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0"/>
        <w:ind w:left="356" w:right="351"/>
        <w:jc w:val="center"/>
      </w:pPr>
      <w:r>
        <w:rPr/>
        <w:t>CONTRATO</w:t>
      </w:r>
      <w:r>
        <w:rPr>
          <w:spacing w:val="-9"/>
        </w:rPr>
        <w:t> </w:t>
      </w:r>
      <w:r>
        <w:rPr/>
        <w:t>DE</w:t>
      </w:r>
      <w:r>
        <w:rPr>
          <w:spacing w:val="-7"/>
        </w:rPr>
        <w:t> </w:t>
      </w:r>
      <w:r>
        <w:rPr/>
        <w:t>ARRENDAMIENTO</w:t>
      </w:r>
      <w:r>
        <w:rPr>
          <w:spacing w:val="-7"/>
        </w:rPr>
        <w:t> </w:t>
      </w:r>
      <w:r>
        <w:rPr/>
        <w:t>DE</w:t>
      </w:r>
      <w:r>
        <w:rPr>
          <w:spacing w:val="-7"/>
        </w:rPr>
        <w:t> </w:t>
      </w:r>
      <w:r>
        <w:rPr/>
        <w:t>INMUEBLE</w:t>
      </w:r>
      <w:r>
        <w:rPr>
          <w:spacing w:val="-8"/>
        </w:rPr>
        <w:t> </w:t>
      </w:r>
      <w:r>
        <w:rPr/>
        <w:t>PARA</w:t>
      </w:r>
      <w:r>
        <w:rPr>
          <w:spacing w:val="-6"/>
        </w:rPr>
        <w:t> </w:t>
      </w:r>
      <w:r>
        <w:rPr/>
        <w:t>VIVIENDA</w:t>
      </w:r>
      <w:r>
        <w:rPr>
          <w:spacing w:val="-6"/>
        </w:rPr>
        <w:t> </w:t>
      </w:r>
      <w:r>
        <w:rPr>
          <w:spacing w:val="-2"/>
        </w:rPr>
        <w:t>URBANA</w:t>
      </w:r>
    </w:p>
    <w:p>
      <w:pPr>
        <w:spacing w:before="2"/>
        <w:ind w:left="356" w:right="266" w:firstLine="0"/>
        <w:jc w:val="center"/>
        <w:rPr>
          <w:rFonts w:ascii="Arial"/>
          <w:b/>
          <w:sz w:val="20"/>
        </w:rPr>
      </w:pPr>
      <w:r>
        <w:rPr>
          <w:rFonts w:ascii="Arial"/>
          <w:b/>
          <w:sz w:val="20"/>
        </w:rPr>
        <w:t>Carrera</w:t>
      </w:r>
      <w:r>
        <w:rPr>
          <w:rFonts w:ascii="Arial"/>
          <w:b/>
          <w:spacing w:val="-7"/>
          <w:sz w:val="20"/>
        </w:rPr>
        <w:t> </w:t>
      </w:r>
      <w:r>
        <w:rPr>
          <w:rFonts w:ascii="Arial"/>
          <w:b/>
          <w:sz w:val="20"/>
        </w:rPr>
        <w:t>18b</w:t>
      </w:r>
      <w:r>
        <w:rPr>
          <w:rFonts w:ascii="Arial"/>
          <w:b/>
          <w:spacing w:val="-1"/>
          <w:sz w:val="20"/>
        </w:rPr>
        <w:t> </w:t>
      </w:r>
      <w:r>
        <w:rPr>
          <w:rFonts w:ascii="Arial"/>
          <w:b/>
          <w:sz w:val="20"/>
        </w:rPr>
        <w:t>No</w:t>
      </w:r>
      <w:r>
        <w:rPr>
          <w:rFonts w:ascii="Arial"/>
          <w:b/>
          <w:spacing w:val="-3"/>
          <w:sz w:val="20"/>
        </w:rPr>
        <w:t> </w:t>
      </w:r>
      <w:r>
        <w:rPr>
          <w:rFonts w:ascii="Arial"/>
          <w:b/>
          <w:sz w:val="20"/>
        </w:rPr>
        <w:t>145</w:t>
      </w:r>
      <w:r>
        <w:rPr>
          <w:rFonts w:ascii="Arial"/>
          <w:b/>
          <w:spacing w:val="-4"/>
          <w:sz w:val="20"/>
        </w:rPr>
        <w:t> </w:t>
      </w:r>
      <w:r>
        <w:rPr>
          <w:rFonts w:ascii="Arial"/>
          <w:b/>
          <w:sz w:val="20"/>
        </w:rPr>
        <w:t>-</w:t>
      </w:r>
      <w:r>
        <w:rPr>
          <w:rFonts w:ascii="Arial"/>
          <w:b/>
          <w:spacing w:val="-3"/>
          <w:sz w:val="20"/>
        </w:rPr>
        <w:t> </w:t>
      </w:r>
      <w:r>
        <w:rPr>
          <w:rFonts w:ascii="Arial"/>
          <w:b/>
          <w:sz w:val="20"/>
        </w:rPr>
        <w:t>08</w:t>
      </w:r>
      <w:r>
        <w:rPr>
          <w:rFonts w:ascii="Arial"/>
          <w:b/>
          <w:spacing w:val="50"/>
          <w:sz w:val="20"/>
        </w:rPr>
        <w:t> </w:t>
      </w:r>
      <w:r>
        <w:rPr>
          <w:rFonts w:ascii="Arial"/>
          <w:b/>
          <w:sz w:val="20"/>
        </w:rPr>
        <w:t>Apto</w:t>
      </w:r>
      <w:r>
        <w:rPr>
          <w:rFonts w:ascii="Arial"/>
          <w:b/>
          <w:spacing w:val="-3"/>
          <w:sz w:val="20"/>
        </w:rPr>
        <w:t> </w:t>
      </w:r>
      <w:r>
        <w:rPr>
          <w:rFonts w:ascii="Arial"/>
          <w:b/>
          <w:spacing w:val="-5"/>
          <w:sz w:val="20"/>
        </w:rPr>
        <w:t>201</w:t>
      </w:r>
    </w:p>
    <w:p>
      <w:pPr>
        <w:pStyle w:val="BodyText"/>
        <w:spacing w:before="228"/>
        <w:rPr>
          <w:rFonts w:ascii="Arial"/>
          <w:b/>
          <w:sz w:val="20"/>
        </w:rPr>
      </w:pPr>
    </w:p>
    <w:p>
      <w:pPr>
        <w:spacing w:before="0"/>
        <w:ind w:left="143" w:right="0" w:firstLine="0"/>
        <w:jc w:val="left"/>
        <w:rPr>
          <w:sz w:val="20"/>
        </w:rPr>
      </w:pPr>
      <w:r>
        <w:rPr>
          <w:rFonts w:ascii="Arial" w:hAnsi="Arial"/>
          <w:b/>
          <w:sz w:val="20"/>
        </w:rPr>
        <w:t>LUGAR</w:t>
      </w:r>
      <w:r>
        <w:rPr>
          <w:rFonts w:ascii="Arial" w:hAnsi="Arial"/>
          <w:b/>
          <w:spacing w:val="-5"/>
          <w:sz w:val="20"/>
        </w:rPr>
        <w:t> </w:t>
      </w:r>
      <w:r>
        <w:rPr>
          <w:rFonts w:ascii="Arial" w:hAnsi="Arial"/>
          <w:b/>
          <w:sz w:val="20"/>
        </w:rPr>
        <w:t>Y</w:t>
      </w:r>
      <w:r>
        <w:rPr>
          <w:rFonts w:ascii="Arial" w:hAnsi="Arial"/>
          <w:b/>
          <w:spacing w:val="-5"/>
          <w:sz w:val="20"/>
        </w:rPr>
        <w:t> </w:t>
      </w:r>
      <w:r>
        <w:rPr>
          <w:rFonts w:ascii="Arial" w:hAnsi="Arial"/>
          <w:b/>
          <w:sz w:val="20"/>
        </w:rPr>
        <w:t>FECHA</w:t>
      </w:r>
      <w:r>
        <w:rPr>
          <w:rFonts w:ascii="Arial" w:hAnsi="Arial"/>
          <w:b/>
          <w:spacing w:val="-2"/>
          <w:sz w:val="20"/>
        </w:rPr>
        <w:t> </w:t>
      </w:r>
      <w:r>
        <w:rPr>
          <w:rFonts w:ascii="Arial" w:hAnsi="Arial"/>
          <w:b/>
          <w:sz w:val="20"/>
        </w:rPr>
        <w:t>DEL</w:t>
      </w:r>
      <w:r>
        <w:rPr>
          <w:rFonts w:ascii="Arial" w:hAnsi="Arial"/>
          <w:b/>
          <w:spacing w:val="-4"/>
          <w:sz w:val="20"/>
        </w:rPr>
        <w:t> </w:t>
      </w:r>
      <w:r>
        <w:rPr>
          <w:rFonts w:ascii="Arial" w:hAnsi="Arial"/>
          <w:b/>
          <w:sz w:val="20"/>
        </w:rPr>
        <w:t>CONTRATO:</w:t>
      </w:r>
      <w:r>
        <w:rPr>
          <w:rFonts w:ascii="Arial" w:hAnsi="Arial"/>
          <w:b/>
          <w:spacing w:val="49"/>
          <w:sz w:val="20"/>
        </w:rPr>
        <w:t> </w:t>
      </w:r>
      <w:r>
        <w:rPr>
          <w:sz w:val="20"/>
        </w:rPr>
        <w:t>Bogotá,</w:t>
      </w:r>
      <w:r>
        <w:rPr>
          <w:spacing w:val="-5"/>
          <w:sz w:val="20"/>
        </w:rPr>
        <w:t> </w:t>
      </w:r>
      <w:r>
        <w:rPr>
          <w:sz w:val="20"/>
        </w:rPr>
        <w:t>D.</w:t>
      </w:r>
      <w:r>
        <w:rPr>
          <w:spacing w:val="-5"/>
          <w:sz w:val="20"/>
        </w:rPr>
        <w:t> </w:t>
      </w:r>
      <w:r>
        <w:rPr>
          <w:sz w:val="20"/>
        </w:rPr>
        <w:t>C.,</w:t>
      </w:r>
      <w:r>
        <w:rPr>
          <w:spacing w:val="-5"/>
          <w:sz w:val="20"/>
        </w:rPr>
        <w:t> </w:t>
      </w:r>
      <w:r>
        <w:rPr>
          <w:sz w:val="20"/>
        </w:rPr>
        <w:t>junio</w:t>
      </w:r>
      <w:r>
        <w:rPr>
          <w:spacing w:val="-5"/>
          <w:sz w:val="20"/>
        </w:rPr>
        <w:t> </w:t>
      </w:r>
      <w:r>
        <w:rPr>
          <w:sz w:val="20"/>
        </w:rPr>
        <w:t>2</w:t>
      </w:r>
      <w:r>
        <w:rPr>
          <w:spacing w:val="-3"/>
          <w:sz w:val="20"/>
        </w:rPr>
        <w:t> </w:t>
      </w:r>
      <w:r>
        <w:rPr>
          <w:sz w:val="20"/>
        </w:rPr>
        <w:t>de</w:t>
      </w:r>
      <w:r>
        <w:rPr>
          <w:spacing w:val="-5"/>
          <w:sz w:val="20"/>
        </w:rPr>
        <w:t> </w:t>
      </w:r>
      <w:r>
        <w:rPr>
          <w:spacing w:val="-4"/>
          <w:sz w:val="20"/>
        </w:rPr>
        <w:t>2022</w:t>
      </w:r>
    </w:p>
    <w:p>
      <w:pPr>
        <w:pStyle w:val="BodyText"/>
        <w:spacing w:before="1"/>
        <w:rPr>
          <w:sz w:val="20"/>
        </w:rPr>
      </w:pPr>
    </w:p>
    <w:p>
      <w:pPr>
        <w:tabs>
          <w:tab w:pos="3653" w:val="left" w:leader="none"/>
        </w:tabs>
        <w:spacing w:before="0"/>
        <w:ind w:left="143" w:right="0" w:firstLine="0"/>
        <w:jc w:val="left"/>
        <w:rPr>
          <w:sz w:val="20"/>
        </w:rPr>
      </w:pPr>
      <w:r>
        <w:rPr>
          <w:rFonts w:ascii="Arial"/>
          <w:b/>
          <w:sz w:val="20"/>
        </w:rPr>
        <w:t>DIRECCION</w:t>
      </w:r>
      <w:r>
        <w:rPr>
          <w:rFonts w:ascii="Arial"/>
          <w:b/>
          <w:spacing w:val="-8"/>
          <w:sz w:val="20"/>
        </w:rPr>
        <w:t> </w:t>
      </w:r>
      <w:r>
        <w:rPr>
          <w:rFonts w:ascii="Arial"/>
          <w:b/>
          <w:sz w:val="20"/>
        </w:rPr>
        <w:t>DEL</w:t>
      </w:r>
      <w:r>
        <w:rPr>
          <w:rFonts w:ascii="Arial"/>
          <w:b/>
          <w:spacing w:val="-7"/>
          <w:sz w:val="20"/>
        </w:rPr>
        <w:t> </w:t>
      </w:r>
      <w:r>
        <w:rPr>
          <w:rFonts w:ascii="Arial"/>
          <w:b/>
          <w:spacing w:val="-2"/>
          <w:sz w:val="20"/>
        </w:rPr>
        <w:t>INMUEBLE</w:t>
      </w:r>
      <w:r>
        <w:rPr>
          <w:spacing w:val="-2"/>
          <w:sz w:val="20"/>
        </w:rPr>
        <w:t>:</w:t>
      </w:r>
      <w:r>
        <w:rPr>
          <w:sz w:val="20"/>
        </w:rPr>
        <w:tab/>
        <w:t>Carrera</w:t>
      </w:r>
      <w:r>
        <w:rPr>
          <w:spacing w:val="-2"/>
          <w:sz w:val="20"/>
        </w:rPr>
        <w:t> </w:t>
      </w:r>
      <w:r>
        <w:rPr>
          <w:sz w:val="20"/>
        </w:rPr>
        <w:t>18b</w:t>
      </w:r>
      <w:r>
        <w:rPr>
          <w:spacing w:val="-4"/>
          <w:sz w:val="20"/>
        </w:rPr>
        <w:t> </w:t>
      </w:r>
      <w:r>
        <w:rPr>
          <w:sz w:val="20"/>
        </w:rPr>
        <w:t>No</w:t>
      </w:r>
      <w:r>
        <w:rPr>
          <w:spacing w:val="-4"/>
          <w:sz w:val="20"/>
        </w:rPr>
        <w:t> </w:t>
      </w:r>
      <w:r>
        <w:rPr>
          <w:sz w:val="20"/>
        </w:rPr>
        <w:t>145</w:t>
      </w:r>
      <w:r>
        <w:rPr>
          <w:spacing w:val="-4"/>
          <w:sz w:val="20"/>
        </w:rPr>
        <w:t> </w:t>
      </w:r>
      <w:r>
        <w:rPr>
          <w:sz w:val="20"/>
        </w:rPr>
        <w:t>-</w:t>
      </w:r>
      <w:r>
        <w:rPr>
          <w:spacing w:val="-3"/>
          <w:sz w:val="20"/>
        </w:rPr>
        <w:t> </w:t>
      </w:r>
      <w:r>
        <w:rPr>
          <w:sz w:val="20"/>
        </w:rPr>
        <w:t>08</w:t>
      </w:r>
      <w:r>
        <w:rPr>
          <w:spacing w:val="-2"/>
          <w:sz w:val="20"/>
        </w:rPr>
        <w:t> </w:t>
      </w:r>
      <w:r>
        <w:rPr>
          <w:sz w:val="20"/>
        </w:rPr>
        <w:t>Apto</w:t>
      </w:r>
      <w:r>
        <w:rPr>
          <w:spacing w:val="-5"/>
          <w:sz w:val="20"/>
        </w:rPr>
        <w:t> </w:t>
      </w:r>
      <w:r>
        <w:rPr>
          <w:spacing w:val="-4"/>
          <w:sz w:val="20"/>
        </w:rPr>
        <w:t>201,</w:t>
      </w:r>
    </w:p>
    <w:p>
      <w:pPr>
        <w:spacing w:before="1"/>
        <w:ind w:left="356" w:right="0" w:firstLine="0"/>
        <w:jc w:val="center"/>
        <w:rPr>
          <w:sz w:val="20"/>
        </w:rPr>
      </w:pPr>
      <w:r>
        <w:rPr>
          <w:sz w:val="20"/>
        </w:rPr>
        <w:t>Garaje</w:t>
      </w:r>
      <w:r>
        <w:rPr>
          <w:spacing w:val="-7"/>
          <w:sz w:val="20"/>
        </w:rPr>
        <w:t> </w:t>
      </w:r>
      <w:r>
        <w:rPr>
          <w:sz w:val="20"/>
        </w:rPr>
        <w:t>#</w:t>
      </w:r>
      <w:r>
        <w:rPr>
          <w:spacing w:val="-7"/>
          <w:sz w:val="20"/>
        </w:rPr>
        <w:t> </w:t>
      </w:r>
      <w:r>
        <w:rPr>
          <w:sz w:val="20"/>
        </w:rPr>
        <w:t>22,</w:t>
      </w:r>
      <w:r>
        <w:rPr>
          <w:spacing w:val="-6"/>
          <w:sz w:val="20"/>
        </w:rPr>
        <w:t> </w:t>
      </w:r>
      <w:r>
        <w:rPr>
          <w:sz w:val="20"/>
        </w:rPr>
        <w:t>Edificio</w:t>
      </w:r>
      <w:r>
        <w:rPr>
          <w:spacing w:val="-4"/>
          <w:sz w:val="20"/>
        </w:rPr>
        <w:t> </w:t>
      </w:r>
      <w:r>
        <w:rPr>
          <w:sz w:val="20"/>
        </w:rPr>
        <w:t>ACQUA</w:t>
      </w:r>
      <w:r>
        <w:rPr>
          <w:spacing w:val="-6"/>
          <w:sz w:val="20"/>
        </w:rPr>
        <w:t> </w:t>
      </w:r>
      <w:r>
        <w:rPr>
          <w:spacing w:val="-5"/>
          <w:sz w:val="20"/>
        </w:rPr>
        <w:t>145</w:t>
      </w:r>
    </w:p>
    <w:p>
      <w:pPr>
        <w:tabs>
          <w:tab w:pos="3689" w:val="left" w:leader="none"/>
        </w:tabs>
        <w:spacing w:before="228"/>
        <w:ind w:left="143" w:right="0" w:firstLine="0"/>
        <w:jc w:val="left"/>
        <w:rPr>
          <w:sz w:val="20"/>
        </w:rPr>
      </w:pPr>
      <w:r>
        <w:rPr>
          <w:rFonts w:ascii="Arial"/>
          <w:b/>
          <w:spacing w:val="-2"/>
          <w:sz w:val="20"/>
        </w:rPr>
        <w:t>ARRENDADOR:</w:t>
      </w:r>
      <w:r>
        <w:rPr>
          <w:rFonts w:ascii="Arial"/>
          <w:b/>
          <w:sz w:val="20"/>
        </w:rPr>
        <w:tab/>
      </w:r>
      <w:r>
        <w:rPr>
          <w:sz w:val="20"/>
        </w:rPr>
        <w:t>MARIA</w:t>
      </w:r>
      <w:r>
        <w:rPr>
          <w:spacing w:val="-5"/>
          <w:sz w:val="20"/>
        </w:rPr>
        <w:t> </w:t>
      </w:r>
      <w:r>
        <w:rPr>
          <w:sz w:val="20"/>
        </w:rPr>
        <w:t>VICTORIA</w:t>
      </w:r>
      <w:r>
        <w:rPr>
          <w:spacing w:val="-7"/>
          <w:sz w:val="20"/>
        </w:rPr>
        <w:t> </w:t>
      </w:r>
      <w:r>
        <w:rPr>
          <w:sz w:val="20"/>
        </w:rPr>
        <w:t>JIMENEZ</w:t>
      </w:r>
      <w:r>
        <w:rPr>
          <w:spacing w:val="-5"/>
          <w:sz w:val="20"/>
        </w:rPr>
        <w:t> </w:t>
      </w:r>
      <w:r>
        <w:rPr>
          <w:sz w:val="20"/>
        </w:rPr>
        <w:t>DE</w:t>
      </w:r>
      <w:r>
        <w:rPr>
          <w:spacing w:val="-6"/>
          <w:sz w:val="20"/>
        </w:rPr>
        <w:t> </w:t>
      </w:r>
      <w:r>
        <w:rPr>
          <w:sz w:val="20"/>
        </w:rPr>
        <w:t>ROSAS,</w:t>
      </w:r>
      <w:r>
        <w:rPr>
          <w:spacing w:val="-6"/>
          <w:sz w:val="20"/>
        </w:rPr>
        <w:t> </w:t>
      </w:r>
      <w:r>
        <w:rPr>
          <w:sz w:val="20"/>
        </w:rPr>
        <w:t>CC</w:t>
      </w:r>
      <w:r>
        <w:rPr>
          <w:spacing w:val="-4"/>
          <w:sz w:val="20"/>
        </w:rPr>
        <w:t> </w:t>
      </w:r>
      <w:r>
        <w:rPr>
          <w:spacing w:val="-2"/>
          <w:sz w:val="20"/>
        </w:rPr>
        <w:t>41.350.115</w:t>
      </w:r>
    </w:p>
    <w:p>
      <w:pPr>
        <w:pStyle w:val="BodyText"/>
        <w:spacing w:before="1"/>
        <w:rPr>
          <w:sz w:val="20"/>
        </w:rPr>
      </w:pPr>
    </w:p>
    <w:p>
      <w:pPr>
        <w:tabs>
          <w:tab w:pos="3689" w:val="left" w:leader="none"/>
        </w:tabs>
        <w:spacing w:before="0"/>
        <w:ind w:left="143" w:right="0" w:firstLine="0"/>
        <w:jc w:val="left"/>
        <w:rPr>
          <w:sz w:val="20"/>
        </w:rPr>
      </w:pPr>
      <w:r>
        <w:rPr>
          <w:rFonts w:ascii="Arial" w:hAnsi="Arial"/>
          <w:b/>
          <w:spacing w:val="-2"/>
          <w:sz w:val="20"/>
        </w:rPr>
        <w:t>ARRENDATARIO:</w:t>
      </w:r>
      <w:r>
        <w:rPr>
          <w:rFonts w:ascii="Arial" w:hAnsi="Arial"/>
          <w:b/>
          <w:sz w:val="20"/>
        </w:rPr>
        <w:tab/>
      </w:r>
      <w:r>
        <w:rPr>
          <w:sz w:val="20"/>
        </w:rPr>
        <w:t>SEBASTIÁN</w:t>
      </w:r>
      <w:r>
        <w:rPr>
          <w:spacing w:val="-9"/>
          <w:sz w:val="20"/>
        </w:rPr>
        <w:t> </w:t>
      </w:r>
      <w:r>
        <w:rPr>
          <w:sz w:val="20"/>
        </w:rPr>
        <w:t>MOTAVITA</w:t>
      </w:r>
      <w:r>
        <w:rPr>
          <w:spacing w:val="-8"/>
          <w:sz w:val="20"/>
        </w:rPr>
        <w:t> </w:t>
      </w:r>
      <w:r>
        <w:rPr>
          <w:sz w:val="20"/>
        </w:rPr>
        <w:t>MEDELLÍN,</w:t>
      </w:r>
      <w:r>
        <w:rPr>
          <w:spacing w:val="-8"/>
          <w:sz w:val="20"/>
        </w:rPr>
        <w:t> </w:t>
      </w:r>
      <w:r>
        <w:rPr>
          <w:sz w:val="20"/>
        </w:rPr>
        <w:t>CC</w:t>
      </w:r>
      <w:r>
        <w:rPr>
          <w:spacing w:val="-5"/>
          <w:sz w:val="20"/>
        </w:rPr>
        <w:t> </w:t>
      </w:r>
      <w:r>
        <w:rPr>
          <w:spacing w:val="-2"/>
          <w:sz w:val="20"/>
        </w:rPr>
        <w:t>1.026.281.306</w:t>
      </w:r>
    </w:p>
    <w:p>
      <w:pPr>
        <w:pStyle w:val="BodyText"/>
        <w:spacing w:before="1"/>
        <w:rPr>
          <w:sz w:val="20"/>
        </w:rPr>
      </w:pPr>
    </w:p>
    <w:p>
      <w:pPr>
        <w:tabs>
          <w:tab w:pos="3686" w:val="left" w:leader="none"/>
        </w:tabs>
        <w:spacing w:before="0"/>
        <w:ind w:left="143" w:right="0" w:firstLine="0"/>
        <w:jc w:val="left"/>
        <w:rPr>
          <w:sz w:val="20"/>
        </w:rPr>
      </w:pPr>
      <w:r>
        <w:rPr>
          <w:rFonts w:ascii="Arial"/>
          <w:b/>
          <w:spacing w:val="-2"/>
          <w:sz w:val="20"/>
        </w:rPr>
        <w:t>TESTIGO</w:t>
      </w:r>
      <w:r>
        <w:rPr>
          <w:spacing w:val="-2"/>
          <w:sz w:val="20"/>
        </w:rPr>
        <w:t>:</w:t>
      </w:r>
      <w:r>
        <w:rPr>
          <w:sz w:val="20"/>
        </w:rPr>
        <w:tab/>
        <w:t>LAURA</w:t>
      </w:r>
      <w:r>
        <w:rPr>
          <w:spacing w:val="-6"/>
          <w:sz w:val="20"/>
        </w:rPr>
        <w:t> </w:t>
      </w:r>
      <w:r>
        <w:rPr>
          <w:sz w:val="20"/>
        </w:rPr>
        <w:t>CAMILA</w:t>
      </w:r>
      <w:r>
        <w:rPr>
          <w:spacing w:val="-6"/>
          <w:sz w:val="20"/>
        </w:rPr>
        <w:t> </w:t>
      </w:r>
      <w:r>
        <w:rPr>
          <w:sz w:val="20"/>
        </w:rPr>
        <w:t>CORREA,</w:t>
      </w:r>
      <w:r>
        <w:rPr>
          <w:spacing w:val="-5"/>
          <w:sz w:val="20"/>
        </w:rPr>
        <w:t> </w:t>
      </w:r>
      <w:r>
        <w:rPr>
          <w:sz w:val="20"/>
        </w:rPr>
        <w:t>CC</w:t>
      </w:r>
      <w:r>
        <w:rPr>
          <w:spacing w:val="-6"/>
          <w:sz w:val="20"/>
        </w:rPr>
        <w:t> </w:t>
      </w:r>
      <w:r>
        <w:rPr>
          <w:spacing w:val="-2"/>
          <w:sz w:val="20"/>
        </w:rPr>
        <w:t>1.020.841.781</w:t>
      </w:r>
    </w:p>
    <w:p>
      <w:pPr>
        <w:tabs>
          <w:tab w:pos="3708" w:val="left" w:leader="none"/>
        </w:tabs>
        <w:spacing w:before="229"/>
        <w:ind w:left="143" w:right="0" w:firstLine="0"/>
        <w:jc w:val="left"/>
        <w:rPr>
          <w:sz w:val="20"/>
        </w:rPr>
      </w:pPr>
      <w:r>
        <w:rPr>
          <w:rFonts w:ascii="Arial" w:hAnsi="Arial"/>
          <w:b/>
          <w:spacing w:val="-2"/>
          <w:sz w:val="20"/>
        </w:rPr>
        <w:t>CODEUDOR:</w:t>
      </w:r>
      <w:r>
        <w:rPr>
          <w:rFonts w:ascii="Arial" w:hAnsi="Arial"/>
          <w:b/>
          <w:sz w:val="20"/>
        </w:rPr>
        <w:tab/>
      </w:r>
      <w:r>
        <w:rPr>
          <w:sz w:val="20"/>
        </w:rPr>
        <w:t>NÉSTOR</w:t>
      </w:r>
      <w:r>
        <w:rPr>
          <w:spacing w:val="-6"/>
          <w:sz w:val="20"/>
        </w:rPr>
        <w:t> </w:t>
      </w:r>
      <w:r>
        <w:rPr>
          <w:sz w:val="20"/>
        </w:rPr>
        <w:t>FERNANDO</w:t>
      </w:r>
      <w:r>
        <w:rPr>
          <w:spacing w:val="-4"/>
          <w:sz w:val="20"/>
        </w:rPr>
        <w:t> </w:t>
      </w:r>
      <w:r>
        <w:rPr>
          <w:sz w:val="20"/>
        </w:rPr>
        <w:t>ÁLVAREZ,</w:t>
      </w:r>
      <w:r>
        <w:rPr>
          <w:spacing w:val="-8"/>
          <w:sz w:val="20"/>
        </w:rPr>
        <w:t> </w:t>
      </w:r>
      <w:r>
        <w:rPr>
          <w:sz w:val="20"/>
        </w:rPr>
        <w:t>CC</w:t>
      </w:r>
      <w:r>
        <w:rPr>
          <w:spacing w:val="-7"/>
          <w:sz w:val="20"/>
        </w:rPr>
        <w:t> </w:t>
      </w:r>
      <w:r>
        <w:rPr>
          <w:spacing w:val="-2"/>
          <w:sz w:val="20"/>
        </w:rPr>
        <w:t>1.015.398.879</w:t>
      </w:r>
    </w:p>
    <w:p>
      <w:pPr>
        <w:pStyle w:val="BodyText"/>
        <w:rPr>
          <w:sz w:val="20"/>
        </w:rPr>
      </w:pPr>
    </w:p>
    <w:p>
      <w:pPr>
        <w:tabs>
          <w:tab w:pos="3689" w:val="left" w:leader="none"/>
        </w:tabs>
        <w:spacing w:before="1"/>
        <w:ind w:left="143" w:right="0" w:firstLine="0"/>
        <w:jc w:val="left"/>
        <w:rPr>
          <w:sz w:val="20"/>
        </w:rPr>
      </w:pPr>
      <w:r>
        <w:rPr>
          <w:rFonts w:ascii="Arial" w:hAnsi="Arial"/>
          <w:b/>
          <w:sz w:val="20"/>
        </w:rPr>
        <w:t>CANON</w:t>
      </w:r>
      <w:r>
        <w:rPr>
          <w:rFonts w:ascii="Arial" w:hAnsi="Arial"/>
          <w:b/>
          <w:spacing w:val="-8"/>
          <w:sz w:val="20"/>
        </w:rPr>
        <w:t> </w:t>
      </w:r>
      <w:r>
        <w:rPr>
          <w:rFonts w:ascii="Arial" w:hAnsi="Arial"/>
          <w:b/>
          <w:spacing w:val="-2"/>
          <w:sz w:val="20"/>
        </w:rPr>
        <w:t>MENSUAL:</w:t>
      </w:r>
      <w:r>
        <w:rPr>
          <w:rFonts w:ascii="Arial" w:hAnsi="Arial"/>
          <w:b/>
          <w:sz w:val="20"/>
        </w:rPr>
        <w:tab/>
      </w:r>
      <w:r>
        <w:rPr>
          <w:sz w:val="20"/>
        </w:rPr>
        <w:t>$1,600,000.00</w:t>
      </w:r>
      <w:r>
        <w:rPr>
          <w:spacing w:val="-8"/>
          <w:sz w:val="20"/>
        </w:rPr>
        <w:t> </w:t>
      </w:r>
      <w:r>
        <w:rPr>
          <w:sz w:val="20"/>
        </w:rPr>
        <w:t>INCLUÍDA</w:t>
      </w:r>
      <w:r>
        <w:rPr>
          <w:spacing w:val="-6"/>
          <w:sz w:val="20"/>
        </w:rPr>
        <w:t> </w:t>
      </w:r>
      <w:r>
        <w:rPr>
          <w:sz w:val="20"/>
        </w:rPr>
        <w:t>LA</w:t>
      </w:r>
      <w:r>
        <w:rPr>
          <w:spacing w:val="-9"/>
          <w:sz w:val="20"/>
        </w:rPr>
        <w:t> </w:t>
      </w:r>
      <w:r>
        <w:rPr>
          <w:spacing w:val="-2"/>
          <w:sz w:val="20"/>
        </w:rPr>
        <w:t>ADMINISTRACIÓN</w:t>
      </w:r>
    </w:p>
    <w:p>
      <w:pPr>
        <w:pStyle w:val="BodyText"/>
        <w:rPr>
          <w:sz w:val="20"/>
        </w:rPr>
      </w:pPr>
    </w:p>
    <w:p>
      <w:pPr>
        <w:tabs>
          <w:tab w:pos="3689" w:val="left" w:leader="none"/>
        </w:tabs>
        <w:spacing w:before="0"/>
        <w:ind w:left="143" w:right="0" w:firstLine="0"/>
        <w:jc w:val="left"/>
        <w:rPr>
          <w:sz w:val="20"/>
        </w:rPr>
      </w:pPr>
      <w:r>
        <w:rPr>
          <w:rFonts w:ascii="Arial"/>
          <w:b/>
          <w:sz w:val="20"/>
        </w:rPr>
        <w:t>FECHA</w:t>
      </w:r>
      <w:r>
        <w:rPr>
          <w:rFonts w:ascii="Arial"/>
          <w:b/>
          <w:spacing w:val="-9"/>
          <w:sz w:val="20"/>
        </w:rPr>
        <w:t> </w:t>
      </w:r>
      <w:r>
        <w:rPr>
          <w:rFonts w:ascii="Arial"/>
          <w:b/>
          <w:spacing w:val="-2"/>
          <w:sz w:val="20"/>
        </w:rPr>
        <w:t>INCIACION:</w:t>
      </w:r>
      <w:r>
        <w:rPr>
          <w:rFonts w:ascii="Arial"/>
          <w:b/>
          <w:sz w:val="20"/>
        </w:rPr>
        <w:tab/>
      </w:r>
      <w:r>
        <w:rPr>
          <w:sz w:val="20"/>
        </w:rPr>
        <w:t>Junio</w:t>
      </w:r>
      <w:r>
        <w:rPr>
          <w:spacing w:val="-3"/>
          <w:sz w:val="20"/>
        </w:rPr>
        <w:t> </w:t>
      </w:r>
      <w:r>
        <w:rPr>
          <w:sz w:val="20"/>
        </w:rPr>
        <w:t>6</w:t>
      </w:r>
      <w:r>
        <w:rPr>
          <w:spacing w:val="-4"/>
          <w:sz w:val="20"/>
        </w:rPr>
        <w:t> </w:t>
      </w:r>
      <w:r>
        <w:rPr>
          <w:sz w:val="20"/>
        </w:rPr>
        <w:t>de</w:t>
      </w:r>
      <w:r>
        <w:rPr>
          <w:spacing w:val="-4"/>
          <w:sz w:val="20"/>
        </w:rPr>
        <w:t> 2022</w:t>
      </w:r>
    </w:p>
    <w:p>
      <w:pPr>
        <w:tabs>
          <w:tab w:pos="3689" w:val="left" w:leader="none"/>
        </w:tabs>
        <w:spacing w:before="229"/>
        <w:ind w:left="143" w:right="0" w:firstLine="0"/>
        <w:jc w:val="left"/>
        <w:rPr>
          <w:sz w:val="20"/>
        </w:rPr>
      </w:pPr>
      <w:r>
        <w:rPr>
          <w:rFonts w:ascii="Arial"/>
          <w:b/>
          <w:sz w:val="20"/>
        </w:rPr>
        <w:t>FECHA</w:t>
      </w:r>
      <w:r>
        <w:rPr>
          <w:rFonts w:ascii="Arial"/>
          <w:b/>
          <w:spacing w:val="-9"/>
          <w:sz w:val="20"/>
        </w:rPr>
        <w:t> </w:t>
      </w:r>
      <w:r>
        <w:rPr>
          <w:rFonts w:ascii="Arial"/>
          <w:b/>
          <w:spacing w:val="-2"/>
          <w:sz w:val="20"/>
        </w:rPr>
        <w:t>TERMINACION</w:t>
      </w:r>
      <w:r>
        <w:rPr>
          <w:spacing w:val="-2"/>
          <w:sz w:val="20"/>
        </w:rPr>
        <w:t>:</w:t>
      </w:r>
      <w:r>
        <w:rPr>
          <w:sz w:val="20"/>
        </w:rPr>
        <w:tab/>
        <w:t>Diciembre</w:t>
      </w:r>
      <w:r>
        <w:rPr>
          <w:spacing w:val="-4"/>
          <w:sz w:val="20"/>
        </w:rPr>
        <w:t> </w:t>
      </w:r>
      <w:r>
        <w:rPr>
          <w:sz w:val="20"/>
        </w:rPr>
        <w:t>5</w:t>
      </w:r>
      <w:r>
        <w:rPr>
          <w:spacing w:val="-7"/>
          <w:sz w:val="20"/>
        </w:rPr>
        <w:t> </w:t>
      </w:r>
      <w:r>
        <w:rPr>
          <w:sz w:val="20"/>
        </w:rPr>
        <w:t>de</w:t>
      </w:r>
      <w:r>
        <w:rPr>
          <w:spacing w:val="-5"/>
          <w:sz w:val="20"/>
        </w:rPr>
        <w:t> </w:t>
      </w:r>
      <w:r>
        <w:rPr>
          <w:spacing w:val="-4"/>
          <w:sz w:val="20"/>
        </w:rPr>
        <w:t>2022</w:t>
      </w:r>
    </w:p>
    <w:p>
      <w:pPr>
        <w:pStyle w:val="BodyText"/>
        <w:rPr>
          <w:sz w:val="20"/>
        </w:rPr>
      </w:pPr>
    </w:p>
    <w:p>
      <w:pPr>
        <w:pStyle w:val="BodyText"/>
        <w:spacing w:before="47"/>
        <w:rPr>
          <w:sz w:val="20"/>
        </w:rPr>
      </w:pPr>
    </w:p>
    <w:p>
      <w:pPr>
        <w:pStyle w:val="Heading1"/>
      </w:pPr>
      <w:r>
        <w:rPr/>
        <w:t>CONDICIONES</w:t>
      </w:r>
      <w:r>
        <w:rPr>
          <w:spacing w:val="-13"/>
        </w:rPr>
        <w:t> </w:t>
      </w:r>
      <w:r>
        <w:rPr>
          <w:spacing w:val="-2"/>
        </w:rPr>
        <w:t>GENERALES</w:t>
      </w:r>
    </w:p>
    <w:p>
      <w:pPr>
        <w:pStyle w:val="BodyText"/>
        <w:rPr>
          <w:rFonts w:ascii="Arial"/>
          <w:b/>
        </w:rPr>
      </w:pPr>
    </w:p>
    <w:p>
      <w:pPr>
        <w:pStyle w:val="BodyText"/>
        <w:spacing w:before="1"/>
        <w:ind w:left="143" w:right="45"/>
        <w:jc w:val="both"/>
      </w:pPr>
      <w:r>
        <w:rPr>
          <w:rFonts w:ascii="Arial" w:hAnsi="Arial"/>
          <w:b/>
        </w:rPr>
        <w:t>PRIMERA: </w:t>
      </w:r>
      <w:r>
        <w:rPr/>
        <w:t>OBJETO DEL CONTRATO: Mediante el presente contrato el ARRENDADOR concede</w:t>
      </w:r>
      <w:r>
        <w:rPr>
          <w:spacing w:val="40"/>
        </w:rPr>
        <w:t> </w:t>
      </w:r>
      <w:r>
        <w:rPr/>
        <w:t>al ARRENDATARIO el goce de los inmuebles que adelante se identifican por su dirección y</w:t>
      </w:r>
      <w:r>
        <w:rPr>
          <w:spacing w:val="40"/>
        </w:rPr>
        <w:t> </w:t>
      </w:r>
      <w:r>
        <w:rPr/>
        <w:t>linderos, de acuerdo con el inventario que las partes firman por separado, el cual forma parte integral de este mismo contrato de arrendamiento.</w:t>
      </w:r>
    </w:p>
    <w:p>
      <w:pPr>
        <w:pStyle w:val="BodyText"/>
      </w:pPr>
    </w:p>
    <w:p>
      <w:pPr>
        <w:pStyle w:val="BodyText"/>
        <w:tabs>
          <w:tab w:pos="5309" w:val="left" w:leader="none"/>
        </w:tabs>
        <w:spacing w:line="252" w:lineRule="exact"/>
        <w:ind w:left="143"/>
      </w:pPr>
      <w:r>
        <w:rPr>
          <w:rFonts w:ascii="Arial" w:hAnsi="Arial"/>
          <w:b/>
        </w:rPr>
        <w:t>SEGUNDA:</w:t>
      </w:r>
      <w:r>
        <w:rPr>
          <w:rFonts w:ascii="Arial" w:hAnsi="Arial"/>
          <w:b/>
          <w:spacing w:val="28"/>
        </w:rPr>
        <w:t> </w:t>
      </w:r>
      <w:r>
        <w:rPr/>
        <w:t>DIRECCIÓN</w:t>
      </w:r>
      <w:r>
        <w:rPr>
          <w:spacing w:val="28"/>
        </w:rPr>
        <w:t> </w:t>
      </w:r>
      <w:r>
        <w:rPr/>
        <w:t>DE</w:t>
      </w:r>
      <w:r>
        <w:rPr>
          <w:spacing w:val="29"/>
        </w:rPr>
        <w:t> </w:t>
      </w:r>
      <w:r>
        <w:rPr/>
        <w:t>LOS</w:t>
      </w:r>
      <w:r>
        <w:rPr>
          <w:spacing w:val="27"/>
        </w:rPr>
        <w:t> </w:t>
      </w:r>
      <w:r>
        <w:rPr>
          <w:spacing w:val="-2"/>
        </w:rPr>
        <w:t>INMUEBLES</w:t>
      </w:r>
      <w:r>
        <w:rPr>
          <w:rFonts w:ascii="Arial" w:hAnsi="Arial"/>
          <w:b/>
          <w:spacing w:val="-2"/>
        </w:rPr>
        <w:t>:</w:t>
      </w:r>
      <w:r>
        <w:rPr>
          <w:rFonts w:ascii="Arial" w:hAnsi="Arial"/>
          <w:b/>
        </w:rPr>
        <w:tab/>
      </w:r>
      <w:r>
        <w:rPr/>
        <w:t>APARTAMENTO</w:t>
      </w:r>
      <w:r>
        <w:rPr>
          <w:spacing w:val="24"/>
        </w:rPr>
        <w:t> </w:t>
      </w:r>
      <w:r>
        <w:rPr/>
        <w:t>DOSCIENTOS</w:t>
      </w:r>
      <w:r>
        <w:rPr>
          <w:spacing w:val="26"/>
        </w:rPr>
        <w:t> </w:t>
      </w:r>
      <w:r>
        <w:rPr/>
        <w:t>UNO</w:t>
      </w:r>
      <w:r>
        <w:rPr>
          <w:spacing w:val="27"/>
        </w:rPr>
        <w:t> </w:t>
      </w:r>
      <w:r>
        <w:rPr/>
        <w:t>(201)</w:t>
      </w:r>
      <w:r>
        <w:rPr>
          <w:spacing w:val="30"/>
        </w:rPr>
        <w:t> </w:t>
      </w:r>
      <w:r>
        <w:rPr>
          <w:spacing w:val="-10"/>
        </w:rPr>
        <w:t>y</w:t>
      </w:r>
    </w:p>
    <w:p>
      <w:pPr>
        <w:pStyle w:val="BodyText"/>
        <w:ind w:left="143" w:right="43"/>
        <w:jc w:val="both"/>
      </w:pPr>
      <w:r>
        <w:rPr/>
        <w:t>Garaje número VEINTIDOS (22) ubicados en la Carrera 18B No 145-08 Edificio ACQUA 145, de la ciudad de Bogotá, D. C., cuyos linderos se encuentran plasmados en la Escritura Pública número 158 del 26 de Enero de 2015, otorgada en la Notaria (47) cuarenta y siete de Bogotá, según ANOTACION</w:t>
      </w:r>
      <w:r>
        <w:rPr>
          <w:spacing w:val="40"/>
        </w:rPr>
        <w:t> </w:t>
      </w:r>
      <w:r>
        <w:rPr/>
        <w:t>008 Fecha: 03-02-2015 Radicación: 2015-7187 del Certificado de Tradición.</w:t>
      </w:r>
      <w:r>
        <w:rPr>
          <w:spacing w:val="40"/>
        </w:rPr>
        <w:t> </w:t>
      </w:r>
      <w:r>
        <w:rPr/>
        <w:t>A estos inmuebles les corresponden los folios de matrículas inmobiliarias # 50N-20677668 y # 50N- 20677602, respectivamente, de la oficina de Registro de Instrumentos Públicos de Bogotá, D.C.</w:t>
      </w:r>
    </w:p>
    <w:p>
      <w:pPr>
        <w:pStyle w:val="BodyText"/>
      </w:pPr>
    </w:p>
    <w:p>
      <w:pPr>
        <w:pStyle w:val="BodyText"/>
        <w:tabs>
          <w:tab w:pos="1622" w:val="left" w:leader="none"/>
          <w:tab w:pos="9036" w:val="left" w:leader="none"/>
        </w:tabs>
        <w:ind w:left="143" w:right="46"/>
      </w:pPr>
      <w:r>
        <w:rPr>
          <w:rFonts w:ascii="Arial" w:hAnsi="Arial"/>
          <w:b/>
          <w:spacing w:val="-2"/>
        </w:rPr>
        <w:t>TERCERA:</w:t>
      </w:r>
      <w:r>
        <w:rPr>
          <w:rFonts w:ascii="Arial" w:hAnsi="Arial"/>
          <w:b/>
        </w:rPr>
        <w:tab/>
      </w:r>
      <w:r>
        <w:rPr/>
        <w:t>DESTINACIÓN:</w:t>
      </w:r>
      <w:r>
        <w:rPr>
          <w:spacing w:val="40"/>
        </w:rPr>
        <w:t> </w:t>
      </w:r>
      <w:r>
        <w:rPr/>
        <w:t>El</w:t>
      </w:r>
      <w:r>
        <w:rPr>
          <w:spacing w:val="40"/>
        </w:rPr>
        <w:t> </w:t>
      </w:r>
      <w:r>
        <w:rPr/>
        <w:t>ARRENDATARIO</w:t>
      </w:r>
      <w:r>
        <w:rPr>
          <w:spacing w:val="40"/>
        </w:rPr>
        <w:t> </w:t>
      </w:r>
      <w:r>
        <w:rPr/>
        <w:t>se</w:t>
      </w:r>
      <w:r>
        <w:rPr>
          <w:spacing w:val="40"/>
        </w:rPr>
        <w:t> </w:t>
      </w:r>
      <w:r>
        <w:rPr/>
        <w:t>compromete</w:t>
      </w:r>
      <w:r>
        <w:rPr>
          <w:spacing w:val="40"/>
        </w:rPr>
        <w:t> </w:t>
      </w:r>
      <w:r>
        <w:rPr/>
        <w:t>a</w:t>
      </w:r>
      <w:r>
        <w:rPr>
          <w:spacing w:val="40"/>
        </w:rPr>
        <w:t> </w:t>
      </w:r>
      <w:r>
        <w:rPr/>
        <w:t>destinar</w:t>
      </w:r>
      <w:r>
        <w:rPr>
          <w:spacing w:val="40"/>
        </w:rPr>
        <w:t> </w:t>
      </w:r>
      <w:r>
        <w:rPr/>
        <w:t>este</w:t>
        <w:tab/>
      </w:r>
      <w:r>
        <w:rPr>
          <w:spacing w:val="-2"/>
        </w:rPr>
        <w:t>inmueble </w:t>
      </w:r>
      <w:r>
        <w:rPr/>
        <w:t>exclusivamente para vivienda.</w:t>
      </w:r>
    </w:p>
    <w:p>
      <w:pPr>
        <w:pStyle w:val="BodyText"/>
      </w:pPr>
    </w:p>
    <w:p>
      <w:pPr>
        <w:pStyle w:val="BodyText"/>
        <w:ind w:left="143" w:right="42"/>
        <w:jc w:val="both"/>
      </w:pPr>
      <w:r>
        <w:rPr>
          <w:rFonts w:ascii="Arial" w:hAnsi="Arial"/>
          <w:b/>
        </w:rPr>
        <w:t>CUARTA </w:t>
      </w:r>
      <w:r>
        <w:rPr/>
        <w:t>PRECIO DEL ARRENDAMIENTO:</w:t>
      </w:r>
      <w:r>
        <w:rPr>
          <w:spacing w:val="40"/>
        </w:rPr>
        <w:t>  </w:t>
      </w:r>
      <w:r>
        <w:rPr/>
        <w:t>El canon mensual de arrendamiento, incluida la</w:t>
      </w:r>
      <w:r>
        <w:rPr>
          <w:spacing w:val="40"/>
        </w:rPr>
        <w:t> </w:t>
      </w:r>
      <w:r>
        <w:rPr/>
        <w:t>cuota de administración de la copropiedad será la suma de UN MILLON SEISCIENTOS MIL</w:t>
      </w:r>
      <w:r>
        <w:rPr>
          <w:spacing w:val="40"/>
        </w:rPr>
        <w:t> </w:t>
      </w:r>
      <w:r>
        <w:rPr/>
        <w:t>PESOS MONEDA LEGAL ($1.600.000.00) pagaderos al ARRENDADOR o a su orden en la siguiente forma:</w:t>
      </w:r>
      <w:r>
        <w:rPr>
          <w:spacing w:val="80"/>
        </w:rPr>
        <w:t> </w:t>
      </w:r>
      <w:r>
        <w:rPr/>
        <w:t>a) La suma de $4.800.000.00 (valor correspondiente a tres meses de arriendo de Junio,</w:t>
      </w:r>
      <w:r>
        <w:rPr>
          <w:spacing w:val="34"/>
        </w:rPr>
        <w:t> </w:t>
      </w:r>
      <w:r>
        <w:rPr/>
        <w:t>Julio</w:t>
      </w:r>
      <w:r>
        <w:rPr>
          <w:spacing w:val="33"/>
        </w:rPr>
        <w:t> </w:t>
      </w:r>
      <w:r>
        <w:rPr/>
        <w:t>y</w:t>
      </w:r>
      <w:r>
        <w:rPr>
          <w:spacing w:val="33"/>
        </w:rPr>
        <w:t> </w:t>
      </w:r>
      <w:r>
        <w:rPr/>
        <w:t>Agosto)</w:t>
      </w:r>
      <w:r>
        <w:rPr>
          <w:spacing w:val="34"/>
        </w:rPr>
        <w:t> </w:t>
      </w:r>
      <w:r>
        <w:rPr/>
        <w:t>a</w:t>
      </w:r>
      <w:r>
        <w:rPr>
          <w:spacing w:val="30"/>
        </w:rPr>
        <w:t> </w:t>
      </w:r>
      <w:r>
        <w:rPr/>
        <w:t>la</w:t>
      </w:r>
      <w:r>
        <w:rPr>
          <w:spacing w:val="33"/>
        </w:rPr>
        <w:t> </w:t>
      </w:r>
      <w:r>
        <w:rPr/>
        <w:t>firma</w:t>
      </w:r>
      <w:r>
        <w:rPr>
          <w:spacing w:val="33"/>
        </w:rPr>
        <w:t> </w:t>
      </w:r>
      <w:r>
        <w:rPr/>
        <w:t>del</w:t>
      </w:r>
      <w:r>
        <w:rPr>
          <w:spacing w:val="32"/>
        </w:rPr>
        <w:t> </w:t>
      </w:r>
      <w:r>
        <w:rPr/>
        <w:t>presente</w:t>
      </w:r>
      <w:r>
        <w:rPr>
          <w:spacing w:val="33"/>
        </w:rPr>
        <w:t> </w:t>
      </w:r>
      <w:r>
        <w:rPr/>
        <w:t>contrato</w:t>
      </w:r>
      <w:r>
        <w:rPr>
          <w:spacing w:val="33"/>
        </w:rPr>
        <w:t> </w:t>
      </w:r>
      <w:r>
        <w:rPr/>
        <w:t>y</w:t>
      </w:r>
      <w:r>
        <w:rPr>
          <w:spacing w:val="33"/>
        </w:rPr>
        <w:t> </w:t>
      </w:r>
      <w:r>
        <w:rPr/>
        <w:t>entrega</w:t>
      </w:r>
      <w:r>
        <w:rPr>
          <w:spacing w:val="33"/>
        </w:rPr>
        <w:t> </w:t>
      </w:r>
      <w:r>
        <w:rPr/>
        <w:t>del</w:t>
      </w:r>
      <w:r>
        <w:rPr>
          <w:spacing w:val="32"/>
        </w:rPr>
        <w:t> </w:t>
      </w:r>
      <w:r>
        <w:rPr/>
        <w:t>inmueble.</w:t>
      </w:r>
      <w:r>
        <w:rPr>
          <w:spacing w:val="80"/>
          <w:w w:val="150"/>
        </w:rPr>
        <w:t> </w:t>
      </w:r>
      <w:r>
        <w:rPr/>
        <w:t>b)</w:t>
      </w:r>
      <w:r>
        <w:rPr>
          <w:spacing w:val="80"/>
          <w:w w:val="150"/>
        </w:rPr>
        <w:t> </w:t>
      </w:r>
      <w:r>
        <w:rPr/>
        <w:t>La</w:t>
      </w:r>
      <w:r>
        <w:rPr>
          <w:spacing w:val="32"/>
        </w:rPr>
        <w:t> </w:t>
      </w:r>
      <w:r>
        <w:rPr/>
        <w:t>suma</w:t>
      </w:r>
      <w:r>
        <w:rPr>
          <w:spacing w:val="30"/>
        </w:rPr>
        <w:t> </w:t>
      </w:r>
      <w:r>
        <w:rPr/>
        <w:t>de</w:t>
      </w:r>
    </w:p>
    <w:p>
      <w:pPr>
        <w:pStyle w:val="BodyText"/>
        <w:ind w:left="143" w:right="40"/>
        <w:jc w:val="both"/>
      </w:pPr>
      <w:r>
        <w:rPr/>
        <w:t>$4.800.000 dentro de los primeros cinco (5) días del mes de septiembre 2022, correspondientes a los últimos tres meses (septiembre, octubre y noviembre) de arrendamiento. </w:t>
      </w:r>
      <w:r>
        <w:rPr>
          <w:rFonts w:ascii="Arial" w:hAnsi="Arial"/>
          <w:b/>
        </w:rPr>
        <w:t>PARAGRAFO: </w:t>
      </w:r>
      <w:r>
        <w:rPr/>
        <w:t>El ARRENDATARIO pagará las sumas arriba indicadas al ARRENDADOR mediante consignación o transferencia a la CUENTA CORRIENTE No. 014366744 del Banco ITAU a nombre del ARRENDADOR, María Victoria Jiménez de Rosas identificada con la cédula No. 41350115.</w:t>
      </w:r>
    </w:p>
    <w:p>
      <w:pPr>
        <w:pStyle w:val="BodyText"/>
        <w:spacing w:before="1"/>
      </w:pPr>
    </w:p>
    <w:p>
      <w:pPr>
        <w:spacing w:before="0"/>
        <w:ind w:left="143" w:right="45" w:firstLine="0"/>
        <w:jc w:val="both"/>
        <w:rPr>
          <w:sz w:val="22"/>
        </w:rPr>
      </w:pPr>
      <w:r>
        <w:rPr>
          <w:rFonts w:ascii="Arial" w:hAnsi="Arial"/>
          <w:b/>
          <w:sz w:val="22"/>
        </w:rPr>
        <w:t>QUINTA:</w:t>
      </w:r>
      <w:r>
        <w:rPr>
          <w:rFonts w:ascii="Arial" w:hAnsi="Arial"/>
          <w:b/>
          <w:spacing w:val="40"/>
          <w:sz w:val="22"/>
        </w:rPr>
        <w:t>  </w:t>
      </w:r>
      <w:r>
        <w:rPr>
          <w:sz w:val="22"/>
        </w:rPr>
        <w:t>VIGENCIA DEL CONTRATO: La vigencia del presente contrato será de SEIS (6) MESES,</w:t>
      </w:r>
      <w:r>
        <w:rPr>
          <w:spacing w:val="40"/>
          <w:sz w:val="22"/>
        </w:rPr>
        <w:t> </w:t>
      </w:r>
      <w:r>
        <w:rPr>
          <w:sz w:val="22"/>
        </w:rPr>
        <w:t>a</w:t>
      </w:r>
      <w:r>
        <w:rPr>
          <w:spacing w:val="40"/>
          <w:sz w:val="22"/>
        </w:rPr>
        <w:t> </w:t>
      </w:r>
      <w:r>
        <w:rPr>
          <w:sz w:val="22"/>
        </w:rPr>
        <w:t>partir</w:t>
      </w:r>
      <w:r>
        <w:rPr>
          <w:spacing w:val="40"/>
          <w:sz w:val="22"/>
        </w:rPr>
        <w:t> </w:t>
      </w:r>
      <w:r>
        <w:rPr>
          <w:sz w:val="22"/>
        </w:rPr>
        <w:t>del</w:t>
      </w:r>
      <w:r>
        <w:rPr>
          <w:spacing w:val="40"/>
          <w:sz w:val="22"/>
        </w:rPr>
        <w:t> </w:t>
      </w:r>
      <w:r>
        <w:rPr>
          <w:rFonts w:ascii="Arial" w:hAnsi="Arial"/>
          <w:b/>
          <w:sz w:val="22"/>
        </w:rPr>
        <w:t>SEIS</w:t>
      </w:r>
      <w:r>
        <w:rPr>
          <w:rFonts w:ascii="Arial" w:hAnsi="Arial"/>
          <w:b/>
          <w:spacing w:val="40"/>
          <w:sz w:val="22"/>
        </w:rPr>
        <w:t> </w:t>
      </w:r>
      <w:r>
        <w:rPr>
          <w:rFonts w:ascii="Arial" w:hAnsi="Arial"/>
          <w:b/>
          <w:sz w:val="22"/>
        </w:rPr>
        <w:t>(6)</w:t>
      </w:r>
      <w:r>
        <w:rPr>
          <w:rFonts w:ascii="Arial" w:hAnsi="Arial"/>
          <w:b/>
          <w:spacing w:val="40"/>
          <w:sz w:val="22"/>
        </w:rPr>
        <w:t> </w:t>
      </w:r>
      <w:r>
        <w:rPr>
          <w:rFonts w:ascii="Arial" w:hAnsi="Arial"/>
          <w:b/>
          <w:sz w:val="22"/>
        </w:rPr>
        <w:t>DE</w:t>
      </w:r>
      <w:r>
        <w:rPr>
          <w:rFonts w:ascii="Arial" w:hAnsi="Arial"/>
          <w:b/>
          <w:spacing w:val="40"/>
          <w:sz w:val="22"/>
        </w:rPr>
        <w:t> </w:t>
      </w:r>
      <w:r>
        <w:rPr>
          <w:rFonts w:ascii="Arial" w:hAnsi="Arial"/>
          <w:b/>
          <w:sz w:val="22"/>
        </w:rPr>
        <w:t>JUNIO</w:t>
      </w:r>
      <w:r>
        <w:rPr>
          <w:rFonts w:ascii="Arial" w:hAnsi="Arial"/>
          <w:b/>
          <w:spacing w:val="40"/>
          <w:sz w:val="22"/>
        </w:rPr>
        <w:t> </w:t>
      </w:r>
      <w:r>
        <w:rPr>
          <w:rFonts w:ascii="Arial" w:hAnsi="Arial"/>
          <w:b/>
          <w:sz w:val="22"/>
        </w:rPr>
        <w:t>DEL</w:t>
      </w:r>
      <w:r>
        <w:rPr>
          <w:rFonts w:ascii="Arial" w:hAnsi="Arial"/>
          <w:b/>
          <w:spacing w:val="40"/>
          <w:sz w:val="22"/>
        </w:rPr>
        <w:t> </w:t>
      </w:r>
      <w:r>
        <w:rPr>
          <w:rFonts w:ascii="Arial" w:hAnsi="Arial"/>
          <w:b/>
          <w:sz w:val="22"/>
        </w:rPr>
        <w:t>AÑO</w:t>
      </w:r>
      <w:r>
        <w:rPr>
          <w:rFonts w:ascii="Arial" w:hAnsi="Arial"/>
          <w:b/>
          <w:spacing w:val="40"/>
          <w:sz w:val="22"/>
        </w:rPr>
        <w:t> </w:t>
      </w:r>
      <w:r>
        <w:rPr>
          <w:rFonts w:ascii="Arial" w:hAnsi="Arial"/>
          <w:b/>
          <w:sz w:val="22"/>
        </w:rPr>
        <w:t>2022</w:t>
      </w:r>
      <w:r>
        <w:rPr>
          <w:rFonts w:ascii="Arial" w:hAnsi="Arial"/>
          <w:b/>
          <w:spacing w:val="40"/>
          <w:sz w:val="22"/>
        </w:rPr>
        <w:t> </w:t>
      </w:r>
      <w:r>
        <w:rPr>
          <w:sz w:val="22"/>
        </w:rPr>
        <w:t>y</w:t>
      </w:r>
      <w:r>
        <w:rPr>
          <w:spacing w:val="40"/>
          <w:sz w:val="22"/>
        </w:rPr>
        <w:t> </w:t>
      </w:r>
      <w:r>
        <w:rPr>
          <w:sz w:val="22"/>
        </w:rPr>
        <w:t>hasta</w:t>
      </w:r>
      <w:r>
        <w:rPr>
          <w:spacing w:val="40"/>
          <w:sz w:val="22"/>
        </w:rPr>
        <w:t> </w:t>
      </w:r>
      <w:r>
        <w:rPr>
          <w:sz w:val="22"/>
        </w:rPr>
        <w:t>la</w:t>
      </w:r>
      <w:r>
        <w:rPr>
          <w:spacing w:val="40"/>
          <w:sz w:val="22"/>
        </w:rPr>
        <w:t> </w:t>
      </w:r>
      <w:r>
        <w:rPr>
          <w:sz w:val="22"/>
        </w:rPr>
        <w:t>fecha</w:t>
      </w:r>
      <w:r>
        <w:rPr>
          <w:spacing w:val="40"/>
          <w:sz w:val="22"/>
        </w:rPr>
        <w:t> </w:t>
      </w:r>
      <w:r>
        <w:rPr>
          <w:sz w:val="22"/>
        </w:rPr>
        <w:t>de</w:t>
      </w:r>
      <w:r>
        <w:rPr>
          <w:spacing w:val="40"/>
          <w:sz w:val="22"/>
        </w:rPr>
        <w:t> </w:t>
      </w:r>
      <w:r>
        <w:rPr>
          <w:sz w:val="22"/>
        </w:rPr>
        <w:t>entrega</w:t>
      </w:r>
      <w:r>
        <w:rPr>
          <w:spacing w:val="40"/>
          <w:sz w:val="22"/>
        </w:rPr>
        <w:t> </w:t>
      </w:r>
      <w:r>
        <w:rPr>
          <w:sz w:val="22"/>
        </w:rPr>
        <w:t>de</w:t>
      </w:r>
      <w:r>
        <w:rPr>
          <w:spacing w:val="40"/>
          <w:sz w:val="22"/>
        </w:rPr>
        <w:t> </w:t>
      </w:r>
      <w:r>
        <w:rPr>
          <w:sz w:val="22"/>
        </w:rPr>
        <w:t>los</w:t>
      </w:r>
    </w:p>
    <w:p>
      <w:pPr>
        <w:spacing w:after="0"/>
        <w:jc w:val="both"/>
        <w:rPr>
          <w:sz w:val="22"/>
        </w:rPr>
        <w:sectPr>
          <w:footerReference w:type="default" r:id="rId5"/>
          <w:type w:val="continuous"/>
          <w:pgSz w:w="12250" w:h="15850"/>
          <w:pgMar w:header="0" w:footer="726" w:top="1060" w:bottom="920" w:left="1275" w:right="992"/>
          <w:pgNumType w:start="1"/>
        </w:sectPr>
      </w:pPr>
    </w:p>
    <w:p>
      <w:pPr>
        <w:spacing w:before="70"/>
        <w:ind w:left="143" w:right="46" w:firstLine="0"/>
        <w:jc w:val="both"/>
        <w:rPr>
          <w:sz w:val="22"/>
        </w:rPr>
      </w:pPr>
      <w:r>
        <w:rPr>
          <w:sz w:val="22"/>
        </w:rPr>
        <w:t>inmuebles que deberá ser el día </w:t>
      </w:r>
      <w:r>
        <w:rPr>
          <w:rFonts w:ascii="Arial" w:hAnsi="Arial"/>
          <w:b/>
          <w:sz w:val="22"/>
        </w:rPr>
        <w:t>cinco (5) de Diciembre de</w:t>
      </w:r>
      <w:r>
        <w:rPr>
          <w:rFonts w:ascii="Arial" w:hAnsi="Arial"/>
          <w:b/>
          <w:spacing w:val="-1"/>
          <w:sz w:val="22"/>
        </w:rPr>
        <w:t> </w:t>
      </w:r>
      <w:r>
        <w:rPr>
          <w:rFonts w:ascii="Arial" w:hAnsi="Arial"/>
          <w:b/>
          <w:sz w:val="22"/>
        </w:rPr>
        <w:t>2022</w:t>
      </w:r>
      <w:r>
        <w:rPr>
          <w:sz w:val="22"/>
        </w:rPr>
        <w:t>, salvo lo acordado en la Cláusula Octava: PRORROGAS.</w:t>
      </w:r>
    </w:p>
    <w:p>
      <w:pPr>
        <w:pStyle w:val="BodyText"/>
        <w:spacing w:before="2"/>
      </w:pPr>
    </w:p>
    <w:p>
      <w:pPr>
        <w:pStyle w:val="BodyText"/>
        <w:ind w:left="143" w:right="42"/>
        <w:jc w:val="both"/>
      </w:pPr>
      <w:r>
        <w:rPr>
          <w:rFonts w:ascii="Arial" w:hAnsi="Arial"/>
          <w:b/>
        </w:rPr>
        <w:t>SEXTA.</w:t>
      </w:r>
      <w:r>
        <w:rPr>
          <w:rFonts w:ascii="Arial" w:hAnsi="Arial"/>
          <w:b/>
          <w:spacing w:val="40"/>
        </w:rPr>
        <w:t> </w:t>
      </w:r>
      <w:r>
        <w:rPr/>
        <w:t>CUOTAS DE ADMINISTRACIÓN</w:t>
      </w:r>
      <w:r>
        <w:rPr>
          <w:rFonts w:ascii="Arial" w:hAnsi="Arial"/>
          <w:b/>
        </w:rPr>
        <w:t>:</w:t>
      </w:r>
      <w:r>
        <w:rPr>
          <w:rFonts w:ascii="Arial" w:hAnsi="Arial"/>
          <w:b/>
          <w:spacing w:val="80"/>
        </w:rPr>
        <w:t> </w:t>
      </w:r>
      <w:r>
        <w:rPr/>
        <w:t>La cuota ordinaria mensual de administración será cancelada por el ARRENDADOR directamente a la Copropiedad dentro de los plazos fijados por la Copropiedad en la respectiva factura.</w:t>
      </w:r>
      <w:r>
        <w:rPr>
          <w:spacing w:val="79"/>
        </w:rPr>
        <w:t> </w:t>
      </w:r>
      <w:r>
        <w:rPr>
          <w:rFonts w:ascii="Arial" w:hAnsi="Arial"/>
          <w:b/>
        </w:rPr>
        <w:t>PARAGRAFO UNO</w:t>
      </w:r>
      <w:r>
        <w:rPr/>
        <w:t>:</w:t>
      </w:r>
      <w:r>
        <w:rPr>
          <w:spacing w:val="80"/>
          <w:w w:val="150"/>
        </w:rPr>
        <w:t> </w:t>
      </w:r>
      <w:r>
        <w:rPr/>
        <w:t>EL ARRENDATARIO se compromete</w:t>
      </w:r>
      <w:r>
        <w:rPr>
          <w:spacing w:val="40"/>
        </w:rPr>
        <w:t> </w:t>
      </w:r>
      <w:r>
        <w:rPr/>
        <w:t>a cumplir</w:t>
      </w:r>
      <w:r>
        <w:rPr>
          <w:spacing w:val="-1"/>
        </w:rPr>
        <w:t> </w:t>
      </w:r>
      <w:r>
        <w:rPr/>
        <w:t>y respetar</w:t>
      </w:r>
      <w:r>
        <w:rPr>
          <w:spacing w:val="-1"/>
        </w:rPr>
        <w:t> </w:t>
      </w:r>
      <w:r>
        <w:rPr/>
        <w:t>cabalmente</w:t>
      </w:r>
      <w:r>
        <w:rPr>
          <w:spacing w:val="-2"/>
        </w:rPr>
        <w:t> </w:t>
      </w:r>
      <w:r>
        <w:rPr/>
        <w:t>todas</w:t>
      </w:r>
      <w:r>
        <w:rPr>
          <w:spacing w:val="-1"/>
        </w:rPr>
        <w:t> </w:t>
      </w:r>
      <w:r>
        <w:rPr/>
        <w:t>y</w:t>
      </w:r>
      <w:r>
        <w:rPr>
          <w:spacing w:val="-2"/>
        </w:rPr>
        <w:t> </w:t>
      </w:r>
      <w:r>
        <w:rPr/>
        <w:t>cada</w:t>
      </w:r>
      <w:r>
        <w:rPr>
          <w:spacing w:val="-2"/>
        </w:rPr>
        <w:t> </w:t>
      </w:r>
      <w:r>
        <w:rPr/>
        <w:t>una de</w:t>
      </w:r>
      <w:r>
        <w:rPr>
          <w:spacing w:val="-2"/>
        </w:rPr>
        <w:t> </w:t>
      </w:r>
      <w:r>
        <w:rPr/>
        <w:t>las</w:t>
      </w:r>
      <w:r>
        <w:rPr>
          <w:spacing w:val="-2"/>
        </w:rPr>
        <w:t> </w:t>
      </w:r>
      <w:r>
        <w:rPr/>
        <w:t>normas</w:t>
      </w:r>
      <w:r>
        <w:rPr>
          <w:spacing w:val="-2"/>
        </w:rPr>
        <w:t> </w:t>
      </w:r>
      <w:r>
        <w:rPr/>
        <w:t>establecidas por</w:t>
      </w:r>
      <w:r>
        <w:rPr>
          <w:spacing w:val="-1"/>
        </w:rPr>
        <w:t> </w:t>
      </w:r>
      <w:r>
        <w:rPr/>
        <w:t>el Reglamento</w:t>
      </w:r>
      <w:r>
        <w:rPr>
          <w:spacing w:val="-1"/>
        </w:rPr>
        <w:t> </w:t>
      </w:r>
      <w:r>
        <w:rPr/>
        <w:t>de Propiedad Horizontal y del Manual de Convivencia del Edificio Acqua 145.</w:t>
      </w:r>
    </w:p>
    <w:p>
      <w:pPr>
        <w:pStyle w:val="BodyText"/>
        <w:spacing w:before="252"/>
        <w:ind w:left="143" w:right="45"/>
        <w:jc w:val="both"/>
      </w:pPr>
      <w:r>
        <w:rPr>
          <w:rFonts w:ascii="Arial" w:hAnsi="Arial"/>
          <w:b/>
        </w:rPr>
        <w:t>SEPTIMA-</w:t>
      </w:r>
      <w:r>
        <w:rPr>
          <w:rFonts w:ascii="Arial" w:hAnsi="Arial"/>
          <w:b/>
          <w:spacing w:val="80"/>
          <w:w w:val="150"/>
        </w:rPr>
        <w:t> </w:t>
      </w:r>
      <w:r>
        <w:rPr/>
        <w:t>INCREMENTOS DEL PRECIO:</w:t>
      </w:r>
      <w:r>
        <w:rPr>
          <w:spacing w:val="80"/>
        </w:rPr>
        <w:t> </w:t>
      </w:r>
      <w:r>
        <w:rPr/>
        <w:t>Vencidos los seis (6) meses de vigencia de este contrato y así sucesivamente cada seis (6) mensualidades, en caso de prórroga tácita o expresa,</w:t>
      </w:r>
      <w:r>
        <w:rPr>
          <w:spacing w:val="80"/>
        </w:rPr>
        <w:t> </w:t>
      </w:r>
      <w:r>
        <w:rPr/>
        <w:t>en forma automática y sin necesidad de requerimiento alguno entre las partes, el</w:t>
      </w:r>
      <w:r>
        <w:rPr>
          <w:spacing w:val="28"/>
        </w:rPr>
        <w:t> </w:t>
      </w:r>
      <w:r>
        <w:rPr/>
        <w:t>canon mensual</w:t>
      </w:r>
      <w:r>
        <w:rPr>
          <w:spacing w:val="40"/>
        </w:rPr>
        <w:t> </w:t>
      </w:r>
      <w:r>
        <w:rPr/>
        <w:t>del arrendamiento se incrementará en una proporción máxima a la fijada por el Gobierno Nacional para los casos de arriendo de vivienda urbana en el año que se produzca el reajuste, de acuerdo con lo establecido en el Artículo 20 de la ley 820 de julio de 2003.</w:t>
      </w:r>
    </w:p>
    <w:p>
      <w:pPr>
        <w:pStyle w:val="BodyText"/>
        <w:spacing w:before="1"/>
      </w:pPr>
    </w:p>
    <w:p>
      <w:pPr>
        <w:pStyle w:val="BodyText"/>
        <w:ind w:left="143" w:right="44"/>
        <w:jc w:val="both"/>
      </w:pPr>
      <w:r>
        <w:rPr>
          <w:rFonts w:ascii="Arial" w:hAnsi="Arial"/>
          <w:b/>
        </w:rPr>
        <w:t>OCTAVA</w:t>
      </w:r>
      <w:r>
        <w:rPr/>
        <w:t>: PRORROGAS: Vencido el término pactado, si no existiere anuncio previo por las partes, el Contrato se entenderá prorrogado por seis (6) meses más. Si alguna de las partes no desea prorrogar el presente Contrato, tendrá que avisar a la otra con dos (2) meses de antelación al vencimiento del Contrato.</w:t>
      </w:r>
    </w:p>
    <w:p>
      <w:pPr>
        <w:pStyle w:val="BodyText"/>
      </w:pPr>
    </w:p>
    <w:p>
      <w:pPr>
        <w:pStyle w:val="BodyText"/>
        <w:ind w:left="143" w:right="42" w:hanging="17"/>
        <w:jc w:val="both"/>
      </w:pPr>
      <w:r>
        <w:rPr>
          <w:rFonts w:ascii="Arial" w:hAnsi="Arial"/>
          <w:b/>
        </w:rPr>
        <w:t>NOVENA:</w:t>
      </w:r>
      <w:r>
        <w:rPr>
          <w:rFonts w:ascii="Arial" w:hAnsi="Arial"/>
          <w:b/>
          <w:spacing w:val="80"/>
        </w:rPr>
        <w:t> </w:t>
      </w:r>
      <w:r>
        <w:rPr/>
        <w:t>SERVICIOS: Estarán a cargo del ARRENDATARIO el pago oportuno de los siguientes servicios públicos y privados: Energía Eléctrica, Acueducto y Alcantarillado, Gas, incluidos los servicios adicionales instalados bajo autorización y responsabilidad del ARRENDATARIO, previa autorización del ARRENDADOR. Los servicios de carácter privado, tales como antena parabólica, televisión satelital o por cable, Internet, Banda Ancha, avisos en páginas amarillas o cualquier otro, serán responsabilidad directa</w:t>
      </w:r>
      <w:r>
        <w:rPr>
          <w:spacing w:val="-1"/>
        </w:rPr>
        <w:t> </w:t>
      </w:r>
      <w:r>
        <w:rPr/>
        <w:t>y exclusiva del ARRENDATARIO sobre lo</w:t>
      </w:r>
      <w:r>
        <w:rPr>
          <w:spacing w:val="-2"/>
        </w:rPr>
        <w:t> </w:t>
      </w:r>
      <w:r>
        <w:rPr/>
        <w:t>cual EL ARRENDADOR no confiere autorización ni solidaridad alguna para su instalación y costos de servicio. </w:t>
      </w:r>
      <w:r>
        <w:rPr>
          <w:rFonts w:ascii="Arial" w:hAnsi="Arial"/>
          <w:b/>
        </w:rPr>
        <w:t>PARAGRAFO PRIMERO.</w:t>
      </w:r>
      <w:r>
        <w:rPr>
          <w:rFonts w:ascii="Arial" w:hAnsi="Arial"/>
          <w:b/>
          <w:spacing w:val="80"/>
        </w:rPr>
        <w:t> </w:t>
      </w:r>
      <w:r>
        <w:rPr/>
        <w:t>Las reclamaciones que tengan que ver con la óptima prestación o facturación de los servicios públicos anotados, serán tramitadas directamente por el ARRENDATARIO ante las respectivas empresas prestadoras del servicio. </w:t>
      </w:r>
      <w:r>
        <w:rPr>
          <w:rFonts w:ascii="Arial" w:hAnsi="Arial"/>
          <w:b/>
        </w:rPr>
        <w:t>PARÁGRAFO SEGUNDO. </w:t>
      </w:r>
      <w:r>
        <w:rPr/>
        <w:t>Si el ARRENDATARIO no paga oportunamente los servicios públicos antes señalados, este hecho se tendrá como incumplimiento del contrato, pudiendo el ARRENDADOR darlo por terminado unilateralmente sin necesidad de los requerimientos privados y judiciales previstos en la Ley (artículos 1594 y 2007 del Código Civil).</w:t>
      </w:r>
      <w:r>
        <w:rPr>
          <w:spacing w:val="80"/>
          <w:w w:val="150"/>
        </w:rPr>
        <w:t> </w:t>
      </w:r>
      <w:r>
        <w:rPr>
          <w:rFonts w:ascii="Arial" w:hAnsi="Arial"/>
          <w:b/>
        </w:rPr>
        <w:t>PARAGRAFO TERCERO. </w:t>
      </w:r>
      <w:r>
        <w:rPr/>
        <w:t>En cualquier evento de mora o retardo en el</w:t>
      </w:r>
      <w:r>
        <w:rPr>
          <w:spacing w:val="40"/>
        </w:rPr>
        <w:t> </w:t>
      </w:r>
      <w:r>
        <w:rPr/>
        <w:t>cumplim</w:t>
      </w:r>
      <w:r>
        <w:rPr>
          <w:color w:val="007E00"/>
        </w:rPr>
        <w:t>i</w:t>
      </w:r>
      <w:r>
        <w:rPr/>
        <w:t>ento de las obligaciones a cargo del ARRENDATARIO, el ARRENDADOR queda facultado para exigir de aquel el pago de los honorarios de abogado y demás gastos de cobranza judicial y/o extrajudicial</w:t>
      </w:r>
      <w:r>
        <w:rPr>
          <w:color w:val="007E00"/>
        </w:rPr>
        <w:t>. </w:t>
      </w:r>
      <w:r>
        <w:rPr/>
        <w:t>Igualmente, sí como consecuencia del no pago oportuno de los servicios públicos las empresas respectivas los suspenden o retiran el contador, serán de cargo del ARRENDATARIO el pago de los intereses de</w:t>
      </w:r>
      <w:r>
        <w:rPr>
          <w:spacing w:val="-2"/>
        </w:rPr>
        <w:t> </w:t>
      </w:r>
      <w:r>
        <w:rPr/>
        <w:t>mora, sanciones, y los gastos que demande su</w:t>
      </w:r>
      <w:r>
        <w:rPr>
          <w:spacing w:val="-2"/>
        </w:rPr>
        <w:t> </w:t>
      </w:r>
      <w:r>
        <w:rPr/>
        <w:t>reconexión. </w:t>
      </w:r>
      <w:r>
        <w:rPr>
          <w:rFonts w:ascii="Arial" w:hAnsi="Arial"/>
          <w:b/>
        </w:rPr>
        <w:t>PARÁGRAFO CUARTO. </w:t>
      </w:r>
      <w:r>
        <w:rPr/>
        <w:t>En caso de acordarse la prestación de garantías o fianzas por parte de el ARRENDATARIO, a favor de las entidades prestadoras de los servicios públicos antes indicadas, con el fin de garantizar a cada una de ellas el pago de las facturas correspondientes, tal pacto se hará constar en escrito separado, con el lleno de los requisitos exigidos para tal efecto. </w:t>
      </w:r>
      <w:r>
        <w:rPr>
          <w:rFonts w:ascii="Arial" w:hAnsi="Arial"/>
          <w:b/>
        </w:rPr>
        <w:t>PARAGRAFO QUINTO</w:t>
      </w:r>
      <w:r>
        <w:rPr/>
        <w:t>.</w:t>
      </w:r>
      <w:r>
        <w:rPr>
          <w:spacing w:val="40"/>
        </w:rPr>
        <w:t> </w:t>
      </w:r>
      <w:r>
        <w:rPr/>
        <w:t>El presente documento junto con los recibos cancelados por el ARRENDADOR constituye título ejecutivo para cobrar judicialmente al ARRENDATARIO y sus garantes los servicios que dejaren de pagar siempre que tales montos correspondan al período en que éstos tuvieron en su poder los inmuebles.</w:t>
      </w:r>
      <w:r>
        <w:rPr>
          <w:spacing w:val="40"/>
        </w:rPr>
        <w:t> </w:t>
      </w:r>
      <w:r>
        <w:rPr>
          <w:rFonts w:ascii="Arial" w:hAnsi="Arial"/>
          <w:b/>
        </w:rPr>
        <w:t>PARAGRAFO SEXTO</w:t>
      </w:r>
      <w:r>
        <w:rPr/>
        <w:t>.</w:t>
      </w:r>
      <w:r>
        <w:rPr>
          <w:spacing w:val="40"/>
        </w:rPr>
        <w:t> </w:t>
      </w:r>
      <w:r>
        <w:rPr/>
        <w:t>El ARRENDADOR no autoriza a el ARRENDATARIO para adquirir créditos, pólizas fúnebres, periódicos, revistas y/o periódicos, electrodomésticos y demás mediante las facturas de los servicios públicos.</w:t>
      </w:r>
    </w:p>
    <w:p>
      <w:pPr>
        <w:pStyle w:val="BodyText"/>
        <w:spacing w:before="1"/>
      </w:pPr>
    </w:p>
    <w:p>
      <w:pPr>
        <w:pStyle w:val="BodyText"/>
        <w:ind w:left="143" w:right="45"/>
        <w:jc w:val="both"/>
      </w:pPr>
      <w:r>
        <w:rPr>
          <w:rFonts w:ascii="Arial" w:hAnsi="Arial"/>
          <w:b/>
        </w:rPr>
        <w:t>DECIMA: </w:t>
      </w:r>
      <w:r>
        <w:rPr/>
        <w:t>COSAS O USOS CONEXOS: Además de los inmuebles identificados y descritos anteriormente,</w:t>
      </w:r>
      <w:r>
        <w:rPr>
          <w:spacing w:val="26"/>
        </w:rPr>
        <w:t> </w:t>
      </w:r>
      <w:r>
        <w:rPr/>
        <w:t>tendrá</w:t>
      </w:r>
      <w:r>
        <w:rPr>
          <w:spacing w:val="28"/>
        </w:rPr>
        <w:t> </w:t>
      </w:r>
      <w:r>
        <w:rPr/>
        <w:t>el</w:t>
      </w:r>
      <w:r>
        <w:rPr>
          <w:spacing w:val="25"/>
        </w:rPr>
        <w:t> </w:t>
      </w:r>
      <w:r>
        <w:rPr/>
        <w:t>ARRENDATARIO</w:t>
      </w:r>
      <w:r>
        <w:rPr>
          <w:spacing w:val="29"/>
        </w:rPr>
        <w:t> </w:t>
      </w:r>
      <w:r>
        <w:rPr/>
        <w:t>derecho</w:t>
      </w:r>
      <w:r>
        <w:rPr>
          <w:spacing w:val="27"/>
        </w:rPr>
        <w:t> </w:t>
      </w:r>
      <w:r>
        <w:rPr/>
        <w:t>de</w:t>
      </w:r>
      <w:r>
        <w:rPr>
          <w:spacing w:val="27"/>
        </w:rPr>
        <w:t> </w:t>
      </w:r>
      <w:r>
        <w:rPr/>
        <w:t>goce</w:t>
      </w:r>
      <w:r>
        <w:rPr>
          <w:spacing w:val="28"/>
        </w:rPr>
        <w:t> </w:t>
      </w:r>
      <w:r>
        <w:rPr/>
        <w:t>de</w:t>
      </w:r>
      <w:r>
        <w:rPr>
          <w:spacing w:val="27"/>
        </w:rPr>
        <w:t> </w:t>
      </w:r>
      <w:r>
        <w:rPr/>
        <w:t>las</w:t>
      </w:r>
      <w:r>
        <w:rPr>
          <w:spacing w:val="24"/>
        </w:rPr>
        <w:t> </w:t>
      </w:r>
      <w:r>
        <w:rPr/>
        <w:t>zonas</w:t>
      </w:r>
      <w:r>
        <w:rPr>
          <w:spacing w:val="27"/>
        </w:rPr>
        <w:t> </w:t>
      </w:r>
      <w:r>
        <w:rPr/>
        <w:t>comunales</w:t>
      </w:r>
      <w:r>
        <w:rPr>
          <w:spacing w:val="28"/>
        </w:rPr>
        <w:t> </w:t>
      </w:r>
      <w:r>
        <w:rPr/>
        <w:t>de</w:t>
      </w:r>
      <w:r>
        <w:rPr>
          <w:spacing w:val="24"/>
        </w:rPr>
        <w:t> </w:t>
      </w:r>
      <w:r>
        <w:rPr/>
        <w:t>acuerdo</w:t>
      </w:r>
    </w:p>
    <w:p>
      <w:pPr>
        <w:pStyle w:val="BodyText"/>
        <w:spacing w:after="0"/>
        <w:jc w:val="both"/>
        <w:sectPr>
          <w:pgSz w:w="12250" w:h="15850"/>
          <w:pgMar w:header="0" w:footer="726" w:top="1060" w:bottom="920" w:left="1275" w:right="992"/>
        </w:sectPr>
      </w:pPr>
    </w:p>
    <w:p>
      <w:pPr>
        <w:pStyle w:val="BodyText"/>
        <w:spacing w:before="70"/>
        <w:ind w:left="143" w:right="42"/>
        <w:jc w:val="both"/>
      </w:pPr>
      <w:r>
        <w:rPr/>
        <w:t>con el manual de convivencia del Edificio y el Reglamento de Propiedad Horizontal. </w:t>
      </w:r>
      <w:r>
        <w:rPr>
          <w:rFonts w:ascii="Arial" w:hAnsi="Arial"/>
          <w:b/>
        </w:rPr>
        <w:t>PARAGRAFO</w:t>
      </w:r>
      <w:r>
        <w:rPr/>
        <w:t>: El ARRENDATARIO declara que dentro de los inmuebles objeto del presente contrato está prohibido el uso, almacenamiento o consumo de sustancias prohibidas por la Ley.</w:t>
      </w:r>
    </w:p>
    <w:p>
      <w:pPr>
        <w:pStyle w:val="BodyText"/>
        <w:spacing w:before="1"/>
      </w:pPr>
    </w:p>
    <w:p>
      <w:pPr>
        <w:pStyle w:val="BodyText"/>
        <w:ind w:left="143" w:right="42"/>
        <w:jc w:val="both"/>
      </w:pPr>
      <w:r>
        <w:rPr>
          <w:rFonts w:ascii="Arial" w:hAnsi="Arial"/>
          <w:b/>
        </w:rPr>
        <w:t>DECIMA PRIMERA: </w:t>
      </w:r>
      <w:r>
        <w:rPr/>
        <w:t>CLAUSULA PENAL: El incumplimiento por parte de EL ARRENDATARIO</w:t>
      </w:r>
      <w:r>
        <w:rPr>
          <w:spacing w:val="40"/>
        </w:rPr>
        <w:t> </w:t>
      </w:r>
      <w:r>
        <w:rPr/>
        <w:t>de cualquiera de las cláusulas de este contrato, y aún el simple retardo en el pago de</w:t>
      </w:r>
      <w:r>
        <w:rPr>
          <w:spacing w:val="40"/>
        </w:rPr>
        <w:t> </w:t>
      </w:r>
      <w:r>
        <w:rPr/>
        <w:t>una o más mensualidades y la evidente incursión en MORA y/o FALTA DE PAGO, lo constituirán en deudor</w:t>
      </w:r>
      <w:r>
        <w:rPr>
          <w:spacing w:val="80"/>
        </w:rPr>
        <w:t> </w:t>
      </w:r>
      <w:r>
        <w:rPr/>
        <w:t>del ARRENDADOR por una suma</w:t>
      </w:r>
      <w:r>
        <w:rPr>
          <w:spacing w:val="80"/>
        </w:rPr>
        <w:t> </w:t>
      </w:r>
      <w:r>
        <w:rPr/>
        <w:t>equivalente a dos (2) veces del canon mensual del arrendamiento que esté vigente en el</w:t>
      </w:r>
      <w:r>
        <w:rPr>
          <w:spacing w:val="40"/>
        </w:rPr>
        <w:t> </w:t>
      </w:r>
      <w:r>
        <w:rPr/>
        <w:t>momento en que tal incumplimiento se presente, a título de pena, que será exigible</w:t>
      </w:r>
      <w:r>
        <w:rPr>
          <w:spacing w:val="40"/>
        </w:rPr>
        <w:t> </w:t>
      </w:r>
      <w:r>
        <w:rPr/>
        <w:t>inmediatamente sin necesidad de requerimiento de ninguna clase y sin perjuicio de los demás derechos del ARRENDADOR, para hacer cesar el arrendamiento y exigir judicialmente la entrega</w:t>
      </w:r>
      <w:r>
        <w:rPr>
          <w:spacing w:val="-3"/>
        </w:rPr>
        <w:t> </w:t>
      </w:r>
      <w:r>
        <w:rPr/>
        <w:t>de los inmuebles arrendados y el pago de</w:t>
      </w:r>
      <w:r>
        <w:rPr>
          <w:spacing w:val="-1"/>
        </w:rPr>
        <w:t> </w:t>
      </w:r>
      <w:r>
        <w:rPr/>
        <w:t>la renta debida. Se entenderá</w:t>
      </w:r>
      <w:r>
        <w:rPr>
          <w:spacing w:val="-2"/>
        </w:rPr>
        <w:t> </w:t>
      </w:r>
      <w:r>
        <w:rPr/>
        <w:t>en todo caso que el pago de la pena no extingue la obligación principal y que el ARRENDADOR podrá pedir a la vez el pago de la pena y la indemnización de los perjuicios, si es el caso. Este contrato será prueba sumaria suficiente para el cobro de esta pena y EL ARRENDATARIO renuncia expresamente a cualquier requerimiento privado o judicial para constituirlo en mora del pago de</w:t>
      </w:r>
      <w:r>
        <w:rPr>
          <w:spacing w:val="40"/>
        </w:rPr>
        <w:t> </w:t>
      </w:r>
      <w:r>
        <w:rPr/>
        <w:t>esta o de cualquier otra obligación derivada del contrato.</w:t>
      </w:r>
      <w:r>
        <w:rPr>
          <w:spacing w:val="80"/>
        </w:rPr>
        <w:t> </w:t>
      </w:r>
      <w:r>
        <w:rPr>
          <w:rFonts w:ascii="Arial" w:hAnsi="Arial"/>
          <w:b/>
        </w:rPr>
        <w:t>PARÁGRAFO</w:t>
      </w:r>
      <w:r>
        <w:rPr/>
        <w:t>. Si el incumplimiento por parte del ARRENDATARIO fuere su deseo de dar por terminado el contrato en forma unilateral, antes del vencimiento inicial del mismo deberá pagar la indemnización prevista en el numeral 5 del artículo 24, de la Ley 820 de julio 10, 2003. De no mediar constancia por escrito del preaviso, el contrato de arrendamiento se entenderá renovado automáticamente por un término igual al inicialmente pactado.</w:t>
      </w:r>
    </w:p>
    <w:p>
      <w:pPr>
        <w:pStyle w:val="BodyText"/>
        <w:spacing w:before="1"/>
      </w:pPr>
    </w:p>
    <w:p>
      <w:pPr>
        <w:pStyle w:val="BodyText"/>
        <w:spacing w:before="1"/>
        <w:ind w:left="143" w:right="45"/>
        <w:jc w:val="both"/>
      </w:pPr>
      <w:r>
        <w:rPr>
          <w:rFonts w:ascii="Arial" w:hAnsi="Arial"/>
          <w:b/>
        </w:rPr>
        <w:t>DECIMA SEGUNDA:</w:t>
      </w:r>
      <w:r>
        <w:rPr>
          <w:rFonts w:ascii="Arial" w:hAnsi="Arial"/>
          <w:b/>
          <w:spacing w:val="80"/>
        </w:rPr>
        <w:t> </w:t>
      </w:r>
      <w:r>
        <w:rPr/>
        <w:t>REQUERIMIENTOS: El ARRENDATARIO renuncia expresamente a los requerimientos de tratan los artículos 2035 del C.C. y 424 del C. del P.C., relativos a la constitución en mora.</w:t>
      </w:r>
    </w:p>
    <w:p>
      <w:pPr>
        <w:pStyle w:val="BodyText"/>
        <w:spacing w:before="1"/>
      </w:pPr>
    </w:p>
    <w:p>
      <w:pPr>
        <w:pStyle w:val="BodyText"/>
        <w:ind w:left="143" w:right="43"/>
        <w:jc w:val="both"/>
      </w:pPr>
      <w:r>
        <w:rPr>
          <w:rFonts w:ascii="Arial" w:hAnsi="Arial"/>
          <w:b/>
        </w:rPr>
        <w:t>DECIMA TERCERA</w:t>
      </w:r>
      <w:r>
        <w:rPr/>
        <w:t>:</w:t>
      </w:r>
      <w:r>
        <w:rPr>
          <w:spacing w:val="80"/>
        </w:rPr>
        <w:t> </w:t>
      </w:r>
      <w:r>
        <w:rPr/>
        <w:t>PREAVISO PARA LA ENTREGA: Las partes se obligan a dar el correspondiente preaviso para la entrega con dos (2) meses de anticipación al vencimiento del contrato. En todo caso, este preaviso deberá darse por escrito y a través de correo certificado o </w:t>
      </w:r>
      <w:r>
        <w:rPr>
          <w:spacing w:val="-2"/>
        </w:rPr>
        <w:t>personalmente.</w:t>
      </w:r>
    </w:p>
    <w:p>
      <w:pPr>
        <w:pStyle w:val="BodyText"/>
      </w:pPr>
    </w:p>
    <w:p>
      <w:pPr>
        <w:pStyle w:val="BodyText"/>
        <w:ind w:left="143" w:right="43"/>
        <w:jc w:val="both"/>
      </w:pPr>
      <w:r>
        <w:rPr>
          <w:rFonts w:ascii="Arial" w:hAnsi="Arial"/>
          <w:b/>
        </w:rPr>
        <w:t>DECIMA CUARTA:</w:t>
      </w:r>
      <w:r>
        <w:rPr>
          <w:rFonts w:ascii="Arial" w:hAnsi="Arial"/>
          <w:b/>
          <w:spacing w:val="80"/>
        </w:rPr>
        <w:t> </w:t>
      </w:r>
      <w:r>
        <w:rPr/>
        <w:t>CESIÓN DE DERECHOS: Podrá el ARRENDADOR ceder libremente los derechos que emanan de este contrato y tal cesión producirá efectos respecto del</w:t>
      </w:r>
      <w:r>
        <w:rPr>
          <w:spacing w:val="40"/>
        </w:rPr>
        <w:t> </w:t>
      </w:r>
      <w:r>
        <w:rPr/>
        <w:t>ARRENDATARIO a partir de la fecha de la comunicación certificada en que a éstos se comunique.</w:t>
      </w:r>
    </w:p>
    <w:p>
      <w:pPr>
        <w:spacing w:before="251"/>
        <w:ind w:left="184" w:right="0" w:firstLine="0"/>
        <w:jc w:val="both"/>
        <w:rPr>
          <w:sz w:val="22"/>
        </w:rPr>
      </w:pPr>
      <w:r>
        <w:rPr>
          <w:rFonts w:ascii="Arial" w:hAnsi="Arial"/>
          <w:b/>
          <w:sz w:val="22"/>
        </w:rPr>
        <w:t>DECIMA</w:t>
      </w:r>
      <w:r>
        <w:rPr>
          <w:rFonts w:ascii="Arial" w:hAnsi="Arial"/>
          <w:b/>
          <w:spacing w:val="69"/>
          <w:sz w:val="22"/>
        </w:rPr>
        <w:t> </w:t>
      </w:r>
      <w:r>
        <w:rPr>
          <w:rFonts w:ascii="Arial" w:hAnsi="Arial"/>
          <w:b/>
          <w:sz w:val="22"/>
        </w:rPr>
        <w:t>QUINTA:</w:t>
      </w:r>
      <w:r>
        <w:rPr>
          <w:rFonts w:ascii="Arial" w:hAnsi="Arial"/>
          <w:b/>
          <w:spacing w:val="75"/>
          <w:sz w:val="22"/>
        </w:rPr>
        <w:t> </w:t>
      </w:r>
      <w:r>
        <w:rPr>
          <w:sz w:val="22"/>
        </w:rPr>
        <w:t>CAUSALES</w:t>
      </w:r>
      <w:r>
        <w:rPr>
          <w:spacing w:val="73"/>
          <w:sz w:val="22"/>
        </w:rPr>
        <w:t> </w:t>
      </w:r>
      <w:r>
        <w:rPr>
          <w:sz w:val="22"/>
        </w:rPr>
        <w:t>DE</w:t>
      </w:r>
      <w:r>
        <w:rPr>
          <w:spacing w:val="73"/>
          <w:sz w:val="22"/>
        </w:rPr>
        <w:t> </w:t>
      </w:r>
      <w:r>
        <w:rPr>
          <w:sz w:val="22"/>
        </w:rPr>
        <w:t>TERMINACIÓN:</w:t>
      </w:r>
      <w:r>
        <w:rPr>
          <w:spacing w:val="74"/>
          <w:sz w:val="22"/>
        </w:rPr>
        <w:t> </w:t>
      </w:r>
      <w:r>
        <w:rPr>
          <w:sz w:val="22"/>
        </w:rPr>
        <w:t>A</w:t>
      </w:r>
      <w:r>
        <w:rPr>
          <w:spacing w:val="72"/>
          <w:sz w:val="22"/>
        </w:rPr>
        <w:t> </w:t>
      </w:r>
      <w:r>
        <w:rPr>
          <w:sz w:val="22"/>
        </w:rPr>
        <w:t>favor</w:t>
      </w:r>
      <w:r>
        <w:rPr>
          <w:spacing w:val="74"/>
          <w:sz w:val="22"/>
        </w:rPr>
        <w:t> </w:t>
      </w:r>
      <w:r>
        <w:rPr>
          <w:sz w:val="22"/>
        </w:rPr>
        <w:t>del</w:t>
      </w:r>
      <w:r>
        <w:rPr>
          <w:spacing w:val="73"/>
          <w:sz w:val="22"/>
        </w:rPr>
        <w:t> </w:t>
      </w:r>
      <w:r>
        <w:rPr>
          <w:sz w:val="22"/>
        </w:rPr>
        <w:t>ARRENDADOR</w:t>
      </w:r>
      <w:r>
        <w:rPr>
          <w:spacing w:val="73"/>
          <w:sz w:val="22"/>
        </w:rPr>
        <w:t> </w:t>
      </w:r>
      <w:r>
        <w:rPr>
          <w:sz w:val="22"/>
        </w:rPr>
        <w:t>serán</w:t>
      </w:r>
      <w:r>
        <w:rPr>
          <w:spacing w:val="74"/>
          <w:sz w:val="22"/>
        </w:rPr>
        <w:t> </w:t>
      </w:r>
      <w:r>
        <w:rPr>
          <w:spacing w:val="-5"/>
          <w:sz w:val="22"/>
        </w:rPr>
        <w:t>las</w:t>
      </w:r>
    </w:p>
    <w:p>
      <w:pPr>
        <w:pStyle w:val="BodyText"/>
        <w:spacing w:before="2"/>
        <w:ind w:left="184" w:right="184"/>
        <w:jc w:val="both"/>
      </w:pPr>
      <w:r>
        <w:rPr/>
        <w:t>siguientes: a)</w:t>
      </w:r>
      <w:r>
        <w:rPr>
          <w:spacing w:val="-2"/>
        </w:rPr>
        <w:t> </w:t>
      </w:r>
      <w:r>
        <w:rPr/>
        <w:t>La</w:t>
      </w:r>
      <w:r>
        <w:rPr>
          <w:spacing w:val="-1"/>
        </w:rPr>
        <w:t> </w:t>
      </w:r>
      <w:r>
        <w:rPr/>
        <w:t>cesión</w:t>
      </w:r>
      <w:r>
        <w:rPr>
          <w:spacing w:val="-3"/>
        </w:rPr>
        <w:t> </w:t>
      </w:r>
      <w:r>
        <w:rPr/>
        <w:t>del</w:t>
      </w:r>
      <w:r>
        <w:rPr>
          <w:spacing w:val="-1"/>
        </w:rPr>
        <w:t> </w:t>
      </w:r>
      <w:r>
        <w:rPr/>
        <w:t>contrato</w:t>
      </w:r>
      <w:r>
        <w:rPr>
          <w:spacing w:val="-1"/>
        </w:rPr>
        <w:t> </w:t>
      </w:r>
      <w:r>
        <w:rPr/>
        <w:t>o el</w:t>
      </w:r>
      <w:r>
        <w:rPr>
          <w:spacing w:val="-2"/>
        </w:rPr>
        <w:t> </w:t>
      </w:r>
      <w:r>
        <w:rPr/>
        <w:t>subarriendo</w:t>
      </w:r>
      <w:r>
        <w:rPr>
          <w:spacing w:val="-1"/>
        </w:rPr>
        <w:t> </w:t>
      </w:r>
      <w:r>
        <w:rPr/>
        <w:t>total</w:t>
      </w:r>
      <w:r>
        <w:rPr>
          <w:spacing w:val="-1"/>
        </w:rPr>
        <w:t> </w:t>
      </w:r>
      <w:r>
        <w:rPr/>
        <w:t>o</w:t>
      </w:r>
      <w:r>
        <w:rPr>
          <w:spacing w:val="-1"/>
        </w:rPr>
        <w:t> </w:t>
      </w:r>
      <w:r>
        <w:rPr/>
        <w:t>parcial</w:t>
      </w:r>
      <w:r>
        <w:rPr>
          <w:spacing w:val="-1"/>
        </w:rPr>
        <w:t> </w:t>
      </w:r>
      <w:r>
        <w:rPr/>
        <w:t>de</w:t>
      </w:r>
      <w:r>
        <w:rPr>
          <w:spacing w:val="-1"/>
        </w:rPr>
        <w:t> </w:t>
      </w:r>
      <w:r>
        <w:rPr/>
        <w:t>los</w:t>
      </w:r>
      <w:r>
        <w:rPr>
          <w:spacing w:val="-3"/>
        </w:rPr>
        <w:t> </w:t>
      </w:r>
      <w:r>
        <w:rPr/>
        <w:t>inmuebles, b)</w:t>
      </w:r>
      <w:r>
        <w:rPr>
          <w:spacing w:val="-2"/>
        </w:rPr>
        <w:t> </w:t>
      </w:r>
      <w:r>
        <w:rPr/>
        <w:t>El</w:t>
      </w:r>
      <w:r>
        <w:rPr>
          <w:spacing w:val="-1"/>
        </w:rPr>
        <w:t> </w:t>
      </w:r>
      <w:r>
        <w:rPr/>
        <w:t>cambio de destinación de los inmuebles, c) El no pago del precio dentro del término previsto en este contrato, d) La destinación de los inmuebles para fines que afectan la tranquilidad ciudadana de los vecinos, o para fines ilícitos o contrarios a las buenas costumbres, o que representen peligro para los inmuebles o la salubridad de sus habitantes, e) La realización de mejoras, cambios o ampliaciones de los inmuebles, sin expresa autorización del ARRENDADOR. f) La no cancelación de los servicios públicos o privados (T.V., Internet, etc.) a cargo del ARRENDATARIO.</w:t>
      </w:r>
      <w:r>
        <w:rPr>
          <w:spacing w:val="40"/>
        </w:rPr>
        <w:t> </w:t>
      </w:r>
      <w:r>
        <w:rPr/>
        <w:t>g)</w:t>
      </w:r>
      <w:r>
        <w:rPr>
          <w:spacing w:val="40"/>
        </w:rPr>
        <w:t> </w:t>
      </w:r>
      <w:r>
        <w:rPr/>
        <w:t>La contravención o incumplimiento a cualquiera de las instrucciones o prohibiciones previstas con el presente contrato.</w:t>
      </w:r>
      <w:r>
        <w:rPr>
          <w:spacing w:val="40"/>
        </w:rPr>
        <w:t> </w:t>
      </w:r>
      <w:r>
        <w:rPr/>
        <w:t>i)</w:t>
      </w:r>
      <w:r>
        <w:rPr>
          <w:spacing w:val="40"/>
        </w:rPr>
        <w:t> </w:t>
      </w:r>
      <w:r>
        <w:rPr/>
        <w:t>Las demás previstas en la ley y en las cláusulas del presente contrato.</w:t>
      </w:r>
      <w:r>
        <w:rPr>
          <w:spacing w:val="40"/>
        </w:rPr>
        <w:t> </w:t>
      </w:r>
      <w:r>
        <w:rPr/>
        <w:t>A favor del ARRENDATARIO:</w:t>
      </w:r>
      <w:r>
        <w:rPr>
          <w:spacing w:val="80"/>
        </w:rPr>
        <w:t> </w:t>
      </w:r>
      <w:r>
        <w:rPr/>
        <w:t>a) La suspensión de la prestación de los servicios públicos al inmueble por acción o mora del ARRENDADOR.</w:t>
      </w:r>
      <w:r>
        <w:rPr>
          <w:spacing w:val="40"/>
        </w:rPr>
        <w:t> </w:t>
      </w:r>
      <w:r>
        <w:rPr/>
        <w:t>b)</w:t>
      </w:r>
      <w:r>
        <w:rPr>
          <w:spacing w:val="40"/>
        </w:rPr>
        <w:t> </w:t>
      </w:r>
      <w:r>
        <w:rPr/>
        <w:t>Los actos del ARRENDADOR que afecten gravemente el goce del bien arrendado.</w:t>
      </w:r>
      <w:r>
        <w:rPr>
          <w:spacing w:val="40"/>
        </w:rPr>
        <w:t> </w:t>
      </w:r>
      <w:r>
        <w:rPr/>
        <w:t>c) El desconocimiento por parte del ARRENDADOR de los derechos reconocidos al ARRENDATARIO por la Ley o el contrato. d)</w:t>
      </w:r>
      <w:r>
        <w:rPr>
          <w:spacing w:val="40"/>
        </w:rPr>
        <w:t> </w:t>
      </w:r>
      <w:r>
        <w:rPr/>
        <w:t>No recibir del ARRENDADOR copia del presente contrato, cuyas firmas sean originales, dentro de los diez (10) días siguientes a su celebración, so pena de hacerse acreedor a la sanción que a petición de</w:t>
      </w:r>
      <w:r>
        <w:rPr>
          <w:spacing w:val="40"/>
        </w:rPr>
        <w:t> </w:t>
      </w:r>
      <w:r>
        <w:rPr/>
        <w:t>parte</w:t>
      </w:r>
      <w:r>
        <w:rPr>
          <w:spacing w:val="40"/>
        </w:rPr>
        <w:t> </w:t>
      </w:r>
      <w:r>
        <w:rPr/>
        <w:t>imponga</w:t>
      </w:r>
      <w:r>
        <w:rPr>
          <w:spacing w:val="40"/>
        </w:rPr>
        <w:t> </w:t>
      </w:r>
      <w:r>
        <w:rPr/>
        <w:t>la</w:t>
      </w:r>
      <w:r>
        <w:rPr>
          <w:spacing w:val="40"/>
        </w:rPr>
        <w:t> </w:t>
      </w:r>
      <w:r>
        <w:rPr/>
        <w:t>autoridad</w:t>
      </w:r>
      <w:r>
        <w:rPr>
          <w:spacing w:val="40"/>
        </w:rPr>
        <w:t> </w:t>
      </w:r>
      <w:r>
        <w:rPr/>
        <w:t>competente,</w:t>
      </w:r>
      <w:r>
        <w:rPr>
          <w:spacing w:val="40"/>
        </w:rPr>
        <w:t> </w:t>
      </w:r>
      <w:r>
        <w:rPr/>
        <w:t>equivalente</w:t>
      </w:r>
      <w:r>
        <w:rPr>
          <w:spacing w:val="40"/>
        </w:rPr>
        <w:t> </w:t>
      </w:r>
      <w:r>
        <w:rPr/>
        <w:t>a</w:t>
      </w:r>
      <w:r>
        <w:rPr>
          <w:spacing w:val="40"/>
        </w:rPr>
        <w:t> </w:t>
      </w:r>
      <w:r>
        <w:rPr/>
        <w:t>una</w:t>
      </w:r>
      <w:r>
        <w:rPr>
          <w:spacing w:val="40"/>
        </w:rPr>
        <w:t> </w:t>
      </w:r>
      <w:r>
        <w:rPr/>
        <w:t>multa</w:t>
      </w:r>
      <w:r>
        <w:rPr>
          <w:spacing w:val="40"/>
        </w:rPr>
        <w:t> </w:t>
      </w:r>
      <w:r>
        <w:rPr/>
        <w:t>de</w:t>
      </w:r>
      <w:r>
        <w:rPr>
          <w:spacing w:val="40"/>
        </w:rPr>
        <w:t> </w:t>
      </w:r>
      <w:r>
        <w:rPr/>
        <w:t>una</w:t>
      </w:r>
      <w:r>
        <w:rPr>
          <w:spacing w:val="40"/>
        </w:rPr>
        <w:t> </w:t>
      </w:r>
      <w:r>
        <w:rPr/>
        <w:t>(1)</w:t>
      </w:r>
      <w:r>
        <w:rPr>
          <w:spacing w:val="40"/>
        </w:rPr>
        <w:t> </w:t>
      </w:r>
      <w:r>
        <w:rPr/>
        <w:t>mensualidad</w:t>
      </w:r>
      <w:r>
        <w:rPr>
          <w:spacing w:val="40"/>
        </w:rPr>
        <w:t> </w:t>
      </w:r>
      <w:r>
        <w:rPr/>
        <w:t>de</w:t>
      </w:r>
    </w:p>
    <w:p>
      <w:pPr>
        <w:pStyle w:val="BodyText"/>
        <w:spacing w:after="0"/>
        <w:jc w:val="both"/>
        <w:sectPr>
          <w:pgSz w:w="12250" w:h="15850"/>
          <w:pgMar w:header="0" w:footer="726" w:top="1060" w:bottom="920" w:left="1275" w:right="992"/>
        </w:sectPr>
      </w:pPr>
    </w:p>
    <w:p>
      <w:pPr>
        <w:pStyle w:val="BodyText"/>
        <w:spacing w:before="70"/>
        <w:ind w:left="184" w:right="181"/>
        <w:jc w:val="both"/>
      </w:pPr>
      <w:r>
        <w:rPr/>
        <w:t>arrendamiento. </w:t>
      </w:r>
      <w:r>
        <w:rPr>
          <w:rFonts w:ascii="Arial" w:hAnsi="Arial"/>
          <w:b/>
        </w:rPr>
        <w:t>PARAGRAFO</w:t>
      </w:r>
      <w:r>
        <w:rPr/>
        <w:t>:</w:t>
      </w:r>
      <w:r>
        <w:rPr>
          <w:spacing w:val="80"/>
        </w:rPr>
        <w:t> </w:t>
      </w:r>
      <w:r>
        <w:rPr/>
        <w:t>Se tendrán como obligaciones especiales por parte del ARRENDADOR las siguientes:</w:t>
      </w:r>
      <w:r>
        <w:rPr>
          <w:spacing w:val="80"/>
        </w:rPr>
        <w:t> </w:t>
      </w:r>
      <w:r>
        <w:rPr/>
        <w:t>a) Mantener los inmuebles en buen estado de servir para el cumplimiento del objeto</w:t>
      </w:r>
      <w:r>
        <w:rPr>
          <w:spacing w:val="-1"/>
        </w:rPr>
        <w:t> </w:t>
      </w:r>
      <w:r>
        <w:rPr/>
        <w:t>del contrato.</w:t>
      </w:r>
      <w:r>
        <w:rPr>
          <w:spacing w:val="40"/>
        </w:rPr>
        <w:t> </w:t>
      </w:r>
      <w:r>
        <w:rPr/>
        <w:t>b)</w:t>
      </w:r>
      <w:r>
        <w:rPr>
          <w:spacing w:val="40"/>
        </w:rPr>
        <w:t> </w:t>
      </w:r>
      <w:r>
        <w:rPr/>
        <w:t>Librar al ARRENDATARIO de toda turbación o desorden en el</w:t>
      </w:r>
      <w:r>
        <w:rPr>
          <w:spacing w:val="-1"/>
        </w:rPr>
        <w:t> </w:t>
      </w:r>
      <w:r>
        <w:rPr/>
        <w:t>goce de los</w:t>
      </w:r>
      <w:r>
        <w:rPr>
          <w:spacing w:val="-2"/>
        </w:rPr>
        <w:t> </w:t>
      </w:r>
      <w:r>
        <w:rPr/>
        <w:t>inmuebles.</w:t>
      </w:r>
      <w:r>
        <w:rPr>
          <w:spacing w:val="40"/>
        </w:rPr>
        <w:t> </w:t>
      </w:r>
      <w:r>
        <w:rPr/>
        <w:t>c)</w:t>
      </w:r>
      <w:r>
        <w:rPr>
          <w:spacing w:val="40"/>
        </w:rPr>
        <w:t> </w:t>
      </w:r>
      <w:r>
        <w:rPr/>
        <w:t>Hacer las</w:t>
      </w:r>
      <w:r>
        <w:rPr>
          <w:spacing w:val="-2"/>
        </w:rPr>
        <w:t> </w:t>
      </w:r>
      <w:r>
        <w:rPr/>
        <w:t>reparaciones necesarias del</w:t>
      </w:r>
      <w:r>
        <w:rPr>
          <w:spacing w:val="-1"/>
        </w:rPr>
        <w:t> </w:t>
      </w:r>
      <w:r>
        <w:rPr/>
        <w:t>bien objeto</w:t>
      </w:r>
      <w:r>
        <w:rPr>
          <w:spacing w:val="-1"/>
        </w:rPr>
        <w:t> </w:t>
      </w:r>
      <w:r>
        <w:rPr/>
        <w:t>del arriendo, y las locativas, pero solo cuando estas provienen de fuerza mayor o caso fortuito, o de la mala calidad de la cosa arrendada.</w:t>
      </w:r>
    </w:p>
    <w:p>
      <w:pPr>
        <w:pStyle w:val="BodyText"/>
        <w:spacing w:before="1"/>
      </w:pPr>
    </w:p>
    <w:p>
      <w:pPr>
        <w:pStyle w:val="BodyText"/>
        <w:ind w:left="143" w:right="184"/>
        <w:jc w:val="both"/>
      </w:pPr>
      <w:r>
        <w:rPr>
          <w:rFonts w:ascii="Arial" w:hAnsi="Arial"/>
          <w:b/>
        </w:rPr>
        <w:t>DECIMA SEXTA:</w:t>
      </w:r>
      <w:r>
        <w:rPr>
          <w:rFonts w:ascii="Arial" w:hAnsi="Arial"/>
          <w:b/>
          <w:spacing w:val="80"/>
        </w:rPr>
        <w:t> </w:t>
      </w:r>
      <w:r>
        <w:rPr/>
        <w:t>RECIBO Y ESTADO: El ARRENDATARIO declara que ha recibido los inmuebles objeto de este contrato en buen estado, conforme al inventario que hace parte del mismo, y que en el mismo estado lo restituirá al ARRENDADOR a la terminación del contrato, o cuando</w:t>
      </w:r>
      <w:r>
        <w:rPr>
          <w:spacing w:val="-1"/>
        </w:rPr>
        <w:t> </w:t>
      </w:r>
      <w:r>
        <w:rPr/>
        <w:t>éste haya</w:t>
      </w:r>
      <w:r>
        <w:rPr>
          <w:spacing w:val="-3"/>
        </w:rPr>
        <w:t> </w:t>
      </w:r>
      <w:r>
        <w:rPr/>
        <w:t>de</w:t>
      </w:r>
      <w:r>
        <w:rPr>
          <w:spacing w:val="-1"/>
        </w:rPr>
        <w:t> </w:t>
      </w:r>
      <w:r>
        <w:rPr/>
        <w:t>cesar por alguna</w:t>
      </w:r>
      <w:r>
        <w:rPr>
          <w:spacing w:val="-1"/>
        </w:rPr>
        <w:t> </w:t>
      </w:r>
      <w:r>
        <w:rPr/>
        <w:t>de</w:t>
      </w:r>
      <w:r>
        <w:rPr>
          <w:spacing w:val="-1"/>
        </w:rPr>
        <w:t> </w:t>
      </w:r>
      <w:r>
        <w:rPr/>
        <w:t>las causales</w:t>
      </w:r>
      <w:r>
        <w:rPr>
          <w:spacing w:val="-1"/>
        </w:rPr>
        <w:t> </w:t>
      </w:r>
      <w:r>
        <w:rPr/>
        <w:t>previstas, salvo</w:t>
      </w:r>
      <w:r>
        <w:rPr>
          <w:spacing w:val="-1"/>
        </w:rPr>
        <w:t> </w:t>
      </w:r>
      <w:r>
        <w:rPr/>
        <w:t>el</w:t>
      </w:r>
      <w:r>
        <w:rPr>
          <w:spacing w:val="-3"/>
        </w:rPr>
        <w:t> </w:t>
      </w:r>
      <w:r>
        <w:rPr/>
        <w:t>deterioro</w:t>
      </w:r>
      <w:r>
        <w:rPr>
          <w:spacing w:val="-1"/>
        </w:rPr>
        <w:t> </w:t>
      </w:r>
      <w:r>
        <w:rPr/>
        <w:t>proveniente</w:t>
      </w:r>
      <w:r>
        <w:rPr>
          <w:spacing w:val="-1"/>
        </w:rPr>
        <w:t> </w:t>
      </w:r>
      <w:r>
        <w:rPr/>
        <w:t>del tiempo y uso legítimo.</w:t>
      </w:r>
      <w:r>
        <w:rPr>
          <w:spacing w:val="40"/>
        </w:rPr>
        <w:t> </w:t>
      </w:r>
      <w:r>
        <w:rPr>
          <w:rFonts w:ascii="Arial" w:hAnsi="Arial"/>
          <w:b/>
        </w:rPr>
        <w:t>PARAGRAFO</w:t>
      </w:r>
      <w:r>
        <w:rPr/>
        <w:t>. No obstante, lo dispuesto en esta cláusula, el ARRENDATARIO está obligado a efectuar las reparaciones locativas para su conservación y cuidado conforme a los Artículos 2029 y 2030 del Código Civil. Las partes acuerdan un término, correspondiente a los quince (15) primeros días de vigencia del presente contrato para verif</w:t>
      </w:r>
      <w:r>
        <w:rPr>
          <w:color w:val="007E00"/>
        </w:rPr>
        <w:t>i</w:t>
      </w:r>
      <w:r>
        <w:rPr/>
        <w:t>car el funcionamiento de todos y cada uno de los elementos y servicios de la vivienda, debiéndose dentro del mismo termino comunicar por escrito al ARRENDADOR las observaciones o deficiencias al respecto, para que igualmente sean verificadas y corregidas, según se hayan</w:t>
      </w:r>
      <w:r>
        <w:rPr>
          <w:spacing w:val="40"/>
        </w:rPr>
        <w:t> </w:t>
      </w:r>
      <w:r>
        <w:rPr/>
        <w:t>hecho constar como observaciones dentro del inventario referido.</w:t>
      </w:r>
      <w:r>
        <w:rPr>
          <w:spacing w:val="80"/>
          <w:w w:val="150"/>
        </w:rPr>
        <w:t> </w:t>
      </w:r>
      <w:r>
        <w:rPr/>
        <w:t>Los daños al inmueble derivados del mal trato o descuido por parte del ARRENDATARIO, durante su tenencia, serán de su cargo y el ARRENDADOR estará facultado para hacerlos por su cuenta y posteriormente reclamar su valor al ARRENDATARIO.</w:t>
      </w:r>
    </w:p>
    <w:p>
      <w:pPr>
        <w:pStyle w:val="BodyText"/>
        <w:spacing w:before="1"/>
      </w:pPr>
    </w:p>
    <w:p>
      <w:pPr>
        <w:pStyle w:val="BodyText"/>
        <w:spacing w:before="1"/>
        <w:ind w:left="143" w:right="184"/>
        <w:jc w:val="both"/>
      </w:pPr>
      <w:r>
        <w:rPr>
          <w:rFonts w:ascii="Arial" w:hAnsi="Arial"/>
          <w:b/>
        </w:rPr>
        <w:t>DECIMA SEPTIMA.- </w:t>
      </w:r>
      <w:r>
        <w:rPr/>
        <w:t>RESTITUCION DE LOS INMUEBLES.</w:t>
      </w:r>
      <w:r>
        <w:rPr>
          <w:spacing w:val="40"/>
        </w:rPr>
        <w:t> </w:t>
      </w:r>
      <w:r>
        <w:rPr/>
        <w:t>Terminado el presente contrato, el ARRENDATARIO,</w:t>
      </w:r>
      <w:r>
        <w:rPr>
          <w:spacing w:val="-1"/>
        </w:rPr>
        <w:t> </w:t>
      </w:r>
      <w:r>
        <w:rPr/>
        <w:t>deberá entregar</w:t>
      </w:r>
      <w:r>
        <w:rPr>
          <w:spacing w:val="-2"/>
        </w:rPr>
        <w:t> </w:t>
      </w:r>
      <w:r>
        <w:rPr/>
        <w:t>los</w:t>
      </w:r>
      <w:r>
        <w:rPr>
          <w:spacing w:val="-3"/>
        </w:rPr>
        <w:t> </w:t>
      </w:r>
      <w:r>
        <w:rPr/>
        <w:t>precitados</w:t>
      </w:r>
      <w:r>
        <w:rPr>
          <w:spacing w:val="-2"/>
        </w:rPr>
        <w:t> </w:t>
      </w:r>
      <w:r>
        <w:rPr/>
        <w:t>Inmuebles</w:t>
      </w:r>
      <w:r>
        <w:rPr>
          <w:spacing w:val="-2"/>
        </w:rPr>
        <w:t> </w:t>
      </w:r>
      <w:r>
        <w:rPr/>
        <w:t>al</w:t>
      </w:r>
      <w:r>
        <w:rPr>
          <w:spacing w:val="-1"/>
        </w:rPr>
        <w:t> </w:t>
      </w:r>
      <w:r>
        <w:rPr/>
        <w:t>ARRENDADOR en</w:t>
      </w:r>
      <w:r>
        <w:rPr>
          <w:spacing w:val="-3"/>
        </w:rPr>
        <w:t> </w:t>
      </w:r>
      <w:r>
        <w:rPr/>
        <w:t>forma personal o a quien éste autorice para recibirlo, conforme al Inventario inicial, obligándose a presentar los recibos de servicios públicos debidamente pagados. En relación con los servicios públicos pendientes de verificar, el ARRENDATARIO garantizará su pago mediante provisión proporcional</w:t>
      </w:r>
      <w:r>
        <w:rPr>
          <w:spacing w:val="40"/>
        </w:rPr>
        <w:t> </w:t>
      </w:r>
      <w:r>
        <w:rPr/>
        <w:t>y equivalente al promedio de sus tres (3) últimos consumos según la facturación respectiva. No será valida ni se entenderá como entrega formal y material de los inmuebles arrendados la que se realice por medios diferentes a los estipulados en</w:t>
      </w:r>
      <w:r>
        <w:rPr>
          <w:spacing w:val="-1"/>
        </w:rPr>
        <w:t> </w:t>
      </w:r>
      <w:r>
        <w:rPr/>
        <w:t>la Ley o en el presente contrato. </w:t>
      </w:r>
      <w:r>
        <w:rPr>
          <w:rFonts w:ascii="Arial" w:hAnsi="Arial"/>
          <w:b/>
        </w:rPr>
        <w:t>PARAGRAFO: </w:t>
      </w:r>
      <w:r>
        <w:rPr/>
        <w:t>El ARRENDATARIO se compromete girar o transferir al ARRENDADOR el valor de los servicios públicos que por su periodo de facturación correspondan al uso de los inmuebles por parte del </w:t>
      </w:r>
      <w:r>
        <w:rPr>
          <w:spacing w:val="-2"/>
        </w:rPr>
        <w:t>ARRENDATARIO.</w:t>
      </w:r>
    </w:p>
    <w:p>
      <w:pPr>
        <w:pStyle w:val="BodyText"/>
      </w:pPr>
    </w:p>
    <w:p>
      <w:pPr>
        <w:spacing w:line="252" w:lineRule="exact" w:before="0"/>
        <w:ind w:left="143" w:right="0" w:firstLine="0"/>
        <w:jc w:val="both"/>
        <w:rPr>
          <w:sz w:val="22"/>
        </w:rPr>
      </w:pPr>
      <w:r>
        <w:rPr>
          <w:rFonts w:ascii="Arial" w:hAnsi="Arial"/>
          <w:b/>
          <w:sz w:val="22"/>
        </w:rPr>
        <w:t>DECIMA</w:t>
      </w:r>
      <w:r>
        <w:rPr>
          <w:rFonts w:ascii="Arial" w:hAnsi="Arial"/>
          <w:b/>
          <w:spacing w:val="32"/>
          <w:sz w:val="22"/>
        </w:rPr>
        <w:t> </w:t>
      </w:r>
      <w:r>
        <w:rPr>
          <w:rFonts w:ascii="Arial" w:hAnsi="Arial"/>
          <w:b/>
          <w:sz w:val="22"/>
        </w:rPr>
        <w:t>OCTAVA:</w:t>
      </w:r>
      <w:r>
        <w:rPr>
          <w:rFonts w:ascii="Arial" w:hAnsi="Arial"/>
          <w:b/>
          <w:spacing w:val="50"/>
          <w:w w:val="150"/>
          <w:sz w:val="22"/>
        </w:rPr>
        <w:t>  </w:t>
      </w:r>
      <w:r>
        <w:rPr>
          <w:sz w:val="22"/>
        </w:rPr>
        <w:t>DEUDORES</w:t>
      </w:r>
      <w:r>
        <w:rPr>
          <w:spacing w:val="34"/>
          <w:sz w:val="22"/>
        </w:rPr>
        <w:t> </w:t>
      </w:r>
      <w:r>
        <w:rPr>
          <w:sz w:val="22"/>
        </w:rPr>
        <w:t>SOLIDARIOS.</w:t>
      </w:r>
      <w:r>
        <w:rPr>
          <w:spacing w:val="35"/>
          <w:sz w:val="22"/>
        </w:rPr>
        <w:t> </w:t>
      </w:r>
      <w:r>
        <w:rPr>
          <w:sz w:val="22"/>
        </w:rPr>
        <w:t>El</w:t>
      </w:r>
      <w:r>
        <w:rPr>
          <w:spacing w:val="33"/>
          <w:sz w:val="22"/>
        </w:rPr>
        <w:t> </w:t>
      </w:r>
      <w:r>
        <w:rPr>
          <w:sz w:val="22"/>
        </w:rPr>
        <w:t>suscrito,</w:t>
      </w:r>
      <w:r>
        <w:rPr>
          <w:spacing w:val="32"/>
          <w:sz w:val="22"/>
        </w:rPr>
        <w:t> </w:t>
      </w:r>
      <w:r>
        <w:rPr>
          <w:sz w:val="22"/>
        </w:rPr>
        <w:t>NÉSTOR</w:t>
      </w:r>
      <w:r>
        <w:rPr>
          <w:spacing w:val="31"/>
          <w:sz w:val="22"/>
        </w:rPr>
        <w:t> </w:t>
      </w:r>
      <w:r>
        <w:rPr>
          <w:sz w:val="22"/>
        </w:rPr>
        <w:t>FERNANDO</w:t>
      </w:r>
      <w:r>
        <w:rPr>
          <w:spacing w:val="34"/>
          <w:sz w:val="22"/>
        </w:rPr>
        <w:t> </w:t>
      </w:r>
      <w:r>
        <w:rPr>
          <w:spacing w:val="-2"/>
          <w:sz w:val="22"/>
        </w:rPr>
        <w:t>ÁLVAREZ</w:t>
      </w:r>
    </w:p>
    <w:p>
      <w:pPr>
        <w:pStyle w:val="BodyText"/>
        <w:ind w:left="143" w:right="135"/>
        <w:jc w:val="both"/>
      </w:pPr>
      <w:r>
        <w:rPr/>
        <w:t>con CC 1.015.398.879 por medio del presente documento se declara deudor del ARRENDADOR en forma solidaria e indivisible junto con los ARRENDATARIOS de todas las cargas y obligaciones contenidas en el presente contrato, tanto durante el término inicialmente pactado como durante</w:t>
      </w:r>
      <w:r>
        <w:rPr>
          <w:spacing w:val="80"/>
        </w:rPr>
        <w:t> </w:t>
      </w:r>
      <w:r>
        <w:rPr/>
        <w:t>sus prórrogas o renovaciones expresas o tácitas y hasta la restitución real de los inmuebles al ARRENDADOR, por concepto de: Arrendamientos, servicios públicos. indemnizaciones, daños en los inmuebles, muebles y enseres,, cláusulas penales, costas procesales y cualquier otra derivada del contrato, las cuales podrán ser exigidas por el ARRENDADOR a cualquiera de los obligados, por la vía ejecutiva, sin necesidad de requerimientos privados o judiciales a los cuales</w:t>
      </w:r>
      <w:r>
        <w:rPr>
          <w:spacing w:val="40"/>
        </w:rPr>
        <w:t> </w:t>
      </w:r>
      <w:r>
        <w:rPr/>
        <w:t>renunciamos expresamente,</w:t>
      </w:r>
      <w:r>
        <w:rPr>
          <w:spacing w:val="40"/>
        </w:rPr>
        <w:t> </w:t>
      </w:r>
      <w:r>
        <w:rPr/>
        <w:t>sin que</w:t>
      </w:r>
      <w:r>
        <w:rPr>
          <w:spacing w:val="40"/>
        </w:rPr>
        <w:t> </w:t>
      </w:r>
      <w:r>
        <w:rPr/>
        <w:t>por razón de esta solidaridad asuma el carácter de fiador ni ARRENDATARIO del</w:t>
      </w:r>
      <w:r>
        <w:rPr>
          <w:spacing w:val="40"/>
        </w:rPr>
        <w:t> </w:t>
      </w:r>
      <w:r>
        <w:rPr/>
        <w:t>inmueble objeto del presente contrato, pues tal calidad la asume exclusivamente SEBASTIÁN MOTAVITA MEDELLÍN y sus respectivos causa-habitantes. Todo lo anterior sin perjuicio de que en caso de abandono de los inmuebles LOS DEUDORES SOLIDARIOS pueden hacer entrega válidamente de los mismos al ARRENDADOR o a quien éste señale, bien sea judicial o extrajudicialmente.</w:t>
      </w:r>
      <w:r>
        <w:rPr>
          <w:spacing w:val="40"/>
        </w:rPr>
        <w:t> </w:t>
      </w:r>
      <w:r>
        <w:rPr/>
        <w:t>Para este exclusivo efecto el ARRENDATARIO otorga poder amplio y suficiente a su DEUDOR SOLIDARIO en este mismo acto y al suscribir el presente contrato.</w:t>
      </w:r>
    </w:p>
    <w:p>
      <w:pPr>
        <w:pStyle w:val="BodyText"/>
        <w:spacing w:after="0"/>
        <w:jc w:val="both"/>
        <w:sectPr>
          <w:pgSz w:w="12250" w:h="15850"/>
          <w:pgMar w:header="0" w:footer="726" w:top="1060" w:bottom="920" w:left="1275" w:right="992"/>
        </w:sectPr>
      </w:pPr>
    </w:p>
    <w:p>
      <w:pPr>
        <w:pStyle w:val="BodyText"/>
        <w:spacing w:before="70"/>
        <w:ind w:left="184" w:right="184"/>
        <w:jc w:val="both"/>
      </w:pPr>
      <w:r>
        <w:rPr>
          <w:rFonts w:ascii="Arial" w:hAnsi="Arial"/>
          <w:b/>
        </w:rPr>
        <w:t>DECIMA NOVENA:</w:t>
      </w:r>
      <w:r>
        <w:rPr>
          <w:rFonts w:ascii="Arial" w:hAnsi="Arial"/>
          <w:b/>
          <w:spacing w:val="80"/>
        </w:rPr>
        <w:t> </w:t>
      </w:r>
      <w:r>
        <w:rPr/>
        <w:t>MEJORAS:</w:t>
      </w:r>
      <w:r>
        <w:rPr>
          <w:spacing w:val="80"/>
        </w:rPr>
        <w:t> </w:t>
      </w:r>
      <w:r>
        <w:rPr/>
        <w:t>No podrá el ARRENDATARIO ejecutar en los inmuebles mejoras de ninguna especie sin permiso escrito del ARRENDADOR, y si éstas se ejecutaren accederán al propietario</w:t>
      </w:r>
      <w:r>
        <w:rPr>
          <w:spacing w:val="-1"/>
        </w:rPr>
        <w:t> </w:t>
      </w:r>
      <w:r>
        <w:rPr/>
        <w:t>de los inmuebles sin indemnización para quien las efectuó.</w:t>
      </w:r>
      <w:r>
        <w:rPr>
          <w:spacing w:val="40"/>
        </w:rPr>
        <w:t> </w:t>
      </w:r>
      <w:r>
        <w:rPr/>
        <w:t>No obstante, queda entendido que las reparaciones a cargo del ARRENDADOR serán todas aquellas contempladas en la Ley.</w:t>
      </w:r>
    </w:p>
    <w:p>
      <w:pPr>
        <w:pStyle w:val="BodyText"/>
        <w:spacing w:before="2"/>
      </w:pPr>
    </w:p>
    <w:p>
      <w:pPr>
        <w:pStyle w:val="BodyText"/>
        <w:ind w:left="184" w:right="184"/>
        <w:jc w:val="both"/>
      </w:pPr>
      <w:r>
        <w:rPr>
          <w:rFonts w:ascii="Arial" w:hAnsi="Arial"/>
          <w:b/>
        </w:rPr>
        <w:t>VIGÉSIMA: </w:t>
      </w:r>
      <w:r>
        <w:rPr/>
        <w:t>MERITO EJECUTIVO DEL CONTRATO. - Las partes acuerdan que el documento</w:t>
      </w:r>
      <w:r>
        <w:rPr>
          <w:spacing w:val="40"/>
        </w:rPr>
        <w:t> </w:t>
      </w:r>
      <w:r>
        <w:rPr/>
        <w:t>que contiene el presente contrato presta merito ejecutivo para efectos extrajudiciales y judiciales, con relación a todas las obligaciones que de éste se deriven, sin importar que la exigibilidad de</w:t>
      </w:r>
      <w:r>
        <w:rPr>
          <w:spacing w:val="80"/>
        </w:rPr>
        <w:t> </w:t>
      </w:r>
      <w:r>
        <w:rPr/>
        <w:t>las mismas, se haga con posterioridad a la restitución del inmueble.</w:t>
      </w:r>
      <w:r>
        <w:rPr>
          <w:spacing w:val="80"/>
        </w:rPr>
        <w:t> </w:t>
      </w:r>
      <w:r>
        <w:rPr/>
        <w:t>Los efectos del título ejecutivo se extenderán aún después de la restitución y hasta el cumplimiento total de las obligaciones a cargo del Arrendatario y del Deudor Solidario.</w:t>
      </w:r>
    </w:p>
    <w:p>
      <w:pPr>
        <w:pStyle w:val="BodyText"/>
      </w:pPr>
    </w:p>
    <w:p>
      <w:pPr>
        <w:pStyle w:val="BodyText"/>
        <w:ind w:left="184" w:right="185"/>
        <w:jc w:val="both"/>
      </w:pPr>
      <w:r>
        <w:rPr>
          <w:rFonts w:ascii="Arial" w:hAnsi="Arial"/>
          <w:b/>
        </w:rPr>
        <w:t>VIGÉSIMA</w:t>
      </w:r>
      <w:r>
        <w:rPr>
          <w:rFonts w:ascii="Arial" w:hAnsi="Arial"/>
          <w:b/>
          <w:spacing w:val="40"/>
        </w:rPr>
        <w:t> </w:t>
      </w:r>
      <w:r>
        <w:rPr>
          <w:rFonts w:ascii="Arial" w:hAnsi="Arial"/>
          <w:b/>
        </w:rPr>
        <w:t>PRIMERA: </w:t>
      </w:r>
      <w:r>
        <w:rPr/>
        <w:t>VISITAS DE INSPECCION: El</w:t>
      </w:r>
      <w:r>
        <w:rPr>
          <w:spacing w:val="40"/>
        </w:rPr>
        <w:t> </w:t>
      </w:r>
      <w:r>
        <w:rPr/>
        <w:t>arrendador</w:t>
      </w:r>
      <w:r>
        <w:rPr>
          <w:spacing w:val="40"/>
        </w:rPr>
        <w:t> </w:t>
      </w:r>
      <w:r>
        <w:rPr/>
        <w:t>o su representante debidamente autorizado, está facultado para realizar una (1) visita al inmueble de ser necesario una vez dentro del plazo del contrato, con la finalidad de constatar la destinación, el estado y conservación del inmueble u otras circunstancias relacionadas con el contrato de arrendamiento, igualmente durante el preaviso legal para la terminación del contrato, acordando cita previa.</w:t>
      </w:r>
    </w:p>
    <w:p>
      <w:pPr>
        <w:pStyle w:val="BodyText"/>
      </w:pPr>
    </w:p>
    <w:p>
      <w:pPr>
        <w:pStyle w:val="BodyText"/>
        <w:ind w:left="184" w:right="182"/>
        <w:jc w:val="both"/>
      </w:pPr>
      <w:r>
        <w:rPr>
          <w:rFonts w:ascii="Arial" w:hAnsi="Arial"/>
          <w:b/>
        </w:rPr>
        <w:t>VIGESIMA SEGUNDA:</w:t>
      </w:r>
      <w:r>
        <w:rPr>
          <w:rFonts w:ascii="Arial" w:hAnsi="Arial"/>
          <w:b/>
          <w:spacing w:val="40"/>
        </w:rPr>
        <w:t> </w:t>
      </w:r>
      <w:r>
        <w:rPr/>
        <w:t>ABANDONO DE LOS INMUEBLES: Al suscribir este contrato el ARRENDATARIO faculta expresamente al ARRENDADOR para penetrar en los inmuebles y recuperar su tenencia, con el solo requisito de la presencia de dos (2) testigos, en procura de evitar el deterioro o el desmantelamiento de tal inmueble siempre que por cualquier circunstancia el mismo permanezca abandonado o deshabitado por el término de un mes o más y que la exposición al riesgo sea tal que amenace la integridad física del bien o la seguridad del</w:t>
      </w:r>
      <w:r>
        <w:rPr>
          <w:spacing w:val="80"/>
        </w:rPr>
        <w:t> </w:t>
      </w:r>
      <w:r>
        <w:rPr>
          <w:spacing w:val="-2"/>
        </w:rPr>
        <w:t>vecindario.</w:t>
      </w:r>
    </w:p>
    <w:p>
      <w:pPr>
        <w:pStyle w:val="BodyText"/>
        <w:spacing w:before="2"/>
      </w:pPr>
    </w:p>
    <w:p>
      <w:pPr>
        <w:pStyle w:val="BodyText"/>
        <w:ind w:left="143" w:right="184"/>
        <w:jc w:val="both"/>
      </w:pPr>
      <w:r>
        <w:rPr>
          <w:rFonts w:ascii="Arial" w:hAnsi="Arial"/>
          <w:b/>
        </w:rPr>
        <w:t>VIGESIMA TERCERA</w:t>
      </w:r>
      <w:r>
        <w:rPr/>
        <w:t>: NOTIFICACIONES JUDICIALES: En atención del articulo 103 del Código general del proceso, con el que se promueve el uso de las tecnologías de la información y de las comunicaciones bajo los principios de equivalencia funcional y neutralidad electrónica, así como del articulo 82 numeral 10 del mismo código en el que se tiene por requisito informar las direcciones electrónicas, las partes convienen que para efectos de notificaciones judiciales y extrajudiciales, relacionadas directa o indirectamente con el contrato de arrendamiento, las</w:t>
      </w:r>
      <w:r>
        <w:rPr>
          <w:spacing w:val="40"/>
        </w:rPr>
        <w:t> </w:t>
      </w:r>
      <w:r>
        <w:rPr/>
        <w:t>mismas serán remitidas a los siguientes correos electrónicos:</w:t>
      </w:r>
    </w:p>
    <w:p>
      <w:pPr>
        <w:pStyle w:val="BodyText"/>
        <w:ind w:left="143" w:right="5161"/>
      </w:pPr>
      <w:r>
        <w:rPr/>
        <w:t>El</w:t>
      </w:r>
      <w:r>
        <w:rPr>
          <w:spacing w:val="-16"/>
        </w:rPr>
        <w:t> </w:t>
      </w:r>
      <w:r>
        <w:rPr/>
        <w:t>arrendador:</w:t>
      </w:r>
      <w:r>
        <w:rPr>
          <w:spacing w:val="-15"/>
        </w:rPr>
        <w:t> </w:t>
      </w:r>
      <w:hyperlink r:id="rId6">
        <w:r>
          <w:rPr/>
          <w:t>vickyderosas2003@hotmail.com</w:t>
        </w:r>
      </w:hyperlink>
      <w:r>
        <w:rPr/>
        <w:t> El arrendatario: </w:t>
      </w:r>
      <w:hyperlink r:id="rId7">
        <w:r>
          <w:rPr/>
          <w:t>smotavitam@gmail.com</w:t>
        </w:r>
      </w:hyperlink>
      <w:r>
        <w:rPr/>
        <w:t> Testigo: </w:t>
      </w:r>
      <w:hyperlink r:id="rId8">
        <w:r>
          <w:rPr/>
          <w:t>lau.co99@gmail.com</w:t>
        </w:r>
      </w:hyperlink>
    </w:p>
    <w:p>
      <w:pPr>
        <w:pStyle w:val="BodyText"/>
        <w:ind w:left="143"/>
      </w:pPr>
      <w:r>
        <w:rPr/>
        <w:t>Deudor</w:t>
      </w:r>
      <w:r>
        <w:rPr>
          <w:spacing w:val="-8"/>
        </w:rPr>
        <w:t> </w:t>
      </w:r>
      <w:r>
        <w:rPr/>
        <w:t>solidario:</w:t>
      </w:r>
      <w:r>
        <w:rPr>
          <w:spacing w:val="-12"/>
        </w:rPr>
        <w:t> </w:t>
      </w:r>
      <w:hyperlink r:id="rId9">
        <w:r>
          <w:rPr>
            <w:spacing w:val="-2"/>
          </w:rPr>
          <w:t>nescool101@gmail.com</w:t>
        </w:r>
      </w:hyperlink>
    </w:p>
    <w:p>
      <w:pPr>
        <w:pStyle w:val="BodyText"/>
        <w:spacing w:before="251"/>
        <w:ind w:left="143" w:right="184"/>
        <w:jc w:val="both"/>
      </w:pPr>
      <w:r>
        <w:rPr/>
        <w:t>Para constancia</w:t>
      </w:r>
      <w:r>
        <w:rPr>
          <w:spacing w:val="-1"/>
        </w:rPr>
        <w:t> </w:t>
      </w:r>
      <w:r>
        <w:rPr/>
        <w:t>firmamos las partes</w:t>
      </w:r>
      <w:r>
        <w:rPr>
          <w:spacing w:val="-1"/>
        </w:rPr>
        <w:t> </w:t>
      </w:r>
      <w:r>
        <w:rPr/>
        <w:t>y</w:t>
      </w:r>
      <w:r>
        <w:rPr>
          <w:spacing w:val="-1"/>
        </w:rPr>
        <w:t> </w:t>
      </w:r>
      <w:r>
        <w:rPr/>
        <w:t>ante</w:t>
      </w:r>
      <w:r>
        <w:rPr>
          <w:spacing w:val="-3"/>
        </w:rPr>
        <w:t> </w:t>
      </w:r>
      <w:r>
        <w:rPr/>
        <w:t>testigo el día </w:t>
      </w:r>
      <w:r>
        <w:rPr>
          <w:rFonts w:ascii="Arial" w:hAnsi="Arial"/>
          <w:b/>
        </w:rPr>
        <w:t>dos (2) de</w:t>
      </w:r>
      <w:r>
        <w:rPr>
          <w:rFonts w:ascii="Arial" w:hAnsi="Arial"/>
          <w:b/>
          <w:spacing w:val="-1"/>
        </w:rPr>
        <w:t> </w:t>
      </w:r>
      <w:r>
        <w:rPr>
          <w:rFonts w:ascii="Arial" w:hAnsi="Arial"/>
          <w:b/>
        </w:rPr>
        <w:t>Junio del año</w:t>
      </w:r>
      <w:r>
        <w:rPr>
          <w:rFonts w:ascii="Arial" w:hAnsi="Arial"/>
          <w:b/>
          <w:spacing w:val="-1"/>
        </w:rPr>
        <w:t> </w:t>
      </w:r>
      <w:r>
        <w:rPr>
          <w:rFonts w:ascii="Arial" w:hAnsi="Arial"/>
          <w:b/>
        </w:rPr>
        <w:t>2022</w:t>
      </w:r>
      <w:r>
        <w:rPr>
          <w:rFonts w:ascii="Arial" w:hAnsi="Arial"/>
          <w:b/>
          <w:spacing w:val="-1"/>
        </w:rPr>
        <w:t> </w:t>
      </w:r>
      <w:r>
        <w:rPr/>
        <w:t>y</w:t>
      </w:r>
      <w:r>
        <w:rPr>
          <w:spacing w:val="-1"/>
        </w:rPr>
        <w:t> </w:t>
      </w:r>
      <w:r>
        <w:rPr/>
        <w:t>declara el ARRENDATARIO que ha recibido la respectiva copia del presente contrato de acuerdo con la cláusula decima quinta, previa autenticación de firmas de las partes en Notaría. Para efecto de recibir notificaciones judiciales y extrajudiciales, las partes en cumplimiento del Art. 12 de la Ley 820 del 2003, a continuación, y al suscribir este contrato proceden a indicar sus respectivos datos y direcciones.</w:t>
      </w:r>
    </w:p>
    <w:p>
      <w:pPr>
        <w:pStyle w:val="BodyText"/>
        <w:spacing w:after="0"/>
        <w:jc w:val="both"/>
        <w:sectPr>
          <w:pgSz w:w="12250" w:h="15850"/>
          <w:pgMar w:header="0" w:footer="726" w:top="1060" w:bottom="920" w:left="1275" w:right="992"/>
        </w:sectPr>
      </w:pPr>
    </w:p>
    <w:tbl>
      <w:tblPr>
        <w:tblW w:w="0" w:type="auto"/>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9"/>
        <w:gridCol w:w="4894"/>
      </w:tblGrid>
      <w:tr>
        <w:trPr>
          <w:trHeight w:val="1790" w:hRule="atLeast"/>
        </w:trPr>
        <w:tc>
          <w:tcPr>
            <w:tcW w:w="4899" w:type="dxa"/>
          </w:tcPr>
          <w:p>
            <w:pPr>
              <w:pStyle w:val="TableParagraph"/>
              <w:spacing w:before="163"/>
              <w:rPr>
                <w:rFonts w:ascii="Arial"/>
                <w:b/>
                <w:sz w:val="22"/>
              </w:rPr>
            </w:pPr>
            <w:r>
              <w:rPr>
                <w:rFonts w:ascii="Arial"/>
                <w:b/>
                <w:spacing w:val="-2"/>
                <w:sz w:val="22"/>
              </w:rPr>
              <w:t>ARRENDADOR</w:t>
            </w:r>
          </w:p>
        </w:tc>
        <w:tc>
          <w:tcPr>
            <w:tcW w:w="4894" w:type="dxa"/>
          </w:tcPr>
          <w:p>
            <w:pPr>
              <w:pStyle w:val="TableParagraph"/>
              <w:spacing w:before="122"/>
              <w:ind w:left="108"/>
              <w:rPr>
                <w:rFonts w:ascii="Arial"/>
                <w:b/>
                <w:sz w:val="22"/>
              </w:rPr>
            </w:pPr>
            <w:r>
              <w:rPr>
                <w:rFonts w:ascii="Arial"/>
                <w:b/>
                <w:spacing w:val="-2"/>
                <w:sz w:val="22"/>
              </w:rPr>
              <w:t>ARRENDATARIO:</w:t>
            </w:r>
          </w:p>
        </w:tc>
      </w:tr>
      <w:tr>
        <w:trPr>
          <w:trHeight w:val="412" w:hRule="atLeast"/>
        </w:trPr>
        <w:tc>
          <w:tcPr>
            <w:tcW w:w="4899" w:type="dxa"/>
          </w:tcPr>
          <w:p>
            <w:pPr>
              <w:pStyle w:val="TableParagraph"/>
              <w:spacing w:line="232" w:lineRule="exact" w:before="160"/>
              <w:rPr>
                <w:rFonts w:ascii="Arial"/>
                <w:b/>
                <w:sz w:val="22"/>
              </w:rPr>
            </w:pPr>
            <w:r>
              <w:rPr>
                <w:rFonts w:ascii="Arial"/>
                <w:b/>
                <w:sz w:val="22"/>
              </w:rPr>
              <w:t>MARIA</w:t>
            </w:r>
            <w:r>
              <w:rPr>
                <w:rFonts w:ascii="Arial"/>
                <w:b/>
                <w:spacing w:val="-4"/>
                <w:sz w:val="22"/>
              </w:rPr>
              <w:t> </w:t>
            </w:r>
            <w:r>
              <w:rPr>
                <w:rFonts w:ascii="Arial"/>
                <w:b/>
                <w:sz w:val="22"/>
              </w:rPr>
              <w:t>VICTORIA</w:t>
            </w:r>
            <w:r>
              <w:rPr>
                <w:rFonts w:ascii="Arial"/>
                <w:b/>
                <w:spacing w:val="-5"/>
                <w:sz w:val="22"/>
              </w:rPr>
              <w:t> </w:t>
            </w:r>
            <w:r>
              <w:rPr>
                <w:rFonts w:ascii="Arial"/>
                <w:b/>
                <w:sz w:val="22"/>
              </w:rPr>
              <w:t>JIMENEZ</w:t>
            </w:r>
            <w:r>
              <w:rPr>
                <w:rFonts w:ascii="Arial"/>
                <w:b/>
                <w:spacing w:val="-5"/>
                <w:sz w:val="22"/>
              </w:rPr>
              <w:t> </w:t>
            </w:r>
            <w:r>
              <w:rPr>
                <w:rFonts w:ascii="Arial"/>
                <w:b/>
                <w:sz w:val="22"/>
              </w:rPr>
              <w:t>DE</w:t>
            </w:r>
            <w:r>
              <w:rPr>
                <w:rFonts w:ascii="Arial"/>
                <w:b/>
                <w:spacing w:val="-6"/>
                <w:sz w:val="22"/>
              </w:rPr>
              <w:t> </w:t>
            </w:r>
            <w:r>
              <w:rPr>
                <w:rFonts w:ascii="Arial"/>
                <w:b/>
                <w:spacing w:val="-4"/>
                <w:sz w:val="22"/>
              </w:rPr>
              <w:t>ROSAS</w:t>
            </w:r>
          </w:p>
        </w:tc>
        <w:tc>
          <w:tcPr>
            <w:tcW w:w="4894" w:type="dxa"/>
          </w:tcPr>
          <w:p>
            <w:pPr>
              <w:pStyle w:val="TableParagraph"/>
              <w:ind w:left="108"/>
              <w:rPr>
                <w:rFonts w:ascii="Arial"/>
                <w:b/>
                <w:sz w:val="22"/>
              </w:rPr>
            </w:pPr>
            <w:r>
              <w:rPr>
                <w:rFonts w:ascii="Arial"/>
                <w:b/>
                <w:sz w:val="22"/>
              </w:rPr>
              <w:t>SEBASTIAN</w:t>
            </w:r>
            <w:r>
              <w:rPr>
                <w:rFonts w:ascii="Arial"/>
                <w:b/>
                <w:spacing w:val="-8"/>
                <w:sz w:val="22"/>
              </w:rPr>
              <w:t> </w:t>
            </w:r>
            <w:r>
              <w:rPr>
                <w:rFonts w:ascii="Arial"/>
                <w:b/>
                <w:sz w:val="22"/>
              </w:rPr>
              <w:t>MOTAVITA</w:t>
            </w:r>
            <w:r>
              <w:rPr>
                <w:rFonts w:ascii="Arial"/>
                <w:b/>
                <w:spacing w:val="-6"/>
                <w:sz w:val="22"/>
              </w:rPr>
              <w:t> </w:t>
            </w:r>
            <w:r>
              <w:rPr>
                <w:rFonts w:ascii="Arial"/>
                <w:b/>
                <w:spacing w:val="-2"/>
                <w:sz w:val="22"/>
              </w:rPr>
              <w:t>MEDELLIN</w:t>
            </w:r>
          </w:p>
        </w:tc>
      </w:tr>
      <w:tr>
        <w:trPr>
          <w:trHeight w:val="374" w:hRule="atLeast"/>
        </w:trPr>
        <w:tc>
          <w:tcPr>
            <w:tcW w:w="4899" w:type="dxa"/>
          </w:tcPr>
          <w:p>
            <w:pPr>
              <w:pStyle w:val="TableParagraph"/>
              <w:spacing w:line="234" w:lineRule="exact"/>
              <w:rPr>
                <w:sz w:val="22"/>
              </w:rPr>
            </w:pPr>
            <w:r>
              <w:rPr>
                <w:sz w:val="22"/>
              </w:rPr>
              <w:t>CC</w:t>
            </w:r>
            <w:r>
              <w:rPr>
                <w:spacing w:val="-2"/>
                <w:sz w:val="22"/>
              </w:rPr>
              <w:t> 41.350.115</w:t>
            </w:r>
          </w:p>
        </w:tc>
        <w:tc>
          <w:tcPr>
            <w:tcW w:w="4894" w:type="dxa"/>
          </w:tcPr>
          <w:p>
            <w:pPr>
              <w:pStyle w:val="TableParagraph"/>
              <w:spacing w:line="234" w:lineRule="exact"/>
              <w:ind w:left="108"/>
              <w:rPr>
                <w:sz w:val="22"/>
              </w:rPr>
            </w:pPr>
            <w:r>
              <w:rPr>
                <w:sz w:val="22"/>
              </w:rPr>
              <w:t>CC</w:t>
            </w:r>
            <w:r>
              <w:rPr>
                <w:spacing w:val="-2"/>
                <w:sz w:val="22"/>
              </w:rPr>
              <w:t> 1.026.281.306</w:t>
            </w:r>
          </w:p>
        </w:tc>
      </w:tr>
      <w:tr>
        <w:trPr>
          <w:trHeight w:val="745" w:hRule="atLeast"/>
        </w:trPr>
        <w:tc>
          <w:tcPr>
            <w:tcW w:w="4899" w:type="dxa"/>
          </w:tcPr>
          <w:p>
            <w:pPr>
              <w:pStyle w:val="TableParagraph"/>
              <w:spacing w:line="370" w:lineRule="atLeast" w:before="0"/>
              <w:ind w:right="696"/>
              <w:rPr>
                <w:sz w:val="22"/>
              </w:rPr>
            </w:pPr>
            <w:r>
              <w:rPr>
                <w:sz w:val="22"/>
              </w:rPr>
              <w:t>Dir.</w:t>
            </w:r>
            <w:r>
              <w:rPr>
                <w:spacing w:val="-6"/>
                <w:sz w:val="22"/>
              </w:rPr>
              <w:t> </w:t>
            </w:r>
            <w:r>
              <w:rPr>
                <w:sz w:val="22"/>
              </w:rPr>
              <w:t>Notificación:</w:t>
            </w:r>
            <w:r>
              <w:rPr>
                <w:spacing w:val="-12"/>
                <w:sz w:val="22"/>
              </w:rPr>
              <w:t> </w:t>
            </w:r>
            <w:r>
              <w:rPr>
                <w:sz w:val="22"/>
              </w:rPr>
              <w:t>Calle</w:t>
            </w:r>
            <w:r>
              <w:rPr>
                <w:spacing w:val="-8"/>
                <w:sz w:val="22"/>
              </w:rPr>
              <w:t> </w:t>
            </w:r>
            <w:r>
              <w:rPr>
                <w:sz w:val="22"/>
              </w:rPr>
              <w:t>145</w:t>
            </w:r>
            <w:r>
              <w:rPr>
                <w:spacing w:val="-8"/>
                <w:sz w:val="22"/>
              </w:rPr>
              <w:t> </w:t>
            </w:r>
            <w:r>
              <w:rPr>
                <w:sz w:val="22"/>
              </w:rPr>
              <w:t>No.</w:t>
            </w:r>
            <w:r>
              <w:rPr>
                <w:spacing w:val="-6"/>
                <w:sz w:val="22"/>
              </w:rPr>
              <w:t> </w:t>
            </w:r>
            <w:r>
              <w:rPr>
                <w:sz w:val="22"/>
              </w:rPr>
              <w:t>7F-60 Apto. 104</w:t>
            </w:r>
          </w:p>
        </w:tc>
        <w:tc>
          <w:tcPr>
            <w:tcW w:w="4894" w:type="dxa"/>
          </w:tcPr>
          <w:p>
            <w:pPr>
              <w:pStyle w:val="TableParagraph"/>
              <w:spacing w:line="252" w:lineRule="exact"/>
              <w:ind w:left="108"/>
              <w:rPr>
                <w:sz w:val="22"/>
              </w:rPr>
            </w:pPr>
            <w:r>
              <w:rPr>
                <w:sz w:val="22"/>
              </w:rPr>
              <w:t>Dir.</w:t>
            </w:r>
            <w:r>
              <w:rPr>
                <w:spacing w:val="60"/>
                <w:sz w:val="22"/>
              </w:rPr>
              <w:t> </w:t>
            </w:r>
            <w:r>
              <w:rPr>
                <w:sz w:val="22"/>
              </w:rPr>
              <w:t>Notificación:</w:t>
            </w:r>
            <w:r>
              <w:rPr>
                <w:spacing w:val="61"/>
                <w:sz w:val="22"/>
              </w:rPr>
              <w:t> </w:t>
            </w:r>
            <w:r>
              <w:rPr>
                <w:sz w:val="22"/>
              </w:rPr>
              <w:t>Calle</w:t>
            </w:r>
            <w:r>
              <w:rPr>
                <w:spacing w:val="57"/>
                <w:sz w:val="22"/>
              </w:rPr>
              <w:t> </w:t>
            </w:r>
            <w:r>
              <w:rPr>
                <w:sz w:val="22"/>
              </w:rPr>
              <w:t>167</w:t>
            </w:r>
            <w:r>
              <w:rPr>
                <w:spacing w:val="60"/>
                <w:sz w:val="22"/>
              </w:rPr>
              <w:t> </w:t>
            </w:r>
            <w:r>
              <w:rPr>
                <w:sz w:val="22"/>
              </w:rPr>
              <w:t>#</w:t>
            </w:r>
            <w:r>
              <w:rPr>
                <w:spacing w:val="60"/>
                <w:sz w:val="22"/>
              </w:rPr>
              <w:t> </w:t>
            </w:r>
            <w:r>
              <w:rPr>
                <w:sz w:val="22"/>
              </w:rPr>
              <w:t>56</w:t>
            </w:r>
            <w:r>
              <w:rPr>
                <w:spacing w:val="56"/>
                <w:sz w:val="22"/>
              </w:rPr>
              <w:t> </w:t>
            </w:r>
            <w:r>
              <w:rPr>
                <w:sz w:val="22"/>
              </w:rPr>
              <w:t>-</w:t>
            </w:r>
            <w:r>
              <w:rPr>
                <w:spacing w:val="61"/>
                <w:sz w:val="22"/>
              </w:rPr>
              <w:t> </w:t>
            </w:r>
            <w:r>
              <w:rPr>
                <w:sz w:val="22"/>
              </w:rPr>
              <w:t>25</w:t>
            </w:r>
            <w:r>
              <w:rPr>
                <w:spacing w:val="54"/>
                <w:sz w:val="22"/>
              </w:rPr>
              <w:t> </w:t>
            </w:r>
            <w:r>
              <w:rPr>
                <w:sz w:val="22"/>
              </w:rPr>
              <w:t>INT</w:t>
            </w:r>
            <w:r>
              <w:rPr>
                <w:spacing w:val="59"/>
                <w:sz w:val="22"/>
              </w:rPr>
              <w:t> </w:t>
            </w:r>
            <w:r>
              <w:rPr>
                <w:spacing w:val="-10"/>
                <w:sz w:val="22"/>
              </w:rPr>
              <w:t>2</w:t>
            </w:r>
          </w:p>
          <w:p>
            <w:pPr>
              <w:pStyle w:val="TableParagraph"/>
              <w:spacing w:line="252" w:lineRule="exact" w:before="0"/>
              <w:ind w:left="108"/>
              <w:rPr>
                <w:sz w:val="22"/>
              </w:rPr>
            </w:pPr>
            <w:r>
              <w:rPr>
                <w:sz w:val="22"/>
              </w:rPr>
              <w:t>APTO</w:t>
            </w:r>
            <w:r>
              <w:rPr>
                <w:spacing w:val="-3"/>
                <w:sz w:val="22"/>
              </w:rPr>
              <w:t> </w:t>
            </w:r>
            <w:r>
              <w:rPr>
                <w:spacing w:val="-5"/>
                <w:sz w:val="22"/>
              </w:rPr>
              <w:t>103</w:t>
            </w:r>
          </w:p>
        </w:tc>
      </w:tr>
      <w:tr>
        <w:trPr>
          <w:trHeight w:val="372" w:hRule="atLeast"/>
        </w:trPr>
        <w:tc>
          <w:tcPr>
            <w:tcW w:w="4899" w:type="dxa"/>
          </w:tcPr>
          <w:p>
            <w:pPr>
              <w:pStyle w:val="TableParagraph"/>
              <w:spacing w:line="232" w:lineRule="exact"/>
              <w:rPr>
                <w:sz w:val="22"/>
              </w:rPr>
            </w:pPr>
            <w:r>
              <w:rPr>
                <w:sz w:val="22"/>
              </w:rPr>
              <w:t>E-</w:t>
            </w:r>
            <w:r>
              <w:rPr>
                <w:spacing w:val="-2"/>
                <w:sz w:val="22"/>
              </w:rPr>
              <w:t> </w:t>
            </w:r>
            <w:r>
              <w:rPr>
                <w:sz w:val="22"/>
              </w:rPr>
              <w:t>mail;</w:t>
            </w:r>
            <w:r>
              <w:rPr>
                <w:spacing w:val="-2"/>
                <w:sz w:val="22"/>
              </w:rPr>
              <w:t> </w:t>
            </w:r>
            <w:hyperlink r:id="rId6">
              <w:r>
                <w:rPr>
                  <w:spacing w:val="-2"/>
                  <w:sz w:val="22"/>
                </w:rPr>
                <w:t>vickyderosas2003@hotmail.com</w:t>
              </w:r>
            </w:hyperlink>
          </w:p>
        </w:tc>
        <w:tc>
          <w:tcPr>
            <w:tcW w:w="4894" w:type="dxa"/>
          </w:tcPr>
          <w:p>
            <w:pPr>
              <w:pStyle w:val="TableParagraph"/>
              <w:spacing w:line="232" w:lineRule="exact"/>
              <w:ind w:left="108"/>
              <w:rPr>
                <w:sz w:val="22"/>
              </w:rPr>
            </w:pPr>
            <w:r>
              <w:rPr>
                <w:sz w:val="22"/>
              </w:rPr>
              <w:t>E-</w:t>
            </w:r>
            <w:r>
              <w:rPr>
                <w:spacing w:val="-3"/>
                <w:sz w:val="22"/>
              </w:rPr>
              <w:t> </w:t>
            </w:r>
            <w:r>
              <w:rPr>
                <w:sz w:val="22"/>
              </w:rPr>
              <w:t>mail;</w:t>
            </w:r>
            <w:r>
              <w:rPr>
                <w:spacing w:val="-8"/>
                <w:sz w:val="22"/>
              </w:rPr>
              <w:t> </w:t>
            </w:r>
            <w:hyperlink r:id="rId7">
              <w:r>
                <w:rPr>
                  <w:spacing w:val="-2"/>
                  <w:sz w:val="22"/>
                </w:rPr>
                <w:t>smotavitam@gmail.com</w:t>
              </w:r>
            </w:hyperlink>
          </w:p>
        </w:tc>
      </w:tr>
      <w:tr>
        <w:trPr>
          <w:trHeight w:val="374" w:hRule="atLeast"/>
        </w:trPr>
        <w:tc>
          <w:tcPr>
            <w:tcW w:w="4899" w:type="dxa"/>
          </w:tcPr>
          <w:p>
            <w:pPr>
              <w:pStyle w:val="TableParagraph"/>
              <w:spacing w:line="232" w:lineRule="exact" w:before="122"/>
              <w:rPr>
                <w:sz w:val="22"/>
              </w:rPr>
            </w:pPr>
            <w:r>
              <w:rPr>
                <w:sz w:val="22"/>
              </w:rPr>
              <w:t>Celular:</w:t>
            </w:r>
            <w:r>
              <w:rPr>
                <w:spacing w:val="-6"/>
                <w:sz w:val="22"/>
              </w:rPr>
              <w:t> </w:t>
            </w:r>
            <w:r>
              <w:rPr>
                <w:spacing w:val="-2"/>
                <w:sz w:val="22"/>
              </w:rPr>
              <w:t>3204059245</w:t>
            </w:r>
          </w:p>
        </w:tc>
        <w:tc>
          <w:tcPr>
            <w:tcW w:w="4894" w:type="dxa"/>
          </w:tcPr>
          <w:p>
            <w:pPr>
              <w:pStyle w:val="TableParagraph"/>
              <w:spacing w:line="232" w:lineRule="exact" w:before="122"/>
              <w:ind w:left="108"/>
              <w:rPr>
                <w:sz w:val="22"/>
              </w:rPr>
            </w:pPr>
            <w:r>
              <w:rPr>
                <w:sz w:val="22"/>
              </w:rPr>
              <w:t>Celular:</w:t>
            </w:r>
            <w:r>
              <w:rPr>
                <w:spacing w:val="-3"/>
                <w:sz w:val="22"/>
              </w:rPr>
              <w:t> </w:t>
            </w:r>
            <w:r>
              <w:rPr>
                <w:sz w:val="22"/>
              </w:rPr>
              <w:t>320</w:t>
            </w:r>
            <w:r>
              <w:rPr>
                <w:spacing w:val="-4"/>
                <w:sz w:val="22"/>
              </w:rPr>
              <w:t> </w:t>
            </w:r>
            <w:r>
              <w:rPr>
                <w:spacing w:val="-2"/>
                <w:sz w:val="22"/>
              </w:rPr>
              <w:t>8692814</w:t>
            </w:r>
          </w:p>
        </w:tc>
      </w:tr>
      <w:tr>
        <w:trPr>
          <w:trHeight w:val="373" w:hRule="atLeast"/>
        </w:trPr>
        <w:tc>
          <w:tcPr>
            <w:tcW w:w="4899" w:type="dxa"/>
          </w:tcPr>
          <w:p>
            <w:pPr>
              <w:pStyle w:val="TableParagraph"/>
              <w:spacing w:before="0"/>
              <w:ind w:left="0"/>
              <w:rPr>
                <w:rFonts w:ascii="Times New Roman"/>
                <w:sz w:val="20"/>
              </w:rPr>
            </w:pPr>
          </w:p>
        </w:tc>
        <w:tc>
          <w:tcPr>
            <w:tcW w:w="4894" w:type="dxa"/>
          </w:tcPr>
          <w:p>
            <w:pPr>
              <w:pStyle w:val="TableParagraph"/>
              <w:spacing w:before="0"/>
              <w:ind w:left="0"/>
              <w:rPr>
                <w:rFonts w:ascii="Times New Roman"/>
                <w:sz w:val="20"/>
              </w:rPr>
            </w:pPr>
          </w:p>
        </w:tc>
      </w:tr>
    </w:tbl>
    <w:p>
      <w:pPr>
        <w:pStyle w:val="BodyText"/>
        <w:rPr>
          <w:sz w:val="20"/>
        </w:rPr>
      </w:pPr>
    </w:p>
    <w:p>
      <w:pPr>
        <w:pStyle w:val="BodyText"/>
        <w:spacing w:before="4"/>
        <w:rPr>
          <w:sz w:val="20"/>
        </w:rPr>
      </w:pPr>
    </w:p>
    <w:tbl>
      <w:tblPr>
        <w:tblW w:w="0" w:type="auto"/>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9"/>
        <w:gridCol w:w="4894"/>
      </w:tblGrid>
      <w:tr>
        <w:trPr>
          <w:trHeight w:val="414" w:hRule="atLeast"/>
        </w:trPr>
        <w:tc>
          <w:tcPr>
            <w:tcW w:w="4899" w:type="dxa"/>
          </w:tcPr>
          <w:p>
            <w:pPr>
              <w:pStyle w:val="TableParagraph"/>
              <w:spacing w:line="232" w:lineRule="exact" w:before="163"/>
              <w:rPr>
                <w:rFonts w:ascii="Arial"/>
                <w:b/>
                <w:sz w:val="22"/>
              </w:rPr>
            </w:pPr>
            <w:r>
              <w:rPr>
                <w:rFonts w:ascii="Arial"/>
                <w:b/>
                <w:spacing w:val="-2"/>
                <w:sz w:val="22"/>
              </w:rPr>
              <w:t>TESTIGO:</w:t>
            </w:r>
          </w:p>
        </w:tc>
        <w:tc>
          <w:tcPr>
            <w:tcW w:w="4894" w:type="dxa"/>
          </w:tcPr>
          <w:p>
            <w:pPr>
              <w:pStyle w:val="TableParagraph"/>
              <w:spacing w:before="122"/>
              <w:ind w:left="108"/>
              <w:rPr>
                <w:rFonts w:ascii="Arial"/>
                <w:b/>
                <w:sz w:val="22"/>
              </w:rPr>
            </w:pPr>
            <w:r>
              <w:rPr>
                <w:rFonts w:ascii="Arial"/>
                <w:b/>
                <w:sz w:val="22"/>
              </w:rPr>
              <w:t>CODEUDOR</w:t>
            </w:r>
            <w:r>
              <w:rPr>
                <w:rFonts w:ascii="Arial"/>
                <w:b/>
                <w:spacing w:val="-9"/>
                <w:sz w:val="22"/>
              </w:rPr>
              <w:t> </w:t>
            </w:r>
            <w:r>
              <w:rPr>
                <w:rFonts w:ascii="Arial"/>
                <w:b/>
                <w:spacing w:val="-2"/>
                <w:sz w:val="22"/>
              </w:rPr>
              <w:t>SOLIDARIO:</w:t>
            </w:r>
          </w:p>
        </w:tc>
      </w:tr>
      <w:tr>
        <w:trPr>
          <w:trHeight w:val="1651" w:hRule="atLeast"/>
        </w:trPr>
        <w:tc>
          <w:tcPr>
            <w:tcW w:w="4899"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4"/>
              <w:ind w:left="0"/>
              <w:rPr>
                <w:sz w:val="22"/>
              </w:rPr>
            </w:pPr>
          </w:p>
          <w:p>
            <w:pPr>
              <w:pStyle w:val="TableParagraph"/>
              <w:spacing w:line="232" w:lineRule="exact" w:before="0"/>
              <w:rPr>
                <w:rFonts w:ascii="Arial"/>
                <w:b/>
                <w:sz w:val="22"/>
              </w:rPr>
            </w:pPr>
            <w:r>
              <w:rPr>
                <w:rFonts w:ascii="Arial"/>
                <w:b/>
                <w:sz w:val="22"/>
              </w:rPr>
              <w:t>LAURA</w:t>
            </w:r>
            <w:r>
              <w:rPr>
                <w:rFonts w:ascii="Arial"/>
                <w:b/>
                <w:spacing w:val="-6"/>
                <w:sz w:val="22"/>
              </w:rPr>
              <w:t> </w:t>
            </w:r>
            <w:r>
              <w:rPr>
                <w:rFonts w:ascii="Arial"/>
                <w:b/>
                <w:sz w:val="22"/>
              </w:rPr>
              <w:t>CAMILA</w:t>
            </w:r>
            <w:r>
              <w:rPr>
                <w:rFonts w:ascii="Arial"/>
                <w:b/>
                <w:spacing w:val="-5"/>
                <w:sz w:val="22"/>
              </w:rPr>
              <w:t> </w:t>
            </w:r>
            <w:r>
              <w:rPr>
                <w:rFonts w:ascii="Arial"/>
                <w:b/>
                <w:spacing w:val="-2"/>
                <w:sz w:val="22"/>
              </w:rPr>
              <w:t>CORREA</w:t>
            </w:r>
          </w:p>
        </w:tc>
        <w:tc>
          <w:tcPr>
            <w:tcW w:w="4894"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226"/>
              <w:ind w:left="0"/>
              <w:rPr>
                <w:sz w:val="22"/>
              </w:rPr>
            </w:pPr>
          </w:p>
          <w:p>
            <w:pPr>
              <w:pStyle w:val="TableParagraph"/>
              <w:spacing w:before="0"/>
              <w:ind w:left="108"/>
              <w:rPr>
                <w:rFonts w:ascii="Arial" w:hAnsi="Arial"/>
                <w:b/>
                <w:sz w:val="22"/>
              </w:rPr>
            </w:pPr>
            <w:r>
              <w:rPr>
                <w:rFonts w:ascii="Arial" w:hAnsi="Arial"/>
                <w:b/>
                <w:sz w:val="22"/>
              </w:rPr>
              <w:t>NÉSTOR</w:t>
            </w:r>
            <w:r>
              <w:rPr>
                <w:rFonts w:ascii="Arial" w:hAnsi="Arial"/>
                <w:b/>
                <w:spacing w:val="-9"/>
                <w:sz w:val="22"/>
              </w:rPr>
              <w:t> </w:t>
            </w:r>
            <w:r>
              <w:rPr>
                <w:rFonts w:ascii="Arial" w:hAnsi="Arial"/>
                <w:b/>
                <w:sz w:val="22"/>
              </w:rPr>
              <w:t>FERNANDO</w:t>
            </w:r>
            <w:r>
              <w:rPr>
                <w:rFonts w:ascii="Arial" w:hAnsi="Arial"/>
                <w:b/>
                <w:spacing w:val="-7"/>
                <w:sz w:val="22"/>
              </w:rPr>
              <w:t> </w:t>
            </w:r>
            <w:r>
              <w:rPr>
                <w:rFonts w:ascii="Arial" w:hAnsi="Arial"/>
                <w:b/>
                <w:spacing w:val="-2"/>
                <w:sz w:val="22"/>
              </w:rPr>
              <w:t>ÁLVAREZ</w:t>
            </w:r>
          </w:p>
        </w:tc>
      </w:tr>
      <w:tr>
        <w:trPr>
          <w:trHeight w:val="373" w:hRule="atLeast"/>
        </w:trPr>
        <w:tc>
          <w:tcPr>
            <w:tcW w:w="4899" w:type="dxa"/>
          </w:tcPr>
          <w:p>
            <w:pPr>
              <w:pStyle w:val="TableParagraph"/>
              <w:spacing w:line="234" w:lineRule="exact"/>
              <w:rPr>
                <w:sz w:val="22"/>
              </w:rPr>
            </w:pPr>
            <w:r>
              <w:rPr>
                <w:sz w:val="22"/>
              </w:rPr>
              <w:t>CC</w:t>
            </w:r>
            <w:r>
              <w:rPr>
                <w:spacing w:val="-2"/>
                <w:sz w:val="22"/>
              </w:rPr>
              <w:t> 1.020.841.781</w:t>
            </w:r>
          </w:p>
        </w:tc>
        <w:tc>
          <w:tcPr>
            <w:tcW w:w="4894" w:type="dxa"/>
          </w:tcPr>
          <w:p>
            <w:pPr>
              <w:pStyle w:val="TableParagraph"/>
              <w:spacing w:line="234" w:lineRule="exact"/>
              <w:ind w:left="108"/>
              <w:rPr>
                <w:sz w:val="22"/>
              </w:rPr>
            </w:pPr>
            <w:r>
              <w:rPr>
                <w:sz w:val="22"/>
              </w:rPr>
              <w:t>CC</w:t>
            </w:r>
            <w:r>
              <w:rPr>
                <w:spacing w:val="-2"/>
                <w:sz w:val="22"/>
              </w:rPr>
              <w:t> 1.015.398.879</w:t>
            </w:r>
          </w:p>
        </w:tc>
      </w:tr>
      <w:tr>
        <w:trPr>
          <w:trHeight w:val="746" w:hRule="atLeast"/>
        </w:trPr>
        <w:tc>
          <w:tcPr>
            <w:tcW w:w="4899" w:type="dxa"/>
          </w:tcPr>
          <w:p>
            <w:pPr>
              <w:pStyle w:val="TableParagraph"/>
              <w:rPr>
                <w:sz w:val="22"/>
              </w:rPr>
            </w:pPr>
            <w:r>
              <w:rPr>
                <w:sz w:val="22"/>
              </w:rPr>
              <w:t>Dir.</w:t>
            </w:r>
            <w:r>
              <w:rPr>
                <w:spacing w:val="-2"/>
                <w:sz w:val="22"/>
              </w:rPr>
              <w:t> </w:t>
            </w:r>
            <w:r>
              <w:rPr>
                <w:sz w:val="22"/>
              </w:rPr>
              <w:t>Notificación:</w:t>
            </w:r>
            <w:r>
              <w:rPr>
                <w:spacing w:val="-9"/>
                <w:sz w:val="22"/>
              </w:rPr>
              <w:t> </w:t>
            </w:r>
            <w:r>
              <w:rPr>
                <w:sz w:val="22"/>
              </w:rPr>
              <w:t>Calle</w:t>
            </w:r>
            <w:r>
              <w:rPr>
                <w:spacing w:val="-4"/>
                <w:sz w:val="22"/>
              </w:rPr>
              <w:t> </w:t>
            </w:r>
            <w:r>
              <w:rPr>
                <w:sz w:val="22"/>
              </w:rPr>
              <w:t>167</w:t>
            </w:r>
            <w:r>
              <w:rPr>
                <w:spacing w:val="-3"/>
                <w:sz w:val="22"/>
              </w:rPr>
              <w:t> </w:t>
            </w:r>
            <w:r>
              <w:rPr>
                <w:sz w:val="22"/>
              </w:rPr>
              <w:t>#</w:t>
            </w:r>
            <w:r>
              <w:rPr>
                <w:spacing w:val="-3"/>
                <w:sz w:val="22"/>
              </w:rPr>
              <w:t> </w:t>
            </w:r>
            <w:r>
              <w:rPr>
                <w:sz w:val="22"/>
              </w:rPr>
              <w:t>56</w:t>
            </w:r>
            <w:r>
              <w:rPr>
                <w:spacing w:val="-6"/>
                <w:sz w:val="22"/>
              </w:rPr>
              <w:t> </w:t>
            </w:r>
            <w:r>
              <w:rPr>
                <w:sz w:val="22"/>
              </w:rPr>
              <w:t>-</w:t>
            </w:r>
            <w:r>
              <w:rPr>
                <w:spacing w:val="-4"/>
                <w:sz w:val="22"/>
              </w:rPr>
              <w:t> </w:t>
            </w:r>
            <w:r>
              <w:rPr>
                <w:spacing w:val="-5"/>
                <w:sz w:val="22"/>
              </w:rPr>
              <w:t>25</w:t>
            </w:r>
          </w:p>
          <w:p>
            <w:pPr>
              <w:pStyle w:val="TableParagraph"/>
              <w:spacing w:line="234" w:lineRule="exact" w:before="119"/>
              <w:rPr>
                <w:sz w:val="22"/>
              </w:rPr>
            </w:pPr>
            <w:r>
              <w:rPr>
                <w:sz w:val="22"/>
              </w:rPr>
              <w:t>INT</w:t>
            </w:r>
            <w:r>
              <w:rPr>
                <w:spacing w:val="-3"/>
                <w:sz w:val="22"/>
              </w:rPr>
              <w:t> </w:t>
            </w:r>
            <w:r>
              <w:rPr>
                <w:sz w:val="22"/>
              </w:rPr>
              <w:t>2</w:t>
            </w:r>
            <w:r>
              <w:rPr>
                <w:spacing w:val="-1"/>
                <w:sz w:val="22"/>
              </w:rPr>
              <w:t> </w:t>
            </w:r>
            <w:r>
              <w:rPr>
                <w:sz w:val="22"/>
              </w:rPr>
              <w:t>APTO </w:t>
            </w:r>
            <w:r>
              <w:rPr>
                <w:spacing w:val="-5"/>
                <w:sz w:val="22"/>
              </w:rPr>
              <w:t>103</w:t>
            </w:r>
          </w:p>
        </w:tc>
        <w:tc>
          <w:tcPr>
            <w:tcW w:w="4894" w:type="dxa"/>
          </w:tcPr>
          <w:p>
            <w:pPr>
              <w:pStyle w:val="TableParagraph"/>
              <w:ind w:left="108"/>
              <w:rPr>
                <w:sz w:val="22"/>
              </w:rPr>
            </w:pPr>
            <w:r>
              <w:rPr>
                <w:sz w:val="22"/>
              </w:rPr>
              <w:t>Dir.</w:t>
            </w:r>
            <w:r>
              <w:rPr>
                <w:spacing w:val="-4"/>
                <w:sz w:val="22"/>
              </w:rPr>
              <w:t> </w:t>
            </w:r>
            <w:r>
              <w:rPr>
                <w:sz w:val="22"/>
              </w:rPr>
              <w:t>Notificación:</w:t>
            </w:r>
            <w:r>
              <w:rPr>
                <w:spacing w:val="-3"/>
                <w:sz w:val="22"/>
              </w:rPr>
              <w:t> </w:t>
            </w:r>
            <w:r>
              <w:rPr>
                <w:sz w:val="22"/>
              </w:rPr>
              <w:t>Calle</w:t>
            </w:r>
            <w:r>
              <w:rPr>
                <w:spacing w:val="-2"/>
                <w:sz w:val="22"/>
              </w:rPr>
              <w:t> </w:t>
            </w:r>
            <w:r>
              <w:rPr>
                <w:sz w:val="22"/>
              </w:rPr>
              <w:t>163</w:t>
            </w:r>
            <w:r>
              <w:rPr>
                <w:spacing w:val="-4"/>
                <w:sz w:val="22"/>
              </w:rPr>
              <w:t> </w:t>
            </w:r>
            <w:r>
              <w:rPr>
                <w:sz w:val="22"/>
              </w:rPr>
              <w:t>#</w:t>
            </w:r>
            <w:r>
              <w:rPr>
                <w:spacing w:val="-4"/>
                <w:sz w:val="22"/>
              </w:rPr>
              <w:t> </w:t>
            </w:r>
            <w:r>
              <w:rPr>
                <w:sz w:val="22"/>
              </w:rPr>
              <w:t>54</w:t>
            </w:r>
            <w:r>
              <w:rPr>
                <w:spacing w:val="-6"/>
                <w:sz w:val="22"/>
              </w:rPr>
              <w:t> </w:t>
            </w:r>
            <w:r>
              <w:rPr>
                <w:sz w:val="22"/>
              </w:rPr>
              <w:t>-</w:t>
            </w:r>
            <w:r>
              <w:rPr>
                <w:spacing w:val="-5"/>
                <w:sz w:val="22"/>
              </w:rPr>
              <w:t> </w:t>
            </w:r>
            <w:r>
              <w:rPr>
                <w:sz w:val="22"/>
              </w:rPr>
              <w:t>15,</w:t>
            </w:r>
            <w:r>
              <w:rPr>
                <w:spacing w:val="-5"/>
                <w:sz w:val="22"/>
              </w:rPr>
              <w:t> </w:t>
            </w:r>
            <w:r>
              <w:rPr>
                <w:sz w:val="22"/>
              </w:rPr>
              <w:t>Casa</w:t>
            </w:r>
            <w:r>
              <w:rPr>
                <w:spacing w:val="-3"/>
                <w:sz w:val="22"/>
              </w:rPr>
              <w:t> </w:t>
            </w:r>
            <w:r>
              <w:rPr>
                <w:spacing w:val="-5"/>
                <w:sz w:val="22"/>
              </w:rPr>
              <w:t>68</w:t>
            </w:r>
          </w:p>
        </w:tc>
      </w:tr>
      <w:tr>
        <w:trPr>
          <w:trHeight w:val="371" w:hRule="atLeast"/>
        </w:trPr>
        <w:tc>
          <w:tcPr>
            <w:tcW w:w="4899" w:type="dxa"/>
          </w:tcPr>
          <w:p>
            <w:pPr>
              <w:pStyle w:val="TableParagraph"/>
              <w:spacing w:line="232" w:lineRule="exact"/>
              <w:rPr>
                <w:sz w:val="22"/>
              </w:rPr>
            </w:pPr>
            <w:r>
              <w:rPr>
                <w:sz w:val="22"/>
              </w:rPr>
              <w:t>E-</w:t>
            </w:r>
            <w:r>
              <w:rPr>
                <w:spacing w:val="-2"/>
                <w:sz w:val="22"/>
              </w:rPr>
              <w:t> </w:t>
            </w:r>
            <w:r>
              <w:rPr>
                <w:sz w:val="22"/>
              </w:rPr>
              <w:t>mail;</w:t>
            </w:r>
            <w:r>
              <w:rPr>
                <w:spacing w:val="-2"/>
                <w:sz w:val="22"/>
              </w:rPr>
              <w:t> </w:t>
            </w:r>
            <w:hyperlink r:id="rId8">
              <w:r>
                <w:rPr>
                  <w:spacing w:val="-2"/>
                  <w:sz w:val="22"/>
                </w:rPr>
                <w:t>lau.co99@gmail.com</w:t>
              </w:r>
            </w:hyperlink>
          </w:p>
        </w:tc>
        <w:tc>
          <w:tcPr>
            <w:tcW w:w="4894" w:type="dxa"/>
          </w:tcPr>
          <w:p>
            <w:pPr>
              <w:pStyle w:val="TableParagraph"/>
              <w:spacing w:line="232" w:lineRule="exact"/>
              <w:ind w:left="108"/>
              <w:rPr>
                <w:sz w:val="22"/>
              </w:rPr>
            </w:pPr>
            <w:r>
              <w:rPr>
                <w:sz w:val="22"/>
              </w:rPr>
              <w:t>E-</w:t>
            </w:r>
            <w:r>
              <w:rPr>
                <w:spacing w:val="-3"/>
                <w:sz w:val="22"/>
              </w:rPr>
              <w:t> </w:t>
            </w:r>
            <w:r>
              <w:rPr>
                <w:sz w:val="22"/>
              </w:rPr>
              <w:t>mail;</w:t>
            </w:r>
            <w:r>
              <w:rPr>
                <w:spacing w:val="-8"/>
                <w:sz w:val="22"/>
              </w:rPr>
              <w:t> </w:t>
            </w:r>
            <w:hyperlink r:id="rId9">
              <w:r>
                <w:rPr>
                  <w:spacing w:val="-2"/>
                  <w:sz w:val="22"/>
                </w:rPr>
                <w:t>nescool101@gmail.com</w:t>
              </w:r>
            </w:hyperlink>
          </w:p>
        </w:tc>
      </w:tr>
      <w:tr>
        <w:trPr>
          <w:trHeight w:val="374" w:hRule="atLeast"/>
        </w:trPr>
        <w:tc>
          <w:tcPr>
            <w:tcW w:w="4899" w:type="dxa"/>
          </w:tcPr>
          <w:p>
            <w:pPr>
              <w:pStyle w:val="TableParagraph"/>
              <w:spacing w:line="234" w:lineRule="exact"/>
              <w:rPr>
                <w:sz w:val="22"/>
              </w:rPr>
            </w:pPr>
            <w:r>
              <w:rPr>
                <w:spacing w:val="-2"/>
                <w:sz w:val="22"/>
              </w:rPr>
              <w:t>Celular:3006631448</w:t>
            </w:r>
          </w:p>
        </w:tc>
        <w:tc>
          <w:tcPr>
            <w:tcW w:w="4894" w:type="dxa"/>
          </w:tcPr>
          <w:p>
            <w:pPr>
              <w:pStyle w:val="TableParagraph"/>
              <w:spacing w:line="234" w:lineRule="exact"/>
              <w:ind w:left="108"/>
              <w:rPr>
                <w:sz w:val="22"/>
              </w:rPr>
            </w:pPr>
            <w:r>
              <w:rPr>
                <w:spacing w:val="-2"/>
                <w:sz w:val="22"/>
              </w:rPr>
              <w:t>Celular:3124894828</w:t>
            </w:r>
          </w:p>
        </w:tc>
      </w:tr>
    </w:tbl>
    <w:sectPr>
      <w:pgSz w:w="12250" w:h="15850"/>
      <w:pgMar w:header="0" w:footer="726" w:top="1120" w:bottom="92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74688">
              <wp:simplePos x="0" y="0"/>
              <wp:positionH relativeFrom="page">
                <wp:posOffset>882700</wp:posOffset>
              </wp:positionH>
              <wp:positionV relativeFrom="page">
                <wp:posOffset>9421368</wp:posOffset>
              </wp:positionV>
              <wp:extent cx="555625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56250" cy="6350"/>
                      </a:xfrm>
                      <a:custGeom>
                        <a:avLst/>
                        <a:gdLst/>
                        <a:ahLst/>
                        <a:cxnLst/>
                        <a:rect l="l" t="t" r="r" b="b"/>
                        <a:pathLst>
                          <a:path w="5556250" h="6350">
                            <a:moveTo>
                              <a:pt x="5555869" y="0"/>
                            </a:moveTo>
                            <a:lnTo>
                              <a:pt x="0" y="0"/>
                            </a:lnTo>
                            <a:lnTo>
                              <a:pt x="0" y="6095"/>
                            </a:lnTo>
                            <a:lnTo>
                              <a:pt x="5555869" y="6095"/>
                            </a:lnTo>
                            <a:lnTo>
                              <a:pt x="55558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503998pt;margin-top:741.840027pt;width:437.47pt;height:.47998pt;mso-position-horizontal-relative:page;mso-position-vertical-relative:page;z-index:-15841792"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475200">
              <wp:simplePos x="0" y="0"/>
              <wp:positionH relativeFrom="page">
                <wp:posOffset>888288</wp:posOffset>
              </wp:positionH>
              <wp:positionV relativeFrom="page">
                <wp:posOffset>9430163</wp:posOffset>
              </wp:positionV>
              <wp:extent cx="2471420"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71420" cy="153670"/>
                      </a:xfrm>
                      <a:prstGeom prst="rect">
                        <a:avLst/>
                      </a:prstGeom>
                    </wps:spPr>
                    <wps:txbx>
                      <w:txbxContent>
                        <w:p>
                          <w:pPr>
                            <w:spacing w:before="14"/>
                            <w:ind w:left="20" w:right="0" w:firstLine="0"/>
                            <w:jc w:val="left"/>
                            <w:rPr>
                              <w:sz w:val="18"/>
                            </w:rPr>
                          </w:pPr>
                          <w:r>
                            <w:rPr>
                              <w:sz w:val="18"/>
                            </w:rPr>
                            <w:t>Contrato</w:t>
                          </w:r>
                          <w:r>
                            <w:rPr>
                              <w:spacing w:val="-10"/>
                              <w:sz w:val="18"/>
                            </w:rPr>
                            <w:t> </w:t>
                          </w:r>
                          <w:r>
                            <w:rPr>
                              <w:sz w:val="18"/>
                            </w:rPr>
                            <w:t>de</w:t>
                          </w:r>
                          <w:r>
                            <w:rPr>
                              <w:spacing w:val="-9"/>
                              <w:sz w:val="18"/>
                            </w:rPr>
                            <w:t> </w:t>
                          </w:r>
                          <w:r>
                            <w:rPr>
                              <w:sz w:val="18"/>
                            </w:rPr>
                            <w:t>Arrendamiento</w:t>
                          </w:r>
                          <w:r>
                            <w:rPr>
                              <w:spacing w:val="-9"/>
                              <w:sz w:val="18"/>
                            </w:rPr>
                            <w:t> </w:t>
                          </w:r>
                          <w:r>
                            <w:rPr>
                              <w:sz w:val="18"/>
                            </w:rPr>
                            <w:t>Apto.</w:t>
                          </w:r>
                          <w:r>
                            <w:rPr>
                              <w:spacing w:val="-8"/>
                              <w:sz w:val="18"/>
                            </w:rPr>
                            <w:t> </w:t>
                          </w:r>
                          <w:r>
                            <w:rPr>
                              <w:sz w:val="18"/>
                            </w:rPr>
                            <w:t>201</w:t>
                          </w:r>
                          <w:r>
                            <w:rPr>
                              <w:spacing w:val="-9"/>
                              <w:sz w:val="18"/>
                            </w:rPr>
                            <w:t> </w:t>
                          </w:r>
                          <w:r>
                            <w:rPr>
                              <w:spacing w:val="-2"/>
                              <w:sz w:val="18"/>
                            </w:rPr>
                            <w:t>Acqua145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944pt;margin-top:742.532532pt;width:194.6pt;height:12.1pt;mso-position-horizontal-relative:page;mso-position-vertical-relative:page;z-index:-15841280" type="#_x0000_t202" id="docshape2" filled="false" stroked="false">
              <v:textbox inset="0,0,0,0">
                <w:txbxContent>
                  <w:p>
                    <w:pPr>
                      <w:spacing w:before="14"/>
                      <w:ind w:left="20" w:right="0" w:firstLine="0"/>
                      <w:jc w:val="left"/>
                      <w:rPr>
                        <w:sz w:val="18"/>
                      </w:rPr>
                    </w:pPr>
                    <w:r>
                      <w:rPr>
                        <w:sz w:val="18"/>
                      </w:rPr>
                      <w:t>Contrato</w:t>
                    </w:r>
                    <w:r>
                      <w:rPr>
                        <w:spacing w:val="-10"/>
                        <w:sz w:val="18"/>
                      </w:rPr>
                      <w:t> </w:t>
                    </w:r>
                    <w:r>
                      <w:rPr>
                        <w:sz w:val="18"/>
                      </w:rPr>
                      <w:t>de</w:t>
                    </w:r>
                    <w:r>
                      <w:rPr>
                        <w:spacing w:val="-9"/>
                        <w:sz w:val="18"/>
                      </w:rPr>
                      <w:t> </w:t>
                    </w:r>
                    <w:r>
                      <w:rPr>
                        <w:sz w:val="18"/>
                      </w:rPr>
                      <w:t>Arrendamiento</w:t>
                    </w:r>
                    <w:r>
                      <w:rPr>
                        <w:spacing w:val="-9"/>
                        <w:sz w:val="18"/>
                      </w:rPr>
                      <w:t> </w:t>
                    </w:r>
                    <w:r>
                      <w:rPr>
                        <w:sz w:val="18"/>
                      </w:rPr>
                      <w:t>Apto.</w:t>
                    </w:r>
                    <w:r>
                      <w:rPr>
                        <w:spacing w:val="-8"/>
                        <w:sz w:val="18"/>
                      </w:rPr>
                      <w:t> </w:t>
                    </w:r>
                    <w:r>
                      <w:rPr>
                        <w:sz w:val="18"/>
                      </w:rPr>
                      <w:t>201</w:t>
                    </w:r>
                    <w:r>
                      <w:rPr>
                        <w:spacing w:val="-9"/>
                        <w:sz w:val="18"/>
                      </w:rPr>
                      <w:t> </w:t>
                    </w:r>
                    <w:r>
                      <w:rPr>
                        <w:spacing w:val="-2"/>
                        <w:sz w:val="18"/>
                      </w:rPr>
                      <w:t>Acqua145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75712">
              <wp:simplePos x="0" y="0"/>
              <wp:positionH relativeFrom="page">
                <wp:posOffset>5583173</wp:posOffset>
              </wp:positionH>
              <wp:positionV relativeFrom="page">
                <wp:posOffset>9430163</wp:posOffset>
              </wp:positionV>
              <wp:extent cx="73215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32155" cy="153670"/>
                      </a:xfrm>
                      <a:prstGeom prst="rect">
                        <a:avLst/>
                      </a:prstGeom>
                    </wps:spPr>
                    <wps:txbx>
                      <w:txbxContent>
                        <w:p>
                          <w:pPr>
                            <w:spacing w:before="14"/>
                            <w:ind w:left="20" w:right="0" w:firstLine="0"/>
                            <w:jc w:val="left"/>
                            <w:rPr>
                              <w:rFonts w:ascii="Arial" w:hAnsi="Arial"/>
                              <w:b/>
                              <w:sz w:val="18"/>
                            </w:rPr>
                          </w:pPr>
                          <w:r>
                            <w:rPr>
                              <w:sz w:val="18"/>
                            </w:rPr>
                            <w:t>Página</w:t>
                          </w:r>
                          <w:r>
                            <w:rPr>
                              <w:spacing w:val="-5"/>
                              <w:sz w:val="18"/>
                            </w:rPr>
                            <w:t> </w:t>
                          </w:r>
                          <w:r>
                            <w:rPr>
                              <w:rFonts w:ascii="Arial" w:hAnsi="Arial"/>
                              <w:b/>
                              <w:sz w:val="18"/>
                            </w:rPr>
                            <w:fldChar w:fldCharType="begin"/>
                          </w:r>
                          <w:r>
                            <w:rPr>
                              <w:rFonts w:ascii="Arial" w:hAnsi="Arial"/>
                              <w:b/>
                              <w:sz w:val="18"/>
                            </w:rPr>
                            <w:instrText> PAGE </w:instrText>
                          </w:r>
                          <w:r>
                            <w:rPr>
                              <w:rFonts w:ascii="Arial" w:hAnsi="Arial"/>
                              <w:b/>
                              <w:sz w:val="18"/>
                            </w:rPr>
                            <w:fldChar w:fldCharType="separate"/>
                          </w:r>
                          <w:r>
                            <w:rPr>
                              <w:rFonts w:ascii="Arial" w:hAnsi="Arial"/>
                              <w:b/>
                              <w:sz w:val="18"/>
                            </w:rPr>
                            <w:t>1</w:t>
                          </w:r>
                          <w:r>
                            <w:rPr>
                              <w:rFonts w:ascii="Arial" w:hAnsi="Arial"/>
                              <w:b/>
                              <w:sz w:val="18"/>
                            </w:rPr>
                            <w:fldChar w:fldCharType="end"/>
                          </w:r>
                          <w:r>
                            <w:rPr>
                              <w:rFonts w:ascii="Arial" w:hAnsi="Arial"/>
                              <w:b/>
                              <w:sz w:val="18"/>
                            </w:rPr>
                            <w:t> </w:t>
                          </w:r>
                          <w:r>
                            <w:rPr>
                              <w:sz w:val="18"/>
                            </w:rPr>
                            <w:t>de </w:t>
                          </w:r>
                          <w:r>
                            <w:rPr>
                              <w:rFonts w:ascii="Arial" w:hAnsi="Arial"/>
                              <w:b/>
                              <w:spacing w:val="-10"/>
                              <w:sz w:val="18"/>
                            </w:rPr>
                            <w:fldChar w:fldCharType="begin"/>
                          </w:r>
                          <w:r>
                            <w:rPr>
                              <w:rFonts w:ascii="Arial" w:hAnsi="Arial"/>
                              <w:b/>
                              <w:spacing w:val="-10"/>
                              <w:sz w:val="18"/>
                            </w:rPr>
                            <w:instrText> NUMPAGES </w:instrText>
                          </w:r>
                          <w:r>
                            <w:rPr>
                              <w:rFonts w:ascii="Arial" w:hAnsi="Arial"/>
                              <w:b/>
                              <w:spacing w:val="-10"/>
                              <w:sz w:val="18"/>
                            </w:rPr>
                            <w:fldChar w:fldCharType="separate"/>
                          </w:r>
                          <w:r>
                            <w:rPr>
                              <w:rFonts w:ascii="Arial" w:hAnsi="Arial"/>
                              <w:b/>
                              <w:spacing w:val="-10"/>
                              <w:sz w:val="18"/>
                            </w:rPr>
                            <w:t>6</w:t>
                          </w:r>
                          <w:r>
                            <w:rPr>
                              <w:rFonts w:ascii="Arial" w:hAnsi="Arial"/>
                              <w:b/>
                              <w:spacing w:val="-10"/>
                              <w:sz w:val="18"/>
                            </w:rPr>
                            <w:fldChar w:fldCharType="end"/>
                          </w:r>
                        </w:p>
                      </w:txbxContent>
                    </wps:txbx>
                    <wps:bodyPr wrap="square" lIns="0" tIns="0" rIns="0" bIns="0" rtlCol="0">
                      <a:noAutofit/>
                    </wps:bodyPr>
                  </wps:wsp>
                </a:graphicData>
              </a:graphic>
            </wp:anchor>
          </w:drawing>
        </mc:Choice>
        <mc:Fallback>
          <w:pict>
            <v:shape style="position:absolute;margin-left:439.619995pt;margin-top:742.532532pt;width:57.65pt;height:12.1pt;mso-position-horizontal-relative:page;mso-position-vertical-relative:page;z-index:-15840768" type="#_x0000_t202" id="docshape3" filled="false" stroked="false">
              <v:textbox inset="0,0,0,0">
                <w:txbxContent>
                  <w:p>
                    <w:pPr>
                      <w:spacing w:before="14"/>
                      <w:ind w:left="20" w:right="0" w:firstLine="0"/>
                      <w:jc w:val="left"/>
                      <w:rPr>
                        <w:rFonts w:ascii="Arial" w:hAnsi="Arial"/>
                        <w:b/>
                        <w:sz w:val="18"/>
                      </w:rPr>
                    </w:pPr>
                    <w:r>
                      <w:rPr>
                        <w:sz w:val="18"/>
                      </w:rPr>
                      <w:t>Página</w:t>
                    </w:r>
                    <w:r>
                      <w:rPr>
                        <w:spacing w:val="-5"/>
                        <w:sz w:val="18"/>
                      </w:rPr>
                      <w:t> </w:t>
                    </w:r>
                    <w:r>
                      <w:rPr>
                        <w:rFonts w:ascii="Arial" w:hAnsi="Arial"/>
                        <w:b/>
                        <w:sz w:val="18"/>
                      </w:rPr>
                      <w:fldChar w:fldCharType="begin"/>
                    </w:r>
                    <w:r>
                      <w:rPr>
                        <w:rFonts w:ascii="Arial" w:hAnsi="Arial"/>
                        <w:b/>
                        <w:sz w:val="18"/>
                      </w:rPr>
                      <w:instrText> PAGE </w:instrText>
                    </w:r>
                    <w:r>
                      <w:rPr>
                        <w:rFonts w:ascii="Arial" w:hAnsi="Arial"/>
                        <w:b/>
                        <w:sz w:val="18"/>
                      </w:rPr>
                      <w:fldChar w:fldCharType="separate"/>
                    </w:r>
                    <w:r>
                      <w:rPr>
                        <w:rFonts w:ascii="Arial" w:hAnsi="Arial"/>
                        <w:b/>
                        <w:sz w:val="18"/>
                      </w:rPr>
                      <w:t>1</w:t>
                    </w:r>
                    <w:r>
                      <w:rPr>
                        <w:rFonts w:ascii="Arial" w:hAnsi="Arial"/>
                        <w:b/>
                        <w:sz w:val="18"/>
                      </w:rPr>
                      <w:fldChar w:fldCharType="end"/>
                    </w:r>
                    <w:r>
                      <w:rPr>
                        <w:rFonts w:ascii="Arial" w:hAnsi="Arial"/>
                        <w:b/>
                        <w:sz w:val="18"/>
                      </w:rPr>
                      <w:t> </w:t>
                    </w:r>
                    <w:r>
                      <w:rPr>
                        <w:sz w:val="18"/>
                      </w:rPr>
                      <w:t>de </w:t>
                    </w:r>
                    <w:r>
                      <w:rPr>
                        <w:rFonts w:ascii="Arial" w:hAnsi="Arial"/>
                        <w:b/>
                        <w:spacing w:val="-10"/>
                        <w:sz w:val="18"/>
                      </w:rPr>
                      <w:fldChar w:fldCharType="begin"/>
                    </w:r>
                    <w:r>
                      <w:rPr>
                        <w:rFonts w:ascii="Arial" w:hAnsi="Arial"/>
                        <w:b/>
                        <w:spacing w:val="-10"/>
                        <w:sz w:val="18"/>
                      </w:rPr>
                      <w:instrText> NUMPAGES </w:instrText>
                    </w:r>
                    <w:r>
                      <w:rPr>
                        <w:rFonts w:ascii="Arial" w:hAnsi="Arial"/>
                        <w:b/>
                        <w:spacing w:val="-10"/>
                        <w:sz w:val="18"/>
                      </w:rPr>
                      <w:fldChar w:fldCharType="separate"/>
                    </w:r>
                    <w:r>
                      <w:rPr>
                        <w:rFonts w:ascii="Arial" w:hAnsi="Arial"/>
                        <w:b/>
                        <w:spacing w:val="-10"/>
                        <w:sz w:val="18"/>
                      </w:rPr>
                      <w:t>6</w:t>
                    </w:r>
                    <w:r>
                      <w:rPr>
                        <w:rFonts w:ascii="Arial" w:hAnsi="Arial"/>
                        <w:b/>
                        <w:spacing w:val="-10"/>
                        <w:sz w:val="18"/>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143"/>
      <w:outlineLvl w:val="1"/>
    </w:pPr>
    <w:rPr>
      <w:rFonts w:ascii="Arial" w:hAnsi="Arial" w:eastAsia="Arial" w:cs="Arial"/>
      <w:b/>
      <w:bCs/>
      <w:sz w:val="22"/>
      <w:szCs w:val="22"/>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spacing w:before="120"/>
      <w:ind w:left="10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vickyderosas2003@hotmail.com" TargetMode="External"/><Relationship Id="rId7" Type="http://schemas.openxmlformats.org/officeDocument/2006/relationships/hyperlink" Target="mailto:smotavitam@gmail.com" TargetMode="External"/><Relationship Id="rId8" Type="http://schemas.openxmlformats.org/officeDocument/2006/relationships/hyperlink" Target="mailto:lau.co99@gmail.com" TargetMode="External"/><Relationship Id="rId9" Type="http://schemas.openxmlformats.org/officeDocument/2006/relationships/hyperlink" Target="mailto:nescool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dc:title>CONTRATO DE ARRENDAMIENTO</dc:title>
  <dcterms:created xsi:type="dcterms:W3CDTF">2025-06-07T22:10:15Z</dcterms:created>
  <dcterms:modified xsi:type="dcterms:W3CDTF">2025-06-07T22:10:15Z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2022-06-02T00:00:00Z</vt:filetime>
  </property>
  <property fmtid="{D5CDD505-2E9C-101B-9397-08002B2CF9AE}" pid="3" name="Creator">
    <vt:lpwstr>Microsoft® Word 2019</vt:lpwstr>
  </property>
  <property fmtid="{D5CDD505-2E9C-101B-9397-08002B2CF9AE}" pid="4" name="LastSaved">
    <vt:filetime>2025-06-07T00:00:00Z</vt:filetime>
  </property>
  <property fmtid="{D5CDD505-2E9C-101B-9397-08002B2CF9AE}" pid="5" name="Producer">
    <vt:lpwstr>Microsoft® Word 2019</vt:lpwstr>
  </property>
</Properties>
</file>