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E8242" w14:textId="77777777" w:rsidR="005802DB" w:rsidRDefault="00965D2D" w:rsidP="006B610D">
      <w:pPr>
        <w:pStyle w:val="a8"/>
      </w:pPr>
      <w:bookmarkStart w:id="0" w:name="_Toc87631626"/>
      <w:bookmarkStart w:id="1" w:name="_Toc188474794"/>
      <w:r>
        <w:t>实验</w:t>
      </w:r>
      <w:r w:rsidR="007E6633">
        <w:rPr>
          <w:rFonts w:hint="eastAsia"/>
        </w:rPr>
        <w:t>四</w:t>
      </w:r>
      <w:r>
        <w:rPr>
          <w:rFonts w:hint="eastAsia"/>
        </w:rPr>
        <w:t xml:space="preserve"> </w:t>
      </w:r>
      <w:r w:rsidR="007E6633">
        <w:rPr>
          <w:rFonts w:hint="eastAsia"/>
        </w:rPr>
        <w:t>秒表</w:t>
      </w:r>
      <w:r w:rsidR="007E6633">
        <w:t>电路</w:t>
      </w:r>
      <w:r>
        <w:rPr>
          <w:rFonts w:hint="eastAsia"/>
        </w:rPr>
        <w:t>设计</w:t>
      </w:r>
      <w:r w:rsidR="007E6633">
        <w:rPr>
          <w:rFonts w:hint="eastAsia"/>
        </w:rPr>
        <w:t>与</w:t>
      </w:r>
      <w:r w:rsidR="007E6633">
        <w:t>实现</w:t>
      </w:r>
      <w:bookmarkEnd w:id="0"/>
      <w:bookmarkEnd w:id="1"/>
    </w:p>
    <w:bookmarkStart w:id="2" w:name="_Toc87631627" w:displacedByCustomXml="next"/>
    <w:sdt>
      <w:sdtPr>
        <w:rPr>
          <w:rFonts w:asciiTheme="minorHAnsi" w:eastAsiaTheme="minorEastAsia" w:hAnsiTheme="minorHAnsi" w:cstheme="minorBidi"/>
          <w:color w:val="auto"/>
          <w:kern w:val="2"/>
          <w:sz w:val="24"/>
          <w:szCs w:val="22"/>
          <w:lang w:val="zh-CN"/>
        </w:rPr>
        <w:id w:val="1399317319"/>
        <w:docPartObj>
          <w:docPartGallery w:val="Table of Contents"/>
          <w:docPartUnique/>
        </w:docPartObj>
      </w:sdtPr>
      <w:sdtEndPr>
        <w:rPr>
          <w:b/>
          <w:bCs/>
        </w:rPr>
      </w:sdtEndPr>
      <w:sdtContent>
        <w:p w14:paraId="2AA7E682" w14:textId="77777777" w:rsidR="00C227EC" w:rsidRDefault="00C227EC">
          <w:pPr>
            <w:pStyle w:val="TOC"/>
          </w:pPr>
          <w:r>
            <w:rPr>
              <w:lang w:val="zh-CN"/>
            </w:rPr>
            <w:t>目录</w:t>
          </w:r>
        </w:p>
        <w:p w14:paraId="25366781" w14:textId="21603159" w:rsidR="00C47D9B" w:rsidRDefault="00C227EC">
          <w:pPr>
            <w:pStyle w:val="TOC1"/>
            <w:tabs>
              <w:tab w:val="right" w:leader="dot" w:pos="7769"/>
            </w:tabs>
            <w:rPr>
              <w:noProof/>
              <w:sz w:val="21"/>
            </w:rPr>
          </w:pPr>
          <w:r>
            <w:fldChar w:fldCharType="begin"/>
          </w:r>
          <w:r>
            <w:instrText xml:space="preserve"> TOC \o "1-3" \h \z \u </w:instrText>
          </w:r>
          <w:r>
            <w:fldChar w:fldCharType="separate"/>
          </w:r>
          <w:hyperlink w:anchor="_Toc188474794" w:history="1">
            <w:r w:rsidR="00C47D9B" w:rsidRPr="00E201BA">
              <w:rPr>
                <w:rStyle w:val="ad"/>
                <w:noProof/>
              </w:rPr>
              <w:t>实验四</w:t>
            </w:r>
            <w:r w:rsidR="00C47D9B" w:rsidRPr="00E201BA">
              <w:rPr>
                <w:rStyle w:val="ad"/>
                <w:noProof/>
              </w:rPr>
              <w:t xml:space="preserve"> </w:t>
            </w:r>
            <w:r w:rsidR="00C47D9B" w:rsidRPr="00E201BA">
              <w:rPr>
                <w:rStyle w:val="ad"/>
                <w:noProof/>
              </w:rPr>
              <w:t>秒表电路设计与实现</w:t>
            </w:r>
            <w:r w:rsidR="00C47D9B">
              <w:rPr>
                <w:noProof/>
                <w:webHidden/>
              </w:rPr>
              <w:tab/>
            </w:r>
            <w:r w:rsidR="00C47D9B">
              <w:rPr>
                <w:noProof/>
                <w:webHidden/>
              </w:rPr>
              <w:fldChar w:fldCharType="begin"/>
            </w:r>
            <w:r w:rsidR="00C47D9B">
              <w:rPr>
                <w:noProof/>
                <w:webHidden/>
              </w:rPr>
              <w:instrText xml:space="preserve"> PAGEREF _Toc188474794 \h </w:instrText>
            </w:r>
            <w:r w:rsidR="00C47D9B">
              <w:rPr>
                <w:noProof/>
                <w:webHidden/>
              </w:rPr>
            </w:r>
            <w:r w:rsidR="00C47D9B">
              <w:rPr>
                <w:noProof/>
                <w:webHidden/>
              </w:rPr>
              <w:fldChar w:fldCharType="separate"/>
            </w:r>
            <w:r w:rsidR="00C47D9B">
              <w:rPr>
                <w:noProof/>
                <w:webHidden/>
              </w:rPr>
              <w:t>1</w:t>
            </w:r>
            <w:r w:rsidR="00C47D9B">
              <w:rPr>
                <w:noProof/>
                <w:webHidden/>
              </w:rPr>
              <w:fldChar w:fldCharType="end"/>
            </w:r>
          </w:hyperlink>
        </w:p>
        <w:p w14:paraId="332D926F" w14:textId="7332846A" w:rsidR="00C47D9B" w:rsidRDefault="00DA0B63">
          <w:pPr>
            <w:pStyle w:val="TOC1"/>
            <w:tabs>
              <w:tab w:val="right" w:leader="dot" w:pos="7769"/>
            </w:tabs>
            <w:rPr>
              <w:noProof/>
              <w:sz w:val="21"/>
            </w:rPr>
          </w:pPr>
          <w:hyperlink w:anchor="_Toc188474795" w:history="1">
            <w:r w:rsidR="00C47D9B" w:rsidRPr="00E201BA">
              <w:rPr>
                <w:rStyle w:val="ad"/>
                <w:noProof/>
              </w:rPr>
              <w:t xml:space="preserve">1. </w:t>
            </w:r>
            <w:r w:rsidR="00C47D9B" w:rsidRPr="00E201BA">
              <w:rPr>
                <w:rStyle w:val="ad"/>
                <w:noProof/>
              </w:rPr>
              <w:t>实验目的</w:t>
            </w:r>
            <w:r w:rsidR="00C47D9B">
              <w:rPr>
                <w:noProof/>
                <w:webHidden/>
              </w:rPr>
              <w:tab/>
            </w:r>
            <w:r w:rsidR="00C47D9B">
              <w:rPr>
                <w:noProof/>
                <w:webHidden/>
              </w:rPr>
              <w:fldChar w:fldCharType="begin"/>
            </w:r>
            <w:r w:rsidR="00C47D9B">
              <w:rPr>
                <w:noProof/>
                <w:webHidden/>
              </w:rPr>
              <w:instrText xml:space="preserve"> PAGEREF _Toc188474795 \h </w:instrText>
            </w:r>
            <w:r w:rsidR="00C47D9B">
              <w:rPr>
                <w:noProof/>
                <w:webHidden/>
              </w:rPr>
            </w:r>
            <w:r w:rsidR="00C47D9B">
              <w:rPr>
                <w:noProof/>
                <w:webHidden/>
              </w:rPr>
              <w:fldChar w:fldCharType="separate"/>
            </w:r>
            <w:r w:rsidR="00C47D9B">
              <w:rPr>
                <w:noProof/>
                <w:webHidden/>
              </w:rPr>
              <w:t>2</w:t>
            </w:r>
            <w:r w:rsidR="00C47D9B">
              <w:rPr>
                <w:noProof/>
                <w:webHidden/>
              </w:rPr>
              <w:fldChar w:fldCharType="end"/>
            </w:r>
          </w:hyperlink>
        </w:p>
        <w:p w14:paraId="76578C9B" w14:textId="00EAE37A" w:rsidR="00C47D9B" w:rsidRDefault="00DA0B63">
          <w:pPr>
            <w:pStyle w:val="TOC1"/>
            <w:tabs>
              <w:tab w:val="right" w:leader="dot" w:pos="7769"/>
            </w:tabs>
            <w:rPr>
              <w:noProof/>
              <w:sz w:val="21"/>
            </w:rPr>
          </w:pPr>
          <w:hyperlink w:anchor="_Toc188474796" w:history="1">
            <w:r w:rsidR="00C47D9B" w:rsidRPr="00E201BA">
              <w:rPr>
                <w:rStyle w:val="ad"/>
                <w:noProof/>
              </w:rPr>
              <w:t xml:space="preserve">2. </w:t>
            </w:r>
            <w:r w:rsidR="00C47D9B" w:rsidRPr="00E201BA">
              <w:rPr>
                <w:rStyle w:val="ad"/>
                <w:noProof/>
              </w:rPr>
              <w:t>实验任务</w:t>
            </w:r>
            <w:r w:rsidR="00C47D9B">
              <w:rPr>
                <w:noProof/>
                <w:webHidden/>
              </w:rPr>
              <w:tab/>
            </w:r>
            <w:r w:rsidR="00C47D9B">
              <w:rPr>
                <w:noProof/>
                <w:webHidden/>
              </w:rPr>
              <w:fldChar w:fldCharType="begin"/>
            </w:r>
            <w:r w:rsidR="00C47D9B">
              <w:rPr>
                <w:noProof/>
                <w:webHidden/>
              </w:rPr>
              <w:instrText xml:space="preserve"> PAGEREF _Toc188474796 \h </w:instrText>
            </w:r>
            <w:r w:rsidR="00C47D9B">
              <w:rPr>
                <w:noProof/>
                <w:webHidden/>
              </w:rPr>
            </w:r>
            <w:r w:rsidR="00C47D9B">
              <w:rPr>
                <w:noProof/>
                <w:webHidden/>
              </w:rPr>
              <w:fldChar w:fldCharType="separate"/>
            </w:r>
            <w:r w:rsidR="00C47D9B">
              <w:rPr>
                <w:noProof/>
                <w:webHidden/>
              </w:rPr>
              <w:t>2</w:t>
            </w:r>
            <w:r w:rsidR="00C47D9B">
              <w:rPr>
                <w:noProof/>
                <w:webHidden/>
              </w:rPr>
              <w:fldChar w:fldCharType="end"/>
            </w:r>
          </w:hyperlink>
        </w:p>
        <w:p w14:paraId="17B9FFCF" w14:textId="2965D96F" w:rsidR="00C47D9B" w:rsidRDefault="00DA0B63">
          <w:pPr>
            <w:pStyle w:val="TOC1"/>
            <w:tabs>
              <w:tab w:val="right" w:leader="dot" w:pos="7769"/>
            </w:tabs>
            <w:rPr>
              <w:noProof/>
              <w:sz w:val="21"/>
            </w:rPr>
          </w:pPr>
          <w:hyperlink w:anchor="_Toc188474797" w:history="1">
            <w:r w:rsidR="00C47D9B" w:rsidRPr="00E201BA">
              <w:rPr>
                <w:rStyle w:val="ad"/>
                <w:noProof/>
              </w:rPr>
              <w:t xml:space="preserve">3. </w:t>
            </w:r>
            <w:r w:rsidR="00C47D9B" w:rsidRPr="00E201BA">
              <w:rPr>
                <w:rStyle w:val="ad"/>
                <w:noProof/>
              </w:rPr>
              <w:t>实验原理</w:t>
            </w:r>
            <w:r w:rsidR="00C47D9B">
              <w:rPr>
                <w:noProof/>
                <w:webHidden/>
              </w:rPr>
              <w:tab/>
            </w:r>
            <w:r w:rsidR="00C47D9B">
              <w:rPr>
                <w:noProof/>
                <w:webHidden/>
              </w:rPr>
              <w:fldChar w:fldCharType="begin"/>
            </w:r>
            <w:r w:rsidR="00C47D9B">
              <w:rPr>
                <w:noProof/>
                <w:webHidden/>
              </w:rPr>
              <w:instrText xml:space="preserve"> PAGEREF _Toc188474797 \h </w:instrText>
            </w:r>
            <w:r w:rsidR="00C47D9B">
              <w:rPr>
                <w:noProof/>
                <w:webHidden/>
              </w:rPr>
            </w:r>
            <w:r w:rsidR="00C47D9B">
              <w:rPr>
                <w:noProof/>
                <w:webHidden/>
              </w:rPr>
              <w:fldChar w:fldCharType="separate"/>
            </w:r>
            <w:r w:rsidR="00C47D9B">
              <w:rPr>
                <w:noProof/>
                <w:webHidden/>
              </w:rPr>
              <w:t>2</w:t>
            </w:r>
            <w:r w:rsidR="00C47D9B">
              <w:rPr>
                <w:noProof/>
                <w:webHidden/>
              </w:rPr>
              <w:fldChar w:fldCharType="end"/>
            </w:r>
          </w:hyperlink>
        </w:p>
        <w:p w14:paraId="55977872" w14:textId="54153B45" w:rsidR="00C47D9B" w:rsidRDefault="00DA0B63">
          <w:pPr>
            <w:pStyle w:val="TOC2"/>
            <w:tabs>
              <w:tab w:val="right" w:leader="dot" w:pos="7769"/>
            </w:tabs>
            <w:ind w:left="480"/>
            <w:rPr>
              <w:noProof/>
              <w:sz w:val="21"/>
            </w:rPr>
          </w:pPr>
          <w:hyperlink w:anchor="_Toc188474798" w:history="1">
            <w:r w:rsidR="00C47D9B" w:rsidRPr="00E201BA">
              <w:rPr>
                <w:rStyle w:val="ad"/>
                <w:noProof/>
              </w:rPr>
              <w:t xml:space="preserve">3.1 </w:t>
            </w:r>
            <w:r w:rsidR="00C47D9B" w:rsidRPr="00E201BA">
              <w:rPr>
                <w:rStyle w:val="ad"/>
                <w:noProof/>
              </w:rPr>
              <w:t>方案介绍</w:t>
            </w:r>
            <w:r w:rsidR="00C47D9B">
              <w:rPr>
                <w:noProof/>
                <w:webHidden/>
              </w:rPr>
              <w:tab/>
            </w:r>
            <w:r w:rsidR="00C47D9B">
              <w:rPr>
                <w:noProof/>
                <w:webHidden/>
              </w:rPr>
              <w:fldChar w:fldCharType="begin"/>
            </w:r>
            <w:r w:rsidR="00C47D9B">
              <w:rPr>
                <w:noProof/>
                <w:webHidden/>
              </w:rPr>
              <w:instrText xml:space="preserve"> PAGEREF _Toc188474798 \h </w:instrText>
            </w:r>
            <w:r w:rsidR="00C47D9B">
              <w:rPr>
                <w:noProof/>
                <w:webHidden/>
              </w:rPr>
            </w:r>
            <w:r w:rsidR="00C47D9B">
              <w:rPr>
                <w:noProof/>
                <w:webHidden/>
              </w:rPr>
              <w:fldChar w:fldCharType="separate"/>
            </w:r>
            <w:r w:rsidR="00C47D9B">
              <w:rPr>
                <w:noProof/>
                <w:webHidden/>
              </w:rPr>
              <w:t>2</w:t>
            </w:r>
            <w:r w:rsidR="00C47D9B">
              <w:rPr>
                <w:noProof/>
                <w:webHidden/>
              </w:rPr>
              <w:fldChar w:fldCharType="end"/>
            </w:r>
          </w:hyperlink>
        </w:p>
        <w:p w14:paraId="2EF49BDC" w14:textId="27B22EA0" w:rsidR="00C47D9B" w:rsidRDefault="00DA0B63">
          <w:pPr>
            <w:pStyle w:val="TOC3"/>
            <w:tabs>
              <w:tab w:val="right" w:leader="dot" w:pos="7769"/>
            </w:tabs>
            <w:ind w:left="960"/>
            <w:rPr>
              <w:noProof/>
              <w:sz w:val="21"/>
            </w:rPr>
          </w:pPr>
          <w:hyperlink w:anchor="_Toc188474799" w:history="1">
            <w:r w:rsidR="00C47D9B" w:rsidRPr="00E201BA">
              <w:rPr>
                <w:rStyle w:val="ad"/>
                <w:noProof/>
              </w:rPr>
              <w:t xml:space="preserve">3.1.1 </w:t>
            </w:r>
            <w:r w:rsidR="00C47D9B" w:rsidRPr="00E201BA">
              <w:rPr>
                <w:rStyle w:val="ad"/>
                <w:noProof/>
              </w:rPr>
              <w:t>四位计数器设计</w:t>
            </w:r>
            <w:r w:rsidR="00C47D9B">
              <w:rPr>
                <w:noProof/>
                <w:webHidden/>
              </w:rPr>
              <w:tab/>
            </w:r>
            <w:r w:rsidR="00C47D9B">
              <w:rPr>
                <w:noProof/>
                <w:webHidden/>
              </w:rPr>
              <w:fldChar w:fldCharType="begin"/>
            </w:r>
            <w:r w:rsidR="00C47D9B">
              <w:rPr>
                <w:noProof/>
                <w:webHidden/>
              </w:rPr>
              <w:instrText xml:space="preserve"> PAGEREF _Toc188474799 \h </w:instrText>
            </w:r>
            <w:r w:rsidR="00C47D9B">
              <w:rPr>
                <w:noProof/>
                <w:webHidden/>
              </w:rPr>
            </w:r>
            <w:r w:rsidR="00C47D9B">
              <w:rPr>
                <w:noProof/>
                <w:webHidden/>
              </w:rPr>
              <w:fldChar w:fldCharType="separate"/>
            </w:r>
            <w:r w:rsidR="00C47D9B">
              <w:rPr>
                <w:noProof/>
                <w:webHidden/>
              </w:rPr>
              <w:t>3</w:t>
            </w:r>
            <w:r w:rsidR="00C47D9B">
              <w:rPr>
                <w:noProof/>
                <w:webHidden/>
              </w:rPr>
              <w:fldChar w:fldCharType="end"/>
            </w:r>
          </w:hyperlink>
        </w:p>
        <w:p w14:paraId="790C16B8" w14:textId="2D764222" w:rsidR="00C47D9B" w:rsidRDefault="00DA0B63">
          <w:pPr>
            <w:pStyle w:val="TOC3"/>
            <w:tabs>
              <w:tab w:val="right" w:leader="dot" w:pos="7769"/>
            </w:tabs>
            <w:ind w:left="960"/>
            <w:rPr>
              <w:noProof/>
              <w:sz w:val="21"/>
            </w:rPr>
          </w:pPr>
          <w:hyperlink w:anchor="_Toc188474800" w:history="1">
            <w:r w:rsidR="00C47D9B" w:rsidRPr="00E201BA">
              <w:rPr>
                <w:rStyle w:val="ad"/>
                <w:noProof/>
              </w:rPr>
              <w:t xml:space="preserve">3.1.2 </w:t>
            </w:r>
            <w:r w:rsidR="00C47D9B" w:rsidRPr="00E201BA">
              <w:rPr>
                <w:rStyle w:val="ad"/>
                <w:noProof/>
              </w:rPr>
              <w:t>用户命令处理</w:t>
            </w:r>
            <w:r w:rsidR="00C47D9B">
              <w:rPr>
                <w:noProof/>
                <w:webHidden/>
              </w:rPr>
              <w:tab/>
            </w:r>
            <w:r w:rsidR="00C47D9B">
              <w:rPr>
                <w:noProof/>
                <w:webHidden/>
              </w:rPr>
              <w:fldChar w:fldCharType="begin"/>
            </w:r>
            <w:r w:rsidR="00C47D9B">
              <w:rPr>
                <w:noProof/>
                <w:webHidden/>
              </w:rPr>
              <w:instrText xml:space="preserve"> PAGEREF _Toc188474800 \h </w:instrText>
            </w:r>
            <w:r w:rsidR="00C47D9B">
              <w:rPr>
                <w:noProof/>
                <w:webHidden/>
              </w:rPr>
            </w:r>
            <w:r w:rsidR="00C47D9B">
              <w:rPr>
                <w:noProof/>
                <w:webHidden/>
              </w:rPr>
              <w:fldChar w:fldCharType="separate"/>
            </w:r>
            <w:r w:rsidR="00C47D9B">
              <w:rPr>
                <w:noProof/>
                <w:webHidden/>
              </w:rPr>
              <w:t>5</w:t>
            </w:r>
            <w:r w:rsidR="00C47D9B">
              <w:rPr>
                <w:noProof/>
                <w:webHidden/>
              </w:rPr>
              <w:fldChar w:fldCharType="end"/>
            </w:r>
          </w:hyperlink>
        </w:p>
        <w:p w14:paraId="5FD07BD7" w14:textId="01C6C487" w:rsidR="00C47D9B" w:rsidRDefault="00DA0B63">
          <w:pPr>
            <w:pStyle w:val="TOC3"/>
            <w:tabs>
              <w:tab w:val="right" w:leader="dot" w:pos="7769"/>
            </w:tabs>
            <w:ind w:left="960"/>
            <w:rPr>
              <w:noProof/>
              <w:sz w:val="21"/>
            </w:rPr>
          </w:pPr>
          <w:hyperlink w:anchor="_Toc188474801" w:history="1">
            <w:r w:rsidR="00C47D9B" w:rsidRPr="00E201BA">
              <w:rPr>
                <w:rStyle w:val="ad"/>
                <w:noProof/>
              </w:rPr>
              <w:t xml:space="preserve">3.1.3 </w:t>
            </w:r>
            <w:r w:rsidR="00C47D9B" w:rsidRPr="00E201BA">
              <w:rPr>
                <w:rStyle w:val="ad"/>
                <w:noProof/>
              </w:rPr>
              <w:t>周期</w:t>
            </w:r>
            <w:r w:rsidR="00C47D9B" w:rsidRPr="00E201BA">
              <w:rPr>
                <w:rStyle w:val="ad"/>
                <w:noProof/>
              </w:rPr>
              <w:t>0.1s</w:t>
            </w:r>
            <w:r w:rsidR="00C47D9B" w:rsidRPr="00E201BA">
              <w:rPr>
                <w:rStyle w:val="ad"/>
                <w:noProof/>
              </w:rPr>
              <w:t>时钟</w:t>
            </w:r>
            <w:r w:rsidR="00C47D9B">
              <w:rPr>
                <w:noProof/>
                <w:webHidden/>
              </w:rPr>
              <w:tab/>
            </w:r>
            <w:r w:rsidR="00C47D9B">
              <w:rPr>
                <w:noProof/>
                <w:webHidden/>
              </w:rPr>
              <w:fldChar w:fldCharType="begin"/>
            </w:r>
            <w:r w:rsidR="00C47D9B">
              <w:rPr>
                <w:noProof/>
                <w:webHidden/>
              </w:rPr>
              <w:instrText xml:space="preserve"> PAGEREF _Toc188474801 \h </w:instrText>
            </w:r>
            <w:r w:rsidR="00C47D9B">
              <w:rPr>
                <w:noProof/>
                <w:webHidden/>
              </w:rPr>
            </w:r>
            <w:r w:rsidR="00C47D9B">
              <w:rPr>
                <w:noProof/>
                <w:webHidden/>
              </w:rPr>
              <w:fldChar w:fldCharType="separate"/>
            </w:r>
            <w:r w:rsidR="00C47D9B">
              <w:rPr>
                <w:noProof/>
                <w:webHidden/>
              </w:rPr>
              <w:t>7</w:t>
            </w:r>
            <w:r w:rsidR="00C47D9B">
              <w:rPr>
                <w:noProof/>
                <w:webHidden/>
              </w:rPr>
              <w:fldChar w:fldCharType="end"/>
            </w:r>
          </w:hyperlink>
        </w:p>
        <w:p w14:paraId="5C2BCFA1" w14:textId="073E0473" w:rsidR="00C47D9B" w:rsidRDefault="00DA0B63">
          <w:pPr>
            <w:pStyle w:val="TOC3"/>
            <w:tabs>
              <w:tab w:val="right" w:leader="dot" w:pos="7769"/>
            </w:tabs>
            <w:ind w:left="960"/>
            <w:rPr>
              <w:noProof/>
              <w:sz w:val="21"/>
            </w:rPr>
          </w:pPr>
          <w:hyperlink w:anchor="_Toc188474802" w:history="1">
            <w:r w:rsidR="00C47D9B" w:rsidRPr="00E201BA">
              <w:rPr>
                <w:rStyle w:val="ad"/>
                <w:noProof/>
              </w:rPr>
              <w:t xml:space="preserve">3.1.3 </w:t>
            </w:r>
            <w:r w:rsidR="00C47D9B" w:rsidRPr="00E201BA">
              <w:rPr>
                <w:rStyle w:val="ad"/>
                <w:noProof/>
              </w:rPr>
              <w:t>动态显示模块</w:t>
            </w:r>
            <w:r w:rsidR="00C47D9B">
              <w:rPr>
                <w:noProof/>
                <w:webHidden/>
              </w:rPr>
              <w:tab/>
            </w:r>
            <w:r w:rsidR="00C47D9B">
              <w:rPr>
                <w:noProof/>
                <w:webHidden/>
              </w:rPr>
              <w:fldChar w:fldCharType="begin"/>
            </w:r>
            <w:r w:rsidR="00C47D9B">
              <w:rPr>
                <w:noProof/>
                <w:webHidden/>
              </w:rPr>
              <w:instrText xml:space="preserve"> PAGEREF _Toc188474802 \h </w:instrText>
            </w:r>
            <w:r w:rsidR="00C47D9B">
              <w:rPr>
                <w:noProof/>
                <w:webHidden/>
              </w:rPr>
            </w:r>
            <w:r w:rsidR="00C47D9B">
              <w:rPr>
                <w:noProof/>
                <w:webHidden/>
              </w:rPr>
              <w:fldChar w:fldCharType="separate"/>
            </w:r>
            <w:r w:rsidR="00C47D9B">
              <w:rPr>
                <w:noProof/>
                <w:webHidden/>
              </w:rPr>
              <w:t>8</w:t>
            </w:r>
            <w:r w:rsidR="00C47D9B">
              <w:rPr>
                <w:noProof/>
                <w:webHidden/>
              </w:rPr>
              <w:fldChar w:fldCharType="end"/>
            </w:r>
          </w:hyperlink>
        </w:p>
        <w:p w14:paraId="17C93C3E" w14:textId="4E364509" w:rsidR="00C47D9B" w:rsidRDefault="00DA0B63">
          <w:pPr>
            <w:pStyle w:val="TOC2"/>
            <w:tabs>
              <w:tab w:val="right" w:leader="dot" w:pos="7769"/>
            </w:tabs>
            <w:ind w:left="480"/>
            <w:rPr>
              <w:noProof/>
              <w:sz w:val="21"/>
            </w:rPr>
          </w:pPr>
          <w:hyperlink w:anchor="_Toc188474803" w:history="1">
            <w:r w:rsidR="00C47D9B" w:rsidRPr="00E201BA">
              <w:rPr>
                <w:rStyle w:val="ad"/>
                <w:noProof/>
              </w:rPr>
              <w:t xml:space="preserve">3.2 </w:t>
            </w:r>
            <w:r w:rsidR="00C47D9B" w:rsidRPr="00E201BA">
              <w:rPr>
                <w:rStyle w:val="ad"/>
                <w:noProof/>
              </w:rPr>
              <w:t>相关资料</w:t>
            </w:r>
            <w:r w:rsidR="00C47D9B">
              <w:rPr>
                <w:noProof/>
                <w:webHidden/>
              </w:rPr>
              <w:tab/>
            </w:r>
            <w:r w:rsidR="00C47D9B">
              <w:rPr>
                <w:noProof/>
                <w:webHidden/>
              </w:rPr>
              <w:fldChar w:fldCharType="begin"/>
            </w:r>
            <w:r w:rsidR="00C47D9B">
              <w:rPr>
                <w:noProof/>
                <w:webHidden/>
              </w:rPr>
              <w:instrText xml:space="preserve"> PAGEREF _Toc188474803 \h </w:instrText>
            </w:r>
            <w:r w:rsidR="00C47D9B">
              <w:rPr>
                <w:noProof/>
                <w:webHidden/>
              </w:rPr>
            </w:r>
            <w:r w:rsidR="00C47D9B">
              <w:rPr>
                <w:noProof/>
                <w:webHidden/>
              </w:rPr>
              <w:fldChar w:fldCharType="separate"/>
            </w:r>
            <w:r w:rsidR="00C47D9B">
              <w:rPr>
                <w:noProof/>
                <w:webHidden/>
              </w:rPr>
              <w:t>9</w:t>
            </w:r>
            <w:r w:rsidR="00C47D9B">
              <w:rPr>
                <w:noProof/>
                <w:webHidden/>
              </w:rPr>
              <w:fldChar w:fldCharType="end"/>
            </w:r>
          </w:hyperlink>
        </w:p>
        <w:p w14:paraId="1E18C774" w14:textId="31C5761A" w:rsidR="00C47D9B" w:rsidRDefault="00DA0B63">
          <w:pPr>
            <w:pStyle w:val="TOC3"/>
            <w:tabs>
              <w:tab w:val="right" w:leader="dot" w:pos="7769"/>
            </w:tabs>
            <w:ind w:left="960"/>
            <w:rPr>
              <w:noProof/>
              <w:sz w:val="21"/>
            </w:rPr>
          </w:pPr>
          <w:hyperlink w:anchor="_Toc188474804" w:history="1">
            <w:r w:rsidR="00C47D9B" w:rsidRPr="00E201BA">
              <w:rPr>
                <w:rStyle w:val="ad"/>
                <w:noProof/>
              </w:rPr>
              <w:t xml:space="preserve">3.2.1 </w:t>
            </w:r>
            <w:r w:rsidR="00C47D9B" w:rsidRPr="00E201BA">
              <w:rPr>
                <w:rStyle w:val="ad"/>
                <w:noProof/>
              </w:rPr>
              <w:t>锁存器与触发器</w:t>
            </w:r>
            <w:r w:rsidR="00C47D9B" w:rsidRPr="00E201BA">
              <w:rPr>
                <w:rStyle w:val="ad"/>
                <w:noProof/>
              </w:rPr>
              <w:t>PLD</w:t>
            </w:r>
            <w:r w:rsidR="00C47D9B" w:rsidRPr="00E201BA">
              <w:rPr>
                <w:rStyle w:val="ad"/>
                <w:noProof/>
              </w:rPr>
              <w:t>模块</w:t>
            </w:r>
            <w:r w:rsidR="00C47D9B">
              <w:rPr>
                <w:noProof/>
                <w:webHidden/>
              </w:rPr>
              <w:tab/>
            </w:r>
            <w:r w:rsidR="00C47D9B">
              <w:rPr>
                <w:noProof/>
                <w:webHidden/>
              </w:rPr>
              <w:fldChar w:fldCharType="begin"/>
            </w:r>
            <w:r w:rsidR="00C47D9B">
              <w:rPr>
                <w:noProof/>
                <w:webHidden/>
              </w:rPr>
              <w:instrText xml:space="preserve"> PAGEREF _Toc188474804 \h </w:instrText>
            </w:r>
            <w:r w:rsidR="00C47D9B">
              <w:rPr>
                <w:noProof/>
                <w:webHidden/>
              </w:rPr>
            </w:r>
            <w:r w:rsidR="00C47D9B">
              <w:rPr>
                <w:noProof/>
                <w:webHidden/>
              </w:rPr>
              <w:fldChar w:fldCharType="separate"/>
            </w:r>
            <w:r w:rsidR="00C47D9B">
              <w:rPr>
                <w:noProof/>
                <w:webHidden/>
              </w:rPr>
              <w:t>10</w:t>
            </w:r>
            <w:r w:rsidR="00C47D9B">
              <w:rPr>
                <w:noProof/>
                <w:webHidden/>
              </w:rPr>
              <w:fldChar w:fldCharType="end"/>
            </w:r>
          </w:hyperlink>
        </w:p>
        <w:p w14:paraId="37A87812" w14:textId="36FE019C" w:rsidR="00C47D9B" w:rsidRDefault="00DA0B63">
          <w:pPr>
            <w:pStyle w:val="TOC3"/>
            <w:tabs>
              <w:tab w:val="right" w:leader="dot" w:pos="7769"/>
            </w:tabs>
            <w:ind w:left="960"/>
            <w:rPr>
              <w:noProof/>
              <w:sz w:val="21"/>
            </w:rPr>
          </w:pPr>
          <w:hyperlink w:anchor="_Toc188474805" w:history="1">
            <w:r w:rsidR="00C47D9B" w:rsidRPr="00E201BA">
              <w:rPr>
                <w:rStyle w:val="ad"/>
                <w:noProof/>
              </w:rPr>
              <w:t xml:space="preserve">3.2.1 </w:t>
            </w:r>
            <w:r w:rsidR="00C47D9B" w:rsidRPr="00E201BA">
              <w:rPr>
                <w:rStyle w:val="ad"/>
                <w:noProof/>
              </w:rPr>
              <w:t>计数器</w:t>
            </w:r>
            <w:r w:rsidR="00C47D9B" w:rsidRPr="00E201BA">
              <w:rPr>
                <w:rStyle w:val="ad"/>
                <w:noProof/>
              </w:rPr>
              <w:t>PLD</w:t>
            </w:r>
            <w:r w:rsidR="00C47D9B" w:rsidRPr="00E201BA">
              <w:rPr>
                <w:rStyle w:val="ad"/>
                <w:noProof/>
              </w:rPr>
              <w:t>模块</w:t>
            </w:r>
            <w:r w:rsidR="00C47D9B">
              <w:rPr>
                <w:noProof/>
                <w:webHidden/>
              </w:rPr>
              <w:tab/>
            </w:r>
            <w:r w:rsidR="00C47D9B">
              <w:rPr>
                <w:noProof/>
                <w:webHidden/>
              </w:rPr>
              <w:fldChar w:fldCharType="begin"/>
            </w:r>
            <w:r w:rsidR="00C47D9B">
              <w:rPr>
                <w:noProof/>
                <w:webHidden/>
              </w:rPr>
              <w:instrText xml:space="preserve"> PAGEREF _Toc188474805 \h </w:instrText>
            </w:r>
            <w:r w:rsidR="00C47D9B">
              <w:rPr>
                <w:noProof/>
                <w:webHidden/>
              </w:rPr>
            </w:r>
            <w:r w:rsidR="00C47D9B">
              <w:rPr>
                <w:noProof/>
                <w:webHidden/>
              </w:rPr>
              <w:fldChar w:fldCharType="separate"/>
            </w:r>
            <w:r w:rsidR="00C47D9B">
              <w:rPr>
                <w:noProof/>
                <w:webHidden/>
              </w:rPr>
              <w:t>11</w:t>
            </w:r>
            <w:r w:rsidR="00C47D9B">
              <w:rPr>
                <w:noProof/>
                <w:webHidden/>
              </w:rPr>
              <w:fldChar w:fldCharType="end"/>
            </w:r>
          </w:hyperlink>
        </w:p>
        <w:p w14:paraId="55131697" w14:textId="050C64B6" w:rsidR="00C47D9B" w:rsidRDefault="00DA0B63">
          <w:pPr>
            <w:pStyle w:val="TOC1"/>
            <w:tabs>
              <w:tab w:val="right" w:leader="dot" w:pos="7769"/>
            </w:tabs>
            <w:rPr>
              <w:noProof/>
              <w:sz w:val="21"/>
            </w:rPr>
          </w:pPr>
          <w:hyperlink w:anchor="_Toc188474806" w:history="1">
            <w:r w:rsidR="00C47D9B" w:rsidRPr="00E201BA">
              <w:rPr>
                <w:rStyle w:val="ad"/>
                <w:noProof/>
              </w:rPr>
              <w:t xml:space="preserve">4. </w:t>
            </w:r>
            <w:r w:rsidR="00C47D9B" w:rsidRPr="00E201BA">
              <w:rPr>
                <w:rStyle w:val="ad"/>
                <w:noProof/>
              </w:rPr>
              <w:t>实验要求及考察规则</w:t>
            </w:r>
            <w:r w:rsidR="00C47D9B">
              <w:rPr>
                <w:noProof/>
                <w:webHidden/>
              </w:rPr>
              <w:tab/>
            </w:r>
            <w:r w:rsidR="00C47D9B">
              <w:rPr>
                <w:noProof/>
                <w:webHidden/>
              </w:rPr>
              <w:fldChar w:fldCharType="begin"/>
            </w:r>
            <w:r w:rsidR="00C47D9B">
              <w:rPr>
                <w:noProof/>
                <w:webHidden/>
              </w:rPr>
              <w:instrText xml:space="preserve"> PAGEREF _Toc188474806 \h </w:instrText>
            </w:r>
            <w:r w:rsidR="00C47D9B">
              <w:rPr>
                <w:noProof/>
                <w:webHidden/>
              </w:rPr>
            </w:r>
            <w:r w:rsidR="00C47D9B">
              <w:rPr>
                <w:noProof/>
                <w:webHidden/>
              </w:rPr>
              <w:fldChar w:fldCharType="separate"/>
            </w:r>
            <w:r w:rsidR="00C47D9B">
              <w:rPr>
                <w:noProof/>
                <w:webHidden/>
              </w:rPr>
              <w:t>11</w:t>
            </w:r>
            <w:r w:rsidR="00C47D9B">
              <w:rPr>
                <w:noProof/>
                <w:webHidden/>
              </w:rPr>
              <w:fldChar w:fldCharType="end"/>
            </w:r>
          </w:hyperlink>
        </w:p>
        <w:p w14:paraId="585686B4" w14:textId="26C44573" w:rsidR="00C47D9B" w:rsidRDefault="00DA0B63">
          <w:pPr>
            <w:pStyle w:val="TOC2"/>
            <w:tabs>
              <w:tab w:val="right" w:leader="dot" w:pos="7769"/>
            </w:tabs>
            <w:ind w:left="480"/>
            <w:rPr>
              <w:noProof/>
              <w:sz w:val="21"/>
            </w:rPr>
          </w:pPr>
          <w:hyperlink w:anchor="_Toc188474807" w:history="1">
            <w:r w:rsidR="00C47D9B" w:rsidRPr="00E201BA">
              <w:rPr>
                <w:rStyle w:val="ad"/>
                <w:noProof/>
              </w:rPr>
              <w:t xml:space="preserve">4.1 </w:t>
            </w:r>
            <w:r w:rsidR="00C47D9B" w:rsidRPr="00E201BA">
              <w:rPr>
                <w:rStyle w:val="ad"/>
                <w:noProof/>
              </w:rPr>
              <w:t>系统级设计要求</w:t>
            </w:r>
            <w:r w:rsidR="00C47D9B">
              <w:rPr>
                <w:noProof/>
                <w:webHidden/>
              </w:rPr>
              <w:tab/>
            </w:r>
            <w:r w:rsidR="00C47D9B">
              <w:rPr>
                <w:noProof/>
                <w:webHidden/>
              </w:rPr>
              <w:fldChar w:fldCharType="begin"/>
            </w:r>
            <w:r w:rsidR="00C47D9B">
              <w:rPr>
                <w:noProof/>
                <w:webHidden/>
              </w:rPr>
              <w:instrText xml:space="preserve"> PAGEREF _Toc188474807 \h </w:instrText>
            </w:r>
            <w:r w:rsidR="00C47D9B">
              <w:rPr>
                <w:noProof/>
                <w:webHidden/>
              </w:rPr>
            </w:r>
            <w:r w:rsidR="00C47D9B">
              <w:rPr>
                <w:noProof/>
                <w:webHidden/>
              </w:rPr>
              <w:fldChar w:fldCharType="separate"/>
            </w:r>
            <w:r w:rsidR="00C47D9B">
              <w:rPr>
                <w:noProof/>
                <w:webHidden/>
              </w:rPr>
              <w:t>12</w:t>
            </w:r>
            <w:r w:rsidR="00C47D9B">
              <w:rPr>
                <w:noProof/>
                <w:webHidden/>
              </w:rPr>
              <w:fldChar w:fldCharType="end"/>
            </w:r>
          </w:hyperlink>
        </w:p>
        <w:p w14:paraId="0A7A9E28" w14:textId="1003ED8E" w:rsidR="00C47D9B" w:rsidRDefault="00DA0B63">
          <w:pPr>
            <w:pStyle w:val="TOC2"/>
            <w:tabs>
              <w:tab w:val="right" w:leader="dot" w:pos="7769"/>
            </w:tabs>
            <w:ind w:left="480"/>
            <w:rPr>
              <w:noProof/>
              <w:sz w:val="21"/>
            </w:rPr>
          </w:pPr>
          <w:hyperlink w:anchor="_Toc188474808" w:history="1">
            <w:r w:rsidR="00C47D9B" w:rsidRPr="00E201BA">
              <w:rPr>
                <w:rStyle w:val="ad"/>
                <w:noProof/>
              </w:rPr>
              <w:t xml:space="preserve">4.2 </w:t>
            </w:r>
            <w:r w:rsidR="00C47D9B" w:rsidRPr="00E201BA">
              <w:rPr>
                <w:rStyle w:val="ad"/>
                <w:noProof/>
              </w:rPr>
              <w:t>模块级设计要求</w:t>
            </w:r>
            <w:r w:rsidR="00C47D9B">
              <w:rPr>
                <w:noProof/>
                <w:webHidden/>
              </w:rPr>
              <w:tab/>
            </w:r>
            <w:r w:rsidR="00C47D9B">
              <w:rPr>
                <w:noProof/>
                <w:webHidden/>
              </w:rPr>
              <w:fldChar w:fldCharType="begin"/>
            </w:r>
            <w:r w:rsidR="00C47D9B">
              <w:rPr>
                <w:noProof/>
                <w:webHidden/>
              </w:rPr>
              <w:instrText xml:space="preserve"> PAGEREF _Toc188474808 \h </w:instrText>
            </w:r>
            <w:r w:rsidR="00C47D9B">
              <w:rPr>
                <w:noProof/>
                <w:webHidden/>
              </w:rPr>
            </w:r>
            <w:r w:rsidR="00C47D9B">
              <w:rPr>
                <w:noProof/>
                <w:webHidden/>
              </w:rPr>
              <w:fldChar w:fldCharType="separate"/>
            </w:r>
            <w:r w:rsidR="00C47D9B">
              <w:rPr>
                <w:noProof/>
                <w:webHidden/>
              </w:rPr>
              <w:t>12</w:t>
            </w:r>
            <w:r w:rsidR="00C47D9B">
              <w:rPr>
                <w:noProof/>
                <w:webHidden/>
              </w:rPr>
              <w:fldChar w:fldCharType="end"/>
            </w:r>
          </w:hyperlink>
        </w:p>
        <w:p w14:paraId="1D121430" w14:textId="62DC8B98" w:rsidR="00C47D9B" w:rsidRDefault="00DA0B63">
          <w:pPr>
            <w:pStyle w:val="TOC1"/>
            <w:tabs>
              <w:tab w:val="right" w:leader="dot" w:pos="7769"/>
            </w:tabs>
            <w:rPr>
              <w:noProof/>
              <w:sz w:val="21"/>
            </w:rPr>
          </w:pPr>
          <w:hyperlink w:anchor="_Toc188474809" w:history="1">
            <w:r w:rsidR="00C47D9B" w:rsidRPr="00E201BA">
              <w:rPr>
                <w:rStyle w:val="ad"/>
                <w:noProof/>
              </w:rPr>
              <w:t xml:space="preserve">5. </w:t>
            </w:r>
            <w:r w:rsidR="00C47D9B" w:rsidRPr="00E201BA">
              <w:rPr>
                <w:rStyle w:val="ad"/>
                <w:noProof/>
              </w:rPr>
              <w:t>实验思考题</w:t>
            </w:r>
            <w:r w:rsidR="00C47D9B">
              <w:rPr>
                <w:noProof/>
                <w:webHidden/>
              </w:rPr>
              <w:tab/>
            </w:r>
            <w:r w:rsidR="00C47D9B">
              <w:rPr>
                <w:noProof/>
                <w:webHidden/>
              </w:rPr>
              <w:fldChar w:fldCharType="begin"/>
            </w:r>
            <w:r w:rsidR="00C47D9B">
              <w:rPr>
                <w:noProof/>
                <w:webHidden/>
              </w:rPr>
              <w:instrText xml:space="preserve"> PAGEREF _Toc188474809 \h </w:instrText>
            </w:r>
            <w:r w:rsidR="00C47D9B">
              <w:rPr>
                <w:noProof/>
                <w:webHidden/>
              </w:rPr>
            </w:r>
            <w:r w:rsidR="00C47D9B">
              <w:rPr>
                <w:noProof/>
                <w:webHidden/>
              </w:rPr>
              <w:fldChar w:fldCharType="separate"/>
            </w:r>
            <w:r w:rsidR="00C47D9B">
              <w:rPr>
                <w:noProof/>
                <w:webHidden/>
              </w:rPr>
              <w:t>13</w:t>
            </w:r>
            <w:r w:rsidR="00C47D9B">
              <w:rPr>
                <w:noProof/>
                <w:webHidden/>
              </w:rPr>
              <w:fldChar w:fldCharType="end"/>
            </w:r>
          </w:hyperlink>
        </w:p>
        <w:p w14:paraId="6D3E3D0F" w14:textId="5F71A0E5" w:rsidR="00C227EC" w:rsidRDefault="00C227EC">
          <w:r>
            <w:rPr>
              <w:b/>
              <w:bCs/>
              <w:lang w:val="zh-CN"/>
            </w:rPr>
            <w:fldChar w:fldCharType="end"/>
          </w:r>
        </w:p>
      </w:sdtContent>
    </w:sdt>
    <w:p w14:paraId="07B965CF" w14:textId="77777777" w:rsidR="00C227EC" w:rsidRDefault="00C227EC">
      <w:pPr>
        <w:widowControl/>
        <w:spacing w:line="240" w:lineRule="auto"/>
        <w:jc w:val="left"/>
        <w:rPr>
          <w:b/>
          <w:bCs/>
          <w:kern w:val="44"/>
          <w:sz w:val="36"/>
          <w:szCs w:val="36"/>
        </w:rPr>
      </w:pPr>
      <w:r>
        <w:br w:type="page"/>
      </w:r>
    </w:p>
    <w:p w14:paraId="6E836554" w14:textId="77777777" w:rsidR="00965D2D" w:rsidRDefault="007E6633" w:rsidP="006B610D">
      <w:pPr>
        <w:pStyle w:val="1"/>
      </w:pPr>
      <w:bookmarkStart w:id="3" w:name="_Toc188474795"/>
      <w:r>
        <w:rPr>
          <w:rFonts w:hint="eastAsia"/>
        </w:rPr>
        <w:lastRenderedPageBreak/>
        <w:t>1</w:t>
      </w:r>
      <w:r>
        <w:t xml:space="preserve">. </w:t>
      </w:r>
      <w:r w:rsidR="00965D2D">
        <w:t>实验目的</w:t>
      </w:r>
      <w:bookmarkEnd w:id="2"/>
      <w:bookmarkEnd w:id="3"/>
    </w:p>
    <w:p w14:paraId="41D32B05" w14:textId="77777777" w:rsidR="001D2AF2" w:rsidRDefault="001D2AF2" w:rsidP="001D2AF2">
      <w:bookmarkStart w:id="4" w:name="_Toc87631628"/>
      <w:r>
        <w:tab/>
      </w:r>
      <w:r>
        <w:rPr>
          <w:rFonts w:hint="eastAsia"/>
        </w:rPr>
        <w:t>请在完成实验后，根据自己实验过程中的理解，给出本次实验的目的，可</w:t>
      </w:r>
      <w:r>
        <w:t>分多条</w:t>
      </w:r>
      <w:r>
        <w:rPr>
          <w:rFonts w:hint="eastAsia"/>
        </w:rPr>
        <w:t>撰写</w:t>
      </w:r>
      <w:r>
        <w:t>，</w:t>
      </w:r>
      <w:r>
        <w:rPr>
          <w:rFonts w:hint="eastAsia"/>
        </w:rPr>
        <w:t>尽可能简洁，总字数不超过</w:t>
      </w:r>
      <w:r>
        <w:rPr>
          <w:rFonts w:hint="eastAsia"/>
        </w:rPr>
        <w:t>100</w:t>
      </w:r>
      <w:r>
        <w:t>字。</w:t>
      </w:r>
    </w:p>
    <w:p w14:paraId="5D26410C" w14:textId="77777777" w:rsidR="00C503D7" w:rsidRDefault="007E6633" w:rsidP="00C503D7">
      <w:pPr>
        <w:pStyle w:val="1"/>
      </w:pPr>
      <w:bookmarkStart w:id="5" w:name="_Toc188474796"/>
      <w:r>
        <w:rPr>
          <w:rFonts w:hint="eastAsia"/>
        </w:rPr>
        <w:t>2.</w:t>
      </w:r>
      <w:r>
        <w:t xml:space="preserve"> </w:t>
      </w:r>
      <w:r w:rsidR="00C503D7">
        <w:rPr>
          <w:rFonts w:hint="eastAsia"/>
        </w:rPr>
        <w:t>实验任务</w:t>
      </w:r>
      <w:bookmarkEnd w:id="4"/>
      <w:bookmarkEnd w:id="5"/>
    </w:p>
    <w:p w14:paraId="1F9A4839" w14:textId="77777777" w:rsidR="00C227EC" w:rsidRDefault="00C227EC" w:rsidP="006B610D">
      <w:r>
        <w:tab/>
      </w:r>
      <w:r w:rsidR="009C007A">
        <w:rPr>
          <w:rFonts w:hint="eastAsia"/>
        </w:rPr>
        <w:t>在计数器黑盒实验中，我们成功实现了单模块</w:t>
      </w:r>
      <w:proofErr w:type="gramStart"/>
      <w:r w:rsidR="009C007A">
        <w:rPr>
          <w:rFonts w:hint="eastAsia"/>
        </w:rPr>
        <w:t>任意进</w:t>
      </w:r>
      <w:proofErr w:type="gramEnd"/>
      <w:r w:rsidR="009C007A">
        <w:rPr>
          <w:rFonts w:hint="eastAsia"/>
        </w:rPr>
        <w:t>制计数功能。</w:t>
      </w:r>
      <w:r w:rsidR="009C007A" w:rsidRPr="009C007A">
        <w:rPr>
          <w:rFonts w:hint="eastAsia"/>
        </w:rPr>
        <w:t>以此为基础，接下来将设计一个以计数器为核心构件的小系统电路——秒表电路。</w:t>
      </w:r>
    </w:p>
    <w:p w14:paraId="7CD16488" w14:textId="77777777" w:rsidR="008A00D4" w:rsidRDefault="00453DD6" w:rsidP="006B610D">
      <w:r>
        <w:tab/>
      </w:r>
      <w:r w:rsidR="00C227EC">
        <w:rPr>
          <w:rFonts w:hint="eastAsia"/>
        </w:rPr>
        <w:t>从最大化利用实验</w:t>
      </w:r>
      <w:proofErr w:type="gramStart"/>
      <w:r w:rsidR="00C227EC">
        <w:rPr>
          <w:rFonts w:hint="eastAsia"/>
        </w:rPr>
        <w:t>板资源</w:t>
      </w:r>
      <w:proofErr w:type="gramEnd"/>
      <w:r w:rsidR="00C227EC">
        <w:rPr>
          <w:rFonts w:hint="eastAsia"/>
        </w:rPr>
        <w:t>考虑</w:t>
      </w:r>
      <w:r w:rsidR="008A00D4">
        <w:rPr>
          <w:rFonts w:hint="eastAsia"/>
        </w:rPr>
        <w:t>：</w:t>
      </w:r>
    </w:p>
    <w:p w14:paraId="080AAD98" w14:textId="77777777" w:rsidR="00C503D7" w:rsidRDefault="008A00D4" w:rsidP="009C007A">
      <w:r>
        <w:tab/>
      </w:r>
      <w:r w:rsidR="009C007A">
        <w:rPr>
          <w:rFonts w:hint="eastAsia"/>
        </w:rPr>
        <w:t>从充分利用实验</w:t>
      </w:r>
      <w:proofErr w:type="gramStart"/>
      <w:r w:rsidR="009C007A">
        <w:rPr>
          <w:rFonts w:hint="eastAsia"/>
        </w:rPr>
        <w:t>板资源</w:t>
      </w:r>
      <w:proofErr w:type="gramEnd"/>
      <w:r w:rsidR="009C007A">
        <w:rPr>
          <w:rFonts w:hint="eastAsia"/>
        </w:rPr>
        <w:t>的角度出发，我们对秒表电路做如下设定：采用</w:t>
      </w:r>
      <w:r w:rsidR="009C007A">
        <w:rPr>
          <w:rFonts w:hint="eastAsia"/>
        </w:rPr>
        <w:t>4</w:t>
      </w:r>
      <w:r w:rsidR="009C007A">
        <w:rPr>
          <w:rFonts w:hint="eastAsia"/>
        </w:rPr>
        <w:t>位数码管进行显示，</w:t>
      </w:r>
      <w:proofErr w:type="gramStart"/>
      <w:r w:rsidR="009C007A">
        <w:rPr>
          <w:rFonts w:hint="eastAsia"/>
        </w:rPr>
        <w:t>显示位按照</w:t>
      </w:r>
      <w:proofErr w:type="gramEnd"/>
      <w:r w:rsidR="009C007A">
        <w:rPr>
          <w:rFonts w:hint="eastAsia"/>
        </w:rPr>
        <w:t>习惯从右至左依次为</w:t>
      </w:r>
      <w:r w:rsidR="008D6DBB">
        <w:rPr>
          <w:rFonts w:hint="eastAsia"/>
        </w:rPr>
        <w:t>D</w:t>
      </w:r>
      <w:r>
        <w:rPr>
          <w:vertAlign w:val="subscript"/>
        </w:rPr>
        <w:t>0</w:t>
      </w:r>
      <w:r w:rsidR="008D6DBB">
        <w:rPr>
          <w:rFonts w:hint="eastAsia"/>
        </w:rPr>
        <w:t>~D</w:t>
      </w:r>
      <w:r>
        <w:rPr>
          <w:vertAlign w:val="subscript"/>
        </w:rPr>
        <w:t>3</w:t>
      </w:r>
      <w:r w:rsidR="009C007A">
        <w:rPr>
          <w:rFonts w:hint="eastAsia"/>
        </w:rPr>
        <w:t>。其中，最右边的最低位</w:t>
      </w:r>
      <w:r w:rsidR="008D6DBB">
        <w:rPr>
          <w:rFonts w:hint="eastAsia"/>
        </w:rPr>
        <w:t>D</w:t>
      </w:r>
      <w:r w:rsidR="008D6DBB" w:rsidRPr="008D6DBB">
        <w:rPr>
          <w:rFonts w:hint="eastAsia"/>
          <w:vertAlign w:val="subscript"/>
        </w:rPr>
        <w:t>0</w:t>
      </w:r>
      <w:r w:rsidR="009C007A">
        <w:rPr>
          <w:rFonts w:hint="eastAsia"/>
        </w:rPr>
        <w:t>每</w:t>
      </w:r>
      <w:r w:rsidR="009C007A">
        <w:rPr>
          <w:rFonts w:hint="eastAsia"/>
        </w:rPr>
        <w:t>0.1</w:t>
      </w:r>
      <w:r w:rsidR="009C007A">
        <w:rPr>
          <w:rFonts w:hint="eastAsia"/>
        </w:rPr>
        <w:t>秒进行一次计数，当数值达到</w:t>
      </w:r>
      <w:r w:rsidR="009C007A">
        <w:rPr>
          <w:rFonts w:hint="eastAsia"/>
        </w:rPr>
        <w:t>10</w:t>
      </w:r>
      <w:r w:rsidR="009C007A">
        <w:rPr>
          <w:rFonts w:hint="eastAsia"/>
        </w:rPr>
        <w:t>时，向</w:t>
      </w:r>
      <w:r w:rsidR="009C007A">
        <w:rPr>
          <w:rFonts w:hint="eastAsia"/>
        </w:rPr>
        <w:t>D</w:t>
      </w:r>
      <w:r w:rsidR="009C007A">
        <w:rPr>
          <w:vertAlign w:val="subscript"/>
        </w:rPr>
        <w:t>1</w:t>
      </w:r>
      <w:r w:rsidR="009C007A">
        <w:rPr>
          <w:rFonts w:hint="eastAsia"/>
        </w:rPr>
        <w:t>进位，此时</w:t>
      </w:r>
      <w:r w:rsidR="009C007A">
        <w:rPr>
          <w:rFonts w:hint="eastAsia"/>
        </w:rPr>
        <w:t>D</w:t>
      </w:r>
      <w:r w:rsidR="009C007A">
        <w:rPr>
          <w:vertAlign w:val="subscript"/>
        </w:rPr>
        <w:t>1</w:t>
      </w:r>
      <w:r w:rsidR="009C007A">
        <w:rPr>
          <w:rFonts w:hint="eastAsia"/>
        </w:rPr>
        <w:t>的单位为</w:t>
      </w:r>
      <w:r w:rsidR="009C007A">
        <w:rPr>
          <w:rFonts w:hint="eastAsia"/>
        </w:rPr>
        <w:t>1</w:t>
      </w:r>
      <w:r w:rsidR="009C007A">
        <w:rPr>
          <w:rFonts w:hint="eastAsia"/>
        </w:rPr>
        <w:t>秒；当</w:t>
      </w:r>
      <w:r w:rsidR="009C007A">
        <w:rPr>
          <w:rFonts w:hint="eastAsia"/>
        </w:rPr>
        <w:t>D</w:t>
      </w:r>
      <w:r w:rsidR="009C007A" w:rsidRPr="008D6DBB">
        <w:rPr>
          <w:vertAlign w:val="subscript"/>
        </w:rPr>
        <w:t>2</w:t>
      </w:r>
      <w:r w:rsidR="009C007A">
        <w:rPr>
          <w:rFonts w:hint="eastAsia"/>
        </w:rPr>
        <w:t>D</w:t>
      </w:r>
      <w:r w:rsidR="009C007A">
        <w:rPr>
          <w:vertAlign w:val="subscript"/>
        </w:rPr>
        <w:t>1</w:t>
      </w:r>
      <w:r w:rsidR="009C007A">
        <w:rPr>
          <w:rFonts w:hint="eastAsia"/>
        </w:rPr>
        <w:t>所表示的数值累计满</w:t>
      </w:r>
      <w:r w:rsidR="009C007A">
        <w:rPr>
          <w:rFonts w:hint="eastAsia"/>
        </w:rPr>
        <w:t>60</w:t>
      </w:r>
      <w:r w:rsidR="009C007A">
        <w:rPr>
          <w:rFonts w:hint="eastAsia"/>
        </w:rPr>
        <w:t>秒时，向</w:t>
      </w:r>
      <w:r w:rsidR="009C007A">
        <w:rPr>
          <w:rFonts w:hint="eastAsia"/>
        </w:rPr>
        <w:t>D</w:t>
      </w:r>
      <w:r w:rsidR="009C007A" w:rsidRPr="008D6DBB">
        <w:rPr>
          <w:rFonts w:hint="eastAsia"/>
          <w:vertAlign w:val="subscript"/>
        </w:rPr>
        <w:t>3</w:t>
      </w:r>
      <w:r w:rsidR="009C007A">
        <w:rPr>
          <w:rFonts w:hint="eastAsia"/>
        </w:rPr>
        <w:t>进位，这样</w:t>
      </w:r>
      <w:r w:rsidR="009C007A">
        <w:rPr>
          <w:rFonts w:hint="eastAsia"/>
        </w:rPr>
        <w:t>4</w:t>
      </w:r>
      <w:r w:rsidR="009C007A">
        <w:rPr>
          <w:rFonts w:hint="eastAsia"/>
        </w:rPr>
        <w:t>位数码管组成的秒表最大计时规模可达</w:t>
      </w:r>
      <w:r w:rsidR="009C007A">
        <w:rPr>
          <w:rFonts w:hint="eastAsia"/>
        </w:rPr>
        <w:t>10</w:t>
      </w:r>
      <w:r w:rsidR="009C007A">
        <w:rPr>
          <w:rFonts w:hint="eastAsia"/>
        </w:rPr>
        <w:t>分钟。</w:t>
      </w:r>
    </w:p>
    <w:p w14:paraId="1CB2612F" w14:textId="77777777" w:rsidR="009C007A" w:rsidRDefault="008D6DBB" w:rsidP="009C007A">
      <w:r>
        <w:tab/>
      </w:r>
      <w:r w:rsidR="009C007A">
        <w:rPr>
          <w:rFonts w:hint="eastAsia"/>
        </w:rPr>
        <w:t>此外，秒表需至少能够响应使用者的几个按键指令，包括开始、停止、清零、暂停等操作。</w:t>
      </w:r>
    </w:p>
    <w:p w14:paraId="02470E10" w14:textId="77777777" w:rsidR="00965D2D" w:rsidRPr="00FD59A3" w:rsidRDefault="007E6633" w:rsidP="006B610D">
      <w:pPr>
        <w:pStyle w:val="1"/>
      </w:pPr>
      <w:bookmarkStart w:id="6" w:name="_Toc87631629"/>
      <w:bookmarkStart w:id="7" w:name="_Toc188474797"/>
      <w:r>
        <w:rPr>
          <w:rFonts w:hint="eastAsia"/>
        </w:rPr>
        <w:t>3.</w:t>
      </w:r>
      <w:r>
        <w:t xml:space="preserve"> </w:t>
      </w:r>
      <w:r w:rsidR="00A66D9E" w:rsidRPr="00FD59A3">
        <w:t>实验原理</w:t>
      </w:r>
      <w:bookmarkEnd w:id="6"/>
      <w:bookmarkEnd w:id="7"/>
    </w:p>
    <w:p w14:paraId="7AF321F3" w14:textId="77777777" w:rsidR="00077E77" w:rsidRDefault="00077E77" w:rsidP="00077E77">
      <w:pPr>
        <w:pStyle w:val="2"/>
      </w:pPr>
      <w:bookmarkStart w:id="8" w:name="_Toc87631630"/>
      <w:bookmarkStart w:id="9" w:name="_Toc188474798"/>
      <w:r>
        <w:rPr>
          <w:rFonts w:hint="eastAsia"/>
        </w:rPr>
        <w:t>3.</w:t>
      </w:r>
      <w:r>
        <w:t xml:space="preserve">1 </w:t>
      </w:r>
      <w:r w:rsidR="008B710D">
        <w:rPr>
          <w:rFonts w:hint="eastAsia"/>
        </w:rPr>
        <w:t>方案介绍</w:t>
      </w:r>
      <w:bookmarkEnd w:id="8"/>
      <w:bookmarkEnd w:id="9"/>
    </w:p>
    <w:p w14:paraId="5C6A5293" w14:textId="77777777" w:rsidR="00453DD6" w:rsidRPr="00C503D7" w:rsidRDefault="00453DD6" w:rsidP="00453DD6">
      <w:r>
        <w:tab/>
      </w:r>
      <w:r w:rsidR="009C007A">
        <w:rPr>
          <w:rFonts w:hint="eastAsia"/>
        </w:rPr>
        <w:t>依照</w:t>
      </w:r>
      <w:r w:rsidR="00BE593E">
        <w:rPr>
          <w:rFonts w:hint="eastAsia"/>
        </w:rPr>
        <w:t>数字电路</w:t>
      </w:r>
      <w:r w:rsidR="009C007A">
        <w:rPr>
          <w:rFonts w:hint="eastAsia"/>
        </w:rPr>
        <w:t>自顶而下的</w:t>
      </w:r>
      <w:r w:rsidR="00BE593E">
        <w:rPr>
          <w:rFonts w:hint="eastAsia"/>
        </w:rPr>
        <w:t>模块化设计法，</w:t>
      </w:r>
      <w:r>
        <w:rPr>
          <w:rFonts w:hint="eastAsia"/>
        </w:rPr>
        <w:t>秒表电路设计</w:t>
      </w:r>
      <w:r w:rsidR="009C007A">
        <w:rPr>
          <w:rFonts w:hint="eastAsia"/>
        </w:rPr>
        <w:t>可</w:t>
      </w:r>
      <w:r w:rsidR="00BE593E">
        <w:rPr>
          <w:rFonts w:hint="eastAsia"/>
        </w:rPr>
        <w:t>划分为</w:t>
      </w:r>
      <w:r w:rsidR="00BE593E">
        <w:rPr>
          <w:rFonts w:hint="eastAsia"/>
        </w:rPr>
        <w:t>4</w:t>
      </w:r>
      <w:r w:rsidR="00BE593E">
        <w:rPr>
          <w:rFonts w:hint="eastAsia"/>
        </w:rPr>
        <w:t>个模块子电路：</w:t>
      </w:r>
      <w:r>
        <w:rPr>
          <w:rFonts w:hint="eastAsia"/>
        </w:rPr>
        <w:t>基于</w:t>
      </w:r>
      <w:r>
        <w:rPr>
          <w:rFonts w:hint="eastAsia"/>
        </w:rPr>
        <w:t>0.</w:t>
      </w:r>
      <w:r>
        <w:t>1</w:t>
      </w:r>
      <w:r>
        <w:rPr>
          <w:rFonts w:hint="eastAsia"/>
        </w:rPr>
        <w:t>秒的</w:t>
      </w:r>
      <w:r>
        <w:rPr>
          <w:rFonts w:hint="eastAsia"/>
        </w:rPr>
        <w:t>4</w:t>
      </w:r>
      <w:r>
        <w:rPr>
          <w:rFonts w:hint="eastAsia"/>
        </w:rPr>
        <w:t>位计数器（可</w:t>
      </w:r>
      <w:proofErr w:type="gramStart"/>
      <w:r>
        <w:rPr>
          <w:rFonts w:hint="eastAsia"/>
        </w:rPr>
        <w:t>显示位</w:t>
      </w:r>
      <w:proofErr w:type="gramEnd"/>
      <w:r w:rsidR="00BE593E">
        <w:rPr>
          <w:rFonts w:hint="eastAsia"/>
        </w:rPr>
        <w:t>部分</w:t>
      </w:r>
      <w:r>
        <w:rPr>
          <w:rFonts w:hint="eastAsia"/>
        </w:rPr>
        <w:t>）</w:t>
      </w:r>
      <w:r w:rsidR="00BE593E">
        <w:rPr>
          <w:rFonts w:hint="eastAsia"/>
        </w:rPr>
        <w:t>和按键处理状态机作为整个系统运行的核心，基于综合实验板主频为</w:t>
      </w:r>
      <w:r w:rsidR="00BE593E">
        <w:rPr>
          <w:rFonts w:hint="eastAsia"/>
        </w:rPr>
        <w:t>100MHz</w:t>
      </w:r>
      <w:r w:rsidR="00BE593E">
        <w:rPr>
          <w:rFonts w:hint="eastAsia"/>
        </w:rPr>
        <w:t>以及人机交互需</w:t>
      </w:r>
      <w:r w:rsidR="00BE593E">
        <w:rPr>
          <w:rFonts w:hint="eastAsia"/>
        </w:rPr>
        <w:lastRenderedPageBreak/>
        <w:t>求，还需配以降频模块和数码显示模块，完成设计任务。</w:t>
      </w:r>
      <w:r w:rsidR="008D6DBB">
        <w:fldChar w:fldCharType="begin"/>
      </w:r>
      <w:r w:rsidR="008D6DBB">
        <w:instrText xml:space="preserve"> </w:instrText>
      </w:r>
      <w:r w:rsidR="008D6DBB">
        <w:rPr>
          <w:rFonts w:hint="eastAsia"/>
        </w:rPr>
        <w:instrText>REF _Ref56631345 \h</w:instrText>
      </w:r>
      <w:r w:rsidR="008D6DBB">
        <w:instrText xml:space="preserve"> </w:instrText>
      </w:r>
      <w:r w:rsidR="008D6DBB">
        <w:fldChar w:fldCharType="separate"/>
      </w:r>
      <w:r w:rsidR="00FB5CFC">
        <w:rPr>
          <w:rFonts w:hint="eastAsia"/>
        </w:rPr>
        <w:t>图</w:t>
      </w:r>
      <w:r w:rsidR="00FB5CFC">
        <w:rPr>
          <w:noProof/>
        </w:rPr>
        <w:t>1</w:t>
      </w:r>
      <w:r w:rsidR="008D6DBB">
        <w:fldChar w:fldCharType="end"/>
      </w:r>
      <w:r w:rsidR="00BE593E">
        <w:rPr>
          <w:rFonts w:hint="eastAsia"/>
        </w:rPr>
        <w:t>所示</w:t>
      </w:r>
      <w:r w:rsidR="008D6DBB">
        <w:rPr>
          <w:rFonts w:hint="eastAsia"/>
        </w:rPr>
        <w:t>。</w:t>
      </w:r>
    </w:p>
    <w:p w14:paraId="75EEC683" w14:textId="77777777" w:rsidR="00C96502" w:rsidRDefault="00C96502" w:rsidP="00C96502">
      <w:pPr>
        <w:keepNext/>
        <w:jc w:val="center"/>
      </w:pPr>
      <w:r>
        <w:object w:dxaOrig="7651" w:dyaOrig="4351" w14:anchorId="4757AE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5pt;height:178.5pt" o:ole="">
            <v:imagedata r:id="rId8" o:title=""/>
          </v:shape>
          <o:OLEObject Type="Embed" ProgID="Visio.Drawing.15" ShapeID="_x0000_i1025" DrawAspect="Content" ObjectID="_1800718697" r:id="rId9"/>
        </w:object>
      </w:r>
    </w:p>
    <w:p w14:paraId="64428C1E" w14:textId="77777777" w:rsidR="002A717E" w:rsidRDefault="00C96502" w:rsidP="00C96502">
      <w:pPr>
        <w:pStyle w:val="af"/>
      </w:pPr>
      <w:bookmarkStart w:id="10" w:name="_Ref566313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E5D37">
        <w:rPr>
          <w:noProof/>
        </w:rPr>
        <w:t>1</w:t>
      </w:r>
      <w:r>
        <w:fldChar w:fldCharType="end"/>
      </w:r>
      <w:bookmarkEnd w:id="10"/>
      <w:r>
        <w:t xml:space="preserve"> </w:t>
      </w:r>
      <w:r>
        <w:rPr>
          <w:rFonts w:hint="eastAsia"/>
        </w:rPr>
        <w:t>秒表框图</w:t>
      </w:r>
    </w:p>
    <w:p w14:paraId="680656E7" w14:textId="77777777" w:rsidR="00D66B2A" w:rsidRPr="00C503D7" w:rsidRDefault="00D66B2A" w:rsidP="00D66B2A">
      <w:bookmarkStart w:id="11" w:name="_Toc87631631"/>
      <w:r>
        <w:tab/>
      </w:r>
      <w:r>
        <w:rPr>
          <w:rFonts w:hint="eastAsia"/>
        </w:rPr>
        <w:t>本实验过程中既包含通过预置的应用模块相互连接，完成秒表电路快速实现。也需要进一步进行子模块功能细化实现。下面依次介绍</w:t>
      </w:r>
      <w:r w:rsidR="0076282F">
        <w:rPr>
          <w:rFonts w:hint="eastAsia"/>
        </w:rPr>
        <w:t>各预置</w:t>
      </w:r>
      <w:r>
        <w:rPr>
          <w:rFonts w:hint="eastAsia"/>
        </w:rPr>
        <w:t>模块</w:t>
      </w:r>
      <w:r w:rsidR="0076282F">
        <w:rPr>
          <w:rFonts w:hint="eastAsia"/>
        </w:rPr>
        <w:t>和子模块功能实现思路。</w:t>
      </w:r>
    </w:p>
    <w:p w14:paraId="5640CD5C" w14:textId="77777777" w:rsidR="00773F85" w:rsidRDefault="00773F85" w:rsidP="00773F85">
      <w:pPr>
        <w:pStyle w:val="3"/>
      </w:pPr>
      <w:bookmarkStart w:id="12" w:name="_Toc188474799"/>
      <w:r>
        <w:t>3</w:t>
      </w:r>
      <w:r>
        <w:rPr>
          <w:rFonts w:hint="eastAsia"/>
        </w:rPr>
        <w:t>.</w:t>
      </w:r>
      <w:r>
        <w:t>1</w:t>
      </w:r>
      <w:r>
        <w:rPr>
          <w:rFonts w:hint="eastAsia"/>
        </w:rPr>
        <w:t>.</w:t>
      </w:r>
      <w:r w:rsidR="00102724">
        <w:t xml:space="preserve">1 </w:t>
      </w:r>
      <w:r w:rsidR="0015078C">
        <w:rPr>
          <w:rFonts w:hint="eastAsia"/>
        </w:rPr>
        <w:t>四位</w:t>
      </w:r>
      <w:r>
        <w:rPr>
          <w:rFonts w:hint="eastAsia"/>
        </w:rPr>
        <w:t>计数器设计</w:t>
      </w:r>
      <w:bookmarkEnd w:id="11"/>
      <w:bookmarkEnd w:id="12"/>
    </w:p>
    <w:p w14:paraId="0F131C6A" w14:textId="77777777" w:rsidR="001D2D55" w:rsidRPr="001D2D55" w:rsidRDefault="001D2D55" w:rsidP="001D2D55">
      <w:pPr>
        <w:pStyle w:val="4"/>
      </w:pPr>
      <w:bookmarkStart w:id="13" w:name="OLE_LINK1"/>
      <w:bookmarkStart w:id="14" w:name="OLE_LINK2"/>
      <w:r w:rsidRPr="001D2D55">
        <w:tab/>
        <w:t xml:space="preserve">1. </w:t>
      </w:r>
      <w:r w:rsidRPr="001D2D55">
        <w:rPr>
          <w:rFonts w:hint="eastAsia"/>
        </w:rPr>
        <w:t>预置模块</w:t>
      </w:r>
    </w:p>
    <w:tbl>
      <w:tblPr>
        <w:tblStyle w:val="af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096"/>
      </w:tblGrid>
      <w:tr w:rsidR="00C61850" w14:paraId="37EC0B4D" w14:textId="77777777" w:rsidTr="00106CDA">
        <w:tc>
          <w:tcPr>
            <w:tcW w:w="4820" w:type="dxa"/>
          </w:tcPr>
          <w:bookmarkEnd w:id="13"/>
          <w:bookmarkEnd w:id="14"/>
          <w:p w14:paraId="6B35C7C0" w14:textId="14EB12A7" w:rsidR="00106CDA" w:rsidRDefault="00106CDA" w:rsidP="00106CDA">
            <w:r>
              <w:tab/>
            </w:r>
            <w:r w:rsidRPr="00106CDA">
              <w:rPr>
                <w:rFonts w:hint="eastAsia"/>
              </w:rPr>
              <w:t>在</w:t>
            </w:r>
            <w:r w:rsidRPr="00106CDA">
              <w:rPr>
                <w:rFonts w:hint="eastAsia"/>
              </w:rPr>
              <w:t>Multisim</w:t>
            </w:r>
            <w:r w:rsidRPr="00106CDA">
              <w:rPr>
                <w:rFonts w:hint="eastAsia"/>
              </w:rPr>
              <w:t>的</w:t>
            </w:r>
            <w:r w:rsidR="00317899">
              <w:rPr>
                <w:rFonts w:hint="eastAsia"/>
              </w:rPr>
              <w:t>用户自定义库</w:t>
            </w:r>
            <w:r w:rsidRPr="00106CDA">
              <w:rPr>
                <w:rFonts w:hint="eastAsia"/>
              </w:rPr>
              <w:t>中，</w:t>
            </w:r>
            <w:r w:rsidRPr="00106CDA">
              <w:rPr>
                <w:rFonts w:hint="eastAsia"/>
              </w:rPr>
              <w:t>PLD</w:t>
            </w:r>
            <w:r w:rsidRPr="00106CDA">
              <w:rPr>
                <w:rFonts w:hint="eastAsia"/>
              </w:rPr>
              <w:t>板块在</w:t>
            </w:r>
            <w:r w:rsidRPr="00106CDA">
              <w:rPr>
                <w:rFonts w:hint="eastAsia"/>
              </w:rPr>
              <w:t>APPLICATION</w:t>
            </w:r>
            <w:r>
              <w:rPr>
                <w:rFonts w:hint="eastAsia"/>
              </w:rPr>
              <w:t>系列</w:t>
            </w:r>
            <w:r w:rsidRPr="00106CDA">
              <w:rPr>
                <w:rFonts w:hint="eastAsia"/>
              </w:rPr>
              <w:t>中预置了一个定制模块，该模块能满足本实验所提出的以</w:t>
            </w:r>
            <w:r w:rsidRPr="00106CDA">
              <w:rPr>
                <w:rFonts w:hint="eastAsia"/>
              </w:rPr>
              <w:t>0.1</w:t>
            </w:r>
            <w:r>
              <w:rPr>
                <w:rFonts w:hint="eastAsia"/>
              </w:rPr>
              <w:t>秒</w:t>
            </w:r>
            <w:r w:rsidRPr="00106CDA">
              <w:rPr>
                <w:rFonts w:hint="eastAsia"/>
              </w:rPr>
              <w:t>为单位、总计</w:t>
            </w:r>
            <w:r w:rsidRPr="00106CDA">
              <w:rPr>
                <w:rFonts w:hint="eastAsia"/>
              </w:rPr>
              <w:t>10</w:t>
            </w:r>
            <w:r w:rsidRPr="00106CDA">
              <w:rPr>
                <w:rFonts w:hint="eastAsia"/>
              </w:rPr>
              <w:t>分钟的计数器功能需求。</w:t>
            </w:r>
          </w:p>
          <w:p w14:paraId="093D0844" w14:textId="77777777" w:rsidR="00D66B2A" w:rsidRPr="00D66B2A" w:rsidRDefault="00106CDA" w:rsidP="00D66B2A">
            <w:r>
              <w:tab/>
            </w:r>
            <w:r w:rsidR="00D66B2A" w:rsidRPr="00D66B2A">
              <w:t>输入</w:t>
            </w:r>
            <w:r w:rsidR="00D66B2A" w:rsidRPr="00D66B2A">
              <w:t>CLK</w:t>
            </w:r>
            <w:r w:rsidR="00D66B2A" w:rsidRPr="00D66B2A">
              <w:t>：时钟输入，接受</w:t>
            </w:r>
            <w:r w:rsidR="00D66B2A" w:rsidRPr="00D66B2A">
              <w:t>0.1</w:t>
            </w:r>
            <w:r w:rsidR="00D66B2A" w:rsidRPr="00D66B2A">
              <w:t>秒时钟；</w:t>
            </w:r>
          </w:p>
          <w:p w14:paraId="0572C165" w14:textId="77777777" w:rsidR="00106CDA" w:rsidRPr="00D66B2A" w:rsidRDefault="00D66B2A" w:rsidP="00D66B2A">
            <w:r>
              <w:tab/>
            </w:r>
            <w:r w:rsidRPr="00D66B2A">
              <w:t>输入</w:t>
            </w:r>
            <w:r w:rsidRPr="00D66B2A">
              <w:t>RST</w:t>
            </w:r>
            <w:r w:rsidRPr="00D66B2A">
              <w:t>：</w:t>
            </w:r>
            <w:r w:rsidR="0008246C">
              <w:rPr>
                <w:rFonts w:hint="eastAsia"/>
              </w:rPr>
              <w:t>清零</w:t>
            </w:r>
            <w:r w:rsidRPr="00D66B2A">
              <w:t>复位端，高电平时全体输出清零；</w:t>
            </w:r>
          </w:p>
        </w:tc>
        <w:tc>
          <w:tcPr>
            <w:tcW w:w="3096" w:type="dxa"/>
          </w:tcPr>
          <w:p w14:paraId="1E71E502" w14:textId="77777777" w:rsidR="00106CDA" w:rsidRDefault="00C61850" w:rsidP="00106CDA">
            <w:pPr>
              <w:keepNext/>
              <w:jc w:val="center"/>
            </w:pPr>
            <w:r w:rsidRPr="00C61850">
              <w:rPr>
                <w:noProof/>
              </w:rPr>
              <w:drawing>
                <wp:inline distT="0" distB="0" distL="0" distR="0" wp14:anchorId="09D293BB" wp14:editId="6E7A267A">
                  <wp:extent cx="1760855" cy="1671851"/>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8582"/>
                          <a:stretch/>
                        </pic:blipFill>
                        <pic:spPr bwMode="auto">
                          <a:xfrm>
                            <a:off x="0" y="0"/>
                            <a:ext cx="1760855" cy="1671851"/>
                          </a:xfrm>
                          <a:prstGeom prst="rect">
                            <a:avLst/>
                          </a:prstGeom>
                          <a:noFill/>
                          <a:ln>
                            <a:noFill/>
                          </a:ln>
                          <a:extLst>
                            <a:ext uri="{53640926-AAD7-44D8-BBD7-CCE9431645EC}">
                              <a14:shadowObscured xmlns:a14="http://schemas.microsoft.com/office/drawing/2010/main"/>
                            </a:ext>
                          </a:extLst>
                        </pic:spPr>
                      </pic:pic>
                    </a:graphicData>
                  </a:graphic>
                </wp:inline>
              </w:drawing>
            </w:r>
          </w:p>
          <w:p w14:paraId="126B42BD" w14:textId="77777777" w:rsidR="00C61850" w:rsidRDefault="00106CDA" w:rsidP="00106CDA">
            <w:pPr>
              <w:pStyle w:val="af"/>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E5D37">
              <w:rPr>
                <w:noProof/>
              </w:rPr>
              <w:t>2</w:t>
            </w:r>
            <w:r>
              <w:fldChar w:fldCharType="end"/>
            </w:r>
            <w:r>
              <w:t xml:space="preserve"> </w:t>
            </w:r>
            <w:r>
              <w:rPr>
                <w:rFonts w:hint="eastAsia"/>
              </w:rPr>
              <w:t>预置</w:t>
            </w:r>
            <w:r>
              <w:rPr>
                <w:rFonts w:hint="eastAsia"/>
              </w:rPr>
              <w:t>4</w:t>
            </w:r>
            <w:r>
              <w:rPr>
                <w:rFonts w:hint="eastAsia"/>
              </w:rPr>
              <w:t>位计数器模块</w:t>
            </w:r>
          </w:p>
        </w:tc>
      </w:tr>
    </w:tbl>
    <w:p w14:paraId="757A5D1D" w14:textId="77777777" w:rsidR="00D66B2A" w:rsidRDefault="00106CDA" w:rsidP="00D66B2A">
      <w:r>
        <w:lastRenderedPageBreak/>
        <w:tab/>
      </w:r>
      <w:r w:rsidR="00D66B2A">
        <w:rPr>
          <w:rFonts w:hint="eastAsia"/>
        </w:rPr>
        <w:t>输入</w:t>
      </w:r>
      <w:r w:rsidR="00D66B2A">
        <w:rPr>
          <w:rFonts w:hint="eastAsia"/>
        </w:rPr>
        <w:t>EN</w:t>
      </w:r>
      <w:r w:rsidR="00D66B2A">
        <w:rPr>
          <w:rFonts w:hint="eastAsia"/>
        </w:rPr>
        <w:t>：计数使能端，高电平时允许计数，低电平时保持当前计数状态。</w:t>
      </w:r>
    </w:p>
    <w:p w14:paraId="7253210F" w14:textId="77777777" w:rsidR="00D66B2A" w:rsidRDefault="00D66B2A" w:rsidP="00D66B2A">
      <w:r>
        <w:tab/>
      </w:r>
      <w:r>
        <w:rPr>
          <w:rFonts w:hint="eastAsia"/>
        </w:rPr>
        <w:t>输出</w:t>
      </w:r>
      <w:r>
        <w:rPr>
          <w:rFonts w:hint="eastAsia"/>
        </w:rPr>
        <w:t>CNT33~CNT00</w:t>
      </w:r>
      <w:r>
        <w:rPr>
          <w:rFonts w:hint="eastAsia"/>
        </w:rPr>
        <w:t>：</w:t>
      </w:r>
      <w:r>
        <w:rPr>
          <w:rFonts w:hint="eastAsia"/>
        </w:rPr>
        <w:t>CNT3X</w:t>
      </w:r>
      <w:r>
        <w:rPr>
          <w:rFonts w:hint="eastAsia"/>
        </w:rPr>
        <w:t>对应“千位”，取值范围为</w:t>
      </w:r>
      <w:r>
        <w:rPr>
          <w:rFonts w:hint="eastAsia"/>
        </w:rPr>
        <w:t>0-9</w:t>
      </w:r>
      <w:r>
        <w:rPr>
          <w:rFonts w:hint="eastAsia"/>
        </w:rPr>
        <w:t>；</w:t>
      </w:r>
      <w:r>
        <w:rPr>
          <w:rFonts w:hint="eastAsia"/>
        </w:rPr>
        <w:t>CNT2X</w:t>
      </w:r>
      <w:r>
        <w:rPr>
          <w:rFonts w:hint="eastAsia"/>
        </w:rPr>
        <w:t>对应“百位”，取值范围为</w:t>
      </w:r>
      <w:r>
        <w:rPr>
          <w:rFonts w:hint="eastAsia"/>
        </w:rPr>
        <w:t>0-</w:t>
      </w:r>
      <w:r>
        <w:t>5</w:t>
      </w:r>
      <w:r>
        <w:rPr>
          <w:rFonts w:hint="eastAsia"/>
        </w:rPr>
        <w:t>；</w:t>
      </w:r>
      <w:r>
        <w:rPr>
          <w:rFonts w:hint="eastAsia"/>
        </w:rPr>
        <w:t>CNT1X</w:t>
      </w:r>
      <w:r>
        <w:rPr>
          <w:rFonts w:hint="eastAsia"/>
        </w:rPr>
        <w:t>对应“十位”，取值范围为</w:t>
      </w:r>
      <w:r>
        <w:rPr>
          <w:rFonts w:hint="eastAsia"/>
        </w:rPr>
        <w:t>0-9</w:t>
      </w:r>
      <w:r>
        <w:rPr>
          <w:rFonts w:hint="eastAsia"/>
        </w:rPr>
        <w:t>；</w:t>
      </w:r>
      <w:r>
        <w:rPr>
          <w:rFonts w:hint="eastAsia"/>
        </w:rPr>
        <w:t>CNT0X</w:t>
      </w:r>
      <w:r>
        <w:rPr>
          <w:rFonts w:hint="eastAsia"/>
        </w:rPr>
        <w:t>对应“个位”。其中，</w:t>
      </w:r>
      <w:r>
        <w:rPr>
          <w:rFonts w:hint="eastAsia"/>
        </w:rPr>
        <w:t>CNT03</w:t>
      </w:r>
      <w:r>
        <w:rPr>
          <w:rFonts w:hint="eastAsia"/>
        </w:rPr>
        <w:t>、</w:t>
      </w:r>
      <w:r>
        <w:rPr>
          <w:rFonts w:hint="eastAsia"/>
        </w:rPr>
        <w:t>CNT02</w:t>
      </w:r>
      <w:r>
        <w:rPr>
          <w:rFonts w:hint="eastAsia"/>
        </w:rPr>
        <w:t>、</w:t>
      </w:r>
      <w:r>
        <w:rPr>
          <w:rFonts w:hint="eastAsia"/>
        </w:rPr>
        <w:t>CNT01</w:t>
      </w:r>
      <w:r>
        <w:rPr>
          <w:rFonts w:hint="eastAsia"/>
        </w:rPr>
        <w:t>、</w:t>
      </w:r>
      <w:r>
        <w:rPr>
          <w:rFonts w:hint="eastAsia"/>
        </w:rPr>
        <w:t>CNT00</w:t>
      </w:r>
      <w:r>
        <w:rPr>
          <w:rFonts w:hint="eastAsia"/>
        </w:rPr>
        <w:t>分别对应个位的</w:t>
      </w:r>
      <w:r>
        <w:rPr>
          <w:rFonts w:hint="eastAsia"/>
        </w:rPr>
        <w:t>4</w:t>
      </w:r>
      <w:r>
        <w:rPr>
          <w:rFonts w:hint="eastAsia"/>
        </w:rPr>
        <w:t>位二进制，可表示</w:t>
      </w:r>
      <w:r>
        <w:rPr>
          <w:rFonts w:hint="eastAsia"/>
        </w:rPr>
        <w:t>0-9</w:t>
      </w:r>
      <w:r>
        <w:rPr>
          <w:rFonts w:hint="eastAsia"/>
        </w:rPr>
        <w:t>的数值。</w:t>
      </w:r>
    </w:p>
    <w:p w14:paraId="7A2842A4" w14:textId="77777777" w:rsidR="001D2D55" w:rsidRDefault="001D2D55" w:rsidP="001D2D55">
      <w:pPr>
        <w:pStyle w:val="4"/>
      </w:pPr>
      <w:r w:rsidRPr="001D2D55">
        <w:tab/>
      </w:r>
      <w:r>
        <w:t>2</w:t>
      </w:r>
      <w:r w:rsidRPr="001D2D55">
        <w:t xml:space="preserve">. </w:t>
      </w:r>
      <w:r>
        <w:rPr>
          <w:rFonts w:hint="eastAsia"/>
        </w:rPr>
        <w:t>中小规模实现设计</w:t>
      </w:r>
    </w:p>
    <w:p w14:paraId="5826AC46" w14:textId="340AFD96" w:rsidR="00E55FB5" w:rsidRDefault="0076282F" w:rsidP="008D6DBB">
      <w:r>
        <w:rPr>
          <w:rFonts w:hint="eastAsia"/>
        </w:rPr>
        <w:tab/>
      </w:r>
      <w:r>
        <w:rPr>
          <w:rFonts w:hint="eastAsia"/>
        </w:rPr>
        <w:t>作为一个有显示需</w:t>
      </w:r>
      <w:r w:rsidR="00BC6D8A">
        <w:rPr>
          <w:rFonts w:hint="eastAsia"/>
        </w:rPr>
        <w:t>求</w:t>
      </w:r>
      <w:r>
        <w:rPr>
          <w:rFonts w:hint="eastAsia"/>
        </w:rPr>
        <w:t>的计数器电路</w:t>
      </w:r>
      <w:r w:rsidR="00BC6D8A">
        <w:rPr>
          <w:rFonts w:hint="eastAsia"/>
        </w:rPr>
        <w:t>模块，</w:t>
      </w:r>
      <w:r>
        <w:rPr>
          <w:rFonts w:hint="eastAsia"/>
        </w:rPr>
        <w:t>这里的</w:t>
      </w:r>
      <w:r>
        <w:rPr>
          <w:rFonts w:hint="eastAsia"/>
        </w:rPr>
        <w:t>4</w:t>
      </w:r>
      <w:r>
        <w:rPr>
          <w:rFonts w:hint="eastAsia"/>
        </w:rPr>
        <w:t>位计数器需要设计成同步模式。</w:t>
      </w:r>
      <w:r w:rsidR="004D74A8">
        <w:rPr>
          <w:rFonts w:hint="eastAsia"/>
        </w:rPr>
        <w:t>很</w:t>
      </w:r>
      <w:r w:rsidR="00BC6D8A">
        <w:rPr>
          <w:rFonts w:hint="eastAsia"/>
        </w:rPr>
        <w:t>多教材</w:t>
      </w:r>
      <w:r w:rsidR="004D74A8">
        <w:rPr>
          <w:rFonts w:hint="eastAsia"/>
        </w:rPr>
        <w:t>给出基于</w:t>
      </w:r>
      <w:r w:rsidR="00BC6D8A">
        <w:rPr>
          <w:rFonts w:hint="eastAsia"/>
        </w:rPr>
        <w:t>多枚芯片的</w:t>
      </w:r>
      <w:r w:rsidR="004D74A8">
        <w:rPr>
          <w:rFonts w:hint="eastAsia"/>
        </w:rPr>
        <w:t>同步</w:t>
      </w:r>
      <w:r w:rsidR="00BC6D8A">
        <w:rPr>
          <w:rFonts w:hint="eastAsia"/>
        </w:rPr>
        <w:t>扩展电路原理图，如</w:t>
      </w:r>
      <w:r w:rsidR="00BC6D8A">
        <w:rPr>
          <w:rFonts w:hint="eastAsia"/>
        </w:rPr>
        <w:t>4</w:t>
      </w:r>
      <w:r w:rsidR="00BC6D8A">
        <w:rPr>
          <w:rFonts w:hint="eastAsia"/>
        </w:rPr>
        <w:t>枚</w:t>
      </w:r>
      <w:r w:rsidR="00BC6D8A">
        <w:rPr>
          <w:rFonts w:hint="eastAsia"/>
        </w:rPr>
        <w:t>74LS160</w:t>
      </w:r>
      <w:r w:rsidR="00BC6D8A">
        <w:rPr>
          <w:rFonts w:hint="eastAsia"/>
        </w:rPr>
        <w:t>构成的</w:t>
      </w:r>
      <w:r w:rsidR="004D74A8">
        <w:rPr>
          <w:rFonts w:hint="eastAsia"/>
        </w:rPr>
        <w:t>模</w:t>
      </w:r>
      <w:r w:rsidR="004D74A8">
        <w:rPr>
          <w:rFonts w:hint="eastAsia"/>
        </w:rPr>
        <w:t>1</w:t>
      </w:r>
      <w:r w:rsidR="004D74A8">
        <w:rPr>
          <w:rFonts w:hint="eastAsia"/>
        </w:rPr>
        <w:t>万</w:t>
      </w:r>
      <w:r w:rsidR="0015078C">
        <w:rPr>
          <w:rFonts w:hint="eastAsia"/>
        </w:rPr>
        <w:t>(</w:t>
      </w:r>
      <w:r w:rsidR="0015078C">
        <w:t>0~9999</w:t>
      </w:r>
      <w:r w:rsidR="0015078C">
        <w:rPr>
          <w:rFonts w:hint="eastAsia"/>
        </w:rPr>
        <w:t>)</w:t>
      </w:r>
      <w:r w:rsidR="004D74A8">
        <w:rPr>
          <w:rFonts w:hint="eastAsia"/>
        </w:rPr>
        <w:t>的计数器</w:t>
      </w:r>
      <w:r w:rsidR="00BC6D8A">
        <w:rPr>
          <w:rFonts w:hint="eastAsia"/>
        </w:rPr>
        <w:t xml:space="preserve"> </w:t>
      </w:r>
      <w:r w:rsidR="004D74A8">
        <w:rPr>
          <w:rFonts w:hint="eastAsia"/>
        </w:rPr>
        <w:t>(</w:t>
      </w:r>
      <w:r w:rsidR="004D74A8">
        <w:fldChar w:fldCharType="begin"/>
      </w:r>
      <w:r w:rsidR="004D74A8">
        <w:instrText xml:space="preserve"> </w:instrText>
      </w:r>
      <w:r w:rsidR="004D74A8">
        <w:rPr>
          <w:rFonts w:hint="eastAsia"/>
        </w:rPr>
        <w:instrText>REF _Ref56633146 \h</w:instrText>
      </w:r>
      <w:r w:rsidR="004D74A8">
        <w:instrText xml:space="preserve"> </w:instrText>
      </w:r>
      <w:r w:rsidR="004D74A8">
        <w:fldChar w:fldCharType="separate"/>
      </w:r>
      <w:r w:rsidR="00FB5CFC">
        <w:rPr>
          <w:rFonts w:hint="eastAsia"/>
        </w:rPr>
        <w:t>图</w:t>
      </w:r>
      <w:r w:rsidR="00FB5CFC">
        <w:rPr>
          <w:rFonts w:hint="eastAsia"/>
        </w:rPr>
        <w:t xml:space="preserve"> </w:t>
      </w:r>
      <w:r w:rsidR="00FB5CFC">
        <w:rPr>
          <w:noProof/>
        </w:rPr>
        <w:t>2</w:t>
      </w:r>
      <w:r w:rsidR="004D74A8">
        <w:fldChar w:fldCharType="end"/>
      </w:r>
      <w:r w:rsidR="004D74A8">
        <w:t>)</w:t>
      </w:r>
      <w:r w:rsidR="004D74A8">
        <w:rPr>
          <w:rFonts w:hint="eastAsia"/>
        </w:rPr>
        <w:t>，该原理图</w:t>
      </w:r>
      <w:r w:rsidR="00BC6D8A">
        <w:rPr>
          <w:rFonts w:hint="eastAsia"/>
        </w:rPr>
        <w:t>稍作修改即</w:t>
      </w:r>
      <w:r w:rsidR="004D74A8">
        <w:rPr>
          <w:rFonts w:hint="eastAsia"/>
        </w:rPr>
        <w:t>可用于秒表</w:t>
      </w:r>
      <w:r w:rsidR="00D6478B">
        <w:rPr>
          <w:rFonts w:hint="eastAsia"/>
        </w:rPr>
        <w:t>显示</w:t>
      </w:r>
      <w:r w:rsidR="008D6DBB">
        <w:rPr>
          <w:rFonts w:hint="eastAsia"/>
        </w:rPr>
        <w:t>计数器</w:t>
      </w:r>
      <w:r w:rsidR="004D74A8">
        <w:rPr>
          <w:rFonts w:hint="eastAsia"/>
        </w:rPr>
        <w:t>实现</w:t>
      </w:r>
      <w:r w:rsidR="008D6DBB">
        <w:rPr>
          <w:rFonts w:hint="eastAsia"/>
        </w:rPr>
        <w:t>。</w:t>
      </w:r>
    </w:p>
    <w:p w14:paraId="6DD06E31" w14:textId="1EB58110" w:rsidR="00A01D54" w:rsidRDefault="00E55FB5" w:rsidP="00A01D54">
      <w:pPr>
        <w:keepNext/>
        <w:jc w:val="center"/>
      </w:pPr>
      <w:r w:rsidRPr="00E55FB5">
        <w:rPr>
          <w:rFonts w:hint="eastAsia"/>
          <w:noProof/>
        </w:rPr>
        <w:drawing>
          <wp:inline distT="0" distB="0" distL="0" distR="0" wp14:anchorId="3424F53E" wp14:editId="130D5FF3">
            <wp:extent cx="4939665" cy="20097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665" cy="2009775"/>
                    </a:xfrm>
                    <a:prstGeom prst="rect">
                      <a:avLst/>
                    </a:prstGeom>
                    <a:noFill/>
                    <a:ln>
                      <a:noFill/>
                    </a:ln>
                  </pic:spPr>
                </pic:pic>
              </a:graphicData>
            </a:graphic>
          </wp:inline>
        </w:drawing>
      </w:r>
    </w:p>
    <w:p w14:paraId="70203CEB" w14:textId="77777777" w:rsidR="00A01D54" w:rsidRPr="00A01D54" w:rsidRDefault="00A01D54" w:rsidP="00A01D54">
      <w:pPr>
        <w:pStyle w:val="af"/>
      </w:pPr>
      <w:bookmarkStart w:id="15" w:name="_Ref5663314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E5D37">
        <w:rPr>
          <w:noProof/>
        </w:rPr>
        <w:t>3</w:t>
      </w:r>
      <w:r>
        <w:fldChar w:fldCharType="end"/>
      </w:r>
      <w:bookmarkEnd w:id="15"/>
      <w:r>
        <w:t xml:space="preserve"> </w:t>
      </w:r>
      <w:r>
        <w:rPr>
          <w:rFonts w:hint="eastAsia"/>
        </w:rPr>
        <w:t>四位</w:t>
      </w:r>
      <w:r>
        <w:t>十进制同步计数器</w:t>
      </w:r>
      <w:r>
        <w:rPr>
          <w:rFonts w:hint="eastAsia"/>
        </w:rPr>
        <w:t>原理</w:t>
      </w:r>
      <w:r>
        <w:t>图</w:t>
      </w:r>
    </w:p>
    <w:p w14:paraId="1FCDEB99" w14:textId="3A89D57C" w:rsidR="00BC6D8A" w:rsidRDefault="00C61850" w:rsidP="00C61850">
      <w:bookmarkStart w:id="16" w:name="_Toc87631632"/>
      <w:r>
        <w:tab/>
      </w:r>
      <w:r w:rsidR="00BC6D8A">
        <w:rPr>
          <w:rFonts w:hint="eastAsia"/>
        </w:rPr>
        <w:t>该图中需要注</w:t>
      </w:r>
      <w:r w:rsidR="00BC6D8A" w:rsidRPr="00E55FB5">
        <w:rPr>
          <w:rFonts w:hint="eastAsia"/>
        </w:rPr>
        <w:t>意的是：所有芯片的</w:t>
      </w:r>
      <w:r w:rsidR="00BC6D8A" w:rsidRPr="00E55FB5">
        <w:rPr>
          <w:rFonts w:hint="eastAsia"/>
        </w:rPr>
        <w:t>E</w:t>
      </w:r>
      <w:r w:rsidR="00E55FB5" w:rsidRPr="00E55FB5">
        <w:t>N</w:t>
      </w:r>
      <w:r w:rsidR="00BC6D8A" w:rsidRPr="00E55FB5">
        <w:rPr>
          <w:rFonts w:hint="eastAsia"/>
        </w:rPr>
        <w:t>T</w:t>
      </w:r>
      <w:proofErr w:type="gramStart"/>
      <w:r w:rsidR="00BC6D8A" w:rsidRPr="00E55FB5">
        <w:rPr>
          <w:rFonts w:hint="eastAsia"/>
        </w:rPr>
        <w:t>端采取</w:t>
      </w:r>
      <w:proofErr w:type="gramEnd"/>
      <w:r w:rsidR="00BC6D8A" w:rsidRPr="00E55FB5">
        <w:rPr>
          <w:rFonts w:hint="eastAsia"/>
        </w:rPr>
        <w:t>了</w:t>
      </w:r>
      <w:r w:rsidR="00BC6D8A" w:rsidRPr="00E55FB5">
        <w:rPr>
          <w:rFonts w:hint="eastAsia"/>
        </w:rPr>
        <w:t>TC</w:t>
      </w:r>
      <w:r w:rsidR="00BC6D8A" w:rsidRPr="00E55FB5">
        <w:rPr>
          <w:rFonts w:hint="eastAsia"/>
        </w:rPr>
        <w:t>级联控制，使其在低位计数器</w:t>
      </w:r>
      <w:r w:rsidR="004E13C4" w:rsidRPr="00E55FB5">
        <w:rPr>
          <w:rFonts w:hint="eastAsia"/>
        </w:rPr>
        <w:t>计数值为</w:t>
      </w:r>
      <w:r w:rsidR="004E13C4" w:rsidRPr="00E55FB5">
        <w:rPr>
          <w:rFonts w:hint="eastAsia"/>
        </w:rPr>
        <w:t xml:space="preserve"> 9</w:t>
      </w:r>
      <w:r w:rsidR="004E13C4" w:rsidRPr="00E55FB5">
        <w:rPr>
          <w:rFonts w:hint="eastAsia"/>
        </w:rPr>
        <w:t>，即输出为</w:t>
      </w:r>
      <w:r w:rsidR="004E13C4" w:rsidRPr="00E55FB5">
        <w:rPr>
          <w:rFonts w:hint="eastAsia"/>
        </w:rPr>
        <w:t xml:space="preserve"> 1001 </w:t>
      </w:r>
      <w:r w:rsidR="00BC6D8A" w:rsidRPr="00E55FB5">
        <w:rPr>
          <w:rFonts w:hint="eastAsia"/>
        </w:rPr>
        <w:t>时</w:t>
      </w:r>
      <w:r w:rsidR="004E13C4" w:rsidRPr="00E55FB5">
        <w:rPr>
          <w:rFonts w:hint="eastAsia"/>
        </w:rPr>
        <w:t>，</w:t>
      </w:r>
      <w:r w:rsidR="00BC6D8A" w:rsidRPr="00E55FB5">
        <w:rPr>
          <w:rFonts w:hint="eastAsia"/>
        </w:rPr>
        <w:t>允许高位计数器在时钟沿抵达时计数；而</w:t>
      </w:r>
      <w:r w:rsidR="00BC6D8A" w:rsidRPr="00E55FB5">
        <w:rPr>
          <w:rFonts w:hint="eastAsia"/>
        </w:rPr>
        <w:t>IC</w:t>
      </w:r>
      <w:r w:rsidR="00E55FB5" w:rsidRPr="00E55FB5">
        <w:t>2</w:t>
      </w:r>
      <w:r w:rsidR="00BC6D8A" w:rsidRPr="00E55FB5">
        <w:rPr>
          <w:rFonts w:hint="eastAsia"/>
        </w:rPr>
        <w:t>和</w:t>
      </w:r>
      <w:r w:rsidR="00BC6D8A" w:rsidRPr="00E55FB5">
        <w:rPr>
          <w:rFonts w:hint="eastAsia"/>
        </w:rPr>
        <w:t>IC</w:t>
      </w:r>
      <w:r w:rsidR="00BC6D8A" w:rsidRPr="00E55FB5">
        <w:t>3</w:t>
      </w:r>
      <w:r w:rsidR="00BC6D8A" w:rsidRPr="00E55FB5">
        <w:rPr>
          <w:rFonts w:hint="eastAsia"/>
        </w:rPr>
        <w:t>的</w:t>
      </w:r>
      <w:r w:rsidR="00E55FB5" w:rsidRPr="00E55FB5">
        <w:rPr>
          <w:rFonts w:hint="eastAsia"/>
        </w:rPr>
        <w:t>E</w:t>
      </w:r>
      <w:r w:rsidR="00E55FB5" w:rsidRPr="00E55FB5">
        <w:t>N</w:t>
      </w:r>
      <w:r w:rsidR="00BC6D8A" w:rsidRPr="00E55FB5">
        <w:rPr>
          <w:rFonts w:hint="eastAsia"/>
        </w:rPr>
        <w:t>P</w:t>
      </w:r>
      <w:proofErr w:type="gramStart"/>
      <w:r w:rsidR="00BC6D8A" w:rsidRPr="00E55FB5">
        <w:rPr>
          <w:rFonts w:hint="eastAsia"/>
        </w:rPr>
        <w:t>端</w:t>
      </w:r>
      <w:r w:rsidR="004E13C4" w:rsidRPr="00E55FB5">
        <w:rPr>
          <w:rFonts w:hint="eastAsia"/>
        </w:rPr>
        <w:t>并不</w:t>
      </w:r>
      <w:proofErr w:type="gramEnd"/>
      <w:r w:rsidR="004E13C4" w:rsidRPr="00E55FB5">
        <w:rPr>
          <w:rFonts w:hint="eastAsia"/>
        </w:rPr>
        <w:t>与</w:t>
      </w:r>
      <w:r w:rsidR="00E55FB5" w:rsidRPr="00E55FB5">
        <w:rPr>
          <w:rFonts w:hint="eastAsia"/>
        </w:rPr>
        <w:t>E</w:t>
      </w:r>
      <w:r w:rsidR="00E55FB5" w:rsidRPr="00E55FB5">
        <w:t>N</w:t>
      </w:r>
      <w:r w:rsidR="004E13C4" w:rsidRPr="00E55FB5">
        <w:rPr>
          <w:rFonts w:hint="eastAsia"/>
        </w:rPr>
        <w:t>T</w:t>
      </w:r>
      <w:r w:rsidR="004E13C4" w:rsidRPr="00E55FB5">
        <w:rPr>
          <w:rFonts w:hint="eastAsia"/>
        </w:rPr>
        <w:t>一样由前一级的</w:t>
      </w:r>
      <w:r w:rsidR="004E13C4" w:rsidRPr="00E55FB5">
        <w:rPr>
          <w:rFonts w:hint="eastAsia"/>
        </w:rPr>
        <w:t>TC</w:t>
      </w:r>
      <w:r w:rsidR="004E13C4" w:rsidRPr="00E55FB5">
        <w:rPr>
          <w:rFonts w:hint="eastAsia"/>
        </w:rPr>
        <w:t>级联控制，而是直接由最低位</w:t>
      </w:r>
      <w:r w:rsidR="004E13C4" w:rsidRPr="00E55FB5">
        <w:rPr>
          <w:rFonts w:hint="eastAsia"/>
        </w:rPr>
        <w:t>IC0</w:t>
      </w:r>
      <w:r w:rsidR="004E13C4" w:rsidRPr="00E55FB5">
        <w:rPr>
          <w:rFonts w:hint="eastAsia"/>
        </w:rPr>
        <w:t>的</w:t>
      </w:r>
      <w:r w:rsidR="004E13C4" w:rsidRPr="00E55FB5">
        <w:rPr>
          <w:rFonts w:hint="eastAsia"/>
        </w:rPr>
        <w:t>TC</w:t>
      </w:r>
      <w:r w:rsidR="004E13C4" w:rsidRPr="00E55FB5">
        <w:rPr>
          <w:rFonts w:hint="eastAsia"/>
        </w:rPr>
        <w:t>端控制</w:t>
      </w:r>
      <w:r w:rsidR="004E13C4">
        <w:rPr>
          <w:rFonts w:hint="eastAsia"/>
        </w:rPr>
        <w:t>。请在思考题中讨论原因。</w:t>
      </w:r>
    </w:p>
    <w:p w14:paraId="39D41989" w14:textId="77777777" w:rsidR="005A2292" w:rsidRDefault="005A2292" w:rsidP="005A2292">
      <w:pPr>
        <w:pStyle w:val="3"/>
      </w:pPr>
      <w:bookmarkStart w:id="17" w:name="_Toc188474800"/>
      <w:bookmarkStart w:id="18" w:name="_Toc87631633"/>
      <w:r>
        <w:lastRenderedPageBreak/>
        <w:t>3</w:t>
      </w:r>
      <w:r>
        <w:rPr>
          <w:rFonts w:hint="eastAsia"/>
        </w:rPr>
        <w:t>.</w:t>
      </w:r>
      <w:r>
        <w:t>1</w:t>
      </w:r>
      <w:r>
        <w:rPr>
          <w:rFonts w:hint="eastAsia"/>
        </w:rPr>
        <w:t>.</w:t>
      </w:r>
      <w:r>
        <w:t xml:space="preserve">2 </w:t>
      </w:r>
      <w:r>
        <w:rPr>
          <w:rFonts w:hint="eastAsia"/>
        </w:rPr>
        <w:t>用户命令处理</w:t>
      </w:r>
      <w:bookmarkEnd w:id="17"/>
    </w:p>
    <w:p w14:paraId="18E46527" w14:textId="77777777" w:rsidR="005A2292" w:rsidRDefault="005A2292" w:rsidP="005A2292">
      <w:r>
        <w:tab/>
      </w:r>
      <w:r>
        <w:rPr>
          <w:rFonts w:hint="eastAsia"/>
        </w:rPr>
        <w:t>完成用户命令处理就需要按键处理状态机。</w:t>
      </w:r>
    </w:p>
    <w:p w14:paraId="0D094E7B" w14:textId="77777777" w:rsidR="005A2292" w:rsidRPr="005A2292" w:rsidRDefault="005A2292" w:rsidP="003E205F">
      <w:pPr>
        <w:pStyle w:val="4"/>
      </w:pPr>
      <w:r w:rsidRPr="001D2D55">
        <w:tab/>
        <w:t xml:space="preserve">1. </w:t>
      </w:r>
      <w:r w:rsidRPr="001D2D55">
        <w:rPr>
          <w:rFonts w:hint="eastAsia"/>
        </w:rPr>
        <w:t>预置模块</w:t>
      </w:r>
    </w:p>
    <w:tbl>
      <w:tblPr>
        <w:tblStyle w:val="af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2387"/>
      </w:tblGrid>
      <w:tr w:rsidR="005A2292" w14:paraId="04ED6E3B" w14:textId="77777777" w:rsidTr="003E205F">
        <w:tc>
          <w:tcPr>
            <w:tcW w:w="5529" w:type="dxa"/>
          </w:tcPr>
          <w:p w14:paraId="391478D6" w14:textId="7AD3335D" w:rsidR="005A2292" w:rsidRDefault="005A2292" w:rsidP="005A2292">
            <w:r>
              <w:tab/>
            </w:r>
            <w:r>
              <w:rPr>
                <w:rFonts w:hint="eastAsia"/>
              </w:rPr>
              <w:t>我们同样在</w:t>
            </w:r>
            <w:r w:rsidR="00317899">
              <w:rPr>
                <w:rFonts w:hint="eastAsia"/>
              </w:rPr>
              <w:t>用户自定义库</w:t>
            </w:r>
            <w:r w:rsidRPr="00106CDA">
              <w:rPr>
                <w:rFonts w:hint="eastAsia"/>
              </w:rPr>
              <w:t>中</w:t>
            </w:r>
            <w:r>
              <w:rPr>
                <w:rFonts w:hint="eastAsia"/>
              </w:rPr>
              <w:t>的</w:t>
            </w:r>
            <w:r w:rsidRPr="00106CDA">
              <w:rPr>
                <w:rFonts w:hint="eastAsia"/>
              </w:rPr>
              <w:t>APPLICATION</w:t>
            </w:r>
            <w:r>
              <w:rPr>
                <w:rFonts w:hint="eastAsia"/>
              </w:rPr>
              <w:t>系列</w:t>
            </w:r>
            <w:r w:rsidRPr="00106CDA">
              <w:rPr>
                <w:rFonts w:hint="eastAsia"/>
              </w:rPr>
              <w:t>中预置了一个</w:t>
            </w:r>
            <w:r>
              <w:rPr>
                <w:rFonts w:hint="eastAsia"/>
              </w:rPr>
              <w:t>状态机</w:t>
            </w:r>
            <w:r w:rsidRPr="00106CDA">
              <w:rPr>
                <w:rFonts w:hint="eastAsia"/>
              </w:rPr>
              <w:t>定制模块，该模块</w:t>
            </w:r>
            <w:r>
              <w:rPr>
                <w:rFonts w:hint="eastAsia"/>
              </w:rPr>
              <w:t>提供了</w:t>
            </w:r>
            <w:r>
              <w:rPr>
                <w:rFonts w:hint="eastAsia"/>
              </w:rPr>
              <w:t>4</w:t>
            </w:r>
            <w:r>
              <w:rPr>
                <w:rFonts w:hint="eastAsia"/>
              </w:rPr>
              <w:t>个命令按键的处理。为</w:t>
            </w:r>
            <w:r w:rsidRPr="00106CDA">
              <w:rPr>
                <w:rFonts w:hint="eastAsia"/>
              </w:rPr>
              <w:t>本实验</w:t>
            </w:r>
            <w:r>
              <w:rPr>
                <w:rFonts w:hint="eastAsia"/>
              </w:rPr>
              <w:t>的顶层实现提供了子模块基础</w:t>
            </w:r>
            <w:r w:rsidRPr="00106CDA">
              <w:rPr>
                <w:rFonts w:hint="eastAsia"/>
              </w:rPr>
              <w:t>。</w:t>
            </w:r>
          </w:p>
        </w:tc>
        <w:tc>
          <w:tcPr>
            <w:tcW w:w="2387" w:type="dxa"/>
          </w:tcPr>
          <w:p w14:paraId="616C6D67" w14:textId="77777777" w:rsidR="005A2292" w:rsidRDefault="005A2292" w:rsidP="005A2292">
            <w:pPr>
              <w:keepNext/>
              <w:jc w:val="center"/>
            </w:pPr>
            <w:r w:rsidRPr="005A2292">
              <w:rPr>
                <w:rFonts w:hint="eastAsia"/>
                <w:noProof/>
              </w:rPr>
              <w:drawing>
                <wp:inline distT="0" distB="0" distL="0" distR="0" wp14:anchorId="5D440588" wp14:editId="159525F3">
                  <wp:extent cx="1378585" cy="982402"/>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ext uri="{28A0092B-C50C-407E-A947-70E740481C1C}">
                                <a14:useLocalDpi xmlns:a14="http://schemas.microsoft.com/office/drawing/2010/main" val="0"/>
                              </a:ext>
                            </a:extLst>
                          </a:blip>
                          <a:srcRect t="14288"/>
                          <a:stretch/>
                        </pic:blipFill>
                        <pic:spPr bwMode="auto">
                          <a:xfrm>
                            <a:off x="0" y="0"/>
                            <a:ext cx="1378585" cy="982402"/>
                          </a:xfrm>
                          <a:prstGeom prst="rect">
                            <a:avLst/>
                          </a:prstGeom>
                          <a:noFill/>
                          <a:ln>
                            <a:noFill/>
                          </a:ln>
                          <a:extLst>
                            <a:ext uri="{53640926-AAD7-44D8-BBD7-CCE9431645EC}">
                              <a14:shadowObscured xmlns:a14="http://schemas.microsoft.com/office/drawing/2010/main"/>
                            </a:ext>
                          </a:extLst>
                        </pic:spPr>
                      </pic:pic>
                    </a:graphicData>
                  </a:graphic>
                </wp:inline>
              </w:drawing>
            </w:r>
          </w:p>
          <w:p w14:paraId="17ADE316" w14:textId="77777777" w:rsidR="005A2292" w:rsidRDefault="005A2292" w:rsidP="005A2292">
            <w:pPr>
              <w:pStyle w:val="af"/>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E5D37">
              <w:rPr>
                <w:noProof/>
              </w:rPr>
              <w:t>4</w:t>
            </w:r>
            <w:r>
              <w:fldChar w:fldCharType="end"/>
            </w:r>
            <w:r>
              <w:t xml:space="preserve"> </w:t>
            </w:r>
            <w:r>
              <w:rPr>
                <w:rFonts w:hint="eastAsia"/>
              </w:rPr>
              <w:t>按键处理状态机</w:t>
            </w:r>
          </w:p>
        </w:tc>
      </w:tr>
    </w:tbl>
    <w:p w14:paraId="23AA797E" w14:textId="77777777" w:rsidR="005A2292" w:rsidRDefault="003E205F" w:rsidP="005A2292">
      <w:bookmarkStart w:id="19" w:name="OLE_LINK6"/>
      <w:bookmarkStart w:id="20" w:name="OLE_LINK7"/>
      <w:r>
        <w:tab/>
      </w:r>
      <w:r>
        <w:rPr>
          <w:rFonts w:hint="eastAsia"/>
        </w:rPr>
        <w:t>输入</w:t>
      </w:r>
      <w:r>
        <w:rPr>
          <w:rFonts w:hint="eastAsia"/>
        </w:rPr>
        <w:t>CLK</w:t>
      </w:r>
      <w:r>
        <w:rPr>
          <w:rFonts w:hint="eastAsia"/>
        </w:rPr>
        <w:t>：按键处理状态机时钟由</w:t>
      </w:r>
      <w:r>
        <w:rPr>
          <w:rFonts w:hint="eastAsia"/>
        </w:rPr>
        <w:t>100MHz</w:t>
      </w:r>
      <w:r>
        <w:rPr>
          <w:rFonts w:hint="eastAsia"/>
        </w:rPr>
        <w:t>实验板时钟直接提供。</w:t>
      </w:r>
    </w:p>
    <w:p w14:paraId="5E03A91E" w14:textId="77777777" w:rsidR="003E205F" w:rsidRDefault="003E205F" w:rsidP="005A2292">
      <w:r>
        <w:tab/>
      </w:r>
      <w:r>
        <w:rPr>
          <w:rFonts w:hint="eastAsia"/>
        </w:rPr>
        <w:t>输入</w:t>
      </w:r>
      <w:r>
        <w:rPr>
          <w:rFonts w:hint="eastAsia"/>
        </w:rPr>
        <w:t>RST</w:t>
      </w:r>
      <w:r>
        <w:rPr>
          <w:rFonts w:hint="eastAsia"/>
        </w:rPr>
        <w:t>：状态机强制复位端，秒表电路构建中可以不用，连接低电平即可。</w:t>
      </w:r>
      <w:r w:rsidR="00BD0E3B">
        <w:rPr>
          <w:rFonts w:hint="eastAsia"/>
        </w:rPr>
        <w:t>高电平进行复位。</w:t>
      </w:r>
    </w:p>
    <w:p w14:paraId="4D7BD5A4" w14:textId="77777777" w:rsidR="003E205F" w:rsidRDefault="003E205F" w:rsidP="005A2292">
      <w:r>
        <w:tab/>
      </w:r>
      <w:r>
        <w:rPr>
          <w:rFonts w:hint="eastAsia"/>
        </w:rPr>
        <w:t>输入</w:t>
      </w:r>
      <w:r>
        <w:rPr>
          <w:rFonts w:hint="eastAsia"/>
        </w:rPr>
        <w:t>GO_ON</w:t>
      </w:r>
      <w:r>
        <w:rPr>
          <w:rFonts w:hint="eastAsia"/>
        </w:rPr>
        <w:t>：让秒表跑起来的命令，隐含了</w:t>
      </w:r>
      <w:r>
        <w:rPr>
          <w:rFonts w:hint="eastAsia"/>
        </w:rPr>
        <w:t>2</w:t>
      </w:r>
      <w:r>
        <w:rPr>
          <w:rFonts w:hint="eastAsia"/>
        </w:rPr>
        <w:t>个不同状态节点的命令，一个是秒表未计时的开始命令，一个是因故暂停后的继续计时命令。</w:t>
      </w:r>
      <w:r w:rsidR="00BD0E3B">
        <w:rPr>
          <w:rFonts w:hint="eastAsia"/>
        </w:rPr>
        <w:t>高电平发出跑起来命令。</w:t>
      </w:r>
    </w:p>
    <w:p w14:paraId="22BFC414" w14:textId="77777777" w:rsidR="003E205F" w:rsidRDefault="003E205F" w:rsidP="005A2292">
      <w:r>
        <w:tab/>
      </w:r>
      <w:r>
        <w:rPr>
          <w:rFonts w:hint="eastAsia"/>
        </w:rPr>
        <w:t>输入</w:t>
      </w:r>
      <w:r>
        <w:rPr>
          <w:rFonts w:hint="eastAsia"/>
        </w:rPr>
        <w:t>PAUSE</w:t>
      </w:r>
      <w:r>
        <w:rPr>
          <w:rFonts w:hint="eastAsia"/>
        </w:rPr>
        <w:t>：暂停命令，计时过程中存在暂停需求，可恢复计时。</w:t>
      </w:r>
      <w:r w:rsidR="00BD0E3B">
        <w:rPr>
          <w:rFonts w:hint="eastAsia"/>
        </w:rPr>
        <w:t>高电平发出暂停命令。</w:t>
      </w:r>
    </w:p>
    <w:p w14:paraId="31D20264" w14:textId="77777777" w:rsidR="003E205F" w:rsidRDefault="003E205F" w:rsidP="005A2292">
      <w:r>
        <w:tab/>
      </w:r>
      <w:r>
        <w:rPr>
          <w:rFonts w:hint="eastAsia"/>
        </w:rPr>
        <w:t>输入</w:t>
      </w:r>
      <w:r>
        <w:rPr>
          <w:rFonts w:hint="eastAsia"/>
        </w:rPr>
        <w:t>STOP</w:t>
      </w:r>
      <w:r>
        <w:rPr>
          <w:rFonts w:hint="eastAsia"/>
        </w:rPr>
        <w:t>：停止命令，</w:t>
      </w:r>
      <w:r w:rsidR="00BD0E3B">
        <w:rPr>
          <w:rFonts w:hint="eastAsia"/>
        </w:rPr>
        <w:t>在计时或者暂停时，通过</w:t>
      </w:r>
      <w:r w:rsidR="00BD0E3B">
        <w:rPr>
          <w:rFonts w:hint="eastAsia"/>
        </w:rPr>
        <w:t>STOP</w:t>
      </w:r>
      <w:r w:rsidR="00BD0E3B">
        <w:rPr>
          <w:rFonts w:hint="eastAsia"/>
        </w:rPr>
        <w:t>结束计时，显示停留在当前的计时数值。高电平发出停止命令。</w:t>
      </w:r>
    </w:p>
    <w:p w14:paraId="60B288F9" w14:textId="77777777" w:rsidR="003E205F" w:rsidRDefault="00BD0E3B" w:rsidP="005A2292">
      <w:r>
        <w:tab/>
      </w:r>
      <w:r>
        <w:rPr>
          <w:rFonts w:hint="eastAsia"/>
        </w:rPr>
        <w:t>输入</w:t>
      </w:r>
      <w:r>
        <w:rPr>
          <w:rFonts w:hint="eastAsia"/>
        </w:rPr>
        <w:t>CLEAR</w:t>
      </w:r>
      <w:r>
        <w:rPr>
          <w:rFonts w:hint="eastAsia"/>
        </w:rPr>
        <w:t>：与</w:t>
      </w:r>
      <w:r>
        <w:rPr>
          <w:rFonts w:hint="eastAsia"/>
        </w:rPr>
        <w:t>RST</w:t>
      </w:r>
      <w:r>
        <w:rPr>
          <w:rFonts w:hint="eastAsia"/>
        </w:rPr>
        <w:t>不同，</w:t>
      </w:r>
      <w:r>
        <w:rPr>
          <w:rFonts w:hint="eastAsia"/>
        </w:rPr>
        <w:t>CLEAR</w:t>
      </w:r>
      <w:r>
        <w:rPr>
          <w:rFonts w:hint="eastAsia"/>
        </w:rPr>
        <w:t>是用户指令，本模块中仅在</w:t>
      </w:r>
      <w:r>
        <w:rPr>
          <w:rFonts w:hint="eastAsia"/>
        </w:rPr>
        <w:t>STOP</w:t>
      </w:r>
      <w:r>
        <w:rPr>
          <w:rFonts w:hint="eastAsia"/>
        </w:rPr>
        <w:t>停止状态下进行</w:t>
      </w:r>
      <w:proofErr w:type="gramStart"/>
      <w:r>
        <w:rPr>
          <w:rFonts w:hint="eastAsia"/>
        </w:rPr>
        <w:t>计时值</w:t>
      </w:r>
      <w:proofErr w:type="gramEnd"/>
      <w:r>
        <w:rPr>
          <w:rFonts w:hint="eastAsia"/>
        </w:rPr>
        <w:t>的清零。高电平发出清零命令。</w:t>
      </w:r>
    </w:p>
    <w:p w14:paraId="3C3D9FB5" w14:textId="77777777" w:rsidR="00BD0E3B" w:rsidRDefault="00BD0E3B" w:rsidP="005A2292">
      <w:r>
        <w:tab/>
      </w:r>
      <w:r>
        <w:rPr>
          <w:rFonts w:hint="eastAsia"/>
        </w:rPr>
        <w:t>输出</w:t>
      </w:r>
      <w:r>
        <w:rPr>
          <w:rFonts w:hint="eastAsia"/>
        </w:rPr>
        <w:t>ACT</w:t>
      </w:r>
      <w:r>
        <w:t>_RUN</w:t>
      </w:r>
      <w:r>
        <w:rPr>
          <w:rFonts w:hint="eastAsia"/>
        </w:rPr>
        <w:t>：计时状态输出，可控制秒表计数器计时（高电平）和不计时（低电平），分别对于上述各种指令。</w:t>
      </w:r>
    </w:p>
    <w:p w14:paraId="2324C822" w14:textId="77777777" w:rsidR="00BD0E3B" w:rsidRDefault="00BD0E3B" w:rsidP="005A2292">
      <w:r>
        <w:tab/>
      </w:r>
      <w:r>
        <w:rPr>
          <w:rFonts w:hint="eastAsia"/>
        </w:rPr>
        <w:t>输出</w:t>
      </w:r>
      <w:r>
        <w:rPr>
          <w:rFonts w:hint="eastAsia"/>
        </w:rPr>
        <w:t>ACT</w:t>
      </w:r>
      <w:r>
        <w:t>_CLR</w:t>
      </w:r>
      <w:r>
        <w:rPr>
          <w:rFonts w:hint="eastAsia"/>
        </w:rPr>
        <w:t>：清除指令输出，清除秒表计数器当前数值</w:t>
      </w:r>
      <w:r w:rsidR="0008246C">
        <w:rPr>
          <w:rFonts w:hint="eastAsia"/>
        </w:rPr>
        <w:t>，此处是异步</w:t>
      </w:r>
      <w:r w:rsidR="0008246C">
        <w:rPr>
          <w:rFonts w:hint="eastAsia"/>
        </w:rPr>
        <w:lastRenderedPageBreak/>
        <w:t>清零（即与</w:t>
      </w:r>
      <w:r w:rsidR="0008246C">
        <w:rPr>
          <w:rFonts w:hint="eastAsia"/>
        </w:rPr>
        <w:t>0.1s</w:t>
      </w:r>
      <w:r w:rsidR="0008246C">
        <w:rPr>
          <w:rFonts w:hint="eastAsia"/>
        </w:rPr>
        <w:t>时钟不同步）。高电平表示输出清零信号，低电平为无效</w:t>
      </w:r>
      <w:r>
        <w:rPr>
          <w:rFonts w:hint="eastAsia"/>
        </w:rPr>
        <w:t>。</w:t>
      </w:r>
    </w:p>
    <w:bookmarkEnd w:id="19"/>
    <w:bookmarkEnd w:id="20"/>
    <w:p w14:paraId="551E90F9" w14:textId="77777777" w:rsidR="0008246C" w:rsidRPr="0008246C" w:rsidRDefault="0008246C" w:rsidP="0008246C">
      <w:pPr>
        <w:pStyle w:val="4"/>
      </w:pPr>
      <w:r w:rsidRPr="001D2D55">
        <w:tab/>
      </w:r>
      <w:r>
        <w:t>2</w:t>
      </w:r>
      <w:r w:rsidRPr="001D2D55">
        <w:t xml:space="preserve">. </w:t>
      </w:r>
      <w:r>
        <w:rPr>
          <w:rFonts w:hint="eastAsia"/>
        </w:rPr>
        <w:t>中小规模实现设计</w:t>
      </w:r>
    </w:p>
    <w:p w14:paraId="10AC8B62" w14:textId="77777777" w:rsidR="007D7750" w:rsidRDefault="005A2292" w:rsidP="005A2292">
      <w:r>
        <w:tab/>
      </w:r>
      <w:r>
        <w:rPr>
          <w:rFonts w:hint="eastAsia"/>
        </w:rPr>
        <w:t>根据命令</w:t>
      </w:r>
      <w:r w:rsidR="007D7750">
        <w:rPr>
          <w:rFonts w:hint="eastAsia"/>
        </w:rPr>
        <w:t>处理规则</w:t>
      </w:r>
      <w:r>
        <w:rPr>
          <w:rFonts w:hint="eastAsia"/>
        </w:rPr>
        <w:t>不同，用户命令处理</w:t>
      </w:r>
      <w:r w:rsidR="007D7750">
        <w:rPr>
          <w:rFonts w:hint="eastAsia"/>
        </w:rPr>
        <w:t>模块</w:t>
      </w:r>
      <w:r>
        <w:rPr>
          <w:rFonts w:hint="eastAsia"/>
        </w:rPr>
        <w:t>有很多解决方案</w:t>
      </w:r>
      <w:r w:rsidR="007D7750">
        <w:rPr>
          <w:rFonts w:hint="eastAsia"/>
        </w:rPr>
        <w:t>。</w:t>
      </w:r>
    </w:p>
    <w:p w14:paraId="466BE9CB" w14:textId="77777777" w:rsidR="005A2292" w:rsidRDefault="005A2292" w:rsidP="005A2292">
      <w:pPr>
        <w:keepNext/>
        <w:jc w:val="center"/>
      </w:pPr>
      <w:r w:rsidRPr="00C22196">
        <w:rPr>
          <w:noProof/>
        </w:rPr>
        <w:drawing>
          <wp:inline distT="0" distB="0" distL="0" distR="0" wp14:anchorId="15DD9234" wp14:editId="703E8DD5">
            <wp:extent cx="2083242" cy="1415060"/>
            <wp:effectExtent l="0" t="0" r="0" b="0"/>
            <wp:docPr id="9" name="内容占位符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内容占位符 6"/>
                    <pic:cNvPicPr>
                      <a:picLocks noChangeAspect="1"/>
                    </pic:cNvPicPr>
                  </pic:nvPicPr>
                  <pic:blipFill>
                    <a:blip r:embed="rId13"/>
                    <a:stretch>
                      <a:fillRect/>
                    </a:stretch>
                  </pic:blipFill>
                  <pic:spPr>
                    <a:xfrm>
                      <a:off x="0" y="0"/>
                      <a:ext cx="2115854" cy="1437212"/>
                    </a:xfrm>
                    <a:prstGeom prst="rect">
                      <a:avLst/>
                    </a:prstGeom>
                  </pic:spPr>
                </pic:pic>
              </a:graphicData>
            </a:graphic>
          </wp:inline>
        </w:drawing>
      </w:r>
      <w:r>
        <w:tab/>
      </w:r>
      <w:r>
        <w:tab/>
      </w:r>
      <w:r>
        <w:tab/>
      </w:r>
      <w:r w:rsidRPr="008B710D">
        <w:rPr>
          <w:noProof/>
        </w:rPr>
        <w:drawing>
          <wp:inline distT="0" distB="0" distL="0" distR="0" wp14:anchorId="2AD42662" wp14:editId="27D136C6">
            <wp:extent cx="1725488" cy="1267830"/>
            <wp:effectExtent l="0" t="0" r="825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9943" cy="1278451"/>
                    </a:xfrm>
                    <a:prstGeom prst="rect">
                      <a:avLst/>
                    </a:prstGeom>
                    <a:noFill/>
                    <a:ln>
                      <a:noFill/>
                    </a:ln>
                  </pic:spPr>
                </pic:pic>
              </a:graphicData>
            </a:graphic>
          </wp:inline>
        </w:drawing>
      </w:r>
    </w:p>
    <w:p w14:paraId="34F4FD9E" w14:textId="77777777" w:rsidR="005A2292" w:rsidRPr="00C503D7" w:rsidRDefault="005A2292" w:rsidP="005A2292">
      <w:pPr>
        <w:pStyle w:val="af"/>
      </w:pPr>
      <w:bookmarkStart w:id="21" w:name="_Ref5663426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E5D37">
        <w:rPr>
          <w:noProof/>
        </w:rPr>
        <w:t>5</w:t>
      </w:r>
      <w:r>
        <w:fldChar w:fldCharType="end"/>
      </w:r>
      <w:bookmarkEnd w:id="21"/>
      <w:r>
        <w:rPr>
          <w:rFonts w:hint="eastAsia"/>
        </w:rPr>
        <w:t>用户按键命令处理状态机与自定义模块</w:t>
      </w:r>
    </w:p>
    <w:p w14:paraId="35B26D51" w14:textId="77777777" w:rsidR="00375F8B" w:rsidRPr="00375F8B" w:rsidRDefault="007D7750" w:rsidP="005A2292">
      <w:r>
        <w:tab/>
      </w:r>
      <w:r>
        <w:fldChar w:fldCharType="begin"/>
      </w:r>
      <w:r>
        <w:instrText xml:space="preserve"> </w:instrText>
      </w:r>
      <w:r>
        <w:rPr>
          <w:rFonts w:hint="eastAsia"/>
        </w:rPr>
        <w:instrText>REF _Ref56634264 \h</w:instrText>
      </w:r>
      <w:r>
        <w:instrText xml:space="preserve"> </w:instrText>
      </w:r>
      <w:r>
        <w:fldChar w:fldCharType="separate"/>
      </w:r>
      <w:r>
        <w:rPr>
          <w:rFonts w:hint="eastAsia"/>
        </w:rPr>
        <w:t>图</w:t>
      </w:r>
      <w:r>
        <w:rPr>
          <w:rFonts w:hint="eastAsia"/>
        </w:rPr>
        <w:t xml:space="preserve"> </w:t>
      </w:r>
      <w:r>
        <w:rPr>
          <w:noProof/>
        </w:rPr>
        <w:t>5</w:t>
      </w:r>
      <w:r>
        <w:fldChar w:fldCharType="end"/>
      </w:r>
      <w:r>
        <w:rPr>
          <w:rFonts w:hint="eastAsia"/>
        </w:rPr>
        <w:t>就是方案</w:t>
      </w:r>
      <w:r>
        <w:rPr>
          <w:rFonts w:hint="eastAsia"/>
        </w:rPr>
        <w:t>a</w:t>
      </w:r>
      <w:r>
        <w:rPr>
          <w:rFonts w:hint="eastAsia"/>
        </w:rPr>
        <w:t>的状态图，</w:t>
      </w:r>
      <w:r w:rsidR="005A2292">
        <w:rPr>
          <w:rFonts w:hint="eastAsia"/>
        </w:rPr>
        <w:t>给出一个</w:t>
      </w:r>
      <w:r w:rsidR="005A2292">
        <w:rPr>
          <w:rFonts w:hint="eastAsia"/>
        </w:rPr>
        <w:t>5</w:t>
      </w:r>
      <w:r w:rsidR="005A2292">
        <w:rPr>
          <w:rFonts w:hint="eastAsia"/>
        </w:rPr>
        <w:t>命令的状态机方案。命令分别为开始计数，暂停计数，继续计数，停止计数，清零。分别在</w:t>
      </w:r>
      <w:r w:rsidR="005A2292">
        <w:rPr>
          <w:rFonts w:hint="eastAsia"/>
        </w:rPr>
        <w:t>4</w:t>
      </w:r>
      <w:r w:rsidR="005A2292">
        <w:rPr>
          <w:rFonts w:hint="eastAsia"/>
        </w:rPr>
        <w:t>个状态，</w:t>
      </w:r>
      <w:r w:rsidR="005A2292" w:rsidRPr="003768DE">
        <w:rPr>
          <w:rFonts w:hint="eastAsia"/>
        </w:rPr>
        <w:t>准备</w:t>
      </w:r>
      <w:r w:rsidR="005A2292">
        <w:rPr>
          <w:rFonts w:hint="eastAsia"/>
        </w:rPr>
        <w:t>态</w:t>
      </w:r>
      <w:r w:rsidR="005A2292" w:rsidRPr="003768DE">
        <w:rPr>
          <w:rFonts w:hint="eastAsia"/>
        </w:rPr>
        <w:t>，计数</w:t>
      </w:r>
      <w:r w:rsidR="005A2292">
        <w:rPr>
          <w:rFonts w:hint="eastAsia"/>
        </w:rPr>
        <w:t>态</w:t>
      </w:r>
      <w:r w:rsidR="005A2292" w:rsidRPr="003768DE">
        <w:rPr>
          <w:rFonts w:hint="eastAsia"/>
        </w:rPr>
        <w:t>，暂停</w:t>
      </w:r>
      <w:r w:rsidR="005A2292">
        <w:rPr>
          <w:rFonts w:hint="eastAsia"/>
        </w:rPr>
        <w:t>态</w:t>
      </w:r>
      <w:r w:rsidR="005A2292" w:rsidRPr="003768DE">
        <w:rPr>
          <w:rFonts w:hint="eastAsia"/>
        </w:rPr>
        <w:t>和停止</w:t>
      </w:r>
      <w:r w:rsidR="005A2292">
        <w:rPr>
          <w:rFonts w:hint="eastAsia"/>
        </w:rPr>
        <w:t>态之间切换。</w:t>
      </w:r>
      <w:r>
        <w:rPr>
          <w:rFonts w:hint="eastAsia"/>
        </w:rPr>
        <w:t>考虑到设计</w:t>
      </w:r>
      <w:r w:rsidR="005A2292">
        <w:rPr>
          <w:rFonts w:hint="eastAsia"/>
        </w:rPr>
        <w:t>基于原理图</w:t>
      </w:r>
      <w:r>
        <w:rPr>
          <w:rFonts w:hint="eastAsia"/>
        </w:rPr>
        <w:t>完成</w:t>
      </w:r>
      <w:r w:rsidR="005A2292">
        <w:rPr>
          <w:rFonts w:hint="eastAsia"/>
        </w:rPr>
        <w:t>，</w:t>
      </w:r>
      <w:proofErr w:type="gramStart"/>
      <w:r w:rsidR="005A2292" w:rsidRPr="003768DE">
        <w:rPr>
          <w:rFonts w:hint="eastAsia"/>
        </w:rPr>
        <w:t>考虑卡诺图</w:t>
      </w:r>
      <w:proofErr w:type="gramEnd"/>
      <w:r>
        <w:rPr>
          <w:rFonts w:hint="eastAsia"/>
        </w:rPr>
        <w:t>分析设计</w:t>
      </w:r>
      <w:r w:rsidR="00A80388">
        <w:rPr>
          <w:rFonts w:hint="eastAsia"/>
        </w:rPr>
        <w:t>的</w:t>
      </w:r>
      <w:r w:rsidR="005A2292" w:rsidRPr="003768DE">
        <w:rPr>
          <w:rFonts w:hint="eastAsia"/>
        </w:rPr>
        <w:t>限制，</w:t>
      </w:r>
      <w:r w:rsidR="005A2292">
        <w:rPr>
          <w:rFonts w:hint="eastAsia"/>
        </w:rPr>
        <w:t>按键需</w:t>
      </w:r>
      <w:r w:rsidR="00A80388">
        <w:rPr>
          <w:rFonts w:hint="eastAsia"/>
        </w:rPr>
        <w:t>采取</w:t>
      </w:r>
      <w:r w:rsidR="005A2292">
        <w:rPr>
          <w:rFonts w:hint="eastAsia"/>
        </w:rPr>
        <w:t>复用，即在不同状态下触发某个按键，代表不同的命令。这是电子设备中经常使用的方法，减少元件，减小体积，降低成本，提高可靠性。考虑到电路中未添加防抖动处理，规避抖动引起误操作，复用设计为</w:t>
      </w:r>
      <w:r w:rsidR="005A2292">
        <w:rPr>
          <w:rFonts w:hint="eastAsia"/>
        </w:rPr>
        <w:t>3</w:t>
      </w:r>
      <w:r w:rsidR="005A2292">
        <w:rPr>
          <w:rFonts w:hint="eastAsia"/>
        </w:rPr>
        <w:t>个</w:t>
      </w:r>
      <w:r w:rsidR="005A2292" w:rsidRPr="003768DE">
        <w:rPr>
          <w:rFonts w:hint="eastAsia"/>
        </w:rPr>
        <w:t>按键：开始</w:t>
      </w:r>
      <w:r w:rsidR="005A2292" w:rsidRPr="003768DE">
        <w:rPr>
          <w:rFonts w:hint="eastAsia"/>
        </w:rPr>
        <w:t>/</w:t>
      </w:r>
      <w:r w:rsidR="005A2292" w:rsidRPr="003768DE">
        <w:rPr>
          <w:rFonts w:hint="eastAsia"/>
        </w:rPr>
        <w:t>继续、暂停</w:t>
      </w:r>
      <w:r w:rsidR="005A2292" w:rsidRPr="003768DE">
        <w:rPr>
          <w:rFonts w:hint="eastAsia"/>
        </w:rPr>
        <w:t>/</w:t>
      </w:r>
      <w:r w:rsidR="005A2292" w:rsidRPr="003768DE">
        <w:rPr>
          <w:rFonts w:hint="eastAsia"/>
        </w:rPr>
        <w:t>清零、停止</w:t>
      </w:r>
      <w:r w:rsidR="005A2292">
        <w:rPr>
          <w:rFonts w:hint="eastAsia"/>
        </w:rPr>
        <w:t>。</w:t>
      </w:r>
    </w:p>
    <w:p w14:paraId="19188AE1" w14:textId="10DDAD4F" w:rsidR="005A2292" w:rsidRDefault="005A2292" w:rsidP="005A2292">
      <w:r>
        <w:tab/>
      </w:r>
      <w:r>
        <w:rPr>
          <w:rFonts w:hint="eastAsia"/>
        </w:rPr>
        <w:t>可根据状态图设计触发器时序电路完成状态切换，输出以独</w:t>
      </w:r>
      <w:proofErr w:type="gramStart"/>
      <w:r>
        <w:rPr>
          <w:rFonts w:hint="eastAsia"/>
        </w:rPr>
        <w:t>热码形式</w:t>
      </w:r>
      <w:proofErr w:type="gramEnd"/>
      <w:r>
        <w:rPr>
          <w:rFonts w:hint="eastAsia"/>
        </w:rPr>
        <w:t>控制相关电路运行。如准备状态</w:t>
      </w:r>
      <w:r>
        <w:rPr>
          <w:rFonts w:hint="eastAsia"/>
        </w:rPr>
        <w:t>(READY</w:t>
      </w:r>
      <w:r>
        <w:t>)</w:t>
      </w:r>
      <w:r>
        <w:rPr>
          <w:rFonts w:hint="eastAsia"/>
        </w:rPr>
        <w:t>连接所有</w:t>
      </w:r>
      <w:proofErr w:type="gramStart"/>
      <w:r>
        <w:rPr>
          <w:rFonts w:hint="eastAsia"/>
        </w:rPr>
        <w:t>带显示</w:t>
      </w:r>
      <w:proofErr w:type="gramEnd"/>
      <w:r>
        <w:rPr>
          <w:rFonts w:hint="eastAsia"/>
        </w:rPr>
        <w:t>计数器的复位端</w:t>
      </w:r>
      <w:r>
        <w:rPr>
          <w:rFonts w:hint="eastAsia"/>
        </w:rPr>
        <w:t>CLR</w:t>
      </w:r>
      <w:r>
        <w:rPr>
          <w:rFonts w:hint="eastAsia"/>
        </w:rPr>
        <w:t>，用以清除数据恢复到准备状态，计数状态</w:t>
      </w:r>
      <w:r>
        <w:rPr>
          <w:rFonts w:hint="eastAsia"/>
        </w:rPr>
        <w:t>(</w:t>
      </w:r>
      <w:r>
        <w:t>COUNT)</w:t>
      </w:r>
      <w:r>
        <w:rPr>
          <w:rFonts w:hint="eastAsia"/>
        </w:rPr>
        <w:t>连接所有计数器的计数使能端</w:t>
      </w:r>
      <w:r w:rsidR="00062FBA">
        <w:rPr>
          <w:rFonts w:hint="eastAsia"/>
        </w:rPr>
        <w:t>E</w:t>
      </w:r>
      <w:r w:rsidR="00062FBA">
        <w:t>N</w:t>
      </w:r>
      <w:r>
        <w:rPr>
          <w:rFonts w:hint="eastAsia"/>
        </w:rPr>
        <w:t>P</w:t>
      </w:r>
      <w:r>
        <w:rPr>
          <w:rFonts w:hint="eastAsia"/>
        </w:rPr>
        <w:t>，以及</w:t>
      </w:r>
      <w:r>
        <w:rPr>
          <w:rFonts w:hint="eastAsia"/>
        </w:rPr>
        <w:t>0.</w:t>
      </w:r>
      <w:r>
        <w:t>1</w:t>
      </w:r>
      <w:r>
        <w:rPr>
          <w:rFonts w:hint="eastAsia"/>
        </w:rPr>
        <w:t>秒位的</w:t>
      </w:r>
      <w:r w:rsidR="0011123E">
        <w:rPr>
          <w:rFonts w:hint="eastAsia"/>
        </w:rPr>
        <w:t>CE</w:t>
      </w:r>
      <w:r>
        <w:rPr>
          <w:rFonts w:hint="eastAsia"/>
        </w:rPr>
        <w:t>T</w:t>
      </w:r>
      <w:r>
        <w:rPr>
          <w:rFonts w:hint="eastAsia"/>
        </w:rPr>
        <w:t>端，以维持计数状态。暂停状态</w:t>
      </w:r>
      <w:r>
        <w:rPr>
          <w:rFonts w:hint="eastAsia"/>
        </w:rPr>
        <w:t>(</w:t>
      </w:r>
      <w:r>
        <w:t>PAUSE)</w:t>
      </w:r>
      <w:r>
        <w:rPr>
          <w:rFonts w:hint="eastAsia"/>
        </w:rPr>
        <w:t>连接一个额外设计的计数器电路，在暂停时控制显示数码管闪烁，以区别当前是暂停还是停止计数，这是非必须选项。停止状态</w:t>
      </w:r>
      <w:r>
        <w:rPr>
          <w:rFonts w:hint="eastAsia"/>
        </w:rPr>
        <w:t>(</w:t>
      </w:r>
      <w:r>
        <w:t>OVER</w:t>
      </w:r>
      <w:r>
        <w:rPr>
          <w:rFonts w:hint="eastAsia"/>
        </w:rPr>
        <w:t>)</w:t>
      </w:r>
      <w:r>
        <w:rPr>
          <w:rFonts w:hint="eastAsia"/>
        </w:rPr>
        <w:t>没有用于控制。</w:t>
      </w:r>
    </w:p>
    <w:p w14:paraId="5D949408" w14:textId="77777777" w:rsidR="005A2292" w:rsidRDefault="005A2292" w:rsidP="005A2292">
      <w:r>
        <w:tab/>
      </w:r>
      <w:r>
        <w:fldChar w:fldCharType="begin"/>
      </w:r>
      <w:r>
        <w:instrText xml:space="preserve"> REF _Ref56717582 \h </w:instrText>
      </w:r>
      <w:r>
        <w:fldChar w:fldCharType="separate"/>
      </w:r>
      <w:r>
        <w:rPr>
          <w:rFonts w:hint="eastAsia"/>
        </w:rPr>
        <w:t>图</w:t>
      </w:r>
      <w:r>
        <w:rPr>
          <w:rFonts w:hint="eastAsia"/>
        </w:rPr>
        <w:t xml:space="preserve"> </w:t>
      </w:r>
      <w:r>
        <w:rPr>
          <w:noProof/>
        </w:rPr>
        <w:t>6</w:t>
      </w:r>
      <w:r>
        <w:fldChar w:fldCharType="end"/>
      </w:r>
      <w:r>
        <w:rPr>
          <w:rFonts w:hint="eastAsia"/>
        </w:rPr>
        <w:t>就是方案</w:t>
      </w:r>
      <w:r>
        <w:rPr>
          <w:rFonts w:hint="eastAsia"/>
        </w:rPr>
        <w:t>b</w:t>
      </w:r>
      <w:r>
        <w:rPr>
          <w:rFonts w:hint="eastAsia"/>
        </w:rPr>
        <w:t>的状态图。该方案比</w:t>
      </w:r>
      <w:r>
        <w:rPr>
          <w:rFonts w:hint="eastAsia"/>
        </w:rPr>
        <w:t>a</w:t>
      </w:r>
      <w:r>
        <w:rPr>
          <w:rFonts w:hint="eastAsia"/>
        </w:rPr>
        <w:t>更简单，实际只有计数与不计</w:t>
      </w:r>
      <w:r>
        <w:rPr>
          <w:rFonts w:hint="eastAsia"/>
        </w:rPr>
        <w:lastRenderedPageBreak/>
        <w:t>数两个状态，开始</w:t>
      </w:r>
      <w:r>
        <w:rPr>
          <w:rFonts w:hint="eastAsia"/>
        </w:rPr>
        <w:t>/</w:t>
      </w:r>
      <w:r>
        <w:rPr>
          <w:rFonts w:hint="eastAsia"/>
        </w:rPr>
        <w:t>继续</w:t>
      </w:r>
      <w:proofErr w:type="gramStart"/>
      <w:r>
        <w:rPr>
          <w:rFonts w:hint="eastAsia"/>
        </w:rPr>
        <w:t>置</w:t>
      </w:r>
      <w:r w:rsidR="00B62029">
        <w:rPr>
          <w:rFonts w:hint="eastAsia"/>
        </w:rPr>
        <w:t>状态</w:t>
      </w:r>
      <w:proofErr w:type="gramEnd"/>
      <w:r>
        <w:rPr>
          <w:rFonts w:hint="eastAsia"/>
        </w:rPr>
        <w:t>1</w:t>
      </w:r>
      <w:r>
        <w:rPr>
          <w:rFonts w:hint="eastAsia"/>
        </w:rPr>
        <w:t>，控制计数器进入计数状态，暂停</w:t>
      </w:r>
      <w:r>
        <w:rPr>
          <w:rFonts w:hint="eastAsia"/>
        </w:rPr>
        <w:t>/</w:t>
      </w:r>
      <w:r>
        <w:rPr>
          <w:rFonts w:hint="eastAsia"/>
        </w:rPr>
        <w:t>清零</w:t>
      </w:r>
      <w:proofErr w:type="gramStart"/>
      <w:r w:rsidR="00B62029">
        <w:rPr>
          <w:rFonts w:hint="eastAsia"/>
        </w:rPr>
        <w:t>置状态</w:t>
      </w:r>
      <w:proofErr w:type="gramEnd"/>
      <w:r w:rsidR="00B62029">
        <w:rPr>
          <w:rFonts w:hint="eastAsia"/>
        </w:rPr>
        <w:t>0</w:t>
      </w:r>
      <w:r w:rsidR="00B62029">
        <w:rPr>
          <w:rFonts w:hint="eastAsia"/>
        </w:rPr>
        <w:t>，</w:t>
      </w:r>
      <w:r>
        <w:rPr>
          <w:rFonts w:hint="eastAsia"/>
        </w:rPr>
        <w:t>控制计数器进入不计数状态，其中清零按键直接</w:t>
      </w:r>
      <w:r w:rsidR="00B62029">
        <w:rPr>
          <w:rFonts w:hint="eastAsia"/>
        </w:rPr>
        <w:t>连接</w:t>
      </w:r>
      <w:r>
        <w:rPr>
          <w:rFonts w:hint="eastAsia"/>
        </w:rPr>
        <w:t>控制计数器复位。</w:t>
      </w:r>
    </w:p>
    <w:p w14:paraId="27FFDCE3" w14:textId="77777777" w:rsidR="005A2292" w:rsidRPr="003768DE" w:rsidRDefault="005A2292" w:rsidP="005A2292">
      <w:pPr>
        <w:jc w:val="center"/>
      </w:pPr>
      <w:r>
        <w:object w:dxaOrig="3931" w:dyaOrig="2581" w14:anchorId="202F141C">
          <v:shape id="_x0000_i1026" type="#_x0000_t75" style="width:170.5pt;height:112.5pt" o:ole="">
            <v:imagedata r:id="rId15" o:title=""/>
          </v:shape>
          <o:OLEObject Type="Embed" ProgID="Visio.Drawing.15" ShapeID="_x0000_i1026" DrawAspect="Content" ObjectID="_1800718698" r:id="rId16"/>
        </w:object>
      </w:r>
    </w:p>
    <w:p w14:paraId="1DC9AC1C" w14:textId="77777777" w:rsidR="005A2292" w:rsidRPr="00C503D7" w:rsidRDefault="005A2292" w:rsidP="005A2292">
      <w:pPr>
        <w:pStyle w:val="af"/>
      </w:pPr>
      <w:bookmarkStart w:id="22" w:name="_Ref5671758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E5D37">
        <w:rPr>
          <w:noProof/>
        </w:rPr>
        <w:t>6</w:t>
      </w:r>
      <w:r>
        <w:fldChar w:fldCharType="end"/>
      </w:r>
      <w:bookmarkEnd w:id="22"/>
      <w:r>
        <w:t xml:space="preserve"> </w:t>
      </w:r>
      <w:r w:rsidR="00B62029">
        <w:rPr>
          <w:rFonts w:hint="eastAsia"/>
        </w:rPr>
        <w:t>方案</w:t>
      </w:r>
      <w:r>
        <w:rPr>
          <w:rFonts w:hint="eastAsia"/>
        </w:rPr>
        <w:t>b</w:t>
      </w:r>
      <w:r>
        <w:rPr>
          <w:rFonts w:hint="eastAsia"/>
        </w:rPr>
        <w:t>命令处理状态机</w:t>
      </w:r>
    </w:p>
    <w:p w14:paraId="5CDC7820" w14:textId="77777777" w:rsidR="00B62029" w:rsidRPr="003768DE" w:rsidRDefault="00B62029" w:rsidP="005A2292">
      <w:r>
        <w:tab/>
      </w:r>
      <w:r w:rsidR="005A2292" w:rsidRPr="003768DE">
        <w:rPr>
          <w:rFonts w:hint="eastAsia"/>
        </w:rPr>
        <w:t>功能命令</w:t>
      </w:r>
      <w:r w:rsidR="005A2292">
        <w:t>4</w:t>
      </w:r>
      <w:r w:rsidR="005A2292" w:rsidRPr="003768DE">
        <w:rPr>
          <w:rFonts w:hint="eastAsia"/>
        </w:rPr>
        <w:t>个，组合规则</w:t>
      </w:r>
      <w:r w:rsidR="00375F8B">
        <w:rPr>
          <w:rFonts w:hint="eastAsia"/>
        </w:rPr>
        <w:t>也</w:t>
      </w:r>
      <w:r w:rsidR="005A2292" w:rsidRPr="003768DE">
        <w:rPr>
          <w:rFonts w:hint="eastAsia"/>
        </w:rPr>
        <w:t>是两个命令在状态图中不会连续出现。</w:t>
      </w:r>
      <w:r>
        <w:tab/>
      </w:r>
    </w:p>
    <w:p w14:paraId="10F9482F" w14:textId="77777777" w:rsidR="00306A52" w:rsidRDefault="00306A52" w:rsidP="00306A52">
      <w:pPr>
        <w:pStyle w:val="3"/>
      </w:pPr>
      <w:bookmarkStart w:id="23" w:name="_Toc188474801"/>
      <w:r>
        <w:rPr>
          <w:rFonts w:hint="eastAsia"/>
        </w:rPr>
        <w:t>3.</w:t>
      </w:r>
      <w:r>
        <w:t>1</w:t>
      </w:r>
      <w:r>
        <w:rPr>
          <w:rFonts w:hint="eastAsia"/>
        </w:rPr>
        <w:t>.</w:t>
      </w:r>
      <w:r w:rsidR="00375F8B">
        <w:t>3</w:t>
      </w:r>
      <w:r>
        <w:t xml:space="preserve"> </w:t>
      </w:r>
      <w:r>
        <w:rPr>
          <w:rFonts w:hint="eastAsia"/>
        </w:rPr>
        <w:t>周期</w:t>
      </w:r>
      <w:r>
        <w:t>0.1</w:t>
      </w:r>
      <w:r>
        <w:rPr>
          <w:rFonts w:hint="eastAsia"/>
        </w:rPr>
        <w:t>s</w:t>
      </w:r>
      <w:r>
        <w:rPr>
          <w:rFonts w:hint="eastAsia"/>
        </w:rPr>
        <w:t>时钟</w:t>
      </w:r>
      <w:bookmarkEnd w:id="18"/>
      <w:bookmarkEnd w:id="23"/>
    </w:p>
    <w:p w14:paraId="7404D0AB" w14:textId="0EC39097" w:rsidR="00C33F32" w:rsidRDefault="00191D84" w:rsidP="00D85F96">
      <w:pPr>
        <w:pStyle w:val="4"/>
      </w:pPr>
      <w:r w:rsidRPr="001D2D55">
        <w:tab/>
        <w:t xml:space="preserve">1. </w:t>
      </w:r>
      <w:r w:rsidRPr="001D2D55">
        <w:rPr>
          <w:rFonts w:hint="eastAsia"/>
        </w:rPr>
        <w:t>预置模块</w:t>
      </w:r>
    </w:p>
    <w:tbl>
      <w:tblPr>
        <w:tblStyle w:val="af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2"/>
        <w:gridCol w:w="2524"/>
      </w:tblGrid>
      <w:tr w:rsidR="00D85F96" w14:paraId="22D9A203" w14:textId="77777777" w:rsidTr="00E55FB5">
        <w:tc>
          <w:tcPr>
            <w:tcW w:w="5392" w:type="dxa"/>
          </w:tcPr>
          <w:p w14:paraId="096CF9EB" w14:textId="5E8D8708" w:rsidR="00D85F96" w:rsidRDefault="00D85F96" w:rsidP="00E55FB5">
            <w:r>
              <w:tab/>
            </w:r>
            <w:r>
              <w:rPr>
                <w:rFonts w:hint="eastAsia"/>
              </w:rPr>
              <w:t>为显示计数器提供时钟，需要从</w:t>
            </w:r>
            <w:r>
              <w:rPr>
                <w:rFonts w:hint="eastAsia"/>
              </w:rPr>
              <w:t>100MHz</w:t>
            </w:r>
            <w:r>
              <w:rPr>
                <w:rFonts w:hint="eastAsia"/>
              </w:rPr>
              <w:t>分频到</w:t>
            </w:r>
            <w:r>
              <w:t>10</w:t>
            </w:r>
            <w:r>
              <w:rPr>
                <w:rFonts w:hint="eastAsia"/>
              </w:rPr>
              <w:t>Hz</w:t>
            </w:r>
            <w:r>
              <w:rPr>
                <w:rFonts w:hint="eastAsia"/>
              </w:rPr>
              <w:t>，可选用通用模块</w:t>
            </w:r>
            <w:r>
              <w:rPr>
                <w:rFonts w:hint="eastAsia"/>
              </w:rPr>
              <w:t>MD</w:t>
            </w:r>
            <w:r>
              <w:t>5008</w:t>
            </w:r>
            <w:r>
              <w:rPr>
                <w:rFonts w:hint="eastAsia"/>
              </w:rPr>
              <w:t>快速连接出秒表电路，该模块定位于</w:t>
            </w:r>
            <w:r w:rsidR="00317899">
              <w:rPr>
                <w:rFonts w:hint="eastAsia"/>
              </w:rPr>
              <w:t>用户自定义库</w:t>
            </w:r>
            <w:r w:rsidRPr="00106CDA">
              <w:rPr>
                <w:rFonts w:hint="eastAsia"/>
              </w:rPr>
              <w:t>PLD</w:t>
            </w:r>
            <w:r w:rsidRPr="00106CDA">
              <w:rPr>
                <w:rFonts w:hint="eastAsia"/>
              </w:rPr>
              <w:t>板块</w:t>
            </w:r>
            <w:r>
              <w:rPr>
                <w:rFonts w:hint="eastAsia"/>
              </w:rPr>
              <w:t>的</w:t>
            </w:r>
            <w:r>
              <w:rPr>
                <w:rFonts w:hint="eastAsia"/>
              </w:rPr>
              <w:t>COMMON MODULE</w:t>
            </w:r>
            <w:r>
              <w:rPr>
                <w:rFonts w:hint="eastAsia"/>
              </w:rPr>
              <w:t>系列</w:t>
            </w:r>
            <w:r w:rsidRPr="00106CDA">
              <w:rPr>
                <w:rFonts w:hint="eastAsia"/>
              </w:rPr>
              <w:t>。</w:t>
            </w:r>
          </w:p>
          <w:p w14:paraId="34BC59A1" w14:textId="77777777" w:rsidR="00D85F96" w:rsidRPr="00D66B2A" w:rsidRDefault="00D85F96" w:rsidP="00E55FB5">
            <w:r>
              <w:tab/>
            </w:r>
            <w:r w:rsidRPr="00D66B2A">
              <w:t>输入</w:t>
            </w:r>
            <w:r w:rsidRPr="00D66B2A">
              <w:t>CLK</w:t>
            </w:r>
            <w:r w:rsidRPr="00D66B2A">
              <w:t>：时钟输入，</w:t>
            </w:r>
            <w:r>
              <w:rPr>
                <w:rFonts w:hint="eastAsia"/>
              </w:rPr>
              <w:t>1</w:t>
            </w:r>
            <w:r>
              <w:t>00MHz</w:t>
            </w:r>
            <w:r w:rsidRPr="00D66B2A">
              <w:t>；</w:t>
            </w:r>
          </w:p>
        </w:tc>
        <w:tc>
          <w:tcPr>
            <w:tcW w:w="2524" w:type="dxa"/>
          </w:tcPr>
          <w:p w14:paraId="38C7443D" w14:textId="77777777" w:rsidR="00D85F96" w:rsidRDefault="00D85F96" w:rsidP="00E55FB5">
            <w:pPr>
              <w:keepNext/>
              <w:jc w:val="center"/>
            </w:pPr>
            <w:r w:rsidRPr="0011123E">
              <w:rPr>
                <w:noProof/>
              </w:rPr>
              <w:drawing>
                <wp:inline distT="0" distB="0" distL="0" distR="0" wp14:anchorId="12290A3C" wp14:editId="4B7A5BAA">
                  <wp:extent cx="941705" cy="115321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t="12436"/>
                          <a:stretch/>
                        </pic:blipFill>
                        <pic:spPr bwMode="auto">
                          <a:xfrm>
                            <a:off x="0" y="0"/>
                            <a:ext cx="941705" cy="1153217"/>
                          </a:xfrm>
                          <a:prstGeom prst="rect">
                            <a:avLst/>
                          </a:prstGeom>
                          <a:noFill/>
                          <a:ln>
                            <a:noFill/>
                          </a:ln>
                          <a:extLst>
                            <a:ext uri="{53640926-AAD7-44D8-BBD7-CCE9431645EC}">
                              <a14:shadowObscured xmlns:a14="http://schemas.microsoft.com/office/drawing/2010/main"/>
                            </a:ext>
                          </a:extLst>
                        </pic:spPr>
                      </pic:pic>
                    </a:graphicData>
                  </a:graphic>
                </wp:inline>
              </w:drawing>
            </w:r>
          </w:p>
          <w:p w14:paraId="4F91AE54" w14:textId="77777777" w:rsidR="00D85F96" w:rsidRDefault="00D85F96" w:rsidP="00E55FB5">
            <w:pPr>
              <w:pStyle w:val="af"/>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t xml:space="preserve"> </w:t>
            </w:r>
            <w:r>
              <w:rPr>
                <w:rFonts w:hint="eastAsia"/>
              </w:rPr>
              <w:t>预置通用降频模块</w:t>
            </w:r>
          </w:p>
        </w:tc>
      </w:tr>
    </w:tbl>
    <w:p w14:paraId="116CB73C" w14:textId="77777777" w:rsidR="00D85F96" w:rsidRDefault="00D85F96" w:rsidP="00D85F96">
      <w:r>
        <w:tab/>
      </w:r>
      <w:r w:rsidRPr="00D66B2A">
        <w:t>输入</w:t>
      </w:r>
      <w:r w:rsidRPr="00D66B2A">
        <w:t>RST</w:t>
      </w:r>
      <w:r w:rsidRPr="00D66B2A">
        <w:t>：</w:t>
      </w:r>
      <w:r>
        <w:rPr>
          <w:rFonts w:hint="eastAsia"/>
        </w:rPr>
        <w:t>强制</w:t>
      </w:r>
      <w:r w:rsidRPr="00D66B2A">
        <w:t>复位端</w:t>
      </w:r>
      <w:r>
        <w:rPr>
          <w:rFonts w:hint="eastAsia"/>
        </w:rPr>
        <w:t>（高电平有效）</w:t>
      </w:r>
      <w:r w:rsidRPr="00D66B2A">
        <w:t>，</w:t>
      </w:r>
      <w:r>
        <w:rPr>
          <w:rFonts w:hint="eastAsia"/>
        </w:rPr>
        <w:t>一般设计时接低电平即可</w:t>
      </w:r>
      <w:r w:rsidRPr="00D66B2A">
        <w:t>；</w:t>
      </w:r>
    </w:p>
    <w:p w14:paraId="12BE4168" w14:textId="77777777" w:rsidR="00D85F96" w:rsidRDefault="00D85F96" w:rsidP="00D85F96">
      <w:r>
        <w:tab/>
      </w:r>
      <w:r>
        <w:rPr>
          <w:rFonts w:hint="eastAsia"/>
        </w:rPr>
        <w:t>输出</w:t>
      </w:r>
      <w:r>
        <w:rPr>
          <w:rFonts w:hint="eastAsia"/>
        </w:rPr>
        <w:t>CP</w:t>
      </w:r>
      <w:r>
        <w:t>10</w:t>
      </w:r>
      <w:r>
        <w:rPr>
          <w:rFonts w:hint="eastAsia"/>
        </w:rPr>
        <w:t>M</w:t>
      </w:r>
      <w:r>
        <w:t>~</w:t>
      </w:r>
      <w:r>
        <w:rPr>
          <w:rFonts w:hint="eastAsia"/>
        </w:rPr>
        <w:t>CP</w:t>
      </w:r>
      <w:r>
        <w:t>1</w:t>
      </w:r>
      <w:r>
        <w:rPr>
          <w:rFonts w:hint="eastAsia"/>
        </w:rPr>
        <w:t>Hz</w:t>
      </w:r>
      <w:r>
        <w:rPr>
          <w:rFonts w:hint="eastAsia"/>
        </w:rPr>
        <w:t>：通过分频方式按序生成</w:t>
      </w:r>
      <w:r>
        <w:rPr>
          <w:rFonts w:hint="eastAsia"/>
        </w:rPr>
        <w:t>10MHz</w:t>
      </w:r>
      <w:r>
        <w:rPr>
          <w:rFonts w:hint="eastAsia"/>
        </w:rPr>
        <w:t>到</w:t>
      </w:r>
      <w:r>
        <w:rPr>
          <w:rFonts w:hint="eastAsia"/>
        </w:rPr>
        <w:t>1Hz</w:t>
      </w:r>
      <w:r>
        <w:rPr>
          <w:rFonts w:hint="eastAsia"/>
        </w:rPr>
        <w:t>七种时钟信号，提供多样的降频信号，满足不同的频率需求。</w:t>
      </w:r>
    </w:p>
    <w:p w14:paraId="77C633EB" w14:textId="77777777" w:rsidR="00191D84" w:rsidRPr="0008246C" w:rsidRDefault="00191D84" w:rsidP="00191D84">
      <w:pPr>
        <w:pStyle w:val="4"/>
      </w:pPr>
      <w:r w:rsidRPr="001D2D55">
        <w:tab/>
      </w:r>
      <w:r>
        <w:t>2</w:t>
      </w:r>
      <w:r w:rsidRPr="001D2D55">
        <w:t xml:space="preserve">. </w:t>
      </w:r>
      <w:r>
        <w:rPr>
          <w:rFonts w:hint="eastAsia"/>
        </w:rPr>
        <w:t>中小规模实现设计</w:t>
      </w:r>
    </w:p>
    <w:p w14:paraId="09C2ABB2" w14:textId="77777777" w:rsidR="0011123E" w:rsidRDefault="00C33F32" w:rsidP="0011123E">
      <w:r>
        <w:tab/>
      </w:r>
      <w:r w:rsidR="00AA31D1">
        <w:rPr>
          <w:rFonts w:hint="eastAsia"/>
        </w:rPr>
        <w:t>中小规模实现设计</w:t>
      </w:r>
      <w:r w:rsidR="0011123E">
        <w:rPr>
          <w:rFonts w:hint="eastAsia"/>
        </w:rPr>
        <w:t>可以通过</w:t>
      </w:r>
      <w:r w:rsidR="00306A52">
        <w:rPr>
          <w:rFonts w:hint="eastAsia"/>
        </w:rPr>
        <w:t>7</w:t>
      </w:r>
      <w:r w:rsidR="00306A52">
        <w:rPr>
          <w:rFonts w:hint="eastAsia"/>
        </w:rPr>
        <w:t>位</w:t>
      </w:r>
      <w:r w:rsidR="00306A52">
        <w:rPr>
          <w:rFonts w:hint="eastAsia"/>
        </w:rPr>
        <w:t>10</w:t>
      </w:r>
      <w:r w:rsidR="00306A52">
        <w:rPr>
          <w:rFonts w:hint="eastAsia"/>
        </w:rPr>
        <w:t>进制计数器</w:t>
      </w:r>
      <w:r>
        <w:rPr>
          <w:rFonts w:hint="eastAsia"/>
        </w:rPr>
        <w:t>单元模块实现降频</w:t>
      </w:r>
      <w:r w:rsidR="0011123E">
        <w:rPr>
          <w:rFonts w:hint="eastAsia"/>
        </w:rPr>
        <w:t>。降</w:t>
      </w:r>
      <w:r w:rsidR="0011123E">
        <w:rPr>
          <w:rFonts w:hint="eastAsia"/>
        </w:rPr>
        <w:lastRenderedPageBreak/>
        <w:t>频电路的计数器扩展方式，同步异步均可。同步扩展参考</w:t>
      </w:r>
      <w:r w:rsidR="0011123E">
        <w:fldChar w:fldCharType="begin"/>
      </w:r>
      <w:r w:rsidR="0011123E">
        <w:instrText xml:space="preserve"> </w:instrText>
      </w:r>
      <w:r w:rsidR="0011123E">
        <w:rPr>
          <w:rFonts w:hint="eastAsia"/>
        </w:rPr>
        <w:instrText>REF _Ref56633146 \h</w:instrText>
      </w:r>
      <w:r w:rsidR="0011123E">
        <w:instrText xml:space="preserve"> </w:instrText>
      </w:r>
      <w:r w:rsidR="0011123E">
        <w:fldChar w:fldCharType="separate"/>
      </w:r>
      <w:r w:rsidR="0011123E">
        <w:rPr>
          <w:rFonts w:hint="eastAsia"/>
        </w:rPr>
        <w:t>图</w:t>
      </w:r>
      <w:r w:rsidR="0011123E">
        <w:rPr>
          <w:rFonts w:hint="eastAsia"/>
        </w:rPr>
        <w:t xml:space="preserve"> </w:t>
      </w:r>
      <w:r w:rsidR="0011123E">
        <w:rPr>
          <w:noProof/>
        </w:rPr>
        <w:t>3</w:t>
      </w:r>
      <w:r w:rsidR="0011123E">
        <w:fldChar w:fldCharType="end"/>
      </w:r>
      <w:r w:rsidR="0011123E">
        <w:rPr>
          <w:rFonts w:hint="eastAsia"/>
        </w:rPr>
        <w:t>即可。</w:t>
      </w:r>
      <w:r w:rsidR="0011123E">
        <w:t xml:space="preserve"> </w:t>
      </w:r>
    </w:p>
    <w:p w14:paraId="0C417FBE" w14:textId="77777777" w:rsidR="0015078C" w:rsidRDefault="0015078C" w:rsidP="0015078C">
      <w:pPr>
        <w:pStyle w:val="3"/>
      </w:pPr>
      <w:bookmarkStart w:id="24" w:name="_Toc188474802"/>
      <w:r>
        <w:t>3</w:t>
      </w:r>
      <w:r>
        <w:rPr>
          <w:rFonts w:hint="eastAsia"/>
        </w:rPr>
        <w:t>.</w:t>
      </w:r>
      <w:r>
        <w:t>1</w:t>
      </w:r>
      <w:r>
        <w:rPr>
          <w:rFonts w:hint="eastAsia"/>
        </w:rPr>
        <w:t>.</w:t>
      </w:r>
      <w:r w:rsidR="00306A52">
        <w:t>3</w:t>
      </w:r>
      <w:r>
        <w:t xml:space="preserve"> </w:t>
      </w:r>
      <w:r>
        <w:rPr>
          <w:rFonts w:hint="eastAsia"/>
        </w:rPr>
        <w:t>动态</w:t>
      </w:r>
      <w:r>
        <w:t>显示模块</w:t>
      </w:r>
      <w:bookmarkEnd w:id="24"/>
    </w:p>
    <w:p w14:paraId="47CE58B7" w14:textId="77777777" w:rsidR="00191D84" w:rsidRPr="005A2292" w:rsidRDefault="00191D84" w:rsidP="00191D84">
      <w:pPr>
        <w:pStyle w:val="4"/>
      </w:pPr>
      <w:r w:rsidRPr="001D2D55">
        <w:tab/>
        <w:t xml:space="preserve">1. </w:t>
      </w:r>
      <w:r w:rsidRPr="001D2D55">
        <w:rPr>
          <w:rFonts w:hint="eastAsia"/>
        </w:rPr>
        <w:t>预置模块</w:t>
      </w:r>
    </w:p>
    <w:tbl>
      <w:tblPr>
        <w:tblStyle w:val="af4"/>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2382"/>
      </w:tblGrid>
      <w:tr w:rsidR="00D85F96" w14:paraId="60448777" w14:textId="77777777" w:rsidTr="00E55FB5">
        <w:tc>
          <w:tcPr>
            <w:tcW w:w="5534" w:type="dxa"/>
          </w:tcPr>
          <w:p w14:paraId="0305A6F2" w14:textId="77777777" w:rsidR="00D85F96" w:rsidRDefault="00D85F96" w:rsidP="00D85F96">
            <w:r>
              <w:tab/>
            </w:r>
            <w:r>
              <w:rPr>
                <w:rFonts w:hint="eastAsia"/>
              </w:rPr>
              <w:t>动态显示模块可以选择通用模块</w:t>
            </w:r>
            <w:r>
              <w:rPr>
                <w:rFonts w:hint="eastAsia"/>
              </w:rPr>
              <w:t>MD</w:t>
            </w:r>
            <w:r>
              <w:t>6000</w:t>
            </w:r>
            <w:r>
              <w:rPr>
                <w:rFonts w:hint="eastAsia"/>
              </w:rPr>
              <w:t>，快速构建出秒表电路。</w:t>
            </w:r>
          </w:p>
          <w:p w14:paraId="61E01B32" w14:textId="77777777" w:rsidR="00D85F96" w:rsidRDefault="00D85F96" w:rsidP="00E55FB5">
            <w:r>
              <w:tab/>
            </w:r>
            <w:r w:rsidRPr="00D66B2A">
              <w:t>输入</w:t>
            </w:r>
            <w:r w:rsidRPr="00D66B2A">
              <w:t>CLK</w:t>
            </w:r>
            <w:r>
              <w:t>1</w:t>
            </w:r>
            <w:r>
              <w:rPr>
                <w:rFonts w:hint="eastAsia"/>
              </w:rPr>
              <w:t>k</w:t>
            </w:r>
            <w:r w:rsidRPr="00D66B2A">
              <w:t>：时钟输入，</w:t>
            </w:r>
            <w:r>
              <w:rPr>
                <w:rFonts w:hint="eastAsia"/>
              </w:rPr>
              <w:t>特别强调使用</w:t>
            </w:r>
            <w:r>
              <w:rPr>
                <w:rFonts w:hint="eastAsia"/>
              </w:rPr>
              <w:t>1k</w:t>
            </w:r>
            <w:r>
              <w:t>Hz</w:t>
            </w:r>
            <w:r>
              <w:rPr>
                <w:rFonts w:hint="eastAsia"/>
              </w:rPr>
              <w:t>，实际上该时钟输入可以在一定范围内选取，但绝不可以直接使用</w:t>
            </w:r>
            <w:r>
              <w:rPr>
                <w:rFonts w:hint="eastAsia"/>
              </w:rPr>
              <w:t>100MHz</w:t>
            </w:r>
            <w:r w:rsidRPr="00D66B2A">
              <w:t>；</w:t>
            </w:r>
          </w:p>
          <w:p w14:paraId="167B402B" w14:textId="77777777" w:rsidR="00D85F96" w:rsidRDefault="00D85F96" w:rsidP="00E55FB5">
            <w:r>
              <w:tab/>
            </w:r>
            <w:r w:rsidRPr="00D66B2A">
              <w:t>输入</w:t>
            </w:r>
            <w:r w:rsidRPr="00D66B2A">
              <w:t>R</w:t>
            </w:r>
            <w:r w:rsidRPr="00D66B2A">
              <w:t>：</w:t>
            </w:r>
            <w:r>
              <w:rPr>
                <w:rFonts w:hint="eastAsia"/>
              </w:rPr>
              <w:t>强制</w:t>
            </w:r>
            <w:r w:rsidRPr="00D66B2A">
              <w:t>复位端</w:t>
            </w:r>
            <w:r>
              <w:rPr>
                <w:rFonts w:hint="eastAsia"/>
              </w:rPr>
              <w:t>（高电平有效）</w:t>
            </w:r>
            <w:r w:rsidRPr="00D66B2A">
              <w:t>，</w:t>
            </w:r>
            <w:r>
              <w:rPr>
                <w:rFonts w:hint="eastAsia"/>
              </w:rPr>
              <w:t>一般设计时接低电平即可</w:t>
            </w:r>
            <w:r w:rsidRPr="00D66B2A">
              <w:t>；</w:t>
            </w:r>
          </w:p>
          <w:p w14:paraId="6D803324" w14:textId="3C22AA4F" w:rsidR="00D85F96" w:rsidRPr="00D85F96" w:rsidRDefault="00D85F96" w:rsidP="00D85F96">
            <w:r>
              <w:tab/>
            </w:r>
            <w:bookmarkStart w:id="25" w:name="_Hlk188455794"/>
            <w:r w:rsidRPr="0091464C">
              <w:rPr>
                <w:rFonts w:hint="eastAsia"/>
              </w:rPr>
              <w:t>输入</w:t>
            </w:r>
            <w:r w:rsidRPr="0091464C">
              <w:rPr>
                <w:rFonts w:hint="eastAsia"/>
              </w:rPr>
              <w:t>DXX</w:t>
            </w:r>
            <w:r w:rsidRPr="0091464C">
              <w:rPr>
                <w:rFonts w:hint="eastAsia"/>
              </w:rPr>
              <w:t>（</w:t>
            </w:r>
            <w:r w:rsidRPr="0091464C">
              <w:rPr>
                <w:rFonts w:hint="eastAsia"/>
              </w:rPr>
              <w:t>D00~D33</w:t>
            </w:r>
            <w:r w:rsidRPr="0091464C">
              <w:rPr>
                <w:rFonts w:hint="eastAsia"/>
              </w:rPr>
              <w:t>）</w:t>
            </w:r>
            <w:r>
              <w:rPr>
                <w:rFonts w:hint="eastAsia"/>
              </w:rPr>
              <w:t>：</w:t>
            </w:r>
            <w:r>
              <w:rPr>
                <w:rFonts w:hint="eastAsia"/>
              </w:rPr>
              <w:t>1</w:t>
            </w:r>
            <w:r>
              <w:t>6</w:t>
            </w:r>
            <w:r>
              <w:rPr>
                <w:rFonts w:hint="eastAsia"/>
              </w:rPr>
              <w:t>bit</w:t>
            </w:r>
            <w:r w:rsidRPr="0091464C">
              <w:rPr>
                <w:rFonts w:hint="eastAsia"/>
              </w:rPr>
              <w:t>输入数据，高电平有效</w:t>
            </w:r>
            <w:r>
              <w:rPr>
                <w:rFonts w:hint="eastAsia"/>
              </w:rPr>
              <w:t>，例如：</w:t>
            </w:r>
            <w:r w:rsidRPr="0091464C">
              <w:rPr>
                <w:rFonts w:hint="eastAsia"/>
              </w:rPr>
              <w:t>D33~D30</w:t>
            </w:r>
            <w:r>
              <w:rPr>
                <w:rFonts w:hint="eastAsia"/>
              </w:rPr>
              <w:t>对应</w:t>
            </w:r>
            <w:r>
              <w:t>一个</w:t>
            </w:r>
            <w:r>
              <w:rPr>
                <w:rFonts w:hint="eastAsia"/>
              </w:rPr>
              <w:t>显示数</w:t>
            </w:r>
            <w:r>
              <w:t>，</w:t>
            </w:r>
            <w:r w:rsidRPr="0091464C">
              <w:rPr>
                <w:rFonts w:hint="eastAsia"/>
              </w:rPr>
              <w:t>对应最左侧数码管数值的</w:t>
            </w:r>
            <w:r w:rsidRPr="0091464C">
              <w:rPr>
                <w:rFonts w:hint="eastAsia"/>
              </w:rPr>
              <w:t>8421</w:t>
            </w:r>
            <w:r>
              <w:rPr>
                <w:rFonts w:hint="eastAsia"/>
              </w:rPr>
              <w:t>各位权，以此类推。</w:t>
            </w:r>
            <w:bookmarkEnd w:id="25"/>
          </w:p>
        </w:tc>
        <w:tc>
          <w:tcPr>
            <w:tcW w:w="2382" w:type="dxa"/>
            <w:vAlign w:val="center"/>
          </w:tcPr>
          <w:p w14:paraId="6A36CE15" w14:textId="77777777" w:rsidR="00D85F96" w:rsidRDefault="00D85F96" w:rsidP="00E55FB5">
            <w:pPr>
              <w:keepNext/>
              <w:jc w:val="center"/>
            </w:pPr>
            <w:r w:rsidRPr="003174FA">
              <w:rPr>
                <w:noProof/>
              </w:rPr>
              <w:drawing>
                <wp:inline distT="0" distB="0" distL="0" distR="0" wp14:anchorId="400DD74B" wp14:editId="6E0923C5">
                  <wp:extent cx="941705" cy="191045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8497"/>
                          <a:stretch/>
                        </pic:blipFill>
                        <pic:spPr bwMode="auto">
                          <a:xfrm>
                            <a:off x="0" y="0"/>
                            <a:ext cx="941705" cy="1910459"/>
                          </a:xfrm>
                          <a:prstGeom prst="rect">
                            <a:avLst/>
                          </a:prstGeom>
                          <a:noFill/>
                          <a:ln>
                            <a:noFill/>
                          </a:ln>
                          <a:extLst>
                            <a:ext uri="{53640926-AAD7-44D8-BBD7-CCE9431645EC}">
                              <a14:shadowObscured xmlns:a14="http://schemas.microsoft.com/office/drawing/2010/main"/>
                            </a:ext>
                          </a:extLst>
                        </pic:spPr>
                      </pic:pic>
                    </a:graphicData>
                  </a:graphic>
                </wp:inline>
              </w:drawing>
            </w:r>
          </w:p>
          <w:p w14:paraId="538CEBF2" w14:textId="77777777" w:rsidR="00D85F96" w:rsidRDefault="00D85F96" w:rsidP="00E55FB5">
            <w:pPr>
              <w:pStyle w:val="af"/>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t xml:space="preserve"> </w:t>
            </w:r>
            <w:r>
              <w:rPr>
                <w:rFonts w:hint="eastAsia"/>
              </w:rPr>
              <w:t>预置通用降频模块</w:t>
            </w:r>
          </w:p>
        </w:tc>
      </w:tr>
    </w:tbl>
    <w:p w14:paraId="198B47FF" w14:textId="7CDCDB59" w:rsidR="00D85F96" w:rsidRDefault="00D85F96" w:rsidP="00D85F96">
      <w:bookmarkStart w:id="26" w:name="_Hlk188455814"/>
      <w:r>
        <w:tab/>
      </w:r>
      <w:r>
        <w:rPr>
          <w:rFonts w:hint="eastAsia"/>
        </w:rPr>
        <w:t>输出</w:t>
      </w:r>
      <w:r>
        <w:rPr>
          <w:rFonts w:hint="eastAsia"/>
        </w:rPr>
        <w:t>AN3~AN0</w:t>
      </w:r>
      <w:r>
        <w:rPr>
          <w:rFonts w:hint="eastAsia"/>
        </w:rPr>
        <w:t>：对应自左往右</w:t>
      </w:r>
      <w:r>
        <w:rPr>
          <w:rFonts w:hint="eastAsia"/>
        </w:rPr>
        <w:t>4</w:t>
      </w:r>
      <w:r>
        <w:rPr>
          <w:rFonts w:hint="eastAsia"/>
        </w:rPr>
        <w:t>位数码管点亮信号，低电平有效。</w:t>
      </w:r>
    </w:p>
    <w:p w14:paraId="40B0F84A" w14:textId="1C22C499" w:rsidR="00D85F96" w:rsidRDefault="00D85F96" w:rsidP="00D85F96">
      <w:r>
        <w:tab/>
      </w:r>
      <w:r>
        <w:rPr>
          <w:rFonts w:hint="eastAsia"/>
        </w:rPr>
        <w:t>输出</w:t>
      </w:r>
      <w:r>
        <w:rPr>
          <w:rFonts w:hint="eastAsia"/>
        </w:rPr>
        <w:t>CA</w:t>
      </w:r>
      <w:r>
        <w:t>~</w:t>
      </w:r>
      <w:r>
        <w:rPr>
          <w:rFonts w:hint="eastAsia"/>
        </w:rPr>
        <w:t>CG</w:t>
      </w:r>
      <w:r>
        <w:rPr>
          <w:rFonts w:hint="eastAsia"/>
        </w:rPr>
        <w:t>：数码管七段点亮驱动，低电平有效。</w:t>
      </w:r>
    </w:p>
    <w:bookmarkEnd w:id="26"/>
    <w:p w14:paraId="53D758ED" w14:textId="77777777" w:rsidR="00191D84" w:rsidRPr="0008246C" w:rsidRDefault="00191D84" w:rsidP="00191D84">
      <w:pPr>
        <w:pStyle w:val="4"/>
      </w:pPr>
      <w:r w:rsidRPr="001D2D55">
        <w:tab/>
      </w:r>
      <w:r>
        <w:t>2</w:t>
      </w:r>
      <w:r w:rsidRPr="001D2D55">
        <w:t xml:space="preserve">. </w:t>
      </w:r>
      <w:r>
        <w:rPr>
          <w:rFonts w:hint="eastAsia"/>
        </w:rPr>
        <w:t>中小规模实现设计</w:t>
      </w:r>
    </w:p>
    <w:p w14:paraId="077B520B" w14:textId="77777777" w:rsidR="00210DAC" w:rsidRDefault="00191D84" w:rsidP="00210DAC">
      <w:r>
        <w:tab/>
      </w:r>
      <w:r>
        <w:rPr>
          <w:rFonts w:hint="eastAsia"/>
        </w:rPr>
        <w:t>传统</w:t>
      </w:r>
      <w:r w:rsidR="00210DAC">
        <w:rPr>
          <w:rFonts w:hint="eastAsia"/>
        </w:rPr>
        <w:t>中小</w:t>
      </w:r>
      <w:r w:rsidR="00210DAC">
        <w:t>规模</w:t>
      </w:r>
      <w:r w:rsidR="00210DAC">
        <w:rPr>
          <w:rFonts w:hint="eastAsia"/>
        </w:rPr>
        <w:t>集成芯片</w:t>
      </w:r>
      <w:r w:rsidR="00210DAC">
        <w:t>设计</w:t>
      </w:r>
      <w:r w:rsidR="00210DAC">
        <w:rPr>
          <w:rFonts w:hint="eastAsia"/>
        </w:rPr>
        <w:t>的</w:t>
      </w:r>
      <w:r w:rsidR="00210DAC">
        <w:t>电路，可以毫无顾忌的使用</w:t>
      </w:r>
      <w:r w:rsidR="00210DAC">
        <w:rPr>
          <w:rFonts w:hint="eastAsia"/>
        </w:rPr>
        <w:t>一个</w:t>
      </w:r>
      <w:r w:rsidR="00210DAC">
        <w:t>译码驱动连接一个数码管的接线模型，但对于</w:t>
      </w:r>
      <w:r w:rsidR="00210DAC">
        <w:t>IO</w:t>
      </w:r>
      <w:r w:rsidR="00210DAC">
        <w:t>端口资源有限的可编程器件，必须采用动态显示来节省</w:t>
      </w:r>
      <w:r w:rsidR="00210DAC">
        <w:t>IO</w:t>
      </w:r>
      <w:r w:rsidR="00210DAC">
        <w:t>端口资源。</w:t>
      </w:r>
    </w:p>
    <w:p w14:paraId="21073096" w14:textId="77777777" w:rsidR="00210DAC" w:rsidRDefault="00210DAC" w:rsidP="00210DAC">
      <w:r>
        <w:tab/>
      </w:r>
      <w:r>
        <w:rPr>
          <w:rFonts w:hint="eastAsia"/>
        </w:rPr>
        <w:t>动态</w:t>
      </w:r>
      <w:r>
        <w:t>显示</w:t>
      </w:r>
      <w:r>
        <w:rPr>
          <w:rFonts w:hint="eastAsia"/>
        </w:rPr>
        <w:t>利用</w:t>
      </w:r>
      <w:r>
        <w:t>人眼视觉暂存的原理，通过高速</w:t>
      </w:r>
      <w:proofErr w:type="gramStart"/>
      <w:r>
        <w:t>轮扫不同</w:t>
      </w:r>
      <w:proofErr w:type="gramEnd"/>
      <w:r>
        <w:t>数码管，同时驱动分</w:t>
      </w:r>
      <w:r>
        <w:rPr>
          <w:rFonts w:hint="eastAsia"/>
        </w:rPr>
        <w:t>配对应</w:t>
      </w:r>
      <w:r>
        <w:t>数据</w:t>
      </w:r>
      <w:r>
        <w:rPr>
          <w:rFonts w:hint="eastAsia"/>
        </w:rPr>
        <w:t>于</w:t>
      </w:r>
      <w:r>
        <w:t>译码驱动</w:t>
      </w:r>
      <w:r>
        <w:rPr>
          <w:rFonts w:hint="eastAsia"/>
        </w:rPr>
        <w:t>模块</w:t>
      </w:r>
      <w:r>
        <w:t>，</w:t>
      </w:r>
      <w:r>
        <w:rPr>
          <w:rFonts w:hint="eastAsia"/>
        </w:rPr>
        <w:t>可</w:t>
      </w:r>
      <w:r>
        <w:t>使得</w:t>
      </w:r>
      <w:r>
        <w:rPr>
          <w:rFonts w:hint="eastAsia"/>
        </w:rPr>
        <w:t>多个数码</w:t>
      </w:r>
      <w:proofErr w:type="gramStart"/>
      <w:r>
        <w:rPr>
          <w:rFonts w:hint="eastAsia"/>
        </w:rPr>
        <w:t>管</w:t>
      </w:r>
      <w:r>
        <w:t>同时</w:t>
      </w:r>
      <w:proofErr w:type="gramEnd"/>
      <w:r>
        <w:t>显示不同</w:t>
      </w:r>
      <w:r>
        <w:rPr>
          <w:rFonts w:hint="eastAsia"/>
        </w:rPr>
        <w:t>数字</w:t>
      </w:r>
      <w:r>
        <w:t>。事实上</w:t>
      </w:r>
      <w:r>
        <w:rPr>
          <w:rFonts w:hint="eastAsia"/>
        </w:rPr>
        <w:t>，</w:t>
      </w:r>
      <w:r>
        <w:t>中小规模集成芯片设计的电路采用动态显示，也是可以降低成本的。</w:t>
      </w:r>
    </w:p>
    <w:p w14:paraId="2BDFB400" w14:textId="77777777" w:rsidR="003E5D37" w:rsidRDefault="003E5D37" w:rsidP="00210DAC">
      <w:bookmarkStart w:id="27" w:name="OLE_LINK3"/>
      <w:bookmarkStart w:id="28" w:name="OLE_LINK4"/>
      <w:r>
        <w:lastRenderedPageBreak/>
        <w:tab/>
      </w:r>
      <w:r>
        <w:rPr>
          <w:rFonts w:hint="eastAsia"/>
        </w:rPr>
        <w:t>动态显示实现电路示意图如图所示：</w:t>
      </w:r>
    </w:p>
    <w:bookmarkEnd w:id="27"/>
    <w:bookmarkEnd w:id="28"/>
    <w:p w14:paraId="40091EBE" w14:textId="77777777" w:rsidR="003E5D37" w:rsidRDefault="00E1326B" w:rsidP="003E5D37">
      <w:pPr>
        <w:keepNext/>
        <w:jc w:val="center"/>
      </w:pPr>
      <w:r>
        <w:object w:dxaOrig="8806" w:dyaOrig="3811" w14:anchorId="49234944">
          <v:shape id="_x0000_i1027" type="#_x0000_t75" style="width:277.5pt;height:120pt" o:ole="">
            <v:imagedata r:id="rId19" o:title=""/>
          </v:shape>
          <o:OLEObject Type="Embed" ProgID="Visio.Drawing.15" ShapeID="_x0000_i1027" DrawAspect="Content" ObjectID="_1800718699" r:id="rId20"/>
        </w:object>
      </w:r>
    </w:p>
    <w:p w14:paraId="38ED4873" w14:textId="77777777" w:rsidR="003E5D37" w:rsidRDefault="003E5D37" w:rsidP="003E5D37">
      <w:pPr>
        <w:pStyle w:val="af"/>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t xml:space="preserve"> </w:t>
      </w:r>
      <w:r>
        <w:rPr>
          <w:rFonts w:hint="eastAsia"/>
        </w:rPr>
        <w:t>动态显示实现电路示意图</w:t>
      </w:r>
    </w:p>
    <w:p w14:paraId="02012D10" w14:textId="77777777" w:rsidR="003E5D37" w:rsidRPr="00A404B5" w:rsidRDefault="00A404B5" w:rsidP="003E5D37">
      <w:r>
        <w:tab/>
      </w:r>
      <w:r w:rsidRPr="00A404B5">
        <w:rPr>
          <w:rFonts w:hint="eastAsia"/>
        </w:rPr>
        <w:t>图中的立方体为数据流处理矩阵。在其左侧，有</w:t>
      </w:r>
      <w:r w:rsidRPr="00A404B5">
        <w:rPr>
          <w:rFonts w:hint="eastAsia"/>
        </w:rPr>
        <w:t xml:space="preserve"> 4</w:t>
      </w:r>
      <w:r w:rsidRPr="00A404B5">
        <w:rPr>
          <w:rFonts w:hint="eastAsia"/>
        </w:rPr>
        <w:t>×</w:t>
      </w:r>
      <w:r w:rsidRPr="00A404B5">
        <w:rPr>
          <w:rFonts w:hint="eastAsia"/>
        </w:rPr>
        <w:t xml:space="preserve">4bit </w:t>
      </w:r>
      <w:r w:rsidRPr="00A404B5">
        <w:rPr>
          <w:rFonts w:hint="eastAsia"/>
        </w:rPr>
        <w:t>的数据输入，这些数据通过不同颜色来区分个、十、百、千不同数位，例如红色的</w:t>
      </w:r>
      <w:r w:rsidRPr="00A404B5">
        <w:rPr>
          <w:rFonts w:hint="eastAsia"/>
        </w:rPr>
        <w:t xml:space="preserve"> D3X </w:t>
      </w:r>
      <w:r w:rsidRPr="00A404B5">
        <w:rPr>
          <w:rFonts w:hint="eastAsia"/>
        </w:rPr>
        <w:t>代表千位，它们在图中横向排列成一排。而不同数位的相同</w:t>
      </w:r>
      <w:r w:rsidRPr="00A404B5">
        <w:rPr>
          <w:rFonts w:hint="eastAsia"/>
        </w:rPr>
        <w:t xml:space="preserve"> bit </w:t>
      </w:r>
      <w:r w:rsidRPr="00A404B5">
        <w:rPr>
          <w:rFonts w:hint="eastAsia"/>
        </w:rPr>
        <w:t>位（如</w:t>
      </w:r>
      <w:r w:rsidRPr="00A404B5">
        <w:rPr>
          <w:rFonts w:hint="eastAsia"/>
        </w:rPr>
        <w:t xml:space="preserve"> DX3</w:t>
      </w:r>
      <w:r w:rsidRPr="00A404B5">
        <w:rPr>
          <w:rFonts w:hint="eastAsia"/>
        </w:rPr>
        <w:t>）则纵向排列成一列。从立方体顶部的切分视图来看，每一条对应一个四选</w:t>
      </w:r>
      <w:proofErr w:type="gramStart"/>
      <w:r w:rsidRPr="00A404B5">
        <w:rPr>
          <w:rFonts w:hint="eastAsia"/>
        </w:rPr>
        <w:t>一</w:t>
      </w:r>
      <w:proofErr w:type="gramEnd"/>
      <w:r w:rsidRPr="00A404B5">
        <w:rPr>
          <w:rFonts w:hint="eastAsia"/>
        </w:rPr>
        <w:t>数据选择器。</w:t>
      </w:r>
      <w:r w:rsidRPr="00A404B5">
        <w:rPr>
          <w:rFonts w:hint="eastAsia"/>
        </w:rPr>
        <w:t xml:space="preserve">SEL </w:t>
      </w:r>
      <w:r w:rsidRPr="00A404B5">
        <w:rPr>
          <w:rFonts w:hint="eastAsia"/>
        </w:rPr>
        <w:t>信号按照箭头所指方向，依次从每一列中选取一位数据，然后将选取的数据从右侧输送至七段译码器模块。经过七段译码器输出的数据，再次由</w:t>
      </w:r>
      <w:r w:rsidRPr="00A404B5">
        <w:rPr>
          <w:rFonts w:hint="eastAsia"/>
        </w:rPr>
        <w:t xml:space="preserve"> SEL </w:t>
      </w:r>
      <w:r w:rsidRPr="00A404B5">
        <w:rPr>
          <w:rFonts w:hint="eastAsia"/>
        </w:rPr>
        <w:t>通过分配器，按顺序送至</w:t>
      </w:r>
      <w:r w:rsidRPr="00A404B5">
        <w:rPr>
          <w:rFonts w:hint="eastAsia"/>
        </w:rPr>
        <w:t xml:space="preserve"> 4 </w:t>
      </w:r>
      <w:r w:rsidRPr="00A404B5">
        <w:rPr>
          <w:rFonts w:hint="eastAsia"/>
        </w:rPr>
        <w:t>位数码管。为了体现数码管与数据位之间的对应关系，且保证有</w:t>
      </w:r>
      <w:r w:rsidRPr="00A404B5">
        <w:rPr>
          <w:rFonts w:hint="eastAsia"/>
        </w:rPr>
        <w:t xml:space="preserve"> SEL </w:t>
      </w:r>
      <w:r w:rsidRPr="00A404B5">
        <w:rPr>
          <w:rFonts w:hint="eastAsia"/>
        </w:rPr>
        <w:t>信号进行同步选取操作，数码管的布局以类似矩阵形式呈现，与数据处理矩阵相呼应</w:t>
      </w:r>
      <w:r w:rsidRPr="00A404B5">
        <w:rPr>
          <w:rFonts w:hint="eastAsia"/>
        </w:rPr>
        <w:t xml:space="preserve"> </w:t>
      </w:r>
      <w:r w:rsidRPr="00A404B5">
        <w:rPr>
          <w:rFonts w:hint="eastAsia"/>
        </w:rPr>
        <w:t>。</w:t>
      </w:r>
    </w:p>
    <w:p w14:paraId="022A64A8" w14:textId="642DB8E2" w:rsidR="00BC484D" w:rsidRDefault="00BC484D" w:rsidP="00BC484D">
      <w:pPr>
        <w:pStyle w:val="2"/>
      </w:pPr>
      <w:bookmarkStart w:id="29" w:name="_Toc87631634"/>
      <w:bookmarkStart w:id="30" w:name="_Toc188474803"/>
      <w:bookmarkEnd w:id="16"/>
      <w:r>
        <w:rPr>
          <w:rFonts w:hint="eastAsia"/>
        </w:rPr>
        <w:t>3.</w:t>
      </w:r>
      <w:r>
        <w:t xml:space="preserve">2 </w:t>
      </w:r>
      <w:r>
        <w:rPr>
          <w:rFonts w:hint="eastAsia"/>
        </w:rPr>
        <w:t>相关</w:t>
      </w:r>
      <w:r>
        <w:t>资料</w:t>
      </w:r>
      <w:bookmarkEnd w:id="29"/>
      <w:bookmarkEnd w:id="30"/>
    </w:p>
    <w:p w14:paraId="12461FFC" w14:textId="29371DD3" w:rsidR="00B36305" w:rsidRDefault="00BC484D" w:rsidP="00BC484D">
      <w:r>
        <w:tab/>
      </w:r>
      <w:r>
        <w:t>设计过程</w:t>
      </w:r>
      <w:r>
        <w:rPr>
          <w:rFonts w:hint="eastAsia"/>
        </w:rPr>
        <w:t>需要</w:t>
      </w:r>
      <w:r>
        <w:t>，可能</w:t>
      </w:r>
      <w:r>
        <w:rPr>
          <w:rFonts w:hint="eastAsia"/>
        </w:rPr>
        <w:t>使用</w:t>
      </w:r>
      <w:r>
        <w:t>到</w:t>
      </w:r>
      <w:r w:rsidR="00C47D9B">
        <w:rPr>
          <w:rFonts w:hint="eastAsia"/>
        </w:rPr>
        <w:t>的</w:t>
      </w:r>
      <w:r>
        <w:t>PLD</w:t>
      </w:r>
      <w:r w:rsidR="00C47D9B">
        <w:rPr>
          <w:rFonts w:hint="eastAsia"/>
        </w:rPr>
        <w:t>关键模块包括</w:t>
      </w:r>
      <w:r w:rsidR="00210DAC">
        <w:rPr>
          <w:rFonts w:hint="eastAsia"/>
        </w:rPr>
        <w:t>计数器、</w:t>
      </w:r>
      <w:r>
        <w:t>锁存器与触发器模块</w:t>
      </w:r>
      <w:r w:rsidR="00B36305">
        <w:rPr>
          <w:rFonts w:hint="eastAsia"/>
        </w:rPr>
        <w:t>。</w:t>
      </w:r>
    </w:p>
    <w:p w14:paraId="3A03DE15" w14:textId="1392DCA7" w:rsidR="00B36305" w:rsidRPr="00B36305" w:rsidRDefault="00B36305" w:rsidP="00B36305">
      <w:pPr>
        <w:pStyle w:val="3"/>
      </w:pPr>
      <w:bookmarkStart w:id="31" w:name="_Toc188474804"/>
      <w:r>
        <w:rPr>
          <w:rFonts w:hint="eastAsia"/>
        </w:rPr>
        <w:t>3</w:t>
      </w:r>
      <w:r>
        <w:t xml:space="preserve">.2.1 </w:t>
      </w:r>
      <w:r>
        <w:t>锁存器与触发器</w:t>
      </w:r>
      <w:r>
        <w:rPr>
          <w:rFonts w:hint="eastAsia"/>
        </w:rPr>
        <w:t>PLD</w:t>
      </w:r>
      <w:r>
        <w:rPr>
          <w:rFonts w:hint="eastAsia"/>
        </w:rPr>
        <w:t>模块</w:t>
      </w:r>
      <w:bookmarkEnd w:id="31"/>
    </w:p>
    <w:p w14:paraId="2F642A18" w14:textId="001106C5" w:rsidR="00BC484D" w:rsidRDefault="00B36305" w:rsidP="00B36305">
      <w:r>
        <w:rPr>
          <w:rFonts w:hint="eastAsia"/>
        </w:rPr>
        <w:tab/>
      </w:r>
      <w:r w:rsidR="00BC484D">
        <w:fldChar w:fldCharType="begin"/>
      </w:r>
      <w:r w:rsidR="00BC484D">
        <w:instrText xml:space="preserve"> REF _Ref8206325 \h </w:instrText>
      </w:r>
      <w:r w:rsidR="00BC484D">
        <w:fldChar w:fldCharType="separate"/>
      </w:r>
      <w:r w:rsidR="00FB5CFC">
        <w:t>表</w:t>
      </w:r>
      <w:r w:rsidR="00FB5CFC">
        <w:t xml:space="preserve"> </w:t>
      </w:r>
      <w:r w:rsidR="00FB5CFC">
        <w:rPr>
          <w:noProof/>
        </w:rPr>
        <w:t>1</w:t>
      </w:r>
      <w:r w:rsidR="00BC484D">
        <w:fldChar w:fldCharType="end"/>
      </w:r>
      <w:r w:rsidR="00BC484D">
        <w:rPr>
          <w:rFonts w:hint="eastAsia"/>
        </w:rPr>
        <w:t>给出</w:t>
      </w:r>
      <w:r w:rsidR="00A404B5">
        <w:rPr>
          <w:rFonts w:hint="eastAsia"/>
        </w:rPr>
        <w:t>M</w:t>
      </w:r>
      <w:r w:rsidR="00BC484D">
        <w:t>ultisim</w:t>
      </w:r>
      <w:r w:rsidR="002022E9">
        <w:rPr>
          <w:rFonts w:hint="eastAsia"/>
        </w:rPr>
        <w:t xml:space="preserve"> </w:t>
      </w:r>
      <w:r w:rsidR="00BC484D">
        <w:t>PLD</w:t>
      </w:r>
      <w:r w:rsidR="002022E9">
        <w:rPr>
          <w:rFonts w:hint="eastAsia"/>
        </w:rPr>
        <w:t>提供的</w:t>
      </w:r>
      <w:r w:rsidR="00BC484D">
        <w:rPr>
          <w:rFonts w:hint="eastAsia"/>
        </w:rPr>
        <w:t>锁存器</w:t>
      </w:r>
      <w:r w:rsidR="00BC484D">
        <w:t>和触发器模块</w:t>
      </w:r>
      <w:r w:rsidR="002022E9">
        <w:rPr>
          <w:rFonts w:hint="eastAsia"/>
        </w:rPr>
        <w:t>选型速查</w:t>
      </w:r>
      <w:r w:rsidR="00BC484D">
        <w:t>表。</w:t>
      </w:r>
      <w:r>
        <w:rPr>
          <w:rFonts w:hint="eastAsia"/>
        </w:rPr>
        <w:t>值得</w:t>
      </w:r>
      <w:r>
        <w:rPr>
          <w:rFonts w:hint="eastAsia"/>
        </w:rPr>
        <w:lastRenderedPageBreak/>
        <w:t>注意的是：</w:t>
      </w:r>
      <w:r>
        <w:rPr>
          <w:rFonts w:hint="eastAsia"/>
        </w:rPr>
        <w:t>FPGA</w:t>
      </w:r>
      <w:r>
        <w:rPr>
          <w:rFonts w:hint="eastAsia"/>
        </w:rPr>
        <w:t>内置锁存器</w:t>
      </w:r>
      <w:r>
        <w:rPr>
          <w:rFonts w:hint="eastAsia"/>
        </w:rPr>
        <w:t>/</w:t>
      </w:r>
      <w:r>
        <w:rPr>
          <w:rFonts w:hint="eastAsia"/>
        </w:rPr>
        <w:t>触发器与中小规模</w:t>
      </w:r>
      <w:bookmarkStart w:id="32" w:name="OLE_LINK5"/>
      <w:r>
        <w:rPr>
          <w:rFonts w:hint="eastAsia"/>
        </w:rPr>
        <w:t>锁存器</w:t>
      </w:r>
      <w:r>
        <w:rPr>
          <w:rFonts w:hint="eastAsia"/>
        </w:rPr>
        <w:t>/</w:t>
      </w:r>
      <w:r>
        <w:rPr>
          <w:rFonts w:hint="eastAsia"/>
        </w:rPr>
        <w:t>触发器</w:t>
      </w:r>
      <w:bookmarkEnd w:id="32"/>
      <w:r>
        <w:rPr>
          <w:rFonts w:hint="eastAsia"/>
        </w:rPr>
        <w:t>的设计构架不同，</w:t>
      </w:r>
      <w:r>
        <w:rPr>
          <w:rFonts w:hint="eastAsia"/>
        </w:rPr>
        <w:t>Multisim</w:t>
      </w:r>
      <w:r>
        <w:rPr>
          <w:rFonts w:hint="eastAsia"/>
        </w:rPr>
        <w:t>提供的部分锁存器</w:t>
      </w:r>
      <w:r>
        <w:rPr>
          <w:rFonts w:hint="eastAsia"/>
        </w:rPr>
        <w:t>/</w:t>
      </w:r>
      <w:r>
        <w:rPr>
          <w:rFonts w:hint="eastAsia"/>
        </w:rPr>
        <w:t>触发器</w:t>
      </w:r>
      <w:r>
        <w:rPr>
          <w:rFonts w:hint="eastAsia"/>
        </w:rPr>
        <w:t>PLD</w:t>
      </w:r>
      <w:r>
        <w:rPr>
          <w:rFonts w:hint="eastAsia"/>
        </w:rPr>
        <w:t>模块在使用时</w:t>
      </w:r>
      <w:r w:rsidR="00647047">
        <w:rPr>
          <w:rFonts w:hint="eastAsia"/>
        </w:rPr>
        <w:t>有可能</w:t>
      </w:r>
      <w:r>
        <w:rPr>
          <w:rFonts w:hint="eastAsia"/>
        </w:rPr>
        <w:t>达不到预期目标，具体以设计</w:t>
      </w:r>
      <w:r w:rsidR="00647047">
        <w:rPr>
          <w:rFonts w:hint="eastAsia"/>
        </w:rPr>
        <w:t>反馈为准。</w:t>
      </w:r>
    </w:p>
    <w:p w14:paraId="03C412B8" w14:textId="32D6C9C9" w:rsidR="00EC59E1" w:rsidRDefault="00EC59E1" w:rsidP="00EC59E1">
      <w:pPr>
        <w:pStyle w:val="af"/>
        <w:keepNext/>
      </w:pPr>
      <w:bookmarkStart w:id="33" w:name="_Ref8206325"/>
      <w:r>
        <w:t>表</w:t>
      </w:r>
      <w:r>
        <w:t xml:space="preserve"> </w:t>
      </w:r>
      <w:r>
        <w:fldChar w:fldCharType="begin"/>
      </w:r>
      <w:r>
        <w:instrText xml:space="preserve"> SEQ </w:instrText>
      </w:r>
      <w:r>
        <w:instrText>表</w:instrText>
      </w:r>
      <w:r>
        <w:instrText xml:space="preserve"> \* ARABIC </w:instrText>
      </w:r>
      <w:r>
        <w:fldChar w:fldCharType="separate"/>
      </w:r>
      <w:r w:rsidR="002022E9">
        <w:rPr>
          <w:noProof/>
        </w:rPr>
        <w:t>1</w:t>
      </w:r>
      <w:r>
        <w:fldChar w:fldCharType="end"/>
      </w:r>
      <w:bookmarkEnd w:id="33"/>
      <w:r>
        <w:t xml:space="preserve"> PLD</w:t>
      </w:r>
      <w:r>
        <w:rPr>
          <w:rFonts w:hint="eastAsia"/>
        </w:rPr>
        <w:t>锁存器</w:t>
      </w:r>
      <w:r>
        <w:rPr>
          <w:rFonts w:hint="eastAsia"/>
        </w:rPr>
        <w:t>/</w:t>
      </w:r>
      <w:r>
        <w:rPr>
          <w:rFonts w:hint="eastAsia"/>
        </w:rPr>
        <w:t>触发器模块</w:t>
      </w:r>
      <w:r w:rsidR="002022E9">
        <w:rPr>
          <w:rFonts w:hint="eastAsia"/>
        </w:rPr>
        <w:t>选型速查</w:t>
      </w:r>
      <w:r w:rsidR="002022E9">
        <w:t>表</w:t>
      </w:r>
    </w:p>
    <w:tbl>
      <w:tblPr>
        <w:tblStyle w:val="af4"/>
        <w:tblW w:w="0" w:type="auto"/>
        <w:jc w:val="center"/>
        <w:tblLook w:val="04A0" w:firstRow="1" w:lastRow="0" w:firstColumn="1" w:lastColumn="0" w:noHBand="0" w:noVBand="1"/>
      </w:tblPr>
      <w:tblGrid>
        <w:gridCol w:w="576"/>
        <w:gridCol w:w="1735"/>
        <w:gridCol w:w="1011"/>
        <w:gridCol w:w="756"/>
        <w:gridCol w:w="576"/>
        <w:gridCol w:w="576"/>
        <w:gridCol w:w="576"/>
      </w:tblGrid>
      <w:tr w:rsidR="00EC59E1" w:rsidRPr="00664FFC" w14:paraId="17CBC9DB" w14:textId="77777777" w:rsidTr="00151DC4">
        <w:trPr>
          <w:jc w:val="center"/>
        </w:trPr>
        <w:tc>
          <w:tcPr>
            <w:tcW w:w="0" w:type="auto"/>
          </w:tcPr>
          <w:p w14:paraId="3FB62644" w14:textId="7B481D9B" w:rsidR="00EC59E1" w:rsidRPr="00664FFC" w:rsidRDefault="00AB7FB3" w:rsidP="00E55FB5">
            <w:pPr>
              <w:spacing w:line="240" w:lineRule="auto"/>
              <w:jc w:val="center"/>
              <w:rPr>
                <w:sz w:val="18"/>
                <w:szCs w:val="18"/>
              </w:rPr>
            </w:pPr>
            <w:r>
              <w:rPr>
                <w:rFonts w:hint="eastAsia"/>
                <w:sz w:val="18"/>
                <w:szCs w:val="18"/>
              </w:rPr>
              <w:t>编号</w:t>
            </w:r>
          </w:p>
        </w:tc>
        <w:tc>
          <w:tcPr>
            <w:tcW w:w="0" w:type="auto"/>
          </w:tcPr>
          <w:p w14:paraId="2095F46A" w14:textId="306F7A5E" w:rsidR="00EC59E1" w:rsidRPr="00664FFC" w:rsidRDefault="00EC59E1" w:rsidP="00E55FB5">
            <w:pPr>
              <w:spacing w:line="240" w:lineRule="auto"/>
              <w:jc w:val="center"/>
              <w:rPr>
                <w:sz w:val="18"/>
                <w:szCs w:val="18"/>
              </w:rPr>
            </w:pPr>
            <w:r w:rsidRPr="00664FFC">
              <w:rPr>
                <w:rFonts w:hint="eastAsia"/>
                <w:sz w:val="18"/>
                <w:szCs w:val="18"/>
              </w:rPr>
              <w:t>PLD</w:t>
            </w:r>
            <w:r w:rsidRPr="00664FFC">
              <w:rPr>
                <w:rFonts w:hint="eastAsia"/>
                <w:sz w:val="18"/>
                <w:szCs w:val="18"/>
              </w:rPr>
              <w:t>模块</w:t>
            </w:r>
            <w:r w:rsidRPr="00664FFC">
              <w:rPr>
                <w:sz w:val="18"/>
                <w:szCs w:val="18"/>
              </w:rPr>
              <w:t>名</w:t>
            </w:r>
          </w:p>
        </w:tc>
        <w:tc>
          <w:tcPr>
            <w:tcW w:w="0" w:type="auto"/>
          </w:tcPr>
          <w:p w14:paraId="33CE4E5D" w14:textId="1D5AE587" w:rsidR="00EC59E1" w:rsidRPr="00664FFC" w:rsidRDefault="00EC59E1" w:rsidP="00E55FB5">
            <w:pPr>
              <w:spacing w:line="240" w:lineRule="auto"/>
              <w:jc w:val="center"/>
              <w:rPr>
                <w:sz w:val="18"/>
                <w:szCs w:val="18"/>
              </w:rPr>
            </w:pPr>
            <w:r>
              <w:rPr>
                <w:rFonts w:hint="eastAsia"/>
                <w:sz w:val="18"/>
                <w:szCs w:val="18"/>
              </w:rPr>
              <w:t>用户库名</w:t>
            </w:r>
          </w:p>
        </w:tc>
        <w:tc>
          <w:tcPr>
            <w:tcW w:w="0" w:type="auto"/>
          </w:tcPr>
          <w:p w14:paraId="0CA1270C" w14:textId="77777777" w:rsidR="00EC59E1" w:rsidRPr="00664FFC" w:rsidRDefault="00EC59E1" w:rsidP="00E55FB5">
            <w:pPr>
              <w:spacing w:line="240" w:lineRule="auto"/>
              <w:jc w:val="center"/>
              <w:rPr>
                <w:sz w:val="18"/>
                <w:szCs w:val="18"/>
              </w:rPr>
            </w:pPr>
            <w:r>
              <w:rPr>
                <w:rFonts w:hint="eastAsia"/>
                <w:sz w:val="18"/>
                <w:szCs w:val="18"/>
              </w:rPr>
              <w:t>类别</w:t>
            </w:r>
          </w:p>
        </w:tc>
        <w:tc>
          <w:tcPr>
            <w:tcW w:w="0" w:type="auto"/>
          </w:tcPr>
          <w:p w14:paraId="1D63A1FF" w14:textId="77777777" w:rsidR="00EC59E1" w:rsidRPr="00664FFC" w:rsidRDefault="00EC59E1" w:rsidP="00E55FB5">
            <w:pPr>
              <w:spacing w:line="240" w:lineRule="auto"/>
              <w:jc w:val="center"/>
              <w:rPr>
                <w:sz w:val="18"/>
                <w:szCs w:val="18"/>
              </w:rPr>
            </w:pPr>
            <w:r>
              <w:rPr>
                <w:rFonts w:hint="eastAsia"/>
                <w:sz w:val="18"/>
                <w:szCs w:val="18"/>
              </w:rPr>
              <w:t>逻辑</w:t>
            </w:r>
          </w:p>
        </w:tc>
        <w:tc>
          <w:tcPr>
            <w:tcW w:w="0" w:type="auto"/>
          </w:tcPr>
          <w:p w14:paraId="124A74AD" w14:textId="77777777" w:rsidR="00EC59E1" w:rsidRDefault="00EC59E1" w:rsidP="00E55FB5">
            <w:pPr>
              <w:spacing w:line="240" w:lineRule="auto"/>
              <w:jc w:val="center"/>
              <w:rPr>
                <w:sz w:val="18"/>
                <w:szCs w:val="18"/>
              </w:rPr>
            </w:pPr>
            <w:r>
              <w:rPr>
                <w:rFonts w:hint="eastAsia"/>
                <w:sz w:val="18"/>
                <w:szCs w:val="18"/>
              </w:rPr>
              <w:t>触发</w:t>
            </w:r>
          </w:p>
        </w:tc>
        <w:tc>
          <w:tcPr>
            <w:tcW w:w="0" w:type="auto"/>
          </w:tcPr>
          <w:p w14:paraId="4D6ADDCC" w14:textId="77777777" w:rsidR="00EC59E1" w:rsidRPr="00664FFC" w:rsidRDefault="00EC59E1" w:rsidP="00E55FB5">
            <w:pPr>
              <w:spacing w:line="240" w:lineRule="auto"/>
              <w:jc w:val="center"/>
              <w:rPr>
                <w:sz w:val="18"/>
                <w:szCs w:val="18"/>
              </w:rPr>
            </w:pPr>
            <w:r>
              <w:rPr>
                <w:rFonts w:hint="eastAsia"/>
                <w:sz w:val="18"/>
                <w:szCs w:val="18"/>
              </w:rPr>
              <w:t>位数</w:t>
            </w:r>
          </w:p>
        </w:tc>
      </w:tr>
      <w:tr w:rsidR="00EC59E1" w:rsidRPr="00664FFC" w14:paraId="35537CCA" w14:textId="77777777" w:rsidTr="00151DC4">
        <w:trPr>
          <w:jc w:val="center"/>
        </w:trPr>
        <w:tc>
          <w:tcPr>
            <w:tcW w:w="0" w:type="auto"/>
          </w:tcPr>
          <w:p w14:paraId="35A419F9" w14:textId="3413D43F" w:rsidR="00EC59E1" w:rsidRPr="00D95857" w:rsidRDefault="00EC59E1" w:rsidP="00E55FB5">
            <w:pPr>
              <w:spacing w:line="240" w:lineRule="auto"/>
              <w:jc w:val="center"/>
              <w:rPr>
                <w:sz w:val="18"/>
                <w:szCs w:val="18"/>
              </w:rPr>
            </w:pPr>
            <w:r>
              <w:rPr>
                <w:rFonts w:hint="eastAsia"/>
                <w:sz w:val="18"/>
                <w:szCs w:val="18"/>
              </w:rPr>
              <w:t>1</w:t>
            </w:r>
          </w:p>
        </w:tc>
        <w:tc>
          <w:tcPr>
            <w:tcW w:w="0" w:type="auto"/>
          </w:tcPr>
          <w:p w14:paraId="000B9BDF" w14:textId="49E6C86F" w:rsidR="00EC59E1" w:rsidRPr="00664FFC" w:rsidRDefault="00EC59E1" w:rsidP="00E55FB5">
            <w:pPr>
              <w:spacing w:line="240" w:lineRule="auto"/>
              <w:jc w:val="center"/>
              <w:rPr>
                <w:sz w:val="18"/>
                <w:szCs w:val="18"/>
              </w:rPr>
            </w:pPr>
            <w:r w:rsidRPr="00D95857">
              <w:rPr>
                <w:sz w:val="18"/>
                <w:szCs w:val="18"/>
              </w:rPr>
              <w:t>LATCH_D/ LATCH_D2</w:t>
            </w:r>
          </w:p>
        </w:tc>
        <w:tc>
          <w:tcPr>
            <w:tcW w:w="0" w:type="auto"/>
          </w:tcPr>
          <w:p w14:paraId="58676E29" w14:textId="4228C192" w:rsidR="00EC59E1" w:rsidRPr="00664FFC" w:rsidRDefault="00EC59E1" w:rsidP="00E55FB5">
            <w:pPr>
              <w:spacing w:line="240" w:lineRule="auto"/>
              <w:jc w:val="center"/>
              <w:rPr>
                <w:sz w:val="18"/>
                <w:szCs w:val="18"/>
              </w:rPr>
            </w:pPr>
            <w:r w:rsidRPr="00540130">
              <w:rPr>
                <w:rFonts w:hint="eastAsia"/>
                <w:color w:val="FF0000"/>
                <w:sz w:val="18"/>
                <w:szCs w:val="18"/>
              </w:rPr>
              <w:t>74</w:t>
            </w:r>
            <w:r>
              <w:rPr>
                <w:rFonts w:hint="eastAsia"/>
                <w:sz w:val="18"/>
                <w:szCs w:val="18"/>
              </w:rPr>
              <w:t>MP</w:t>
            </w:r>
            <w:r w:rsidRPr="00540130">
              <w:rPr>
                <w:rFonts w:hint="eastAsia"/>
                <w:color w:val="FF0000"/>
                <w:sz w:val="18"/>
                <w:szCs w:val="18"/>
              </w:rPr>
              <w:t>75</w:t>
            </w:r>
          </w:p>
        </w:tc>
        <w:tc>
          <w:tcPr>
            <w:tcW w:w="0" w:type="auto"/>
          </w:tcPr>
          <w:p w14:paraId="12FA04EC" w14:textId="77777777" w:rsidR="00EC59E1" w:rsidRPr="00664FFC" w:rsidRDefault="00EC59E1" w:rsidP="00E55FB5">
            <w:pPr>
              <w:spacing w:line="240" w:lineRule="auto"/>
              <w:jc w:val="center"/>
              <w:rPr>
                <w:sz w:val="18"/>
                <w:szCs w:val="18"/>
              </w:rPr>
            </w:pPr>
            <w:r>
              <w:rPr>
                <w:rFonts w:hint="eastAsia"/>
                <w:sz w:val="18"/>
                <w:szCs w:val="18"/>
              </w:rPr>
              <w:t>锁存器</w:t>
            </w:r>
          </w:p>
        </w:tc>
        <w:tc>
          <w:tcPr>
            <w:tcW w:w="0" w:type="auto"/>
          </w:tcPr>
          <w:p w14:paraId="1C9B93AC" w14:textId="77777777" w:rsidR="00EC59E1" w:rsidRPr="00664FFC" w:rsidRDefault="00EC59E1" w:rsidP="00E55FB5">
            <w:pPr>
              <w:spacing w:line="240" w:lineRule="auto"/>
              <w:jc w:val="center"/>
              <w:rPr>
                <w:sz w:val="18"/>
                <w:szCs w:val="18"/>
              </w:rPr>
            </w:pPr>
            <w:r>
              <w:rPr>
                <w:rFonts w:hint="eastAsia"/>
                <w:sz w:val="18"/>
                <w:szCs w:val="18"/>
              </w:rPr>
              <w:t>D</w:t>
            </w:r>
          </w:p>
        </w:tc>
        <w:tc>
          <w:tcPr>
            <w:tcW w:w="0" w:type="auto"/>
          </w:tcPr>
          <w:p w14:paraId="177D0155" w14:textId="77777777" w:rsidR="00EC59E1" w:rsidRPr="006C18F8" w:rsidRDefault="00EC59E1" w:rsidP="00E55FB5">
            <w:pPr>
              <w:spacing w:line="240" w:lineRule="auto"/>
              <w:jc w:val="center"/>
              <w:rPr>
                <w:sz w:val="18"/>
                <w:szCs w:val="18"/>
              </w:rPr>
            </w:pPr>
            <w:r>
              <w:rPr>
                <w:rFonts w:hint="eastAsia"/>
                <w:sz w:val="18"/>
                <w:szCs w:val="18"/>
              </w:rPr>
              <w:t>高</w:t>
            </w:r>
          </w:p>
        </w:tc>
        <w:tc>
          <w:tcPr>
            <w:tcW w:w="0" w:type="auto"/>
          </w:tcPr>
          <w:p w14:paraId="31A8D72C" w14:textId="77777777" w:rsidR="00EC59E1" w:rsidRPr="00664FFC" w:rsidRDefault="00EC59E1" w:rsidP="00E55FB5">
            <w:pPr>
              <w:spacing w:line="240" w:lineRule="auto"/>
              <w:jc w:val="center"/>
              <w:rPr>
                <w:sz w:val="18"/>
                <w:szCs w:val="18"/>
              </w:rPr>
            </w:pPr>
            <w:r w:rsidRPr="006C18F8">
              <w:rPr>
                <w:rFonts w:hint="eastAsia"/>
                <w:sz w:val="18"/>
                <w:szCs w:val="18"/>
              </w:rPr>
              <w:t>1/2</w:t>
            </w:r>
          </w:p>
        </w:tc>
      </w:tr>
      <w:tr w:rsidR="00EC59E1" w:rsidRPr="00664FFC" w14:paraId="77A54A2B" w14:textId="77777777" w:rsidTr="00151DC4">
        <w:trPr>
          <w:jc w:val="center"/>
        </w:trPr>
        <w:tc>
          <w:tcPr>
            <w:tcW w:w="0" w:type="auto"/>
          </w:tcPr>
          <w:p w14:paraId="5A55B2B8" w14:textId="32395730" w:rsidR="00EC59E1" w:rsidRPr="00D95857" w:rsidRDefault="00EC59E1" w:rsidP="00E55FB5">
            <w:pPr>
              <w:spacing w:line="240" w:lineRule="auto"/>
              <w:jc w:val="center"/>
              <w:rPr>
                <w:sz w:val="18"/>
                <w:szCs w:val="18"/>
              </w:rPr>
            </w:pPr>
            <w:r>
              <w:rPr>
                <w:sz w:val="18"/>
                <w:szCs w:val="18"/>
              </w:rPr>
              <w:t>2</w:t>
            </w:r>
          </w:p>
        </w:tc>
        <w:tc>
          <w:tcPr>
            <w:tcW w:w="0" w:type="auto"/>
          </w:tcPr>
          <w:p w14:paraId="5EE72800" w14:textId="73854284" w:rsidR="00EC59E1" w:rsidRPr="00664FFC" w:rsidRDefault="00EC59E1" w:rsidP="00E55FB5">
            <w:pPr>
              <w:spacing w:line="240" w:lineRule="auto"/>
              <w:jc w:val="center"/>
              <w:rPr>
                <w:sz w:val="18"/>
                <w:szCs w:val="18"/>
              </w:rPr>
            </w:pPr>
            <w:r w:rsidRPr="00D95857">
              <w:rPr>
                <w:sz w:val="18"/>
                <w:szCs w:val="18"/>
              </w:rPr>
              <w:t>LATCH_D4_SR_OE</w:t>
            </w:r>
          </w:p>
        </w:tc>
        <w:tc>
          <w:tcPr>
            <w:tcW w:w="0" w:type="auto"/>
          </w:tcPr>
          <w:p w14:paraId="64F660F0" w14:textId="40B17AC3" w:rsidR="00EC59E1" w:rsidRPr="00D95857" w:rsidRDefault="00EC59E1" w:rsidP="00E55FB5">
            <w:pPr>
              <w:spacing w:line="240" w:lineRule="auto"/>
              <w:jc w:val="center"/>
              <w:rPr>
                <w:sz w:val="18"/>
                <w:szCs w:val="18"/>
              </w:rPr>
            </w:pPr>
            <w:r>
              <w:rPr>
                <w:sz w:val="18"/>
                <w:szCs w:val="18"/>
              </w:rPr>
              <w:t>74MP</w:t>
            </w:r>
            <w:r w:rsidRPr="00540130">
              <w:rPr>
                <w:color w:val="FF0000"/>
                <w:sz w:val="18"/>
                <w:szCs w:val="18"/>
              </w:rPr>
              <w:t>4508</w:t>
            </w:r>
          </w:p>
        </w:tc>
        <w:tc>
          <w:tcPr>
            <w:tcW w:w="0" w:type="auto"/>
          </w:tcPr>
          <w:p w14:paraId="5AF1C854" w14:textId="77777777" w:rsidR="00EC59E1" w:rsidRPr="006C18F8" w:rsidRDefault="00EC59E1" w:rsidP="00E55FB5">
            <w:pPr>
              <w:spacing w:line="240" w:lineRule="auto"/>
              <w:jc w:val="center"/>
              <w:rPr>
                <w:sz w:val="18"/>
                <w:szCs w:val="18"/>
              </w:rPr>
            </w:pPr>
            <w:r w:rsidRPr="00642EC2">
              <w:rPr>
                <w:rFonts w:hint="eastAsia"/>
                <w:sz w:val="18"/>
                <w:szCs w:val="18"/>
              </w:rPr>
              <w:t>锁存器</w:t>
            </w:r>
          </w:p>
        </w:tc>
        <w:tc>
          <w:tcPr>
            <w:tcW w:w="0" w:type="auto"/>
          </w:tcPr>
          <w:p w14:paraId="089F2300" w14:textId="77777777" w:rsidR="00EC59E1" w:rsidRPr="00664FFC" w:rsidRDefault="00EC59E1" w:rsidP="00E55FB5">
            <w:pPr>
              <w:spacing w:line="240" w:lineRule="auto"/>
              <w:jc w:val="center"/>
              <w:rPr>
                <w:sz w:val="18"/>
                <w:szCs w:val="18"/>
              </w:rPr>
            </w:pPr>
            <w:r>
              <w:rPr>
                <w:rFonts w:hint="eastAsia"/>
                <w:sz w:val="18"/>
                <w:szCs w:val="18"/>
              </w:rPr>
              <w:t>D</w:t>
            </w:r>
          </w:p>
        </w:tc>
        <w:tc>
          <w:tcPr>
            <w:tcW w:w="0" w:type="auto"/>
          </w:tcPr>
          <w:p w14:paraId="5C0E5A5D" w14:textId="77777777" w:rsidR="00EC59E1" w:rsidRDefault="00EC59E1" w:rsidP="00E55FB5">
            <w:pPr>
              <w:spacing w:line="240" w:lineRule="auto"/>
              <w:jc w:val="center"/>
              <w:rPr>
                <w:sz w:val="18"/>
                <w:szCs w:val="18"/>
              </w:rPr>
            </w:pPr>
            <w:r>
              <w:rPr>
                <w:rFonts w:hint="eastAsia"/>
                <w:sz w:val="18"/>
                <w:szCs w:val="18"/>
              </w:rPr>
              <w:t>高</w:t>
            </w:r>
          </w:p>
        </w:tc>
        <w:tc>
          <w:tcPr>
            <w:tcW w:w="0" w:type="auto"/>
          </w:tcPr>
          <w:p w14:paraId="2DAD97CC" w14:textId="77777777" w:rsidR="00EC59E1" w:rsidRPr="00664FFC" w:rsidRDefault="00EC59E1" w:rsidP="00E55FB5">
            <w:pPr>
              <w:spacing w:line="240" w:lineRule="auto"/>
              <w:jc w:val="center"/>
              <w:rPr>
                <w:sz w:val="18"/>
                <w:szCs w:val="18"/>
              </w:rPr>
            </w:pPr>
            <w:r>
              <w:rPr>
                <w:rFonts w:hint="eastAsia"/>
                <w:sz w:val="18"/>
                <w:szCs w:val="18"/>
              </w:rPr>
              <w:t>4</w:t>
            </w:r>
          </w:p>
        </w:tc>
      </w:tr>
      <w:tr w:rsidR="00EC59E1" w:rsidRPr="00664FFC" w14:paraId="28C175B1" w14:textId="77777777" w:rsidTr="00151DC4">
        <w:trPr>
          <w:jc w:val="center"/>
        </w:trPr>
        <w:tc>
          <w:tcPr>
            <w:tcW w:w="0" w:type="auto"/>
          </w:tcPr>
          <w:p w14:paraId="7AB330AC" w14:textId="4F6721C8" w:rsidR="00EC59E1" w:rsidRPr="00D95857" w:rsidRDefault="00EC59E1" w:rsidP="00E55FB5">
            <w:pPr>
              <w:spacing w:line="240" w:lineRule="auto"/>
              <w:jc w:val="center"/>
              <w:rPr>
                <w:sz w:val="18"/>
                <w:szCs w:val="18"/>
              </w:rPr>
            </w:pPr>
            <w:r>
              <w:rPr>
                <w:sz w:val="18"/>
                <w:szCs w:val="18"/>
              </w:rPr>
              <w:t>3</w:t>
            </w:r>
          </w:p>
        </w:tc>
        <w:tc>
          <w:tcPr>
            <w:tcW w:w="0" w:type="auto"/>
          </w:tcPr>
          <w:p w14:paraId="1B1B4464" w14:textId="24B624EC" w:rsidR="00EC59E1" w:rsidRPr="00664FFC" w:rsidRDefault="00EC59E1" w:rsidP="00E55FB5">
            <w:pPr>
              <w:spacing w:line="240" w:lineRule="auto"/>
              <w:jc w:val="center"/>
              <w:rPr>
                <w:sz w:val="18"/>
                <w:szCs w:val="18"/>
              </w:rPr>
            </w:pPr>
            <w:r w:rsidRPr="00D95857">
              <w:rPr>
                <w:sz w:val="18"/>
                <w:szCs w:val="18"/>
              </w:rPr>
              <w:t>LATCH_SR</w:t>
            </w:r>
          </w:p>
        </w:tc>
        <w:tc>
          <w:tcPr>
            <w:tcW w:w="0" w:type="auto"/>
          </w:tcPr>
          <w:p w14:paraId="001B720B" w14:textId="77777777" w:rsidR="00EC59E1" w:rsidRPr="00664FFC" w:rsidRDefault="00EC59E1" w:rsidP="00E55FB5">
            <w:pPr>
              <w:spacing w:line="240" w:lineRule="auto"/>
              <w:jc w:val="center"/>
              <w:rPr>
                <w:sz w:val="18"/>
                <w:szCs w:val="18"/>
              </w:rPr>
            </w:pPr>
            <w:r>
              <w:rPr>
                <w:rFonts w:hint="eastAsia"/>
                <w:sz w:val="18"/>
                <w:szCs w:val="18"/>
              </w:rPr>
              <w:t>概念</w:t>
            </w:r>
            <w:r>
              <w:rPr>
                <w:sz w:val="18"/>
                <w:szCs w:val="18"/>
              </w:rPr>
              <w:t>模块</w:t>
            </w:r>
          </w:p>
        </w:tc>
        <w:tc>
          <w:tcPr>
            <w:tcW w:w="0" w:type="auto"/>
          </w:tcPr>
          <w:p w14:paraId="37F2CEF0" w14:textId="77777777" w:rsidR="00EC59E1" w:rsidRPr="006C18F8" w:rsidRDefault="00EC59E1" w:rsidP="00E55FB5">
            <w:pPr>
              <w:spacing w:line="240" w:lineRule="auto"/>
              <w:jc w:val="center"/>
              <w:rPr>
                <w:sz w:val="18"/>
                <w:szCs w:val="18"/>
              </w:rPr>
            </w:pPr>
            <w:r w:rsidRPr="00642EC2">
              <w:rPr>
                <w:rFonts w:hint="eastAsia"/>
                <w:sz w:val="18"/>
                <w:szCs w:val="18"/>
              </w:rPr>
              <w:t>锁存器</w:t>
            </w:r>
          </w:p>
        </w:tc>
        <w:tc>
          <w:tcPr>
            <w:tcW w:w="0" w:type="auto"/>
          </w:tcPr>
          <w:p w14:paraId="78F996D7" w14:textId="77777777" w:rsidR="00EC59E1" w:rsidRPr="00664FFC" w:rsidRDefault="00EC59E1" w:rsidP="00E55FB5">
            <w:pPr>
              <w:spacing w:line="240" w:lineRule="auto"/>
              <w:jc w:val="center"/>
              <w:rPr>
                <w:sz w:val="18"/>
                <w:szCs w:val="18"/>
              </w:rPr>
            </w:pPr>
            <w:r>
              <w:rPr>
                <w:rFonts w:hint="eastAsia"/>
                <w:sz w:val="18"/>
                <w:szCs w:val="18"/>
              </w:rPr>
              <w:t>SR</w:t>
            </w:r>
          </w:p>
        </w:tc>
        <w:tc>
          <w:tcPr>
            <w:tcW w:w="0" w:type="auto"/>
          </w:tcPr>
          <w:p w14:paraId="1A1CB38A" w14:textId="77777777" w:rsidR="00EC59E1" w:rsidRDefault="00EC59E1" w:rsidP="00E55FB5">
            <w:pPr>
              <w:spacing w:line="240" w:lineRule="auto"/>
              <w:jc w:val="center"/>
              <w:rPr>
                <w:sz w:val="18"/>
                <w:szCs w:val="18"/>
              </w:rPr>
            </w:pPr>
            <w:r>
              <w:rPr>
                <w:rFonts w:hint="eastAsia"/>
                <w:sz w:val="18"/>
                <w:szCs w:val="18"/>
              </w:rPr>
              <w:t>高</w:t>
            </w:r>
          </w:p>
        </w:tc>
        <w:tc>
          <w:tcPr>
            <w:tcW w:w="0" w:type="auto"/>
          </w:tcPr>
          <w:p w14:paraId="5A206B4E" w14:textId="77777777" w:rsidR="00EC59E1" w:rsidRPr="00664FFC" w:rsidRDefault="00EC59E1" w:rsidP="00E55FB5">
            <w:pPr>
              <w:spacing w:line="240" w:lineRule="auto"/>
              <w:jc w:val="center"/>
              <w:rPr>
                <w:sz w:val="18"/>
                <w:szCs w:val="18"/>
              </w:rPr>
            </w:pPr>
            <w:r>
              <w:rPr>
                <w:rFonts w:hint="eastAsia"/>
                <w:sz w:val="18"/>
                <w:szCs w:val="18"/>
              </w:rPr>
              <w:t>1</w:t>
            </w:r>
          </w:p>
        </w:tc>
      </w:tr>
      <w:tr w:rsidR="00EC59E1" w:rsidRPr="00664FFC" w14:paraId="23FF5F21" w14:textId="77777777" w:rsidTr="00151DC4">
        <w:trPr>
          <w:jc w:val="center"/>
        </w:trPr>
        <w:tc>
          <w:tcPr>
            <w:tcW w:w="0" w:type="auto"/>
          </w:tcPr>
          <w:p w14:paraId="2854EB9F" w14:textId="4287C8AD" w:rsidR="00EC59E1" w:rsidRPr="00D95857" w:rsidRDefault="00EC59E1" w:rsidP="00E55FB5">
            <w:pPr>
              <w:spacing w:line="240" w:lineRule="auto"/>
              <w:jc w:val="center"/>
              <w:rPr>
                <w:sz w:val="18"/>
                <w:szCs w:val="18"/>
              </w:rPr>
            </w:pPr>
            <w:r>
              <w:rPr>
                <w:rFonts w:hint="eastAsia"/>
                <w:sz w:val="18"/>
                <w:szCs w:val="18"/>
              </w:rPr>
              <w:t>4</w:t>
            </w:r>
          </w:p>
        </w:tc>
        <w:tc>
          <w:tcPr>
            <w:tcW w:w="0" w:type="auto"/>
          </w:tcPr>
          <w:p w14:paraId="20CCBF6D" w14:textId="475F2681" w:rsidR="00EC59E1" w:rsidRPr="00664FFC" w:rsidRDefault="00EC59E1" w:rsidP="00E55FB5">
            <w:pPr>
              <w:spacing w:line="240" w:lineRule="auto"/>
              <w:jc w:val="center"/>
              <w:rPr>
                <w:sz w:val="18"/>
                <w:szCs w:val="18"/>
              </w:rPr>
            </w:pPr>
            <w:r w:rsidRPr="00D95857">
              <w:rPr>
                <w:sz w:val="18"/>
                <w:szCs w:val="18"/>
              </w:rPr>
              <w:t>FF_D_CO</w:t>
            </w:r>
          </w:p>
        </w:tc>
        <w:tc>
          <w:tcPr>
            <w:tcW w:w="0" w:type="auto"/>
          </w:tcPr>
          <w:p w14:paraId="69D86DF2" w14:textId="77777777" w:rsidR="00EC59E1" w:rsidRPr="00664FFC" w:rsidRDefault="00EC59E1" w:rsidP="00E55FB5">
            <w:pPr>
              <w:spacing w:line="240" w:lineRule="auto"/>
              <w:jc w:val="center"/>
              <w:rPr>
                <w:sz w:val="18"/>
                <w:szCs w:val="18"/>
              </w:rPr>
            </w:pPr>
            <w:r>
              <w:rPr>
                <w:rFonts w:hint="eastAsia"/>
                <w:sz w:val="18"/>
                <w:szCs w:val="18"/>
              </w:rPr>
              <w:t>概念</w:t>
            </w:r>
            <w:r>
              <w:rPr>
                <w:sz w:val="18"/>
                <w:szCs w:val="18"/>
              </w:rPr>
              <w:t>模块</w:t>
            </w:r>
          </w:p>
        </w:tc>
        <w:tc>
          <w:tcPr>
            <w:tcW w:w="0" w:type="auto"/>
          </w:tcPr>
          <w:p w14:paraId="2EFEC358" w14:textId="77777777" w:rsidR="00EC59E1" w:rsidRPr="00664FFC" w:rsidRDefault="00EC59E1" w:rsidP="00E55FB5">
            <w:pPr>
              <w:spacing w:line="240" w:lineRule="auto"/>
              <w:jc w:val="center"/>
              <w:rPr>
                <w:sz w:val="18"/>
                <w:szCs w:val="18"/>
              </w:rPr>
            </w:pPr>
            <w:r>
              <w:rPr>
                <w:rFonts w:hint="eastAsia"/>
                <w:sz w:val="18"/>
                <w:szCs w:val="18"/>
              </w:rPr>
              <w:t>触发器</w:t>
            </w:r>
          </w:p>
        </w:tc>
        <w:tc>
          <w:tcPr>
            <w:tcW w:w="0" w:type="auto"/>
          </w:tcPr>
          <w:p w14:paraId="7E98C60E" w14:textId="77777777" w:rsidR="00EC59E1" w:rsidRPr="006C18F8" w:rsidRDefault="00EC59E1" w:rsidP="00E55FB5">
            <w:pPr>
              <w:spacing w:line="240" w:lineRule="auto"/>
              <w:jc w:val="center"/>
              <w:rPr>
                <w:sz w:val="18"/>
                <w:szCs w:val="18"/>
              </w:rPr>
            </w:pPr>
            <w:r w:rsidRPr="006C18F8">
              <w:rPr>
                <w:sz w:val="18"/>
                <w:szCs w:val="18"/>
              </w:rPr>
              <w:t>D</w:t>
            </w:r>
          </w:p>
        </w:tc>
        <w:tc>
          <w:tcPr>
            <w:tcW w:w="0" w:type="auto"/>
          </w:tcPr>
          <w:p w14:paraId="45F3050A" w14:textId="77777777" w:rsidR="00EC59E1" w:rsidRDefault="00EC59E1" w:rsidP="00E55FB5">
            <w:pPr>
              <w:spacing w:line="240" w:lineRule="auto"/>
              <w:jc w:val="center"/>
              <w:rPr>
                <w:sz w:val="18"/>
                <w:szCs w:val="18"/>
              </w:rPr>
            </w:pPr>
            <w:r>
              <w:rPr>
                <w:rFonts w:hint="eastAsia"/>
                <w:sz w:val="18"/>
                <w:szCs w:val="18"/>
              </w:rPr>
              <w:t>↑</w:t>
            </w:r>
          </w:p>
        </w:tc>
        <w:tc>
          <w:tcPr>
            <w:tcW w:w="0" w:type="auto"/>
          </w:tcPr>
          <w:p w14:paraId="17153783" w14:textId="77777777" w:rsidR="00EC59E1" w:rsidRPr="00664FFC" w:rsidRDefault="00EC59E1" w:rsidP="00E55FB5">
            <w:pPr>
              <w:spacing w:line="240" w:lineRule="auto"/>
              <w:jc w:val="center"/>
              <w:rPr>
                <w:sz w:val="18"/>
                <w:szCs w:val="18"/>
              </w:rPr>
            </w:pPr>
            <w:r>
              <w:rPr>
                <w:rFonts w:hint="eastAsia"/>
                <w:sz w:val="18"/>
                <w:szCs w:val="18"/>
              </w:rPr>
              <w:t>1</w:t>
            </w:r>
          </w:p>
        </w:tc>
      </w:tr>
      <w:tr w:rsidR="00EC59E1" w:rsidRPr="00664FFC" w14:paraId="4865C358" w14:textId="77777777" w:rsidTr="00151DC4">
        <w:trPr>
          <w:jc w:val="center"/>
        </w:trPr>
        <w:tc>
          <w:tcPr>
            <w:tcW w:w="0" w:type="auto"/>
          </w:tcPr>
          <w:p w14:paraId="16B58B22" w14:textId="6E2A7893" w:rsidR="00EC59E1" w:rsidRPr="00D95857" w:rsidRDefault="00EC59E1" w:rsidP="00E55FB5">
            <w:pPr>
              <w:spacing w:line="240" w:lineRule="auto"/>
              <w:jc w:val="center"/>
              <w:rPr>
                <w:sz w:val="18"/>
                <w:szCs w:val="18"/>
              </w:rPr>
            </w:pPr>
            <w:r>
              <w:rPr>
                <w:rFonts w:hint="eastAsia"/>
                <w:sz w:val="18"/>
                <w:szCs w:val="18"/>
              </w:rPr>
              <w:t>5</w:t>
            </w:r>
          </w:p>
        </w:tc>
        <w:tc>
          <w:tcPr>
            <w:tcW w:w="0" w:type="auto"/>
          </w:tcPr>
          <w:p w14:paraId="16F133DB" w14:textId="5CDFF48C" w:rsidR="00EC59E1" w:rsidRPr="00664FFC" w:rsidRDefault="00EC59E1" w:rsidP="00E55FB5">
            <w:pPr>
              <w:spacing w:line="240" w:lineRule="auto"/>
              <w:jc w:val="center"/>
              <w:rPr>
                <w:sz w:val="18"/>
                <w:szCs w:val="18"/>
              </w:rPr>
            </w:pPr>
            <w:r w:rsidRPr="00D95857">
              <w:rPr>
                <w:sz w:val="18"/>
                <w:szCs w:val="18"/>
              </w:rPr>
              <w:t>FF_D_PCLR_CO</w:t>
            </w:r>
          </w:p>
        </w:tc>
        <w:tc>
          <w:tcPr>
            <w:tcW w:w="0" w:type="auto"/>
          </w:tcPr>
          <w:p w14:paraId="3E5F1B3F" w14:textId="25BF518F" w:rsidR="00EC59E1" w:rsidRPr="00664FFC" w:rsidRDefault="00EC59E1" w:rsidP="00E55FB5">
            <w:pPr>
              <w:spacing w:line="240" w:lineRule="auto"/>
              <w:jc w:val="center"/>
              <w:rPr>
                <w:sz w:val="18"/>
                <w:szCs w:val="18"/>
              </w:rPr>
            </w:pPr>
            <w:r w:rsidRPr="00540130">
              <w:rPr>
                <w:color w:val="FF0000"/>
                <w:sz w:val="18"/>
                <w:szCs w:val="18"/>
              </w:rPr>
              <w:t>74</w:t>
            </w:r>
            <w:r>
              <w:rPr>
                <w:sz w:val="18"/>
                <w:szCs w:val="18"/>
              </w:rPr>
              <w:t>MP</w:t>
            </w:r>
            <w:r w:rsidRPr="00540130">
              <w:rPr>
                <w:color w:val="FF0000"/>
                <w:sz w:val="18"/>
                <w:szCs w:val="18"/>
              </w:rPr>
              <w:t>74</w:t>
            </w:r>
          </w:p>
        </w:tc>
        <w:tc>
          <w:tcPr>
            <w:tcW w:w="0" w:type="auto"/>
          </w:tcPr>
          <w:p w14:paraId="61A50CB0" w14:textId="77777777" w:rsidR="00EC59E1" w:rsidRPr="006C18F8" w:rsidRDefault="00EC59E1" w:rsidP="00E55FB5">
            <w:pPr>
              <w:spacing w:line="240" w:lineRule="auto"/>
              <w:jc w:val="center"/>
              <w:rPr>
                <w:sz w:val="18"/>
                <w:szCs w:val="18"/>
              </w:rPr>
            </w:pPr>
            <w:r w:rsidRPr="00295DD0">
              <w:rPr>
                <w:rFonts w:hint="eastAsia"/>
                <w:sz w:val="18"/>
                <w:szCs w:val="18"/>
              </w:rPr>
              <w:t>触发器</w:t>
            </w:r>
          </w:p>
        </w:tc>
        <w:tc>
          <w:tcPr>
            <w:tcW w:w="0" w:type="auto"/>
          </w:tcPr>
          <w:p w14:paraId="13E49CBF" w14:textId="77777777" w:rsidR="00EC59E1" w:rsidRPr="006C18F8" w:rsidRDefault="00EC59E1" w:rsidP="00E55FB5">
            <w:pPr>
              <w:spacing w:line="240" w:lineRule="auto"/>
              <w:jc w:val="center"/>
              <w:rPr>
                <w:sz w:val="18"/>
                <w:szCs w:val="18"/>
              </w:rPr>
            </w:pPr>
            <w:r w:rsidRPr="006C18F8">
              <w:rPr>
                <w:sz w:val="18"/>
                <w:szCs w:val="18"/>
              </w:rPr>
              <w:t>D</w:t>
            </w:r>
          </w:p>
        </w:tc>
        <w:tc>
          <w:tcPr>
            <w:tcW w:w="0" w:type="auto"/>
          </w:tcPr>
          <w:p w14:paraId="445E18F0" w14:textId="77777777" w:rsidR="00EC59E1" w:rsidRDefault="00EC59E1" w:rsidP="00E55FB5">
            <w:pPr>
              <w:spacing w:line="240" w:lineRule="auto"/>
              <w:jc w:val="center"/>
              <w:rPr>
                <w:sz w:val="18"/>
                <w:szCs w:val="18"/>
              </w:rPr>
            </w:pPr>
            <w:r>
              <w:rPr>
                <w:rFonts w:hint="eastAsia"/>
                <w:sz w:val="18"/>
                <w:szCs w:val="18"/>
              </w:rPr>
              <w:t>↑</w:t>
            </w:r>
          </w:p>
        </w:tc>
        <w:tc>
          <w:tcPr>
            <w:tcW w:w="0" w:type="auto"/>
          </w:tcPr>
          <w:p w14:paraId="68EF88F3" w14:textId="77777777" w:rsidR="00EC59E1" w:rsidRPr="00664FFC" w:rsidRDefault="00EC59E1" w:rsidP="00E55FB5">
            <w:pPr>
              <w:spacing w:line="240" w:lineRule="auto"/>
              <w:jc w:val="center"/>
              <w:rPr>
                <w:sz w:val="18"/>
                <w:szCs w:val="18"/>
              </w:rPr>
            </w:pPr>
            <w:r>
              <w:rPr>
                <w:rFonts w:hint="eastAsia"/>
                <w:sz w:val="18"/>
                <w:szCs w:val="18"/>
              </w:rPr>
              <w:t>1</w:t>
            </w:r>
          </w:p>
        </w:tc>
      </w:tr>
      <w:tr w:rsidR="00EC59E1" w:rsidRPr="00664FFC" w14:paraId="60E42247" w14:textId="77777777" w:rsidTr="00151DC4">
        <w:trPr>
          <w:jc w:val="center"/>
        </w:trPr>
        <w:tc>
          <w:tcPr>
            <w:tcW w:w="0" w:type="auto"/>
          </w:tcPr>
          <w:p w14:paraId="28A33986" w14:textId="6E609689" w:rsidR="00EC59E1" w:rsidRPr="00D95857" w:rsidRDefault="00EC59E1" w:rsidP="00E55FB5">
            <w:pPr>
              <w:spacing w:line="240" w:lineRule="auto"/>
              <w:jc w:val="center"/>
              <w:rPr>
                <w:sz w:val="18"/>
                <w:szCs w:val="18"/>
              </w:rPr>
            </w:pPr>
            <w:r>
              <w:rPr>
                <w:rFonts w:hint="eastAsia"/>
                <w:sz w:val="18"/>
                <w:szCs w:val="18"/>
              </w:rPr>
              <w:t>6</w:t>
            </w:r>
          </w:p>
        </w:tc>
        <w:tc>
          <w:tcPr>
            <w:tcW w:w="0" w:type="auto"/>
          </w:tcPr>
          <w:p w14:paraId="0303E47C" w14:textId="4DA75CE2" w:rsidR="00EC59E1" w:rsidRPr="00664FFC" w:rsidRDefault="00EC59E1" w:rsidP="00E55FB5">
            <w:pPr>
              <w:spacing w:line="240" w:lineRule="auto"/>
              <w:jc w:val="center"/>
              <w:rPr>
                <w:sz w:val="18"/>
                <w:szCs w:val="18"/>
              </w:rPr>
            </w:pPr>
            <w:r w:rsidRPr="00D95857">
              <w:rPr>
                <w:sz w:val="18"/>
                <w:szCs w:val="18"/>
              </w:rPr>
              <w:t>FF_D4_CLR_CO</w:t>
            </w:r>
          </w:p>
        </w:tc>
        <w:tc>
          <w:tcPr>
            <w:tcW w:w="0" w:type="auto"/>
          </w:tcPr>
          <w:p w14:paraId="47611089" w14:textId="596F71A1" w:rsidR="00EC59E1" w:rsidRPr="00664FFC" w:rsidRDefault="00EC59E1" w:rsidP="00E55FB5">
            <w:pPr>
              <w:spacing w:line="240" w:lineRule="auto"/>
              <w:jc w:val="center"/>
              <w:rPr>
                <w:sz w:val="18"/>
                <w:szCs w:val="18"/>
              </w:rPr>
            </w:pPr>
            <w:r w:rsidRPr="00540130">
              <w:rPr>
                <w:rFonts w:hint="eastAsia"/>
                <w:color w:val="FF0000"/>
                <w:sz w:val="18"/>
                <w:szCs w:val="18"/>
              </w:rPr>
              <w:t>74</w:t>
            </w:r>
            <w:r>
              <w:rPr>
                <w:sz w:val="18"/>
                <w:szCs w:val="18"/>
              </w:rPr>
              <w:t>MP</w:t>
            </w:r>
            <w:r w:rsidRPr="00540130">
              <w:rPr>
                <w:rFonts w:hint="eastAsia"/>
                <w:color w:val="FF0000"/>
                <w:sz w:val="18"/>
                <w:szCs w:val="18"/>
              </w:rPr>
              <w:t>175</w:t>
            </w:r>
          </w:p>
        </w:tc>
        <w:tc>
          <w:tcPr>
            <w:tcW w:w="0" w:type="auto"/>
          </w:tcPr>
          <w:p w14:paraId="71C4270B" w14:textId="77777777" w:rsidR="00EC59E1" w:rsidRPr="006C18F8" w:rsidRDefault="00EC59E1" w:rsidP="00E55FB5">
            <w:pPr>
              <w:spacing w:line="240" w:lineRule="auto"/>
              <w:jc w:val="center"/>
              <w:rPr>
                <w:sz w:val="18"/>
                <w:szCs w:val="18"/>
              </w:rPr>
            </w:pPr>
            <w:r w:rsidRPr="00295DD0">
              <w:rPr>
                <w:rFonts w:hint="eastAsia"/>
                <w:sz w:val="18"/>
                <w:szCs w:val="18"/>
              </w:rPr>
              <w:t>触发器</w:t>
            </w:r>
          </w:p>
        </w:tc>
        <w:tc>
          <w:tcPr>
            <w:tcW w:w="0" w:type="auto"/>
          </w:tcPr>
          <w:p w14:paraId="0D1AC896" w14:textId="77777777" w:rsidR="00EC59E1" w:rsidRPr="006C18F8" w:rsidRDefault="00EC59E1" w:rsidP="00E55FB5">
            <w:pPr>
              <w:spacing w:line="240" w:lineRule="auto"/>
              <w:jc w:val="center"/>
              <w:rPr>
                <w:sz w:val="18"/>
                <w:szCs w:val="18"/>
              </w:rPr>
            </w:pPr>
            <w:r w:rsidRPr="006C18F8">
              <w:rPr>
                <w:sz w:val="18"/>
                <w:szCs w:val="18"/>
              </w:rPr>
              <w:t>D</w:t>
            </w:r>
          </w:p>
        </w:tc>
        <w:tc>
          <w:tcPr>
            <w:tcW w:w="0" w:type="auto"/>
          </w:tcPr>
          <w:p w14:paraId="578DD212" w14:textId="77777777" w:rsidR="00EC59E1" w:rsidRDefault="00EC59E1" w:rsidP="00E55FB5">
            <w:pPr>
              <w:spacing w:line="240" w:lineRule="auto"/>
              <w:jc w:val="center"/>
              <w:rPr>
                <w:sz w:val="18"/>
                <w:szCs w:val="18"/>
              </w:rPr>
            </w:pPr>
            <w:r>
              <w:rPr>
                <w:rFonts w:hint="eastAsia"/>
                <w:sz w:val="18"/>
                <w:szCs w:val="18"/>
              </w:rPr>
              <w:t>↑</w:t>
            </w:r>
          </w:p>
        </w:tc>
        <w:tc>
          <w:tcPr>
            <w:tcW w:w="0" w:type="auto"/>
          </w:tcPr>
          <w:p w14:paraId="76C0E37D" w14:textId="77777777" w:rsidR="00EC59E1" w:rsidRPr="00664FFC" w:rsidRDefault="00EC59E1" w:rsidP="00E55FB5">
            <w:pPr>
              <w:spacing w:line="240" w:lineRule="auto"/>
              <w:jc w:val="center"/>
              <w:rPr>
                <w:sz w:val="18"/>
                <w:szCs w:val="18"/>
              </w:rPr>
            </w:pPr>
            <w:r>
              <w:rPr>
                <w:rFonts w:hint="eastAsia"/>
                <w:sz w:val="18"/>
                <w:szCs w:val="18"/>
              </w:rPr>
              <w:t>4</w:t>
            </w:r>
          </w:p>
        </w:tc>
      </w:tr>
      <w:tr w:rsidR="00EC59E1" w:rsidRPr="00664FFC" w14:paraId="3B824634" w14:textId="77777777" w:rsidTr="00151DC4">
        <w:trPr>
          <w:jc w:val="center"/>
        </w:trPr>
        <w:tc>
          <w:tcPr>
            <w:tcW w:w="0" w:type="auto"/>
          </w:tcPr>
          <w:p w14:paraId="447AD29C" w14:textId="0A7BFEC8" w:rsidR="00EC59E1" w:rsidRPr="00D95857" w:rsidRDefault="00EC59E1" w:rsidP="00E55FB5">
            <w:pPr>
              <w:spacing w:line="240" w:lineRule="auto"/>
              <w:jc w:val="center"/>
              <w:rPr>
                <w:sz w:val="18"/>
                <w:szCs w:val="18"/>
              </w:rPr>
            </w:pPr>
            <w:r>
              <w:rPr>
                <w:rFonts w:hint="eastAsia"/>
                <w:sz w:val="18"/>
                <w:szCs w:val="18"/>
              </w:rPr>
              <w:t>7</w:t>
            </w:r>
          </w:p>
        </w:tc>
        <w:tc>
          <w:tcPr>
            <w:tcW w:w="0" w:type="auto"/>
          </w:tcPr>
          <w:p w14:paraId="2B03DEFA" w14:textId="18E280FB" w:rsidR="00EC59E1" w:rsidRPr="00664FFC" w:rsidRDefault="00EC59E1" w:rsidP="00E55FB5">
            <w:pPr>
              <w:spacing w:line="240" w:lineRule="auto"/>
              <w:jc w:val="center"/>
              <w:rPr>
                <w:sz w:val="18"/>
                <w:szCs w:val="18"/>
              </w:rPr>
            </w:pPr>
            <w:r w:rsidRPr="00D95857">
              <w:rPr>
                <w:sz w:val="18"/>
                <w:szCs w:val="18"/>
              </w:rPr>
              <w:t>FF_JK_NSCLR_CO</w:t>
            </w:r>
          </w:p>
        </w:tc>
        <w:tc>
          <w:tcPr>
            <w:tcW w:w="0" w:type="auto"/>
          </w:tcPr>
          <w:p w14:paraId="4E8DE6D9" w14:textId="44685DFA" w:rsidR="00EC59E1" w:rsidRPr="00664FFC" w:rsidRDefault="00EC59E1" w:rsidP="00E55FB5">
            <w:pPr>
              <w:spacing w:line="240" w:lineRule="auto"/>
              <w:jc w:val="center"/>
              <w:rPr>
                <w:sz w:val="18"/>
                <w:szCs w:val="18"/>
              </w:rPr>
            </w:pPr>
            <w:r w:rsidRPr="00540130">
              <w:rPr>
                <w:rFonts w:hint="eastAsia"/>
                <w:color w:val="FF0000"/>
                <w:sz w:val="18"/>
                <w:szCs w:val="18"/>
              </w:rPr>
              <w:t>74</w:t>
            </w:r>
            <w:r>
              <w:rPr>
                <w:rFonts w:hint="eastAsia"/>
                <w:sz w:val="18"/>
                <w:szCs w:val="18"/>
              </w:rPr>
              <w:t>MP</w:t>
            </w:r>
            <w:r w:rsidRPr="00540130">
              <w:rPr>
                <w:rFonts w:hint="eastAsia"/>
                <w:color w:val="FF0000"/>
                <w:sz w:val="18"/>
                <w:szCs w:val="18"/>
              </w:rPr>
              <w:t>112</w:t>
            </w:r>
          </w:p>
        </w:tc>
        <w:tc>
          <w:tcPr>
            <w:tcW w:w="0" w:type="auto"/>
          </w:tcPr>
          <w:p w14:paraId="34DDFE5B" w14:textId="77777777" w:rsidR="00EC59E1" w:rsidRPr="006C18F8" w:rsidRDefault="00EC59E1" w:rsidP="00E55FB5">
            <w:pPr>
              <w:spacing w:line="240" w:lineRule="auto"/>
              <w:jc w:val="center"/>
              <w:rPr>
                <w:sz w:val="18"/>
                <w:szCs w:val="18"/>
              </w:rPr>
            </w:pPr>
            <w:r w:rsidRPr="00295DD0">
              <w:rPr>
                <w:rFonts w:hint="eastAsia"/>
                <w:sz w:val="18"/>
                <w:szCs w:val="18"/>
              </w:rPr>
              <w:t>触发器</w:t>
            </w:r>
          </w:p>
        </w:tc>
        <w:tc>
          <w:tcPr>
            <w:tcW w:w="0" w:type="auto"/>
          </w:tcPr>
          <w:p w14:paraId="4373B5A3" w14:textId="77777777" w:rsidR="00EC59E1" w:rsidRPr="00664FFC" w:rsidRDefault="00EC59E1" w:rsidP="00E55FB5">
            <w:pPr>
              <w:spacing w:line="240" w:lineRule="auto"/>
              <w:jc w:val="center"/>
              <w:rPr>
                <w:sz w:val="18"/>
                <w:szCs w:val="18"/>
              </w:rPr>
            </w:pPr>
            <w:r>
              <w:rPr>
                <w:rFonts w:hint="eastAsia"/>
                <w:sz w:val="18"/>
                <w:szCs w:val="18"/>
              </w:rPr>
              <w:t>JK</w:t>
            </w:r>
          </w:p>
        </w:tc>
        <w:tc>
          <w:tcPr>
            <w:tcW w:w="0" w:type="auto"/>
          </w:tcPr>
          <w:p w14:paraId="490BFA1E" w14:textId="77777777" w:rsidR="00EC59E1" w:rsidRDefault="00EC59E1" w:rsidP="00E55FB5">
            <w:pPr>
              <w:spacing w:line="240" w:lineRule="auto"/>
              <w:jc w:val="center"/>
              <w:rPr>
                <w:sz w:val="18"/>
                <w:szCs w:val="18"/>
              </w:rPr>
            </w:pPr>
            <w:r>
              <w:rPr>
                <w:rFonts w:hint="eastAsia"/>
                <w:sz w:val="18"/>
                <w:szCs w:val="18"/>
              </w:rPr>
              <w:t>↓</w:t>
            </w:r>
          </w:p>
        </w:tc>
        <w:tc>
          <w:tcPr>
            <w:tcW w:w="0" w:type="auto"/>
          </w:tcPr>
          <w:p w14:paraId="6B872ACF" w14:textId="77777777" w:rsidR="00EC59E1" w:rsidRPr="00664FFC" w:rsidRDefault="00EC59E1" w:rsidP="00E55FB5">
            <w:pPr>
              <w:spacing w:line="240" w:lineRule="auto"/>
              <w:jc w:val="center"/>
              <w:rPr>
                <w:sz w:val="18"/>
                <w:szCs w:val="18"/>
              </w:rPr>
            </w:pPr>
            <w:r>
              <w:rPr>
                <w:rFonts w:hint="eastAsia"/>
                <w:sz w:val="18"/>
                <w:szCs w:val="18"/>
              </w:rPr>
              <w:t>1</w:t>
            </w:r>
          </w:p>
        </w:tc>
      </w:tr>
      <w:tr w:rsidR="00EC59E1" w:rsidRPr="00664FFC" w14:paraId="6C42DA3E" w14:textId="77777777" w:rsidTr="00151DC4">
        <w:trPr>
          <w:jc w:val="center"/>
        </w:trPr>
        <w:tc>
          <w:tcPr>
            <w:tcW w:w="0" w:type="auto"/>
          </w:tcPr>
          <w:p w14:paraId="748CE7B8" w14:textId="51E9FF9E" w:rsidR="00EC59E1" w:rsidRPr="00D95857" w:rsidRDefault="00EC59E1" w:rsidP="00E55FB5">
            <w:pPr>
              <w:spacing w:line="240" w:lineRule="auto"/>
              <w:jc w:val="center"/>
              <w:rPr>
                <w:sz w:val="18"/>
                <w:szCs w:val="18"/>
              </w:rPr>
            </w:pPr>
            <w:r>
              <w:rPr>
                <w:rFonts w:hint="eastAsia"/>
                <w:sz w:val="18"/>
                <w:szCs w:val="18"/>
              </w:rPr>
              <w:t>8</w:t>
            </w:r>
          </w:p>
        </w:tc>
        <w:tc>
          <w:tcPr>
            <w:tcW w:w="0" w:type="auto"/>
          </w:tcPr>
          <w:p w14:paraId="0FCC0E3D" w14:textId="36EE71B4" w:rsidR="00EC59E1" w:rsidRPr="00664FFC" w:rsidRDefault="00EC59E1" w:rsidP="00E55FB5">
            <w:pPr>
              <w:spacing w:line="240" w:lineRule="auto"/>
              <w:jc w:val="center"/>
              <w:rPr>
                <w:sz w:val="18"/>
                <w:szCs w:val="18"/>
              </w:rPr>
            </w:pPr>
            <w:r w:rsidRPr="00D95857">
              <w:rPr>
                <w:sz w:val="18"/>
                <w:szCs w:val="18"/>
              </w:rPr>
              <w:t>FF_JK_PSCLR_CO</w:t>
            </w:r>
          </w:p>
        </w:tc>
        <w:tc>
          <w:tcPr>
            <w:tcW w:w="0" w:type="auto"/>
          </w:tcPr>
          <w:p w14:paraId="224AE95E" w14:textId="277E6599" w:rsidR="00EC59E1" w:rsidRPr="00664FFC" w:rsidRDefault="00EC59E1" w:rsidP="00E55FB5">
            <w:pPr>
              <w:spacing w:line="240" w:lineRule="auto"/>
              <w:jc w:val="center"/>
              <w:rPr>
                <w:sz w:val="18"/>
                <w:szCs w:val="18"/>
              </w:rPr>
            </w:pPr>
            <w:r>
              <w:rPr>
                <w:sz w:val="18"/>
                <w:szCs w:val="18"/>
              </w:rPr>
              <w:t>74MP</w:t>
            </w:r>
            <w:r w:rsidRPr="00540130">
              <w:rPr>
                <w:color w:val="FF0000"/>
                <w:sz w:val="18"/>
                <w:szCs w:val="18"/>
              </w:rPr>
              <w:t>4027</w:t>
            </w:r>
          </w:p>
        </w:tc>
        <w:tc>
          <w:tcPr>
            <w:tcW w:w="0" w:type="auto"/>
          </w:tcPr>
          <w:p w14:paraId="2EE77F42" w14:textId="77777777" w:rsidR="00EC59E1" w:rsidRPr="006C18F8" w:rsidRDefault="00EC59E1" w:rsidP="00E55FB5">
            <w:pPr>
              <w:spacing w:line="240" w:lineRule="auto"/>
              <w:jc w:val="center"/>
              <w:rPr>
                <w:sz w:val="18"/>
                <w:szCs w:val="18"/>
              </w:rPr>
            </w:pPr>
            <w:r w:rsidRPr="00295DD0">
              <w:rPr>
                <w:rFonts w:hint="eastAsia"/>
                <w:sz w:val="18"/>
                <w:szCs w:val="18"/>
              </w:rPr>
              <w:t>触发器</w:t>
            </w:r>
          </w:p>
        </w:tc>
        <w:tc>
          <w:tcPr>
            <w:tcW w:w="0" w:type="auto"/>
          </w:tcPr>
          <w:p w14:paraId="0209E517" w14:textId="77777777" w:rsidR="00EC59E1" w:rsidRPr="00664FFC" w:rsidRDefault="00EC59E1" w:rsidP="00E55FB5">
            <w:pPr>
              <w:spacing w:line="240" w:lineRule="auto"/>
              <w:jc w:val="center"/>
              <w:rPr>
                <w:sz w:val="18"/>
                <w:szCs w:val="18"/>
              </w:rPr>
            </w:pPr>
            <w:r>
              <w:rPr>
                <w:rFonts w:hint="eastAsia"/>
                <w:sz w:val="18"/>
                <w:szCs w:val="18"/>
              </w:rPr>
              <w:t>JK</w:t>
            </w:r>
          </w:p>
        </w:tc>
        <w:tc>
          <w:tcPr>
            <w:tcW w:w="0" w:type="auto"/>
          </w:tcPr>
          <w:p w14:paraId="50A65C3A" w14:textId="77777777" w:rsidR="00EC59E1" w:rsidRDefault="00EC59E1" w:rsidP="00E55FB5">
            <w:pPr>
              <w:spacing w:line="240" w:lineRule="auto"/>
              <w:jc w:val="center"/>
              <w:rPr>
                <w:sz w:val="18"/>
                <w:szCs w:val="18"/>
              </w:rPr>
            </w:pPr>
            <w:r>
              <w:rPr>
                <w:rFonts w:hint="eastAsia"/>
                <w:sz w:val="18"/>
                <w:szCs w:val="18"/>
              </w:rPr>
              <w:t>↑</w:t>
            </w:r>
          </w:p>
        </w:tc>
        <w:tc>
          <w:tcPr>
            <w:tcW w:w="0" w:type="auto"/>
          </w:tcPr>
          <w:p w14:paraId="192CF1BF" w14:textId="77777777" w:rsidR="00EC59E1" w:rsidRPr="00664FFC" w:rsidRDefault="00EC59E1" w:rsidP="00E55FB5">
            <w:pPr>
              <w:spacing w:line="240" w:lineRule="auto"/>
              <w:jc w:val="center"/>
              <w:rPr>
                <w:sz w:val="18"/>
                <w:szCs w:val="18"/>
              </w:rPr>
            </w:pPr>
            <w:r>
              <w:rPr>
                <w:rFonts w:hint="eastAsia"/>
                <w:sz w:val="18"/>
                <w:szCs w:val="18"/>
              </w:rPr>
              <w:t>1</w:t>
            </w:r>
          </w:p>
        </w:tc>
      </w:tr>
      <w:tr w:rsidR="00EC59E1" w:rsidRPr="00664FFC" w14:paraId="7CD05734" w14:textId="77777777" w:rsidTr="00151DC4">
        <w:trPr>
          <w:jc w:val="center"/>
        </w:trPr>
        <w:tc>
          <w:tcPr>
            <w:tcW w:w="0" w:type="auto"/>
          </w:tcPr>
          <w:p w14:paraId="6082876A" w14:textId="19003CBF" w:rsidR="00EC59E1" w:rsidRPr="00D95857" w:rsidRDefault="00EC59E1" w:rsidP="00E55FB5">
            <w:pPr>
              <w:spacing w:line="240" w:lineRule="auto"/>
              <w:jc w:val="center"/>
              <w:rPr>
                <w:sz w:val="18"/>
                <w:szCs w:val="18"/>
              </w:rPr>
            </w:pPr>
            <w:r>
              <w:rPr>
                <w:rFonts w:hint="eastAsia"/>
                <w:sz w:val="18"/>
                <w:szCs w:val="18"/>
              </w:rPr>
              <w:t>9</w:t>
            </w:r>
          </w:p>
        </w:tc>
        <w:tc>
          <w:tcPr>
            <w:tcW w:w="0" w:type="auto"/>
          </w:tcPr>
          <w:p w14:paraId="5BBB5CA8" w14:textId="5CA27C2C" w:rsidR="00EC59E1" w:rsidRPr="00D95857" w:rsidRDefault="00EC59E1" w:rsidP="00E55FB5">
            <w:pPr>
              <w:spacing w:line="240" w:lineRule="auto"/>
              <w:jc w:val="center"/>
              <w:rPr>
                <w:sz w:val="18"/>
                <w:szCs w:val="18"/>
              </w:rPr>
            </w:pPr>
            <w:r w:rsidRPr="00D95857">
              <w:rPr>
                <w:sz w:val="18"/>
                <w:szCs w:val="18"/>
              </w:rPr>
              <w:t>FF_T_CLR_CO</w:t>
            </w:r>
          </w:p>
        </w:tc>
        <w:tc>
          <w:tcPr>
            <w:tcW w:w="0" w:type="auto"/>
          </w:tcPr>
          <w:p w14:paraId="3DDE74AB" w14:textId="77777777" w:rsidR="00EC59E1" w:rsidRPr="00D95857" w:rsidRDefault="00EC59E1" w:rsidP="00E55FB5">
            <w:pPr>
              <w:spacing w:line="240" w:lineRule="auto"/>
              <w:jc w:val="center"/>
              <w:rPr>
                <w:sz w:val="18"/>
                <w:szCs w:val="18"/>
              </w:rPr>
            </w:pPr>
            <w:r>
              <w:rPr>
                <w:rFonts w:hint="eastAsia"/>
                <w:sz w:val="18"/>
                <w:szCs w:val="18"/>
              </w:rPr>
              <w:t>概念</w:t>
            </w:r>
            <w:r>
              <w:rPr>
                <w:sz w:val="18"/>
                <w:szCs w:val="18"/>
              </w:rPr>
              <w:t>模块</w:t>
            </w:r>
          </w:p>
        </w:tc>
        <w:tc>
          <w:tcPr>
            <w:tcW w:w="0" w:type="auto"/>
          </w:tcPr>
          <w:p w14:paraId="1A2EA395" w14:textId="77777777" w:rsidR="00EC59E1" w:rsidRPr="006C18F8" w:rsidRDefault="00EC59E1" w:rsidP="00E55FB5">
            <w:pPr>
              <w:spacing w:line="240" w:lineRule="auto"/>
              <w:jc w:val="center"/>
              <w:rPr>
                <w:sz w:val="18"/>
                <w:szCs w:val="18"/>
              </w:rPr>
            </w:pPr>
            <w:r w:rsidRPr="00295DD0">
              <w:rPr>
                <w:rFonts w:hint="eastAsia"/>
                <w:sz w:val="18"/>
                <w:szCs w:val="18"/>
              </w:rPr>
              <w:t>触发器</w:t>
            </w:r>
          </w:p>
        </w:tc>
        <w:tc>
          <w:tcPr>
            <w:tcW w:w="0" w:type="auto"/>
          </w:tcPr>
          <w:p w14:paraId="0A464E58" w14:textId="77777777" w:rsidR="00EC59E1" w:rsidRPr="00664FFC" w:rsidRDefault="00EC59E1" w:rsidP="00E55FB5">
            <w:pPr>
              <w:spacing w:line="240" w:lineRule="auto"/>
              <w:jc w:val="center"/>
              <w:rPr>
                <w:sz w:val="18"/>
                <w:szCs w:val="18"/>
              </w:rPr>
            </w:pPr>
            <w:r>
              <w:rPr>
                <w:rFonts w:hint="eastAsia"/>
                <w:sz w:val="18"/>
                <w:szCs w:val="18"/>
              </w:rPr>
              <w:t>T</w:t>
            </w:r>
          </w:p>
        </w:tc>
        <w:tc>
          <w:tcPr>
            <w:tcW w:w="0" w:type="auto"/>
          </w:tcPr>
          <w:p w14:paraId="463836D2" w14:textId="77777777" w:rsidR="00EC59E1" w:rsidRDefault="00EC59E1" w:rsidP="00E55FB5">
            <w:pPr>
              <w:spacing w:line="240" w:lineRule="auto"/>
              <w:jc w:val="center"/>
              <w:rPr>
                <w:sz w:val="18"/>
                <w:szCs w:val="18"/>
              </w:rPr>
            </w:pPr>
            <w:r>
              <w:rPr>
                <w:rFonts w:hint="eastAsia"/>
                <w:sz w:val="18"/>
                <w:szCs w:val="18"/>
              </w:rPr>
              <w:t>↑</w:t>
            </w:r>
          </w:p>
        </w:tc>
        <w:tc>
          <w:tcPr>
            <w:tcW w:w="0" w:type="auto"/>
          </w:tcPr>
          <w:p w14:paraId="759C009C" w14:textId="77777777" w:rsidR="00EC59E1" w:rsidRPr="00664FFC" w:rsidRDefault="00EC59E1" w:rsidP="00E55FB5">
            <w:pPr>
              <w:spacing w:line="240" w:lineRule="auto"/>
              <w:jc w:val="center"/>
              <w:rPr>
                <w:sz w:val="18"/>
                <w:szCs w:val="18"/>
              </w:rPr>
            </w:pPr>
            <w:r>
              <w:rPr>
                <w:rFonts w:hint="eastAsia"/>
                <w:sz w:val="18"/>
                <w:szCs w:val="18"/>
              </w:rPr>
              <w:t>1</w:t>
            </w:r>
          </w:p>
        </w:tc>
      </w:tr>
    </w:tbl>
    <w:p w14:paraId="2DE40B65" w14:textId="5E9F84DA" w:rsidR="00EC59E1" w:rsidRDefault="00151DC4" w:rsidP="00B36305">
      <w:r>
        <w:rPr>
          <w:rFonts w:hint="eastAsia"/>
        </w:rPr>
        <w:t>表格说明：</w:t>
      </w:r>
    </w:p>
    <w:p w14:paraId="5C7EC031" w14:textId="77777777" w:rsidR="00E71981" w:rsidRDefault="00151DC4" w:rsidP="00B36305">
      <w:r>
        <w:rPr>
          <w:rFonts w:hint="eastAsia"/>
        </w:rPr>
        <w:t>1</w:t>
      </w:r>
      <w:r>
        <w:t xml:space="preserve">. </w:t>
      </w:r>
      <w:r>
        <w:rPr>
          <w:rFonts w:hint="eastAsia"/>
        </w:rPr>
        <w:t>Multisim</w:t>
      </w:r>
      <w:r>
        <w:rPr>
          <w:rFonts w:hint="eastAsia"/>
        </w:rPr>
        <w:t>的</w:t>
      </w:r>
      <w:r>
        <w:rPr>
          <w:rFonts w:hint="eastAsia"/>
        </w:rPr>
        <w:t>PLD</w:t>
      </w:r>
      <w:r>
        <w:rPr>
          <w:rFonts w:hint="eastAsia"/>
        </w:rPr>
        <w:t>模块名称以可以表述模块功能的特征字母组合排列构成。</w:t>
      </w:r>
    </w:p>
    <w:p w14:paraId="5ABC165F" w14:textId="192FDEB0" w:rsidR="00E156C4" w:rsidRDefault="00E156C4" w:rsidP="00B36305">
      <w:r>
        <w:rPr>
          <w:rFonts w:hint="eastAsia"/>
        </w:rPr>
        <w:t>2</w:t>
      </w:r>
      <w:r>
        <w:t xml:space="preserve">. </w:t>
      </w:r>
      <w:bookmarkStart w:id="34" w:name="_Hlk190088445"/>
      <w:r>
        <w:rPr>
          <w:rFonts w:hint="eastAsia"/>
        </w:rPr>
        <w:t>部分特征字母在表格内含义具有一定泛性。</w:t>
      </w:r>
      <w:bookmarkEnd w:id="34"/>
      <w:r w:rsidR="00151DC4">
        <w:rPr>
          <w:rFonts w:hint="eastAsia"/>
        </w:rPr>
        <w:t>LATCH</w:t>
      </w:r>
      <w:r w:rsidR="00151DC4">
        <w:rPr>
          <w:rFonts w:hint="eastAsia"/>
        </w:rPr>
        <w:t>表示锁存器，</w:t>
      </w:r>
      <w:r w:rsidR="00151DC4">
        <w:rPr>
          <w:rFonts w:hint="eastAsia"/>
        </w:rPr>
        <w:t>FF</w:t>
      </w:r>
      <w:r w:rsidR="00151DC4">
        <w:rPr>
          <w:rFonts w:hint="eastAsia"/>
        </w:rPr>
        <w:t>表示触发器，字母</w:t>
      </w:r>
      <w:r w:rsidR="00151DC4">
        <w:rPr>
          <w:rFonts w:hint="eastAsia"/>
        </w:rPr>
        <w:t>D</w:t>
      </w:r>
      <w:r w:rsidR="00151DC4">
        <w:rPr>
          <w:rFonts w:hint="eastAsia"/>
        </w:rPr>
        <w:t>、</w:t>
      </w:r>
      <w:r w:rsidR="00151DC4">
        <w:rPr>
          <w:rFonts w:hint="eastAsia"/>
        </w:rPr>
        <w:t>JK</w:t>
      </w:r>
      <w:r w:rsidR="00151DC4">
        <w:rPr>
          <w:rFonts w:hint="eastAsia"/>
        </w:rPr>
        <w:t>、</w:t>
      </w:r>
      <w:r w:rsidR="00151DC4">
        <w:rPr>
          <w:rFonts w:hint="eastAsia"/>
        </w:rPr>
        <w:t>T</w:t>
      </w:r>
      <w:r w:rsidR="00151DC4">
        <w:rPr>
          <w:rFonts w:hint="eastAsia"/>
        </w:rPr>
        <w:t>代表不同的触发器逻辑，字母</w:t>
      </w:r>
      <w:r w:rsidR="00151DC4">
        <w:rPr>
          <w:rFonts w:hint="eastAsia"/>
        </w:rPr>
        <w:t>D</w:t>
      </w:r>
      <w:r w:rsidR="00151DC4">
        <w:rPr>
          <w:rFonts w:hint="eastAsia"/>
        </w:rPr>
        <w:t>后的数字</w:t>
      </w:r>
      <w:r w:rsidR="00151DC4">
        <w:rPr>
          <w:rFonts w:hint="eastAsia"/>
        </w:rPr>
        <w:t>2</w:t>
      </w:r>
      <w:r w:rsidR="00151DC4">
        <w:rPr>
          <w:rFonts w:hint="eastAsia"/>
        </w:rPr>
        <w:t>或</w:t>
      </w:r>
      <w:r w:rsidR="00151DC4">
        <w:rPr>
          <w:rFonts w:hint="eastAsia"/>
        </w:rPr>
        <w:t>4</w:t>
      </w:r>
      <w:r w:rsidR="00151DC4">
        <w:rPr>
          <w:rFonts w:hint="eastAsia"/>
        </w:rPr>
        <w:t>表示该模块</w:t>
      </w:r>
      <w:r w:rsidR="00151DC4">
        <w:rPr>
          <w:rFonts w:hint="eastAsia"/>
        </w:rPr>
        <w:t>D</w:t>
      </w:r>
      <w:r w:rsidR="00151DC4">
        <w:rPr>
          <w:rFonts w:hint="eastAsia"/>
        </w:rPr>
        <w:t>触发器位数，</w:t>
      </w:r>
      <w:r w:rsidR="00151DC4">
        <w:rPr>
          <w:rFonts w:hint="eastAsia"/>
        </w:rPr>
        <w:t>CO</w:t>
      </w:r>
      <w:r w:rsidR="00151DC4">
        <w:rPr>
          <w:rFonts w:hint="eastAsia"/>
        </w:rPr>
        <w:t>表</w:t>
      </w:r>
      <w:r w:rsidR="002022E9">
        <w:rPr>
          <w:rFonts w:hint="eastAsia"/>
        </w:rPr>
        <w:t>示该模块</w:t>
      </w:r>
      <w:r w:rsidR="00151DC4">
        <w:rPr>
          <w:rFonts w:hint="eastAsia"/>
        </w:rPr>
        <w:t>输出提供</w:t>
      </w:r>
      <w:r w:rsidR="00151DC4">
        <w:rPr>
          <w:rFonts w:hint="eastAsia"/>
        </w:rPr>
        <w:t>Q</w:t>
      </w:r>
      <w:r w:rsidR="00151DC4">
        <w:rPr>
          <w:rFonts w:hint="eastAsia"/>
        </w:rPr>
        <w:t>和</w:t>
      </w:r>
      <m:oMath>
        <m:acc>
          <m:accPr>
            <m:chr m:val="̅"/>
            <m:ctrlPr>
              <w:rPr>
                <w:rFonts w:ascii="Cambria Math" w:hAnsi="Cambria Math"/>
                <w:i/>
              </w:rPr>
            </m:ctrlPr>
          </m:accPr>
          <m:e>
            <m:r>
              <m:rPr>
                <m:sty m:val="p"/>
              </m:rPr>
              <w:rPr>
                <w:rFonts w:ascii="Cambria Math" w:hAnsi="Cambria Math" w:hint="eastAsia"/>
              </w:rPr>
              <m:t>Q</m:t>
            </m:r>
          </m:e>
        </m:acc>
      </m:oMath>
      <w:r w:rsidR="00151DC4">
        <w:rPr>
          <w:rFonts w:hint="eastAsia"/>
        </w:rPr>
        <w:t>互补输出</w:t>
      </w:r>
      <w:r w:rsidR="00AB7FB3">
        <w:rPr>
          <w:rFonts w:hint="eastAsia"/>
        </w:rPr>
        <w:t>（没有标注</w:t>
      </w:r>
      <w:r w:rsidR="00AB7FB3">
        <w:rPr>
          <w:rFonts w:hint="eastAsia"/>
        </w:rPr>
        <w:t>CO</w:t>
      </w:r>
      <w:r w:rsidR="00AB7FB3">
        <w:rPr>
          <w:rFonts w:hint="eastAsia"/>
        </w:rPr>
        <w:t>也不表示没有互补输出，比如编号</w:t>
      </w:r>
      <w:r w:rsidR="00AB7FB3">
        <w:rPr>
          <w:rFonts w:hint="eastAsia"/>
        </w:rPr>
        <w:t>1</w:t>
      </w:r>
      <w:r w:rsidR="00AB7FB3">
        <w:rPr>
          <w:rFonts w:hint="eastAsia"/>
        </w:rPr>
        <w:t>两种</w:t>
      </w:r>
      <w:r>
        <w:rPr>
          <w:rFonts w:hint="eastAsia"/>
        </w:rPr>
        <w:t>模块</w:t>
      </w:r>
      <w:r w:rsidR="00AB7FB3">
        <w:rPr>
          <w:rFonts w:hint="eastAsia"/>
        </w:rPr>
        <w:t>）</w:t>
      </w:r>
      <w:r w:rsidR="00151DC4">
        <w:rPr>
          <w:rFonts w:hint="eastAsia"/>
        </w:rPr>
        <w:t>，</w:t>
      </w:r>
      <w:r w:rsidR="00151DC4">
        <w:rPr>
          <w:rFonts w:hint="eastAsia"/>
        </w:rPr>
        <w:t>C</w:t>
      </w:r>
      <w:r w:rsidR="00151DC4">
        <w:t>LR</w:t>
      </w:r>
      <w:r w:rsidR="00151DC4">
        <w:rPr>
          <w:rFonts w:hint="eastAsia"/>
        </w:rPr>
        <w:t>表示具有清除端</w:t>
      </w:r>
      <w:r>
        <w:rPr>
          <w:rFonts w:hint="eastAsia"/>
        </w:rPr>
        <w:t>。</w:t>
      </w:r>
    </w:p>
    <w:p w14:paraId="28B875E4" w14:textId="06BADC2E" w:rsidR="00151DC4" w:rsidRDefault="00E156C4" w:rsidP="00B36305">
      <w:r>
        <w:t xml:space="preserve">3. </w:t>
      </w:r>
      <w:r>
        <w:rPr>
          <w:rFonts w:hint="eastAsia"/>
        </w:rPr>
        <w:t>部分特征字母在表格内是含义独立的。</w:t>
      </w:r>
      <w:r w:rsidR="00AB7FB3">
        <w:rPr>
          <w:rFonts w:hint="eastAsia"/>
        </w:rPr>
        <w:t>模块</w:t>
      </w:r>
      <w:r w:rsidR="00AB7FB3">
        <w:t>3</w:t>
      </w:r>
      <w:r w:rsidR="00AB7FB3">
        <w:rPr>
          <w:rFonts w:hint="eastAsia"/>
        </w:rPr>
        <w:t>中的</w:t>
      </w:r>
      <w:r w:rsidR="00AB7FB3">
        <w:rPr>
          <w:rFonts w:hint="eastAsia"/>
        </w:rPr>
        <w:t>SR</w:t>
      </w:r>
      <w:r w:rsidR="00AB7FB3">
        <w:rPr>
          <w:rFonts w:hint="eastAsia"/>
        </w:rPr>
        <w:t>是一般</w:t>
      </w:r>
      <w:r w:rsidR="00AB7FB3">
        <w:rPr>
          <w:rFonts w:hint="eastAsia"/>
        </w:rPr>
        <w:t>SR</w:t>
      </w:r>
      <w:r w:rsidR="00AB7FB3">
        <w:rPr>
          <w:rFonts w:hint="eastAsia"/>
        </w:rPr>
        <w:t>锁存器的</w:t>
      </w:r>
      <w:r w:rsidR="00AB7FB3">
        <w:rPr>
          <w:rFonts w:hint="eastAsia"/>
        </w:rPr>
        <w:t>SR</w:t>
      </w:r>
      <w:r w:rsidR="00AB7FB3">
        <w:rPr>
          <w:rFonts w:hint="eastAsia"/>
        </w:rPr>
        <w:t>端，而</w:t>
      </w:r>
      <w:r>
        <w:rPr>
          <w:rFonts w:hint="eastAsia"/>
        </w:rPr>
        <w:t>编号</w:t>
      </w:r>
      <w:r w:rsidR="00AB7FB3">
        <w:rPr>
          <w:rFonts w:hint="eastAsia"/>
        </w:rPr>
        <w:t>2</w:t>
      </w:r>
      <w:r>
        <w:rPr>
          <w:rFonts w:hint="eastAsia"/>
        </w:rPr>
        <w:t>模块</w:t>
      </w:r>
      <w:r w:rsidR="00AB7FB3">
        <w:rPr>
          <w:rFonts w:hint="eastAsia"/>
        </w:rPr>
        <w:t>中的</w:t>
      </w:r>
      <w:r w:rsidR="00AB7FB3">
        <w:rPr>
          <w:rFonts w:hint="eastAsia"/>
        </w:rPr>
        <w:t>SR</w:t>
      </w:r>
      <w:r w:rsidR="00AB7FB3">
        <w:rPr>
          <w:rFonts w:hint="eastAsia"/>
        </w:rPr>
        <w:t>则不太一样，</w:t>
      </w:r>
      <w:r w:rsidR="00AB7FB3">
        <w:rPr>
          <w:rFonts w:hint="eastAsia"/>
        </w:rPr>
        <w:t>S</w:t>
      </w:r>
      <w:r w:rsidR="00AB7FB3">
        <w:rPr>
          <w:rFonts w:hint="eastAsia"/>
        </w:rPr>
        <w:t>是</w:t>
      </w:r>
      <w:r w:rsidR="00AB7FB3">
        <w:rPr>
          <w:rFonts w:hint="eastAsia"/>
        </w:rPr>
        <w:t>S</w:t>
      </w:r>
      <w:r w:rsidR="00AB7FB3">
        <w:t>T(</w:t>
      </w:r>
      <w:r w:rsidR="00AB7FB3">
        <w:rPr>
          <w:rFonts w:hint="eastAsia"/>
        </w:rPr>
        <w:t>strobe</w:t>
      </w:r>
      <w:r w:rsidR="00AB7FB3">
        <w:t>)</w:t>
      </w:r>
      <w:r w:rsidR="00AB7FB3">
        <w:rPr>
          <w:rFonts w:hint="eastAsia"/>
        </w:rPr>
        <w:t>，表示选通脉冲，</w:t>
      </w:r>
      <w:r w:rsidR="00AB7FB3">
        <w:rPr>
          <w:rFonts w:hint="eastAsia"/>
        </w:rPr>
        <w:t>R</w:t>
      </w:r>
      <w:r w:rsidR="00AB7FB3">
        <w:rPr>
          <w:rFonts w:hint="eastAsia"/>
        </w:rPr>
        <w:t>是</w:t>
      </w:r>
      <w:r w:rsidR="00AB7FB3">
        <w:rPr>
          <w:rFonts w:hint="eastAsia"/>
        </w:rPr>
        <w:t>MR</w:t>
      </w:r>
      <w:r w:rsidR="00AB7FB3">
        <w:t>(</w:t>
      </w:r>
      <w:r w:rsidR="00AB7FB3">
        <w:rPr>
          <w:lang w:val="en"/>
        </w:rPr>
        <w:t>Master Reset</w:t>
      </w:r>
      <w:r w:rsidR="00AB7FB3">
        <w:t>)</w:t>
      </w:r>
      <w:r w:rsidR="00AB7FB3">
        <w:rPr>
          <w:rFonts w:hint="eastAsia"/>
        </w:rPr>
        <w:t>。</w:t>
      </w:r>
    </w:p>
    <w:p w14:paraId="5B64387E" w14:textId="661F762D" w:rsidR="00E156C4" w:rsidRDefault="00E156C4" w:rsidP="00B36305">
      <w:r>
        <w:rPr>
          <w:rFonts w:hint="eastAsia"/>
        </w:rPr>
        <w:t>4</w:t>
      </w:r>
      <w:r>
        <w:t xml:space="preserve">. </w:t>
      </w:r>
      <w:r>
        <w:rPr>
          <w:rFonts w:hint="eastAsia"/>
        </w:rPr>
        <w:t>编号</w:t>
      </w:r>
      <w:r>
        <w:rPr>
          <w:rFonts w:hint="eastAsia"/>
        </w:rPr>
        <w:t>2</w:t>
      </w:r>
      <w:r>
        <w:rPr>
          <w:rFonts w:hint="eastAsia"/>
        </w:rPr>
        <w:t>模块的</w:t>
      </w:r>
      <w:r>
        <w:rPr>
          <w:rFonts w:hint="eastAsia"/>
        </w:rPr>
        <w:t>OE</w:t>
      </w:r>
      <w:r>
        <w:rPr>
          <w:rFonts w:hint="eastAsia"/>
        </w:rPr>
        <w:t>是输出允许。编号</w:t>
      </w:r>
      <w:r>
        <w:rPr>
          <w:rFonts w:hint="eastAsia"/>
        </w:rPr>
        <w:t>5</w:t>
      </w:r>
      <w:r>
        <w:rPr>
          <w:rFonts w:hint="eastAsia"/>
        </w:rPr>
        <w:t>模块的字母</w:t>
      </w:r>
      <w:r>
        <w:rPr>
          <w:rFonts w:hint="eastAsia"/>
        </w:rPr>
        <w:t>P</w:t>
      </w:r>
      <w:r>
        <w:rPr>
          <w:rFonts w:hint="eastAsia"/>
        </w:rPr>
        <w:t>是</w:t>
      </w:r>
      <w:r>
        <w:rPr>
          <w:rFonts w:hint="eastAsia"/>
        </w:rPr>
        <w:t>Preset</w:t>
      </w:r>
      <w:r>
        <w:rPr>
          <w:rFonts w:hint="eastAsia"/>
        </w:rPr>
        <w:t>，和</w:t>
      </w:r>
      <w:r>
        <w:rPr>
          <w:rFonts w:hint="eastAsia"/>
        </w:rPr>
        <w:t>CLR</w:t>
      </w:r>
      <w:r>
        <w:rPr>
          <w:rFonts w:hint="eastAsia"/>
        </w:rPr>
        <w:t>合起来就是异步</w:t>
      </w:r>
      <w:r>
        <w:rPr>
          <w:rFonts w:hint="eastAsia"/>
        </w:rPr>
        <w:t>SR</w:t>
      </w:r>
      <w:r>
        <w:rPr>
          <w:rFonts w:hint="eastAsia"/>
        </w:rPr>
        <w:t>端。编号</w:t>
      </w:r>
      <w:r>
        <w:rPr>
          <w:rFonts w:hint="eastAsia"/>
        </w:rPr>
        <w:t>7</w:t>
      </w:r>
      <w:r>
        <w:rPr>
          <w:rFonts w:hint="eastAsia"/>
        </w:rPr>
        <w:t>和</w:t>
      </w:r>
      <w:r>
        <w:rPr>
          <w:rFonts w:hint="eastAsia"/>
        </w:rPr>
        <w:t>8</w:t>
      </w:r>
      <w:r>
        <w:rPr>
          <w:rFonts w:hint="eastAsia"/>
        </w:rPr>
        <w:t>模块的</w:t>
      </w:r>
      <w:r>
        <w:rPr>
          <w:rFonts w:hint="eastAsia"/>
        </w:rPr>
        <w:t>N</w:t>
      </w:r>
      <w:r>
        <w:rPr>
          <w:rFonts w:hint="eastAsia"/>
        </w:rPr>
        <w:t>和</w:t>
      </w:r>
      <w:r>
        <w:rPr>
          <w:rFonts w:hint="eastAsia"/>
        </w:rPr>
        <w:t>P</w:t>
      </w:r>
      <w:r>
        <w:rPr>
          <w:rFonts w:hint="eastAsia"/>
        </w:rPr>
        <w:t>表示时钟下降沿和上升沿触</w:t>
      </w:r>
      <w:r>
        <w:rPr>
          <w:rFonts w:hint="eastAsia"/>
        </w:rPr>
        <w:lastRenderedPageBreak/>
        <w:t>发属性，而</w:t>
      </w:r>
      <w:r>
        <w:rPr>
          <w:rFonts w:hint="eastAsia"/>
        </w:rPr>
        <w:t>S</w:t>
      </w:r>
      <w:r>
        <w:rPr>
          <w:rFonts w:hint="eastAsia"/>
        </w:rPr>
        <w:t>是</w:t>
      </w:r>
      <w:r>
        <w:rPr>
          <w:rFonts w:hint="eastAsia"/>
        </w:rPr>
        <w:t>Set</w:t>
      </w:r>
      <w:r>
        <w:rPr>
          <w:rFonts w:hint="eastAsia"/>
        </w:rPr>
        <w:t>，和</w:t>
      </w:r>
      <w:r>
        <w:rPr>
          <w:rFonts w:hint="eastAsia"/>
        </w:rPr>
        <w:t>CLR</w:t>
      </w:r>
      <w:r>
        <w:rPr>
          <w:rFonts w:hint="eastAsia"/>
        </w:rPr>
        <w:t>合起来是异步</w:t>
      </w:r>
      <w:r>
        <w:rPr>
          <w:rFonts w:hint="eastAsia"/>
        </w:rPr>
        <w:t>SR</w:t>
      </w:r>
      <w:r>
        <w:rPr>
          <w:rFonts w:hint="eastAsia"/>
        </w:rPr>
        <w:t>端。</w:t>
      </w:r>
    </w:p>
    <w:p w14:paraId="30AFB9E0" w14:textId="2DE634DD" w:rsidR="00BC484D" w:rsidRDefault="00E156C4" w:rsidP="002022E9">
      <w:r>
        <w:rPr>
          <w:rFonts w:hint="eastAsia"/>
        </w:rPr>
        <w:t>5.</w:t>
      </w:r>
      <w:bookmarkStart w:id="35" w:name="_Hlk190103209"/>
      <w:r>
        <w:t xml:space="preserve"> </w:t>
      </w:r>
      <w:r>
        <w:rPr>
          <w:rFonts w:hint="eastAsia"/>
        </w:rPr>
        <w:t>为方便与</w:t>
      </w:r>
      <w:r>
        <w:rPr>
          <w:rFonts w:hint="eastAsia"/>
        </w:rPr>
        <w:t>7</w:t>
      </w:r>
      <w:r>
        <w:t>4</w:t>
      </w:r>
      <w:r>
        <w:rPr>
          <w:rFonts w:hint="eastAsia"/>
        </w:rPr>
        <w:t>系列呼应，特意在用户自定义库里</w:t>
      </w:r>
      <w:r w:rsidR="002022E9">
        <w:rPr>
          <w:rFonts w:hint="eastAsia"/>
        </w:rPr>
        <w:t>设置这些模块的</w:t>
      </w:r>
      <w:r w:rsidR="002022E9">
        <w:rPr>
          <w:rFonts w:hint="eastAsia"/>
        </w:rPr>
        <w:t>7</w:t>
      </w:r>
      <w:r w:rsidR="002022E9">
        <w:t>4</w:t>
      </w:r>
      <w:r w:rsidR="002022E9">
        <w:rPr>
          <w:rFonts w:hint="eastAsia"/>
        </w:rPr>
        <w:t>HC</w:t>
      </w:r>
      <w:r w:rsidR="002022E9">
        <w:rPr>
          <w:rFonts w:hint="eastAsia"/>
        </w:rPr>
        <w:t>系列命名法的复制件，工艺属性符号采用</w:t>
      </w:r>
      <w:r w:rsidR="002022E9">
        <w:rPr>
          <w:rFonts w:hint="eastAsia"/>
        </w:rPr>
        <w:t>MP</w:t>
      </w:r>
      <w:r w:rsidR="002022E9">
        <w:rPr>
          <w:rFonts w:hint="eastAsia"/>
        </w:rPr>
        <w:t>字样，方便熟悉</w:t>
      </w:r>
      <w:r w:rsidR="002022E9">
        <w:rPr>
          <w:rFonts w:hint="eastAsia"/>
        </w:rPr>
        <w:t>7</w:t>
      </w:r>
      <w:r w:rsidR="002022E9">
        <w:t>4</w:t>
      </w:r>
      <w:r w:rsidR="002022E9">
        <w:rPr>
          <w:rFonts w:hint="eastAsia"/>
        </w:rPr>
        <w:t>系列型号的实验者选用。</w:t>
      </w:r>
      <w:bookmarkEnd w:id="35"/>
    </w:p>
    <w:p w14:paraId="0A3EC6A0" w14:textId="237AB255" w:rsidR="00B36305" w:rsidRPr="00B36305" w:rsidRDefault="00B36305" w:rsidP="00B36305">
      <w:pPr>
        <w:pStyle w:val="3"/>
      </w:pPr>
      <w:bookmarkStart w:id="36" w:name="_Toc188474805"/>
      <w:bookmarkStart w:id="37" w:name="_Toc87631636"/>
      <w:r>
        <w:rPr>
          <w:rFonts w:hint="eastAsia"/>
        </w:rPr>
        <w:t>3</w:t>
      </w:r>
      <w:r>
        <w:t xml:space="preserve">.2.1 </w:t>
      </w:r>
      <w:r w:rsidR="00647047">
        <w:rPr>
          <w:rFonts w:hint="eastAsia"/>
        </w:rPr>
        <w:t>计数器</w:t>
      </w:r>
      <w:r>
        <w:rPr>
          <w:rFonts w:hint="eastAsia"/>
        </w:rPr>
        <w:t>PLD</w:t>
      </w:r>
      <w:r>
        <w:rPr>
          <w:rFonts w:hint="eastAsia"/>
        </w:rPr>
        <w:t>模块</w:t>
      </w:r>
      <w:bookmarkEnd w:id="36"/>
    </w:p>
    <w:p w14:paraId="255690D0" w14:textId="54B69E69" w:rsidR="00B36305" w:rsidRDefault="00B36305" w:rsidP="00B36305">
      <w:r>
        <w:rPr>
          <w:rFonts w:hint="eastAsia"/>
        </w:rPr>
        <w:tab/>
      </w:r>
      <w:r w:rsidR="002022E9">
        <w:fldChar w:fldCharType="begin"/>
      </w:r>
      <w:r w:rsidR="002022E9">
        <w:instrText xml:space="preserve"> </w:instrText>
      </w:r>
      <w:r w:rsidR="002022E9">
        <w:rPr>
          <w:rFonts w:hint="eastAsia"/>
        </w:rPr>
        <w:instrText>REF _Ref188461818 \h</w:instrText>
      </w:r>
      <w:r w:rsidR="002022E9">
        <w:instrText xml:space="preserve"> </w:instrText>
      </w:r>
      <w:r w:rsidR="002022E9">
        <w:fldChar w:fldCharType="separate"/>
      </w:r>
      <w:r w:rsidR="002022E9">
        <w:rPr>
          <w:rFonts w:hint="eastAsia"/>
        </w:rPr>
        <w:t>表</w:t>
      </w:r>
      <w:r w:rsidR="002022E9">
        <w:rPr>
          <w:rFonts w:hint="eastAsia"/>
        </w:rPr>
        <w:t xml:space="preserve"> </w:t>
      </w:r>
      <w:r w:rsidR="002022E9">
        <w:rPr>
          <w:noProof/>
        </w:rPr>
        <w:t>2</w:t>
      </w:r>
      <w:r w:rsidR="002022E9">
        <w:fldChar w:fldCharType="end"/>
      </w:r>
      <w:r>
        <w:rPr>
          <w:rFonts w:hint="eastAsia"/>
        </w:rPr>
        <w:t>给出</w:t>
      </w:r>
      <w:r>
        <w:rPr>
          <w:rFonts w:hint="eastAsia"/>
        </w:rPr>
        <w:t>M</w:t>
      </w:r>
      <w:r>
        <w:t>ultisim</w:t>
      </w:r>
      <w:r>
        <w:t>中</w:t>
      </w:r>
      <w:r>
        <w:rPr>
          <w:rFonts w:hint="eastAsia"/>
        </w:rPr>
        <w:t>的</w:t>
      </w:r>
      <w:r>
        <w:t>PLD</w:t>
      </w:r>
      <w:r>
        <w:t>环境下</w:t>
      </w:r>
      <w:r>
        <w:rPr>
          <w:rFonts w:hint="eastAsia"/>
        </w:rPr>
        <w:t>所有</w:t>
      </w:r>
      <w:r w:rsidR="002022E9">
        <w:rPr>
          <w:rFonts w:hint="eastAsia"/>
        </w:rPr>
        <w:t>计数器模块</w:t>
      </w:r>
      <w:r w:rsidR="00317899">
        <w:rPr>
          <w:rFonts w:hint="eastAsia"/>
        </w:rPr>
        <w:t>选型速查</w:t>
      </w:r>
      <w:r w:rsidR="00317899">
        <w:t>表</w:t>
      </w:r>
      <w:r>
        <w:t>。</w:t>
      </w:r>
    </w:p>
    <w:p w14:paraId="2879FC47" w14:textId="7D3F4A44" w:rsidR="002022E9" w:rsidRDefault="002022E9" w:rsidP="002022E9">
      <w:pPr>
        <w:pStyle w:val="af"/>
        <w:keepNext/>
      </w:pPr>
      <w:bookmarkStart w:id="38" w:name="_Ref18846181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bookmarkEnd w:id="38"/>
      <w:r>
        <w:t xml:space="preserve"> PLD</w:t>
      </w:r>
      <w:r>
        <w:t>计数器模块</w:t>
      </w:r>
      <w:r w:rsidR="00317899">
        <w:rPr>
          <w:rFonts w:hint="eastAsia"/>
        </w:rPr>
        <w:t>选型速查</w:t>
      </w:r>
      <w:r w:rsidR="00317899">
        <w:t>表</w:t>
      </w:r>
    </w:p>
    <w:tbl>
      <w:tblPr>
        <w:tblStyle w:val="af4"/>
        <w:tblW w:w="0" w:type="auto"/>
        <w:jc w:val="center"/>
        <w:tblLook w:val="04A0" w:firstRow="1" w:lastRow="0" w:firstColumn="1" w:lastColumn="0" w:noHBand="0" w:noVBand="1"/>
      </w:tblPr>
      <w:tblGrid>
        <w:gridCol w:w="1834"/>
        <w:gridCol w:w="1011"/>
        <w:gridCol w:w="651"/>
        <w:gridCol w:w="826"/>
        <w:gridCol w:w="936"/>
        <w:gridCol w:w="576"/>
        <w:gridCol w:w="756"/>
        <w:gridCol w:w="576"/>
      </w:tblGrid>
      <w:tr w:rsidR="00EC59E1" w:rsidRPr="00664FFC" w14:paraId="24AEC18F" w14:textId="77777777" w:rsidTr="00E55FB5">
        <w:trPr>
          <w:jc w:val="center"/>
        </w:trPr>
        <w:tc>
          <w:tcPr>
            <w:tcW w:w="0" w:type="auto"/>
          </w:tcPr>
          <w:p w14:paraId="3303C7B5" w14:textId="77777777" w:rsidR="00EC59E1" w:rsidRPr="00664FFC" w:rsidRDefault="00EC59E1" w:rsidP="00E55FB5">
            <w:pPr>
              <w:spacing w:line="240" w:lineRule="auto"/>
              <w:jc w:val="center"/>
              <w:rPr>
                <w:sz w:val="18"/>
                <w:szCs w:val="18"/>
              </w:rPr>
            </w:pPr>
            <w:r w:rsidRPr="00664FFC">
              <w:rPr>
                <w:rFonts w:hint="eastAsia"/>
                <w:sz w:val="18"/>
                <w:szCs w:val="18"/>
              </w:rPr>
              <w:t>PLD</w:t>
            </w:r>
            <w:r w:rsidRPr="00664FFC">
              <w:rPr>
                <w:rFonts w:hint="eastAsia"/>
                <w:sz w:val="18"/>
                <w:szCs w:val="18"/>
              </w:rPr>
              <w:t>模块</w:t>
            </w:r>
            <w:r w:rsidRPr="00664FFC">
              <w:rPr>
                <w:sz w:val="18"/>
                <w:szCs w:val="18"/>
              </w:rPr>
              <w:t>名</w:t>
            </w:r>
          </w:p>
        </w:tc>
        <w:tc>
          <w:tcPr>
            <w:tcW w:w="0" w:type="auto"/>
          </w:tcPr>
          <w:p w14:paraId="331128A5" w14:textId="77777777" w:rsidR="00EC59E1" w:rsidRPr="00664FFC" w:rsidRDefault="00EC59E1" w:rsidP="00E55FB5">
            <w:pPr>
              <w:spacing w:line="240" w:lineRule="auto"/>
              <w:jc w:val="center"/>
              <w:rPr>
                <w:sz w:val="18"/>
                <w:szCs w:val="18"/>
              </w:rPr>
            </w:pPr>
            <w:r w:rsidRPr="00664FFC">
              <w:rPr>
                <w:rFonts w:hint="eastAsia"/>
                <w:sz w:val="18"/>
                <w:szCs w:val="18"/>
              </w:rPr>
              <w:t>模板</w:t>
            </w:r>
          </w:p>
        </w:tc>
        <w:tc>
          <w:tcPr>
            <w:tcW w:w="0" w:type="auto"/>
          </w:tcPr>
          <w:p w14:paraId="34511D21" w14:textId="77777777" w:rsidR="00EC59E1" w:rsidRPr="00664FFC" w:rsidRDefault="00EC59E1" w:rsidP="00E55FB5">
            <w:pPr>
              <w:spacing w:line="240" w:lineRule="auto"/>
              <w:jc w:val="center"/>
              <w:rPr>
                <w:sz w:val="18"/>
                <w:szCs w:val="18"/>
              </w:rPr>
            </w:pPr>
            <w:r>
              <w:rPr>
                <w:rFonts w:hint="eastAsia"/>
                <w:sz w:val="18"/>
                <w:szCs w:val="18"/>
              </w:rPr>
              <w:t>进制</w:t>
            </w:r>
          </w:p>
        </w:tc>
        <w:tc>
          <w:tcPr>
            <w:tcW w:w="0" w:type="auto"/>
          </w:tcPr>
          <w:p w14:paraId="26D75701" w14:textId="77777777" w:rsidR="00EC59E1" w:rsidRPr="00664FFC" w:rsidRDefault="00EC59E1" w:rsidP="00E55FB5">
            <w:pPr>
              <w:spacing w:line="240" w:lineRule="auto"/>
              <w:jc w:val="center"/>
              <w:rPr>
                <w:sz w:val="18"/>
                <w:szCs w:val="18"/>
              </w:rPr>
            </w:pPr>
            <w:r w:rsidRPr="00664FFC">
              <w:rPr>
                <w:rFonts w:hint="eastAsia"/>
                <w:sz w:val="18"/>
                <w:szCs w:val="18"/>
              </w:rPr>
              <w:t>复位</w:t>
            </w:r>
          </w:p>
        </w:tc>
        <w:tc>
          <w:tcPr>
            <w:tcW w:w="0" w:type="auto"/>
          </w:tcPr>
          <w:p w14:paraId="2E3176F0" w14:textId="77777777" w:rsidR="00EC59E1" w:rsidRPr="00664FFC" w:rsidRDefault="00EC59E1" w:rsidP="00E55FB5">
            <w:pPr>
              <w:spacing w:line="240" w:lineRule="auto"/>
              <w:jc w:val="center"/>
              <w:rPr>
                <w:sz w:val="18"/>
                <w:szCs w:val="18"/>
              </w:rPr>
            </w:pPr>
            <w:r>
              <w:rPr>
                <w:rFonts w:hint="eastAsia"/>
                <w:sz w:val="18"/>
                <w:szCs w:val="18"/>
              </w:rPr>
              <w:t>使能</w:t>
            </w:r>
          </w:p>
        </w:tc>
        <w:tc>
          <w:tcPr>
            <w:tcW w:w="0" w:type="auto"/>
          </w:tcPr>
          <w:p w14:paraId="3AACAA28" w14:textId="77777777" w:rsidR="00EC59E1" w:rsidRPr="00664FFC" w:rsidRDefault="00EC59E1" w:rsidP="00E55FB5">
            <w:pPr>
              <w:spacing w:line="240" w:lineRule="auto"/>
              <w:jc w:val="center"/>
              <w:rPr>
                <w:sz w:val="18"/>
                <w:szCs w:val="18"/>
              </w:rPr>
            </w:pPr>
            <w:r w:rsidRPr="00664FFC">
              <w:rPr>
                <w:rFonts w:hint="eastAsia"/>
                <w:sz w:val="18"/>
                <w:szCs w:val="18"/>
              </w:rPr>
              <w:t>置数</w:t>
            </w:r>
          </w:p>
        </w:tc>
        <w:tc>
          <w:tcPr>
            <w:tcW w:w="0" w:type="auto"/>
          </w:tcPr>
          <w:p w14:paraId="0D0899A0" w14:textId="77777777" w:rsidR="00EC59E1" w:rsidRPr="00664FFC" w:rsidRDefault="00EC59E1" w:rsidP="00E55FB5">
            <w:pPr>
              <w:spacing w:line="240" w:lineRule="auto"/>
              <w:jc w:val="center"/>
              <w:rPr>
                <w:sz w:val="18"/>
                <w:szCs w:val="18"/>
              </w:rPr>
            </w:pPr>
            <w:r>
              <w:rPr>
                <w:rFonts w:hint="eastAsia"/>
                <w:sz w:val="18"/>
                <w:szCs w:val="18"/>
              </w:rPr>
              <w:t>时钟沿</w:t>
            </w:r>
          </w:p>
        </w:tc>
        <w:tc>
          <w:tcPr>
            <w:tcW w:w="0" w:type="auto"/>
          </w:tcPr>
          <w:p w14:paraId="1DFA417B" w14:textId="77777777" w:rsidR="00EC59E1" w:rsidRPr="00664FFC" w:rsidRDefault="00EC59E1" w:rsidP="00E55FB5">
            <w:pPr>
              <w:spacing w:line="240" w:lineRule="auto"/>
              <w:jc w:val="center"/>
              <w:rPr>
                <w:sz w:val="18"/>
                <w:szCs w:val="18"/>
              </w:rPr>
            </w:pPr>
            <w:r>
              <w:rPr>
                <w:rFonts w:hint="eastAsia"/>
                <w:sz w:val="18"/>
                <w:szCs w:val="18"/>
              </w:rPr>
              <w:t>计向</w:t>
            </w:r>
          </w:p>
        </w:tc>
      </w:tr>
      <w:tr w:rsidR="006449BE" w:rsidRPr="00664FFC" w14:paraId="118F6A48" w14:textId="77777777" w:rsidTr="00E55FB5">
        <w:trPr>
          <w:jc w:val="center"/>
        </w:trPr>
        <w:tc>
          <w:tcPr>
            <w:tcW w:w="0" w:type="auto"/>
          </w:tcPr>
          <w:p w14:paraId="5F44556D" w14:textId="77777777" w:rsidR="006449BE" w:rsidRPr="00664FFC" w:rsidRDefault="006449BE" w:rsidP="006449BE">
            <w:pPr>
              <w:spacing w:line="240" w:lineRule="auto"/>
              <w:jc w:val="center"/>
              <w:rPr>
                <w:sz w:val="18"/>
                <w:szCs w:val="18"/>
              </w:rPr>
            </w:pPr>
            <w:r w:rsidRPr="00C43999">
              <w:rPr>
                <w:sz w:val="18"/>
                <w:szCs w:val="18"/>
                <w:lang w:val="en"/>
              </w:rPr>
              <w:t>CNTR_4BIN_AS</w:t>
            </w:r>
          </w:p>
        </w:tc>
        <w:tc>
          <w:tcPr>
            <w:tcW w:w="0" w:type="auto"/>
          </w:tcPr>
          <w:p w14:paraId="5B8E2591" w14:textId="09DAC30E" w:rsidR="006449BE" w:rsidRPr="00664FFC" w:rsidRDefault="006449BE" w:rsidP="006449BE">
            <w:pPr>
              <w:spacing w:line="240" w:lineRule="auto"/>
              <w:jc w:val="center"/>
              <w:rPr>
                <w:sz w:val="18"/>
                <w:szCs w:val="18"/>
              </w:rPr>
            </w:pPr>
            <w:r w:rsidRPr="00213892">
              <w:rPr>
                <w:color w:val="FF0000"/>
                <w:sz w:val="18"/>
                <w:szCs w:val="18"/>
                <w:lang w:val="en"/>
              </w:rPr>
              <w:t>74</w:t>
            </w:r>
            <w:r>
              <w:rPr>
                <w:sz w:val="18"/>
                <w:szCs w:val="18"/>
                <w:lang w:val="en"/>
              </w:rPr>
              <w:t>MP</w:t>
            </w:r>
            <w:r w:rsidRPr="00213892">
              <w:rPr>
                <w:color w:val="FF0000"/>
                <w:sz w:val="18"/>
                <w:szCs w:val="18"/>
                <w:lang w:val="en"/>
              </w:rPr>
              <w:t>93</w:t>
            </w:r>
          </w:p>
        </w:tc>
        <w:tc>
          <w:tcPr>
            <w:tcW w:w="0" w:type="auto"/>
          </w:tcPr>
          <w:p w14:paraId="774405E3" w14:textId="77777777" w:rsidR="006449BE" w:rsidRPr="00664FFC" w:rsidRDefault="006449BE" w:rsidP="006449BE">
            <w:pPr>
              <w:spacing w:line="240" w:lineRule="auto"/>
              <w:jc w:val="center"/>
              <w:rPr>
                <w:sz w:val="18"/>
                <w:szCs w:val="18"/>
              </w:rPr>
            </w:pPr>
            <w:r>
              <w:rPr>
                <w:sz w:val="18"/>
                <w:szCs w:val="18"/>
              </w:rPr>
              <w:t>2*8</w:t>
            </w:r>
          </w:p>
        </w:tc>
        <w:tc>
          <w:tcPr>
            <w:tcW w:w="0" w:type="auto"/>
          </w:tcPr>
          <w:p w14:paraId="07A2C9FB" w14:textId="77777777" w:rsidR="006449BE" w:rsidRPr="00664FFC" w:rsidRDefault="006449BE" w:rsidP="006449BE">
            <w:pPr>
              <w:spacing w:line="240" w:lineRule="auto"/>
              <w:jc w:val="center"/>
              <w:rPr>
                <w:sz w:val="18"/>
                <w:szCs w:val="18"/>
              </w:rPr>
            </w:pPr>
            <w:r w:rsidRPr="00664FFC">
              <w:rPr>
                <w:rFonts w:hint="eastAsia"/>
                <w:sz w:val="18"/>
                <w:szCs w:val="18"/>
              </w:rPr>
              <w:t>异步</w:t>
            </w:r>
            <w:r>
              <w:rPr>
                <w:rFonts w:hint="eastAsia"/>
                <w:sz w:val="18"/>
                <w:szCs w:val="18"/>
              </w:rPr>
              <w:t>/</w:t>
            </w:r>
            <w:r>
              <w:rPr>
                <w:rFonts w:hint="eastAsia"/>
                <w:sz w:val="18"/>
                <w:szCs w:val="18"/>
              </w:rPr>
              <w:t>与</w:t>
            </w:r>
          </w:p>
        </w:tc>
        <w:tc>
          <w:tcPr>
            <w:tcW w:w="0" w:type="auto"/>
          </w:tcPr>
          <w:p w14:paraId="0B2B670C" w14:textId="77777777" w:rsidR="006449BE" w:rsidRPr="00664FFC" w:rsidRDefault="006449BE" w:rsidP="006449BE">
            <w:pPr>
              <w:spacing w:line="240" w:lineRule="auto"/>
              <w:jc w:val="center"/>
              <w:rPr>
                <w:sz w:val="18"/>
                <w:szCs w:val="18"/>
              </w:rPr>
            </w:pPr>
            <w:r>
              <w:rPr>
                <w:rFonts w:hint="eastAsia"/>
                <w:sz w:val="18"/>
                <w:szCs w:val="18"/>
                <w:lang w:val="en"/>
              </w:rPr>
              <w:t>无</w:t>
            </w:r>
          </w:p>
        </w:tc>
        <w:tc>
          <w:tcPr>
            <w:tcW w:w="0" w:type="auto"/>
          </w:tcPr>
          <w:p w14:paraId="1B1CE811"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3EFF8A33" w14:textId="77777777" w:rsidR="006449BE" w:rsidRPr="00664FFC" w:rsidRDefault="006449BE" w:rsidP="006449BE">
            <w:pPr>
              <w:spacing w:line="240" w:lineRule="auto"/>
              <w:jc w:val="center"/>
              <w:rPr>
                <w:sz w:val="18"/>
                <w:szCs w:val="18"/>
              </w:rPr>
            </w:pPr>
            <w:r w:rsidRPr="00664FFC">
              <w:rPr>
                <w:rFonts w:hint="eastAsia"/>
                <w:sz w:val="18"/>
                <w:szCs w:val="18"/>
                <w:lang w:val="en"/>
              </w:rPr>
              <w:t>↓</w:t>
            </w:r>
          </w:p>
        </w:tc>
        <w:tc>
          <w:tcPr>
            <w:tcW w:w="0" w:type="auto"/>
          </w:tcPr>
          <w:p w14:paraId="6C659EF1" w14:textId="77777777" w:rsidR="006449BE" w:rsidRPr="00664FFC" w:rsidRDefault="006449BE" w:rsidP="006449BE">
            <w:pPr>
              <w:spacing w:line="240" w:lineRule="auto"/>
              <w:jc w:val="center"/>
              <w:rPr>
                <w:sz w:val="18"/>
                <w:szCs w:val="18"/>
              </w:rPr>
            </w:pPr>
            <w:r>
              <w:rPr>
                <w:rFonts w:hint="eastAsia"/>
                <w:sz w:val="18"/>
                <w:szCs w:val="18"/>
              </w:rPr>
              <w:t>加</w:t>
            </w:r>
          </w:p>
        </w:tc>
      </w:tr>
      <w:tr w:rsidR="006449BE" w:rsidRPr="00664FFC" w14:paraId="3F7569DB" w14:textId="77777777" w:rsidTr="00E55FB5">
        <w:trPr>
          <w:jc w:val="center"/>
        </w:trPr>
        <w:tc>
          <w:tcPr>
            <w:tcW w:w="0" w:type="auto"/>
          </w:tcPr>
          <w:p w14:paraId="45ED00D5" w14:textId="77777777" w:rsidR="006449BE" w:rsidRPr="00664FFC" w:rsidRDefault="006449BE" w:rsidP="006449BE">
            <w:pPr>
              <w:spacing w:line="240" w:lineRule="auto"/>
              <w:jc w:val="center"/>
              <w:rPr>
                <w:sz w:val="18"/>
                <w:szCs w:val="18"/>
              </w:rPr>
            </w:pPr>
            <w:r w:rsidRPr="00C43999">
              <w:rPr>
                <w:sz w:val="18"/>
                <w:szCs w:val="18"/>
              </w:rPr>
              <w:t>CNTR_4BIN_ASCLR</w:t>
            </w:r>
          </w:p>
        </w:tc>
        <w:tc>
          <w:tcPr>
            <w:tcW w:w="0" w:type="auto"/>
          </w:tcPr>
          <w:p w14:paraId="3045B975" w14:textId="5D64FE68" w:rsidR="006449BE" w:rsidRPr="00570DF8" w:rsidRDefault="006449BE" w:rsidP="006449BE">
            <w:pPr>
              <w:spacing w:line="240" w:lineRule="auto"/>
              <w:jc w:val="center"/>
              <w:rPr>
                <w:sz w:val="18"/>
                <w:szCs w:val="18"/>
                <w:lang w:val="en"/>
              </w:rPr>
            </w:pPr>
            <w:r w:rsidRPr="00213892">
              <w:rPr>
                <w:color w:val="FF0000"/>
                <w:sz w:val="18"/>
                <w:szCs w:val="18"/>
                <w:lang w:val="en"/>
              </w:rPr>
              <w:t>74</w:t>
            </w:r>
            <w:r>
              <w:rPr>
                <w:sz w:val="18"/>
                <w:szCs w:val="18"/>
                <w:lang w:val="en"/>
              </w:rPr>
              <w:t>MP</w:t>
            </w:r>
            <w:r w:rsidRPr="00213892">
              <w:rPr>
                <w:color w:val="FF0000"/>
                <w:sz w:val="18"/>
                <w:szCs w:val="18"/>
                <w:lang w:val="en"/>
              </w:rPr>
              <w:t>161</w:t>
            </w:r>
          </w:p>
        </w:tc>
        <w:tc>
          <w:tcPr>
            <w:tcW w:w="0" w:type="auto"/>
          </w:tcPr>
          <w:p w14:paraId="7DE87B51" w14:textId="77777777" w:rsidR="006449BE" w:rsidRPr="00664FFC" w:rsidRDefault="006449BE" w:rsidP="006449BE">
            <w:pPr>
              <w:spacing w:line="240" w:lineRule="auto"/>
              <w:jc w:val="center"/>
              <w:rPr>
                <w:sz w:val="18"/>
                <w:szCs w:val="18"/>
              </w:rPr>
            </w:pPr>
            <w:r>
              <w:rPr>
                <w:sz w:val="18"/>
                <w:szCs w:val="18"/>
              </w:rPr>
              <w:t>16</w:t>
            </w:r>
          </w:p>
        </w:tc>
        <w:tc>
          <w:tcPr>
            <w:tcW w:w="0" w:type="auto"/>
          </w:tcPr>
          <w:p w14:paraId="5ACFCD02"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70F8A5DB" w14:textId="77777777" w:rsidR="006449BE" w:rsidRPr="00664FFC" w:rsidRDefault="006449BE" w:rsidP="006449BE">
            <w:pPr>
              <w:spacing w:line="240" w:lineRule="auto"/>
              <w:jc w:val="center"/>
              <w:rPr>
                <w:sz w:val="18"/>
                <w:szCs w:val="18"/>
              </w:rPr>
            </w:pPr>
            <w:r>
              <w:rPr>
                <w:rFonts w:hint="eastAsia"/>
                <w:sz w:val="18"/>
                <w:szCs w:val="18"/>
              </w:rPr>
              <w:t>使能</w:t>
            </w:r>
            <w:r>
              <w:rPr>
                <w:rFonts w:hint="eastAsia"/>
                <w:sz w:val="18"/>
                <w:szCs w:val="18"/>
              </w:rPr>
              <w:t>*2</w:t>
            </w:r>
          </w:p>
        </w:tc>
        <w:tc>
          <w:tcPr>
            <w:tcW w:w="0" w:type="auto"/>
          </w:tcPr>
          <w:p w14:paraId="0DFFC47D" w14:textId="77777777" w:rsidR="006449BE" w:rsidRPr="00664FFC" w:rsidRDefault="006449BE" w:rsidP="006449BE">
            <w:pPr>
              <w:spacing w:line="240" w:lineRule="auto"/>
              <w:jc w:val="center"/>
              <w:rPr>
                <w:sz w:val="18"/>
                <w:szCs w:val="18"/>
              </w:rPr>
            </w:pPr>
            <w:r>
              <w:rPr>
                <w:rFonts w:hint="eastAsia"/>
                <w:sz w:val="18"/>
                <w:szCs w:val="18"/>
              </w:rPr>
              <w:t>同步</w:t>
            </w:r>
          </w:p>
        </w:tc>
        <w:tc>
          <w:tcPr>
            <w:tcW w:w="0" w:type="auto"/>
          </w:tcPr>
          <w:p w14:paraId="2821A1B0" w14:textId="77777777" w:rsidR="006449BE" w:rsidRPr="00664FFC" w:rsidRDefault="006449BE" w:rsidP="006449BE">
            <w:pPr>
              <w:spacing w:line="240" w:lineRule="auto"/>
              <w:jc w:val="center"/>
              <w:rPr>
                <w:sz w:val="18"/>
                <w:szCs w:val="18"/>
              </w:rPr>
            </w:pPr>
            <w:r>
              <w:rPr>
                <w:rFonts w:hint="eastAsia"/>
                <w:sz w:val="18"/>
                <w:szCs w:val="18"/>
              </w:rPr>
              <w:t>↑</w:t>
            </w:r>
          </w:p>
        </w:tc>
        <w:tc>
          <w:tcPr>
            <w:tcW w:w="0" w:type="auto"/>
          </w:tcPr>
          <w:p w14:paraId="2D44B235" w14:textId="77777777" w:rsidR="006449BE" w:rsidRPr="00664FFC" w:rsidRDefault="006449BE" w:rsidP="006449BE">
            <w:pPr>
              <w:spacing w:line="240" w:lineRule="auto"/>
              <w:jc w:val="center"/>
              <w:rPr>
                <w:sz w:val="18"/>
                <w:szCs w:val="18"/>
              </w:rPr>
            </w:pPr>
            <w:r>
              <w:rPr>
                <w:rFonts w:hint="eastAsia"/>
                <w:sz w:val="18"/>
                <w:szCs w:val="18"/>
              </w:rPr>
              <w:t>加</w:t>
            </w:r>
          </w:p>
        </w:tc>
      </w:tr>
      <w:tr w:rsidR="006449BE" w:rsidRPr="00664FFC" w14:paraId="173CF216" w14:textId="77777777" w:rsidTr="00E55FB5">
        <w:trPr>
          <w:jc w:val="center"/>
        </w:trPr>
        <w:tc>
          <w:tcPr>
            <w:tcW w:w="0" w:type="auto"/>
          </w:tcPr>
          <w:p w14:paraId="166ABECB" w14:textId="77777777" w:rsidR="006449BE" w:rsidRPr="00664FFC" w:rsidRDefault="006449BE" w:rsidP="006449BE">
            <w:pPr>
              <w:spacing w:line="240" w:lineRule="auto"/>
              <w:jc w:val="center"/>
              <w:rPr>
                <w:sz w:val="18"/>
                <w:szCs w:val="18"/>
              </w:rPr>
            </w:pPr>
            <w:r w:rsidRPr="00066D33">
              <w:rPr>
                <w:sz w:val="18"/>
                <w:szCs w:val="18"/>
              </w:rPr>
              <w:t>CNTR_4BIN_S</w:t>
            </w:r>
          </w:p>
        </w:tc>
        <w:tc>
          <w:tcPr>
            <w:tcW w:w="0" w:type="auto"/>
          </w:tcPr>
          <w:p w14:paraId="1826291F" w14:textId="13BE7B2F" w:rsidR="006449BE" w:rsidRPr="00664FFC" w:rsidRDefault="006449BE" w:rsidP="006449BE">
            <w:pPr>
              <w:spacing w:line="240" w:lineRule="auto"/>
              <w:jc w:val="center"/>
              <w:rPr>
                <w:sz w:val="18"/>
                <w:szCs w:val="18"/>
              </w:rPr>
            </w:pPr>
            <w:r w:rsidRPr="00213892">
              <w:rPr>
                <w:color w:val="FF0000"/>
                <w:sz w:val="18"/>
                <w:szCs w:val="18"/>
                <w:lang w:val="en"/>
              </w:rPr>
              <w:t>74</w:t>
            </w:r>
            <w:r>
              <w:rPr>
                <w:sz w:val="18"/>
                <w:szCs w:val="18"/>
              </w:rPr>
              <w:t>MP</w:t>
            </w:r>
            <w:r w:rsidRPr="00213892">
              <w:rPr>
                <w:color w:val="FF0000"/>
                <w:sz w:val="18"/>
                <w:szCs w:val="18"/>
                <w:lang w:val="en"/>
              </w:rPr>
              <w:t>163</w:t>
            </w:r>
          </w:p>
        </w:tc>
        <w:tc>
          <w:tcPr>
            <w:tcW w:w="0" w:type="auto"/>
          </w:tcPr>
          <w:p w14:paraId="0B0446A8" w14:textId="77777777" w:rsidR="006449BE" w:rsidRPr="00664FFC" w:rsidRDefault="006449BE" w:rsidP="006449BE">
            <w:pPr>
              <w:spacing w:line="240" w:lineRule="auto"/>
              <w:jc w:val="center"/>
              <w:rPr>
                <w:sz w:val="18"/>
                <w:szCs w:val="18"/>
              </w:rPr>
            </w:pPr>
            <w:r>
              <w:rPr>
                <w:sz w:val="18"/>
                <w:szCs w:val="18"/>
              </w:rPr>
              <w:t>16</w:t>
            </w:r>
          </w:p>
        </w:tc>
        <w:tc>
          <w:tcPr>
            <w:tcW w:w="0" w:type="auto"/>
          </w:tcPr>
          <w:p w14:paraId="3E175DF1" w14:textId="77777777" w:rsidR="006449BE" w:rsidRPr="00664FFC" w:rsidRDefault="006449BE" w:rsidP="006449BE">
            <w:pPr>
              <w:spacing w:line="240" w:lineRule="auto"/>
              <w:jc w:val="center"/>
              <w:rPr>
                <w:sz w:val="18"/>
                <w:szCs w:val="18"/>
              </w:rPr>
            </w:pPr>
            <w:r>
              <w:rPr>
                <w:rFonts w:hint="eastAsia"/>
                <w:sz w:val="18"/>
                <w:szCs w:val="18"/>
              </w:rPr>
              <w:t>同步</w:t>
            </w:r>
          </w:p>
        </w:tc>
        <w:tc>
          <w:tcPr>
            <w:tcW w:w="0" w:type="auto"/>
          </w:tcPr>
          <w:p w14:paraId="217BC842" w14:textId="77777777" w:rsidR="006449BE" w:rsidRPr="00664FFC" w:rsidRDefault="006449BE" w:rsidP="006449BE">
            <w:pPr>
              <w:spacing w:line="240" w:lineRule="auto"/>
              <w:jc w:val="center"/>
              <w:rPr>
                <w:sz w:val="18"/>
                <w:szCs w:val="18"/>
              </w:rPr>
            </w:pPr>
            <w:r>
              <w:rPr>
                <w:rFonts w:hint="eastAsia"/>
                <w:sz w:val="18"/>
                <w:szCs w:val="18"/>
              </w:rPr>
              <w:t>使能</w:t>
            </w:r>
            <w:r>
              <w:rPr>
                <w:rFonts w:hint="eastAsia"/>
                <w:sz w:val="18"/>
                <w:szCs w:val="18"/>
              </w:rPr>
              <w:t>*2</w:t>
            </w:r>
          </w:p>
        </w:tc>
        <w:tc>
          <w:tcPr>
            <w:tcW w:w="0" w:type="auto"/>
          </w:tcPr>
          <w:p w14:paraId="24BE606C" w14:textId="77777777" w:rsidR="006449BE" w:rsidRPr="00664FFC" w:rsidRDefault="006449BE" w:rsidP="006449BE">
            <w:pPr>
              <w:spacing w:line="240" w:lineRule="auto"/>
              <w:jc w:val="center"/>
              <w:rPr>
                <w:sz w:val="18"/>
                <w:szCs w:val="18"/>
              </w:rPr>
            </w:pPr>
            <w:r>
              <w:rPr>
                <w:rFonts w:hint="eastAsia"/>
                <w:sz w:val="18"/>
                <w:szCs w:val="18"/>
              </w:rPr>
              <w:t>同步</w:t>
            </w:r>
          </w:p>
        </w:tc>
        <w:tc>
          <w:tcPr>
            <w:tcW w:w="0" w:type="auto"/>
          </w:tcPr>
          <w:p w14:paraId="3685DDE9" w14:textId="77777777" w:rsidR="006449BE" w:rsidRPr="00664FFC" w:rsidRDefault="006449BE" w:rsidP="006449BE">
            <w:pPr>
              <w:spacing w:line="240" w:lineRule="auto"/>
              <w:jc w:val="center"/>
              <w:rPr>
                <w:sz w:val="18"/>
                <w:szCs w:val="18"/>
              </w:rPr>
            </w:pPr>
            <w:r>
              <w:rPr>
                <w:rFonts w:hint="eastAsia"/>
                <w:sz w:val="18"/>
                <w:szCs w:val="18"/>
              </w:rPr>
              <w:t>↑</w:t>
            </w:r>
          </w:p>
        </w:tc>
        <w:tc>
          <w:tcPr>
            <w:tcW w:w="0" w:type="auto"/>
          </w:tcPr>
          <w:p w14:paraId="489F02D8" w14:textId="77777777" w:rsidR="006449BE" w:rsidRPr="00664FFC" w:rsidRDefault="006449BE" w:rsidP="006449BE">
            <w:pPr>
              <w:spacing w:line="240" w:lineRule="auto"/>
              <w:jc w:val="center"/>
              <w:rPr>
                <w:sz w:val="18"/>
                <w:szCs w:val="18"/>
              </w:rPr>
            </w:pPr>
            <w:r>
              <w:rPr>
                <w:rFonts w:hint="eastAsia"/>
                <w:sz w:val="18"/>
                <w:szCs w:val="18"/>
              </w:rPr>
              <w:t>加</w:t>
            </w:r>
          </w:p>
        </w:tc>
      </w:tr>
      <w:tr w:rsidR="006449BE" w:rsidRPr="00664FFC" w14:paraId="06D127D4" w14:textId="77777777" w:rsidTr="00E55FB5">
        <w:trPr>
          <w:jc w:val="center"/>
        </w:trPr>
        <w:tc>
          <w:tcPr>
            <w:tcW w:w="0" w:type="auto"/>
          </w:tcPr>
          <w:p w14:paraId="181FF2C3" w14:textId="77777777" w:rsidR="006449BE" w:rsidRPr="00664FFC" w:rsidRDefault="006449BE" w:rsidP="006449BE">
            <w:pPr>
              <w:spacing w:line="240" w:lineRule="auto"/>
              <w:jc w:val="center"/>
              <w:rPr>
                <w:sz w:val="18"/>
                <w:szCs w:val="18"/>
              </w:rPr>
            </w:pPr>
            <w:r w:rsidRPr="00066D33">
              <w:rPr>
                <w:sz w:val="18"/>
                <w:szCs w:val="18"/>
              </w:rPr>
              <w:t>CNTR_4BIN_S</w:t>
            </w:r>
            <w:r w:rsidRPr="00BF3BDB">
              <w:rPr>
                <w:sz w:val="18"/>
                <w:szCs w:val="18"/>
              </w:rPr>
              <w:t>U_D</w:t>
            </w:r>
          </w:p>
        </w:tc>
        <w:tc>
          <w:tcPr>
            <w:tcW w:w="0" w:type="auto"/>
          </w:tcPr>
          <w:p w14:paraId="1CB0E23B" w14:textId="49914159" w:rsidR="006449BE" w:rsidRPr="00664FFC" w:rsidRDefault="006449BE" w:rsidP="006449BE">
            <w:pPr>
              <w:spacing w:line="240" w:lineRule="auto"/>
              <w:jc w:val="center"/>
              <w:rPr>
                <w:sz w:val="18"/>
                <w:szCs w:val="18"/>
              </w:rPr>
            </w:pPr>
            <w:r w:rsidRPr="00213892">
              <w:rPr>
                <w:color w:val="FF0000"/>
                <w:sz w:val="18"/>
                <w:szCs w:val="18"/>
                <w:lang w:val="en"/>
              </w:rPr>
              <w:t>74</w:t>
            </w:r>
            <w:r>
              <w:rPr>
                <w:sz w:val="18"/>
                <w:szCs w:val="18"/>
              </w:rPr>
              <w:t>MP</w:t>
            </w:r>
            <w:r w:rsidRPr="00213892">
              <w:rPr>
                <w:color w:val="FF0000"/>
                <w:sz w:val="18"/>
                <w:szCs w:val="18"/>
                <w:lang w:val="en"/>
              </w:rPr>
              <w:t>191</w:t>
            </w:r>
          </w:p>
        </w:tc>
        <w:tc>
          <w:tcPr>
            <w:tcW w:w="0" w:type="auto"/>
          </w:tcPr>
          <w:p w14:paraId="48E3BE89" w14:textId="77777777" w:rsidR="006449BE" w:rsidRPr="00664FFC" w:rsidRDefault="006449BE" w:rsidP="006449BE">
            <w:pPr>
              <w:spacing w:line="240" w:lineRule="auto"/>
              <w:jc w:val="center"/>
              <w:rPr>
                <w:sz w:val="18"/>
                <w:szCs w:val="18"/>
              </w:rPr>
            </w:pPr>
            <w:r>
              <w:rPr>
                <w:sz w:val="18"/>
                <w:szCs w:val="18"/>
              </w:rPr>
              <w:t>16</w:t>
            </w:r>
          </w:p>
        </w:tc>
        <w:tc>
          <w:tcPr>
            <w:tcW w:w="0" w:type="auto"/>
          </w:tcPr>
          <w:p w14:paraId="64116416"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0A39836D" w14:textId="77777777" w:rsidR="006449BE" w:rsidRPr="00664FFC" w:rsidRDefault="006449BE" w:rsidP="006449BE">
            <w:pPr>
              <w:spacing w:line="240" w:lineRule="auto"/>
              <w:jc w:val="center"/>
              <w:rPr>
                <w:sz w:val="18"/>
                <w:szCs w:val="18"/>
              </w:rPr>
            </w:pPr>
            <w:r>
              <w:rPr>
                <w:rFonts w:hint="eastAsia"/>
                <w:sz w:val="18"/>
                <w:szCs w:val="18"/>
              </w:rPr>
              <w:t>使能</w:t>
            </w:r>
          </w:p>
        </w:tc>
        <w:tc>
          <w:tcPr>
            <w:tcW w:w="0" w:type="auto"/>
          </w:tcPr>
          <w:p w14:paraId="5B73A17F"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7E07681D" w14:textId="77777777" w:rsidR="006449BE" w:rsidRPr="00664FFC" w:rsidRDefault="006449BE" w:rsidP="006449BE">
            <w:pPr>
              <w:spacing w:line="240" w:lineRule="auto"/>
              <w:jc w:val="center"/>
              <w:rPr>
                <w:sz w:val="18"/>
                <w:szCs w:val="18"/>
              </w:rPr>
            </w:pPr>
            <w:r>
              <w:rPr>
                <w:rFonts w:hint="eastAsia"/>
                <w:sz w:val="18"/>
                <w:szCs w:val="18"/>
              </w:rPr>
              <w:t>↑</w:t>
            </w:r>
          </w:p>
        </w:tc>
        <w:tc>
          <w:tcPr>
            <w:tcW w:w="0" w:type="auto"/>
          </w:tcPr>
          <w:p w14:paraId="7D321EB6" w14:textId="77777777" w:rsidR="006449BE" w:rsidRPr="00664FFC" w:rsidRDefault="006449BE" w:rsidP="006449BE">
            <w:pPr>
              <w:spacing w:line="240" w:lineRule="auto"/>
              <w:jc w:val="center"/>
              <w:rPr>
                <w:sz w:val="18"/>
                <w:szCs w:val="18"/>
              </w:rPr>
            </w:pPr>
            <w:r>
              <w:rPr>
                <w:rFonts w:hint="eastAsia"/>
                <w:sz w:val="18"/>
                <w:szCs w:val="18"/>
              </w:rPr>
              <w:t>加减</w:t>
            </w:r>
          </w:p>
        </w:tc>
      </w:tr>
      <w:tr w:rsidR="006449BE" w:rsidRPr="00664FFC" w14:paraId="1B77BC44" w14:textId="77777777" w:rsidTr="00E55FB5">
        <w:trPr>
          <w:jc w:val="center"/>
        </w:trPr>
        <w:tc>
          <w:tcPr>
            <w:tcW w:w="0" w:type="auto"/>
          </w:tcPr>
          <w:p w14:paraId="20F19F4C" w14:textId="77777777" w:rsidR="006449BE" w:rsidRPr="00664FFC" w:rsidRDefault="006449BE" w:rsidP="006449BE">
            <w:pPr>
              <w:spacing w:line="240" w:lineRule="auto"/>
              <w:jc w:val="center"/>
              <w:rPr>
                <w:sz w:val="18"/>
                <w:szCs w:val="18"/>
              </w:rPr>
            </w:pPr>
            <w:r w:rsidRPr="00814A94">
              <w:rPr>
                <w:sz w:val="18"/>
                <w:szCs w:val="18"/>
              </w:rPr>
              <w:t>CNTR_4BINS_DC</w:t>
            </w:r>
          </w:p>
        </w:tc>
        <w:tc>
          <w:tcPr>
            <w:tcW w:w="0" w:type="auto"/>
          </w:tcPr>
          <w:p w14:paraId="7078F1AF" w14:textId="53B79A10" w:rsidR="006449BE" w:rsidRPr="00664FFC" w:rsidRDefault="006449BE" w:rsidP="006449BE">
            <w:pPr>
              <w:spacing w:line="240" w:lineRule="auto"/>
              <w:jc w:val="center"/>
              <w:rPr>
                <w:sz w:val="18"/>
                <w:szCs w:val="18"/>
              </w:rPr>
            </w:pPr>
            <w:r w:rsidRPr="00213892">
              <w:rPr>
                <w:color w:val="FF0000"/>
                <w:sz w:val="18"/>
                <w:szCs w:val="18"/>
                <w:lang w:val="en"/>
              </w:rPr>
              <w:t>74</w:t>
            </w:r>
            <w:r>
              <w:rPr>
                <w:sz w:val="18"/>
                <w:szCs w:val="18"/>
              </w:rPr>
              <w:t>MP</w:t>
            </w:r>
            <w:r w:rsidRPr="00213892">
              <w:rPr>
                <w:color w:val="FF0000"/>
                <w:sz w:val="18"/>
                <w:szCs w:val="18"/>
                <w:lang w:val="en"/>
              </w:rPr>
              <w:t>193</w:t>
            </w:r>
          </w:p>
        </w:tc>
        <w:tc>
          <w:tcPr>
            <w:tcW w:w="0" w:type="auto"/>
          </w:tcPr>
          <w:p w14:paraId="6ADCC6ED" w14:textId="77777777" w:rsidR="006449BE" w:rsidRPr="00664FFC" w:rsidRDefault="006449BE" w:rsidP="006449BE">
            <w:pPr>
              <w:spacing w:line="240" w:lineRule="auto"/>
              <w:jc w:val="center"/>
              <w:rPr>
                <w:sz w:val="18"/>
                <w:szCs w:val="18"/>
              </w:rPr>
            </w:pPr>
            <w:r>
              <w:rPr>
                <w:sz w:val="18"/>
                <w:szCs w:val="18"/>
              </w:rPr>
              <w:t>16</w:t>
            </w:r>
          </w:p>
        </w:tc>
        <w:tc>
          <w:tcPr>
            <w:tcW w:w="0" w:type="auto"/>
          </w:tcPr>
          <w:p w14:paraId="32C851C8"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49F63DD9"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06AF7FA8"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15C110FF" w14:textId="77777777" w:rsidR="006449BE" w:rsidRPr="00664FFC" w:rsidRDefault="006449BE" w:rsidP="006449BE">
            <w:pPr>
              <w:spacing w:line="240" w:lineRule="auto"/>
              <w:jc w:val="center"/>
              <w:rPr>
                <w:sz w:val="18"/>
                <w:szCs w:val="18"/>
              </w:rPr>
            </w:pPr>
            <w:r>
              <w:rPr>
                <w:rFonts w:hint="eastAsia"/>
                <w:sz w:val="18"/>
                <w:szCs w:val="18"/>
              </w:rPr>
              <w:t>↑</w:t>
            </w:r>
            <w:r>
              <w:rPr>
                <w:rFonts w:hint="eastAsia"/>
                <w:sz w:val="18"/>
                <w:szCs w:val="18"/>
              </w:rPr>
              <w:t>*2</w:t>
            </w:r>
          </w:p>
        </w:tc>
        <w:tc>
          <w:tcPr>
            <w:tcW w:w="0" w:type="auto"/>
          </w:tcPr>
          <w:p w14:paraId="2AB5CC9F" w14:textId="77777777" w:rsidR="006449BE" w:rsidRPr="00664FFC" w:rsidRDefault="006449BE" w:rsidP="006449BE">
            <w:pPr>
              <w:spacing w:line="240" w:lineRule="auto"/>
              <w:jc w:val="center"/>
              <w:rPr>
                <w:sz w:val="18"/>
                <w:szCs w:val="18"/>
              </w:rPr>
            </w:pPr>
            <w:r>
              <w:rPr>
                <w:rFonts w:hint="eastAsia"/>
                <w:sz w:val="18"/>
                <w:szCs w:val="18"/>
              </w:rPr>
              <w:t>加减</w:t>
            </w:r>
          </w:p>
        </w:tc>
      </w:tr>
      <w:tr w:rsidR="006449BE" w:rsidRPr="00664FFC" w14:paraId="6F99083F" w14:textId="77777777" w:rsidTr="00E55FB5">
        <w:trPr>
          <w:jc w:val="center"/>
        </w:trPr>
        <w:tc>
          <w:tcPr>
            <w:tcW w:w="0" w:type="auto"/>
          </w:tcPr>
          <w:p w14:paraId="5B7E41A3" w14:textId="77777777" w:rsidR="006449BE" w:rsidRPr="00664FFC" w:rsidRDefault="006449BE" w:rsidP="006449BE">
            <w:pPr>
              <w:spacing w:line="240" w:lineRule="auto"/>
              <w:jc w:val="center"/>
              <w:rPr>
                <w:sz w:val="18"/>
                <w:szCs w:val="18"/>
              </w:rPr>
            </w:pPr>
            <w:r w:rsidRPr="00D0661F">
              <w:rPr>
                <w:sz w:val="18"/>
                <w:szCs w:val="18"/>
              </w:rPr>
              <w:t>CNTR_7BIN</w:t>
            </w:r>
          </w:p>
        </w:tc>
        <w:tc>
          <w:tcPr>
            <w:tcW w:w="0" w:type="auto"/>
          </w:tcPr>
          <w:p w14:paraId="15A8E841" w14:textId="635EE8C2" w:rsidR="006449BE" w:rsidRPr="00664FFC" w:rsidRDefault="006449BE" w:rsidP="006449BE">
            <w:pPr>
              <w:spacing w:line="240" w:lineRule="auto"/>
              <w:jc w:val="center"/>
              <w:rPr>
                <w:sz w:val="18"/>
                <w:szCs w:val="18"/>
              </w:rPr>
            </w:pPr>
            <w:r w:rsidRPr="00997156">
              <w:rPr>
                <w:sz w:val="18"/>
                <w:szCs w:val="18"/>
                <w:lang w:val="en"/>
              </w:rPr>
              <w:t>74</w:t>
            </w:r>
            <w:r>
              <w:rPr>
                <w:sz w:val="18"/>
                <w:szCs w:val="18"/>
                <w:lang w:val="en"/>
              </w:rPr>
              <w:t>MP</w:t>
            </w:r>
            <w:r w:rsidRPr="00213892">
              <w:rPr>
                <w:rFonts w:hint="eastAsia"/>
                <w:color w:val="FF0000"/>
                <w:sz w:val="18"/>
                <w:szCs w:val="18"/>
              </w:rPr>
              <w:t>4024</w:t>
            </w:r>
          </w:p>
        </w:tc>
        <w:tc>
          <w:tcPr>
            <w:tcW w:w="0" w:type="auto"/>
          </w:tcPr>
          <w:p w14:paraId="0BE2B785" w14:textId="77777777" w:rsidR="006449BE" w:rsidRPr="00664FFC" w:rsidRDefault="006449BE" w:rsidP="006449BE">
            <w:pPr>
              <w:spacing w:line="240" w:lineRule="auto"/>
              <w:jc w:val="center"/>
              <w:rPr>
                <w:sz w:val="18"/>
                <w:szCs w:val="18"/>
              </w:rPr>
            </w:pPr>
            <w:r>
              <w:rPr>
                <w:rFonts w:hint="eastAsia"/>
                <w:sz w:val="18"/>
                <w:szCs w:val="18"/>
              </w:rPr>
              <w:t>7bit</w:t>
            </w:r>
          </w:p>
        </w:tc>
        <w:tc>
          <w:tcPr>
            <w:tcW w:w="0" w:type="auto"/>
          </w:tcPr>
          <w:p w14:paraId="13A71BBF"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0CE02B3B"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0EE73CCB" w14:textId="77777777" w:rsidR="006449BE" w:rsidRPr="00664FFC" w:rsidRDefault="006449BE" w:rsidP="006449BE">
            <w:pPr>
              <w:spacing w:line="240" w:lineRule="auto"/>
              <w:jc w:val="center"/>
              <w:rPr>
                <w:sz w:val="18"/>
                <w:szCs w:val="18"/>
                <w:lang w:val="en"/>
              </w:rPr>
            </w:pPr>
            <w:r>
              <w:rPr>
                <w:rFonts w:hint="eastAsia"/>
                <w:sz w:val="18"/>
                <w:szCs w:val="18"/>
              </w:rPr>
              <w:t>无</w:t>
            </w:r>
          </w:p>
        </w:tc>
        <w:tc>
          <w:tcPr>
            <w:tcW w:w="0" w:type="auto"/>
          </w:tcPr>
          <w:p w14:paraId="581400BA" w14:textId="77777777" w:rsidR="006449BE" w:rsidRPr="00664FFC" w:rsidRDefault="006449BE" w:rsidP="006449BE">
            <w:pPr>
              <w:spacing w:line="240" w:lineRule="auto"/>
              <w:jc w:val="center"/>
              <w:rPr>
                <w:sz w:val="18"/>
                <w:szCs w:val="18"/>
              </w:rPr>
            </w:pPr>
            <w:r w:rsidRPr="00664FFC">
              <w:rPr>
                <w:rFonts w:hint="eastAsia"/>
                <w:sz w:val="18"/>
                <w:szCs w:val="18"/>
                <w:lang w:val="en"/>
              </w:rPr>
              <w:t>↓</w:t>
            </w:r>
          </w:p>
        </w:tc>
        <w:tc>
          <w:tcPr>
            <w:tcW w:w="0" w:type="auto"/>
          </w:tcPr>
          <w:p w14:paraId="126CB644" w14:textId="77777777" w:rsidR="006449BE" w:rsidRPr="00664FFC" w:rsidRDefault="006449BE" w:rsidP="006449BE">
            <w:pPr>
              <w:spacing w:line="240" w:lineRule="auto"/>
              <w:jc w:val="center"/>
              <w:rPr>
                <w:sz w:val="18"/>
                <w:szCs w:val="18"/>
              </w:rPr>
            </w:pPr>
            <w:r>
              <w:rPr>
                <w:rFonts w:hint="eastAsia"/>
                <w:sz w:val="18"/>
                <w:szCs w:val="18"/>
              </w:rPr>
              <w:t>加</w:t>
            </w:r>
          </w:p>
        </w:tc>
      </w:tr>
      <w:tr w:rsidR="006449BE" w:rsidRPr="00664FFC" w14:paraId="07445CAC" w14:textId="77777777" w:rsidTr="00E55FB5">
        <w:trPr>
          <w:jc w:val="center"/>
        </w:trPr>
        <w:tc>
          <w:tcPr>
            <w:tcW w:w="0" w:type="auto"/>
          </w:tcPr>
          <w:p w14:paraId="5CDE45E8" w14:textId="77777777" w:rsidR="006449BE" w:rsidRPr="00664FFC" w:rsidRDefault="006449BE" w:rsidP="006449BE">
            <w:pPr>
              <w:spacing w:line="240" w:lineRule="auto"/>
              <w:jc w:val="center"/>
              <w:rPr>
                <w:sz w:val="18"/>
                <w:szCs w:val="18"/>
              </w:rPr>
            </w:pPr>
            <w:r w:rsidRPr="00997156">
              <w:rPr>
                <w:sz w:val="18"/>
                <w:szCs w:val="18"/>
              </w:rPr>
              <w:t>CNTR_BCD_S</w:t>
            </w:r>
          </w:p>
        </w:tc>
        <w:tc>
          <w:tcPr>
            <w:tcW w:w="0" w:type="auto"/>
          </w:tcPr>
          <w:p w14:paraId="562CBA35" w14:textId="6294E8AC" w:rsidR="006449BE" w:rsidRPr="00664FFC" w:rsidRDefault="006449BE" w:rsidP="006449BE">
            <w:pPr>
              <w:spacing w:line="240" w:lineRule="auto"/>
              <w:jc w:val="center"/>
              <w:rPr>
                <w:sz w:val="18"/>
                <w:szCs w:val="18"/>
              </w:rPr>
            </w:pPr>
            <w:r w:rsidRPr="00213892">
              <w:rPr>
                <w:color w:val="FF0000"/>
                <w:sz w:val="18"/>
                <w:szCs w:val="18"/>
                <w:lang w:val="en"/>
              </w:rPr>
              <w:t>74</w:t>
            </w:r>
            <w:r>
              <w:rPr>
                <w:sz w:val="18"/>
                <w:szCs w:val="18"/>
              </w:rPr>
              <w:t>MP</w:t>
            </w:r>
            <w:r w:rsidRPr="00213892">
              <w:rPr>
                <w:color w:val="FF0000"/>
                <w:sz w:val="18"/>
                <w:szCs w:val="18"/>
                <w:lang w:val="en"/>
              </w:rPr>
              <w:t>162</w:t>
            </w:r>
          </w:p>
        </w:tc>
        <w:tc>
          <w:tcPr>
            <w:tcW w:w="0" w:type="auto"/>
          </w:tcPr>
          <w:p w14:paraId="0CF076CC" w14:textId="77777777" w:rsidR="006449BE" w:rsidRPr="00664FFC" w:rsidRDefault="006449BE" w:rsidP="006449BE">
            <w:pPr>
              <w:spacing w:line="240" w:lineRule="auto"/>
              <w:jc w:val="center"/>
              <w:rPr>
                <w:sz w:val="18"/>
                <w:szCs w:val="18"/>
              </w:rPr>
            </w:pPr>
            <w:r>
              <w:rPr>
                <w:sz w:val="18"/>
                <w:szCs w:val="18"/>
              </w:rPr>
              <w:t>10</w:t>
            </w:r>
          </w:p>
        </w:tc>
        <w:tc>
          <w:tcPr>
            <w:tcW w:w="0" w:type="auto"/>
          </w:tcPr>
          <w:p w14:paraId="000A2709" w14:textId="77777777" w:rsidR="006449BE" w:rsidRPr="00664FFC" w:rsidRDefault="006449BE" w:rsidP="006449BE">
            <w:pPr>
              <w:spacing w:line="240" w:lineRule="auto"/>
              <w:jc w:val="center"/>
              <w:rPr>
                <w:sz w:val="18"/>
                <w:szCs w:val="18"/>
              </w:rPr>
            </w:pPr>
            <w:r>
              <w:rPr>
                <w:rFonts w:hint="eastAsia"/>
                <w:sz w:val="18"/>
                <w:szCs w:val="18"/>
              </w:rPr>
              <w:t>同步</w:t>
            </w:r>
          </w:p>
        </w:tc>
        <w:tc>
          <w:tcPr>
            <w:tcW w:w="0" w:type="auto"/>
          </w:tcPr>
          <w:p w14:paraId="20883D38" w14:textId="77777777" w:rsidR="006449BE" w:rsidRPr="00664FFC" w:rsidRDefault="006449BE" w:rsidP="006449BE">
            <w:pPr>
              <w:spacing w:line="240" w:lineRule="auto"/>
              <w:jc w:val="center"/>
              <w:rPr>
                <w:sz w:val="18"/>
                <w:szCs w:val="18"/>
              </w:rPr>
            </w:pPr>
            <w:r>
              <w:rPr>
                <w:rFonts w:hint="eastAsia"/>
                <w:sz w:val="18"/>
                <w:szCs w:val="18"/>
              </w:rPr>
              <w:t>使能</w:t>
            </w:r>
            <w:r>
              <w:rPr>
                <w:rFonts w:hint="eastAsia"/>
                <w:sz w:val="18"/>
                <w:szCs w:val="18"/>
              </w:rPr>
              <w:t>*2</w:t>
            </w:r>
          </w:p>
        </w:tc>
        <w:tc>
          <w:tcPr>
            <w:tcW w:w="0" w:type="auto"/>
          </w:tcPr>
          <w:p w14:paraId="25A1429F" w14:textId="77777777" w:rsidR="006449BE" w:rsidRPr="00664FFC" w:rsidRDefault="006449BE" w:rsidP="006449BE">
            <w:pPr>
              <w:spacing w:line="240" w:lineRule="auto"/>
              <w:jc w:val="center"/>
              <w:rPr>
                <w:sz w:val="18"/>
                <w:szCs w:val="18"/>
              </w:rPr>
            </w:pPr>
            <w:r>
              <w:rPr>
                <w:rFonts w:hint="eastAsia"/>
                <w:sz w:val="18"/>
                <w:szCs w:val="18"/>
              </w:rPr>
              <w:t>同步</w:t>
            </w:r>
          </w:p>
        </w:tc>
        <w:tc>
          <w:tcPr>
            <w:tcW w:w="0" w:type="auto"/>
          </w:tcPr>
          <w:p w14:paraId="3685947F" w14:textId="77777777" w:rsidR="006449BE" w:rsidRPr="00664FFC" w:rsidRDefault="006449BE" w:rsidP="006449BE">
            <w:pPr>
              <w:spacing w:line="240" w:lineRule="auto"/>
              <w:jc w:val="center"/>
              <w:rPr>
                <w:sz w:val="18"/>
                <w:szCs w:val="18"/>
              </w:rPr>
            </w:pPr>
            <w:r>
              <w:rPr>
                <w:rFonts w:hint="eastAsia"/>
                <w:sz w:val="18"/>
                <w:szCs w:val="18"/>
              </w:rPr>
              <w:t>↑</w:t>
            </w:r>
          </w:p>
        </w:tc>
        <w:tc>
          <w:tcPr>
            <w:tcW w:w="0" w:type="auto"/>
          </w:tcPr>
          <w:p w14:paraId="3D9E9199" w14:textId="77777777" w:rsidR="006449BE" w:rsidRPr="00664FFC" w:rsidRDefault="006449BE" w:rsidP="006449BE">
            <w:pPr>
              <w:spacing w:line="240" w:lineRule="auto"/>
              <w:jc w:val="center"/>
              <w:rPr>
                <w:sz w:val="18"/>
                <w:szCs w:val="18"/>
              </w:rPr>
            </w:pPr>
            <w:r>
              <w:rPr>
                <w:rFonts w:hint="eastAsia"/>
                <w:sz w:val="18"/>
                <w:szCs w:val="18"/>
              </w:rPr>
              <w:t>加</w:t>
            </w:r>
          </w:p>
        </w:tc>
      </w:tr>
      <w:tr w:rsidR="006449BE" w:rsidRPr="00664FFC" w14:paraId="1E895D9D" w14:textId="77777777" w:rsidTr="00E55FB5">
        <w:trPr>
          <w:jc w:val="center"/>
        </w:trPr>
        <w:tc>
          <w:tcPr>
            <w:tcW w:w="0" w:type="auto"/>
          </w:tcPr>
          <w:p w14:paraId="64A3EDE7" w14:textId="77777777" w:rsidR="006449BE" w:rsidRPr="00664FFC" w:rsidRDefault="006449BE" w:rsidP="006449BE">
            <w:pPr>
              <w:spacing w:line="240" w:lineRule="auto"/>
              <w:jc w:val="center"/>
              <w:rPr>
                <w:sz w:val="18"/>
                <w:szCs w:val="18"/>
              </w:rPr>
            </w:pPr>
            <w:r w:rsidRPr="00997156">
              <w:rPr>
                <w:sz w:val="18"/>
                <w:szCs w:val="18"/>
              </w:rPr>
              <w:t>CNTR_BCD_SDC</w:t>
            </w:r>
          </w:p>
        </w:tc>
        <w:tc>
          <w:tcPr>
            <w:tcW w:w="0" w:type="auto"/>
          </w:tcPr>
          <w:p w14:paraId="7FEA9254" w14:textId="241052EF" w:rsidR="006449BE" w:rsidRPr="00664FFC" w:rsidRDefault="006449BE" w:rsidP="006449BE">
            <w:pPr>
              <w:spacing w:line="240" w:lineRule="auto"/>
              <w:jc w:val="center"/>
              <w:rPr>
                <w:sz w:val="18"/>
                <w:szCs w:val="18"/>
              </w:rPr>
            </w:pPr>
            <w:r w:rsidRPr="00213892">
              <w:rPr>
                <w:color w:val="FF0000"/>
                <w:sz w:val="18"/>
                <w:szCs w:val="18"/>
                <w:lang w:val="en"/>
              </w:rPr>
              <w:t>74</w:t>
            </w:r>
            <w:r>
              <w:rPr>
                <w:sz w:val="18"/>
                <w:szCs w:val="18"/>
              </w:rPr>
              <w:t>MP</w:t>
            </w:r>
            <w:r w:rsidRPr="00213892">
              <w:rPr>
                <w:color w:val="FF0000"/>
                <w:sz w:val="18"/>
                <w:szCs w:val="18"/>
                <w:lang w:val="en"/>
              </w:rPr>
              <w:t>192</w:t>
            </w:r>
          </w:p>
        </w:tc>
        <w:tc>
          <w:tcPr>
            <w:tcW w:w="0" w:type="auto"/>
          </w:tcPr>
          <w:p w14:paraId="64FC916E" w14:textId="77777777" w:rsidR="006449BE" w:rsidRPr="00664FFC" w:rsidRDefault="006449BE" w:rsidP="006449BE">
            <w:pPr>
              <w:spacing w:line="240" w:lineRule="auto"/>
              <w:jc w:val="center"/>
              <w:rPr>
                <w:sz w:val="18"/>
                <w:szCs w:val="18"/>
              </w:rPr>
            </w:pPr>
            <w:r>
              <w:rPr>
                <w:rFonts w:hint="eastAsia"/>
                <w:sz w:val="18"/>
                <w:szCs w:val="18"/>
              </w:rPr>
              <w:t>10</w:t>
            </w:r>
          </w:p>
        </w:tc>
        <w:tc>
          <w:tcPr>
            <w:tcW w:w="0" w:type="auto"/>
          </w:tcPr>
          <w:p w14:paraId="48641EF9"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44051385"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11CA9FB9"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255E3DD9" w14:textId="77777777" w:rsidR="006449BE" w:rsidRPr="00664FFC" w:rsidRDefault="006449BE" w:rsidP="006449BE">
            <w:pPr>
              <w:spacing w:line="240" w:lineRule="auto"/>
              <w:jc w:val="center"/>
              <w:rPr>
                <w:sz w:val="18"/>
                <w:szCs w:val="18"/>
              </w:rPr>
            </w:pPr>
            <w:r>
              <w:rPr>
                <w:rFonts w:hint="eastAsia"/>
                <w:sz w:val="18"/>
                <w:szCs w:val="18"/>
              </w:rPr>
              <w:t>↑</w:t>
            </w:r>
            <w:r>
              <w:rPr>
                <w:rFonts w:hint="eastAsia"/>
                <w:sz w:val="18"/>
                <w:szCs w:val="18"/>
              </w:rPr>
              <w:t>*2</w:t>
            </w:r>
          </w:p>
        </w:tc>
        <w:tc>
          <w:tcPr>
            <w:tcW w:w="0" w:type="auto"/>
          </w:tcPr>
          <w:p w14:paraId="2B7765CE" w14:textId="77777777" w:rsidR="006449BE" w:rsidRPr="00664FFC" w:rsidRDefault="006449BE" w:rsidP="006449BE">
            <w:pPr>
              <w:spacing w:line="240" w:lineRule="auto"/>
              <w:jc w:val="center"/>
              <w:rPr>
                <w:sz w:val="18"/>
                <w:szCs w:val="18"/>
              </w:rPr>
            </w:pPr>
            <w:r>
              <w:rPr>
                <w:rFonts w:hint="eastAsia"/>
                <w:sz w:val="18"/>
                <w:szCs w:val="18"/>
              </w:rPr>
              <w:t>加减</w:t>
            </w:r>
          </w:p>
        </w:tc>
      </w:tr>
      <w:tr w:rsidR="006449BE" w:rsidRPr="00664FFC" w14:paraId="02770CA1" w14:textId="77777777" w:rsidTr="00E55FB5">
        <w:trPr>
          <w:jc w:val="center"/>
        </w:trPr>
        <w:tc>
          <w:tcPr>
            <w:tcW w:w="0" w:type="auto"/>
          </w:tcPr>
          <w:p w14:paraId="16D91858" w14:textId="77777777" w:rsidR="006449BE" w:rsidRPr="00664FFC" w:rsidRDefault="006449BE" w:rsidP="006449BE">
            <w:pPr>
              <w:spacing w:line="240" w:lineRule="auto"/>
              <w:jc w:val="center"/>
              <w:rPr>
                <w:sz w:val="18"/>
                <w:szCs w:val="18"/>
                <w:lang w:val="en"/>
              </w:rPr>
            </w:pPr>
            <w:r w:rsidRPr="00997156">
              <w:rPr>
                <w:sz w:val="18"/>
                <w:szCs w:val="18"/>
                <w:lang w:val="en"/>
              </w:rPr>
              <w:t>CNTR_ BCD_SU_D</w:t>
            </w:r>
          </w:p>
        </w:tc>
        <w:tc>
          <w:tcPr>
            <w:tcW w:w="0" w:type="auto"/>
          </w:tcPr>
          <w:p w14:paraId="2187A650" w14:textId="4045111C" w:rsidR="006449BE" w:rsidRPr="00664FFC" w:rsidRDefault="006449BE" w:rsidP="006449BE">
            <w:pPr>
              <w:spacing w:line="240" w:lineRule="auto"/>
              <w:jc w:val="center"/>
              <w:rPr>
                <w:sz w:val="18"/>
                <w:szCs w:val="18"/>
                <w:lang w:val="en"/>
              </w:rPr>
            </w:pPr>
            <w:r w:rsidRPr="00213892">
              <w:rPr>
                <w:color w:val="FF0000"/>
                <w:sz w:val="18"/>
                <w:szCs w:val="18"/>
                <w:lang w:val="en"/>
              </w:rPr>
              <w:t>74</w:t>
            </w:r>
            <w:r>
              <w:rPr>
                <w:sz w:val="18"/>
                <w:szCs w:val="18"/>
                <w:lang w:val="en"/>
              </w:rPr>
              <w:t>MP</w:t>
            </w:r>
            <w:r w:rsidRPr="00213892">
              <w:rPr>
                <w:color w:val="FF0000"/>
                <w:sz w:val="18"/>
                <w:szCs w:val="18"/>
                <w:lang w:val="en"/>
              </w:rPr>
              <w:t>190</w:t>
            </w:r>
          </w:p>
        </w:tc>
        <w:tc>
          <w:tcPr>
            <w:tcW w:w="0" w:type="auto"/>
          </w:tcPr>
          <w:p w14:paraId="6C040355" w14:textId="77777777" w:rsidR="006449BE" w:rsidRPr="00664FFC" w:rsidRDefault="006449BE" w:rsidP="006449BE">
            <w:pPr>
              <w:spacing w:line="240" w:lineRule="auto"/>
              <w:jc w:val="center"/>
              <w:rPr>
                <w:sz w:val="18"/>
                <w:szCs w:val="18"/>
              </w:rPr>
            </w:pPr>
            <w:r>
              <w:rPr>
                <w:rFonts w:hint="eastAsia"/>
                <w:sz w:val="18"/>
                <w:szCs w:val="18"/>
              </w:rPr>
              <w:t>10</w:t>
            </w:r>
          </w:p>
        </w:tc>
        <w:tc>
          <w:tcPr>
            <w:tcW w:w="0" w:type="auto"/>
          </w:tcPr>
          <w:p w14:paraId="7100BD86"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4473C261" w14:textId="77777777" w:rsidR="006449BE" w:rsidRPr="00664FFC" w:rsidRDefault="006449BE" w:rsidP="006449BE">
            <w:pPr>
              <w:spacing w:line="240" w:lineRule="auto"/>
              <w:jc w:val="center"/>
              <w:rPr>
                <w:sz w:val="18"/>
                <w:szCs w:val="18"/>
              </w:rPr>
            </w:pPr>
            <w:r>
              <w:rPr>
                <w:rFonts w:hint="eastAsia"/>
                <w:sz w:val="18"/>
                <w:szCs w:val="18"/>
              </w:rPr>
              <w:t>使能</w:t>
            </w:r>
          </w:p>
        </w:tc>
        <w:tc>
          <w:tcPr>
            <w:tcW w:w="0" w:type="auto"/>
          </w:tcPr>
          <w:p w14:paraId="27F4D117"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76062EA0" w14:textId="77777777" w:rsidR="006449BE" w:rsidRPr="00664FFC" w:rsidRDefault="006449BE" w:rsidP="006449BE">
            <w:pPr>
              <w:spacing w:line="240" w:lineRule="auto"/>
              <w:jc w:val="center"/>
              <w:rPr>
                <w:sz w:val="18"/>
                <w:szCs w:val="18"/>
              </w:rPr>
            </w:pPr>
            <w:r>
              <w:rPr>
                <w:rFonts w:hint="eastAsia"/>
                <w:sz w:val="18"/>
                <w:szCs w:val="18"/>
              </w:rPr>
              <w:t>↑</w:t>
            </w:r>
          </w:p>
        </w:tc>
        <w:tc>
          <w:tcPr>
            <w:tcW w:w="0" w:type="auto"/>
          </w:tcPr>
          <w:p w14:paraId="6637B712" w14:textId="77777777" w:rsidR="006449BE" w:rsidRPr="00664FFC" w:rsidRDefault="006449BE" w:rsidP="006449BE">
            <w:pPr>
              <w:spacing w:line="240" w:lineRule="auto"/>
              <w:jc w:val="center"/>
              <w:rPr>
                <w:sz w:val="18"/>
                <w:szCs w:val="18"/>
              </w:rPr>
            </w:pPr>
            <w:r>
              <w:rPr>
                <w:rFonts w:hint="eastAsia"/>
                <w:sz w:val="18"/>
                <w:szCs w:val="18"/>
              </w:rPr>
              <w:t>加减</w:t>
            </w:r>
          </w:p>
        </w:tc>
      </w:tr>
      <w:tr w:rsidR="006449BE" w:rsidRPr="00664FFC" w14:paraId="6985DFBC" w14:textId="77777777" w:rsidTr="00E55FB5">
        <w:trPr>
          <w:jc w:val="center"/>
        </w:trPr>
        <w:tc>
          <w:tcPr>
            <w:tcW w:w="0" w:type="auto"/>
          </w:tcPr>
          <w:p w14:paraId="2C2C1CDC" w14:textId="77777777" w:rsidR="006449BE" w:rsidRPr="00664FFC" w:rsidRDefault="006449BE" w:rsidP="006449BE">
            <w:pPr>
              <w:spacing w:line="240" w:lineRule="auto"/>
              <w:jc w:val="center"/>
              <w:rPr>
                <w:sz w:val="18"/>
                <w:szCs w:val="18"/>
              </w:rPr>
            </w:pPr>
            <w:r w:rsidRPr="008B295D">
              <w:rPr>
                <w:sz w:val="18"/>
                <w:szCs w:val="18"/>
              </w:rPr>
              <w:t>CNTR_BIN_DEC_SU_D</w:t>
            </w:r>
          </w:p>
        </w:tc>
        <w:tc>
          <w:tcPr>
            <w:tcW w:w="0" w:type="auto"/>
          </w:tcPr>
          <w:p w14:paraId="335BE962" w14:textId="1D044049" w:rsidR="006449BE" w:rsidRPr="008B295D" w:rsidRDefault="006449BE" w:rsidP="006449BE">
            <w:pPr>
              <w:spacing w:line="240" w:lineRule="auto"/>
              <w:jc w:val="center"/>
              <w:rPr>
                <w:sz w:val="18"/>
                <w:szCs w:val="18"/>
                <w:lang w:val="en"/>
              </w:rPr>
            </w:pPr>
            <w:r w:rsidRPr="00997156">
              <w:rPr>
                <w:sz w:val="18"/>
                <w:szCs w:val="18"/>
                <w:lang w:val="en"/>
              </w:rPr>
              <w:t>74</w:t>
            </w:r>
            <w:r>
              <w:rPr>
                <w:sz w:val="18"/>
                <w:szCs w:val="18"/>
                <w:lang w:val="en"/>
              </w:rPr>
              <w:t>MP</w:t>
            </w:r>
            <w:r w:rsidRPr="00213892">
              <w:rPr>
                <w:color w:val="FF0000"/>
                <w:sz w:val="18"/>
                <w:szCs w:val="18"/>
                <w:lang w:val="en"/>
              </w:rPr>
              <w:t>4029</w:t>
            </w:r>
          </w:p>
        </w:tc>
        <w:tc>
          <w:tcPr>
            <w:tcW w:w="0" w:type="auto"/>
          </w:tcPr>
          <w:p w14:paraId="68152DB0" w14:textId="77777777" w:rsidR="006449BE" w:rsidRPr="00664FFC" w:rsidRDefault="006449BE" w:rsidP="006449BE">
            <w:pPr>
              <w:spacing w:line="240" w:lineRule="auto"/>
              <w:jc w:val="center"/>
              <w:rPr>
                <w:sz w:val="18"/>
                <w:szCs w:val="18"/>
              </w:rPr>
            </w:pPr>
            <w:r>
              <w:rPr>
                <w:rFonts w:hint="eastAsia"/>
                <w:sz w:val="18"/>
                <w:szCs w:val="18"/>
              </w:rPr>
              <w:t>16/10</w:t>
            </w:r>
          </w:p>
        </w:tc>
        <w:tc>
          <w:tcPr>
            <w:tcW w:w="0" w:type="auto"/>
          </w:tcPr>
          <w:p w14:paraId="0F86B805" w14:textId="77777777" w:rsidR="006449BE" w:rsidRPr="00664FFC" w:rsidRDefault="006449BE" w:rsidP="006449BE">
            <w:pPr>
              <w:spacing w:line="240" w:lineRule="auto"/>
              <w:jc w:val="center"/>
              <w:rPr>
                <w:sz w:val="18"/>
                <w:szCs w:val="18"/>
              </w:rPr>
            </w:pPr>
            <w:r>
              <w:rPr>
                <w:rFonts w:hint="eastAsia"/>
                <w:sz w:val="18"/>
                <w:szCs w:val="18"/>
              </w:rPr>
              <w:t>无</w:t>
            </w:r>
          </w:p>
        </w:tc>
        <w:tc>
          <w:tcPr>
            <w:tcW w:w="0" w:type="auto"/>
          </w:tcPr>
          <w:p w14:paraId="3E4E4DB1" w14:textId="77777777" w:rsidR="006449BE" w:rsidRPr="00664FFC" w:rsidRDefault="006449BE" w:rsidP="006449BE">
            <w:pPr>
              <w:spacing w:line="240" w:lineRule="auto"/>
              <w:jc w:val="center"/>
              <w:rPr>
                <w:sz w:val="18"/>
                <w:szCs w:val="18"/>
              </w:rPr>
            </w:pPr>
            <w:r>
              <w:rPr>
                <w:rFonts w:hint="eastAsia"/>
                <w:sz w:val="18"/>
                <w:szCs w:val="18"/>
              </w:rPr>
              <w:t>进位输入</w:t>
            </w:r>
            <w:r>
              <w:rPr>
                <w:rFonts w:hint="eastAsia"/>
                <w:sz w:val="18"/>
                <w:szCs w:val="18"/>
              </w:rPr>
              <w:t xml:space="preserve"> </w:t>
            </w:r>
          </w:p>
        </w:tc>
        <w:tc>
          <w:tcPr>
            <w:tcW w:w="0" w:type="auto"/>
          </w:tcPr>
          <w:p w14:paraId="5D0749C7"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7BA64642" w14:textId="77777777" w:rsidR="006449BE" w:rsidRPr="00664FFC" w:rsidRDefault="006449BE" w:rsidP="006449BE">
            <w:pPr>
              <w:spacing w:line="240" w:lineRule="auto"/>
              <w:jc w:val="center"/>
              <w:rPr>
                <w:sz w:val="18"/>
                <w:szCs w:val="18"/>
              </w:rPr>
            </w:pPr>
            <w:r>
              <w:rPr>
                <w:rFonts w:hint="eastAsia"/>
                <w:sz w:val="18"/>
                <w:szCs w:val="18"/>
              </w:rPr>
              <w:t>↑</w:t>
            </w:r>
          </w:p>
        </w:tc>
        <w:tc>
          <w:tcPr>
            <w:tcW w:w="0" w:type="auto"/>
          </w:tcPr>
          <w:p w14:paraId="34E2528E" w14:textId="77777777" w:rsidR="006449BE" w:rsidRPr="00664FFC" w:rsidRDefault="006449BE" w:rsidP="006449BE">
            <w:pPr>
              <w:spacing w:line="240" w:lineRule="auto"/>
              <w:jc w:val="center"/>
              <w:rPr>
                <w:sz w:val="18"/>
                <w:szCs w:val="18"/>
              </w:rPr>
            </w:pPr>
            <w:r>
              <w:rPr>
                <w:rFonts w:hint="eastAsia"/>
                <w:sz w:val="18"/>
                <w:szCs w:val="18"/>
              </w:rPr>
              <w:t>加</w:t>
            </w:r>
          </w:p>
        </w:tc>
      </w:tr>
      <w:tr w:rsidR="006449BE" w:rsidRPr="00664FFC" w14:paraId="47AB50E7" w14:textId="77777777" w:rsidTr="00E55FB5">
        <w:trPr>
          <w:jc w:val="center"/>
        </w:trPr>
        <w:tc>
          <w:tcPr>
            <w:tcW w:w="0" w:type="auto"/>
          </w:tcPr>
          <w:p w14:paraId="4FE51A72" w14:textId="77777777" w:rsidR="006449BE" w:rsidRPr="00664FFC" w:rsidRDefault="006449BE" w:rsidP="006449BE">
            <w:pPr>
              <w:spacing w:line="240" w:lineRule="auto"/>
              <w:jc w:val="center"/>
              <w:rPr>
                <w:sz w:val="18"/>
                <w:szCs w:val="18"/>
              </w:rPr>
            </w:pPr>
            <w:r w:rsidRPr="0022622F">
              <w:rPr>
                <w:sz w:val="18"/>
                <w:szCs w:val="18"/>
              </w:rPr>
              <w:t>CNTR_JOHNSON</w:t>
            </w:r>
          </w:p>
        </w:tc>
        <w:tc>
          <w:tcPr>
            <w:tcW w:w="0" w:type="auto"/>
          </w:tcPr>
          <w:p w14:paraId="23345784" w14:textId="2551689B" w:rsidR="006449BE" w:rsidRPr="00664FFC" w:rsidRDefault="006449BE" w:rsidP="006449BE">
            <w:pPr>
              <w:spacing w:line="240" w:lineRule="auto"/>
              <w:jc w:val="center"/>
              <w:rPr>
                <w:sz w:val="18"/>
                <w:szCs w:val="18"/>
              </w:rPr>
            </w:pPr>
            <w:r w:rsidRPr="00997156">
              <w:rPr>
                <w:sz w:val="18"/>
                <w:szCs w:val="18"/>
                <w:lang w:val="en"/>
              </w:rPr>
              <w:t>74</w:t>
            </w:r>
            <w:r>
              <w:rPr>
                <w:sz w:val="18"/>
                <w:szCs w:val="18"/>
                <w:lang w:val="en"/>
              </w:rPr>
              <w:t>MP</w:t>
            </w:r>
            <w:r w:rsidRPr="00213892">
              <w:rPr>
                <w:color w:val="FF0000"/>
                <w:sz w:val="18"/>
                <w:szCs w:val="18"/>
              </w:rPr>
              <w:t>4017</w:t>
            </w:r>
          </w:p>
        </w:tc>
        <w:tc>
          <w:tcPr>
            <w:tcW w:w="0" w:type="auto"/>
          </w:tcPr>
          <w:p w14:paraId="2A0E1D19" w14:textId="77777777" w:rsidR="006449BE" w:rsidRPr="00664FFC" w:rsidRDefault="006449BE" w:rsidP="006449BE">
            <w:pPr>
              <w:spacing w:line="240" w:lineRule="auto"/>
              <w:jc w:val="center"/>
              <w:rPr>
                <w:sz w:val="18"/>
                <w:szCs w:val="18"/>
              </w:rPr>
            </w:pPr>
            <w:r>
              <w:rPr>
                <w:rFonts w:hint="eastAsia"/>
                <w:sz w:val="18"/>
                <w:szCs w:val="18"/>
              </w:rPr>
              <w:t>10</w:t>
            </w:r>
          </w:p>
        </w:tc>
        <w:tc>
          <w:tcPr>
            <w:tcW w:w="0" w:type="auto"/>
          </w:tcPr>
          <w:p w14:paraId="7A7F201F" w14:textId="77777777" w:rsidR="006449BE" w:rsidRPr="00664FFC" w:rsidRDefault="006449BE" w:rsidP="006449BE">
            <w:pPr>
              <w:spacing w:line="240" w:lineRule="auto"/>
              <w:jc w:val="center"/>
              <w:rPr>
                <w:sz w:val="18"/>
                <w:szCs w:val="18"/>
              </w:rPr>
            </w:pPr>
            <w:r>
              <w:rPr>
                <w:rFonts w:hint="eastAsia"/>
                <w:sz w:val="18"/>
                <w:szCs w:val="18"/>
              </w:rPr>
              <w:t>异步</w:t>
            </w:r>
          </w:p>
        </w:tc>
        <w:tc>
          <w:tcPr>
            <w:tcW w:w="0" w:type="auto"/>
          </w:tcPr>
          <w:p w14:paraId="7A002F82" w14:textId="77777777" w:rsidR="006449BE" w:rsidRPr="00664FFC" w:rsidRDefault="006449BE" w:rsidP="006449BE">
            <w:pPr>
              <w:spacing w:line="240" w:lineRule="auto"/>
              <w:jc w:val="center"/>
              <w:rPr>
                <w:sz w:val="18"/>
                <w:szCs w:val="18"/>
              </w:rPr>
            </w:pPr>
            <w:r>
              <w:rPr>
                <w:rFonts w:hint="eastAsia"/>
                <w:sz w:val="18"/>
                <w:szCs w:val="18"/>
              </w:rPr>
              <w:t>CP1</w:t>
            </w:r>
            <w:r>
              <w:rPr>
                <w:rFonts w:hint="eastAsia"/>
                <w:sz w:val="18"/>
                <w:szCs w:val="18"/>
              </w:rPr>
              <w:t>禁止</w:t>
            </w:r>
          </w:p>
        </w:tc>
        <w:tc>
          <w:tcPr>
            <w:tcW w:w="0" w:type="auto"/>
          </w:tcPr>
          <w:p w14:paraId="742B7DF1" w14:textId="77777777" w:rsidR="006449BE" w:rsidRPr="00664FFC" w:rsidRDefault="006449BE" w:rsidP="006449BE">
            <w:pPr>
              <w:spacing w:line="240" w:lineRule="auto"/>
              <w:jc w:val="center"/>
              <w:rPr>
                <w:sz w:val="18"/>
                <w:szCs w:val="18"/>
                <w:lang w:val="en"/>
              </w:rPr>
            </w:pPr>
            <w:r>
              <w:rPr>
                <w:rFonts w:hint="eastAsia"/>
                <w:sz w:val="18"/>
                <w:szCs w:val="18"/>
                <w:lang w:val="en"/>
              </w:rPr>
              <w:t>无</w:t>
            </w:r>
          </w:p>
        </w:tc>
        <w:tc>
          <w:tcPr>
            <w:tcW w:w="0" w:type="auto"/>
          </w:tcPr>
          <w:p w14:paraId="438B8029" w14:textId="77777777" w:rsidR="006449BE" w:rsidRPr="00664FFC" w:rsidRDefault="006449BE" w:rsidP="006449BE">
            <w:pPr>
              <w:spacing w:line="240" w:lineRule="auto"/>
              <w:jc w:val="center"/>
              <w:rPr>
                <w:sz w:val="18"/>
                <w:szCs w:val="18"/>
              </w:rPr>
            </w:pPr>
            <w:r>
              <w:rPr>
                <w:rFonts w:hint="eastAsia"/>
                <w:sz w:val="18"/>
                <w:szCs w:val="18"/>
              </w:rPr>
              <w:t>↑</w:t>
            </w:r>
            <w:r>
              <w:rPr>
                <w:sz w:val="18"/>
                <w:szCs w:val="18"/>
              </w:rPr>
              <w:t>/</w:t>
            </w:r>
            <w:r w:rsidRPr="00664FFC">
              <w:rPr>
                <w:rFonts w:hint="eastAsia"/>
                <w:sz w:val="18"/>
                <w:szCs w:val="18"/>
                <w:lang w:val="en"/>
              </w:rPr>
              <w:t>↓</w:t>
            </w:r>
          </w:p>
        </w:tc>
        <w:tc>
          <w:tcPr>
            <w:tcW w:w="0" w:type="auto"/>
          </w:tcPr>
          <w:p w14:paraId="59C0773D" w14:textId="77777777" w:rsidR="006449BE" w:rsidRPr="00664FFC" w:rsidRDefault="006449BE" w:rsidP="006449BE">
            <w:pPr>
              <w:spacing w:line="240" w:lineRule="auto"/>
              <w:jc w:val="center"/>
              <w:rPr>
                <w:sz w:val="18"/>
                <w:szCs w:val="18"/>
              </w:rPr>
            </w:pPr>
            <w:r>
              <w:rPr>
                <w:rFonts w:hint="eastAsia"/>
                <w:sz w:val="18"/>
                <w:szCs w:val="18"/>
              </w:rPr>
              <w:t>独热</w:t>
            </w:r>
          </w:p>
        </w:tc>
      </w:tr>
    </w:tbl>
    <w:p w14:paraId="3345302B" w14:textId="77777777" w:rsidR="001A0375" w:rsidRDefault="00453DD6" w:rsidP="006B610D">
      <w:pPr>
        <w:pStyle w:val="1"/>
      </w:pPr>
      <w:bookmarkStart w:id="39" w:name="_Toc188474806"/>
      <w:r>
        <w:rPr>
          <w:rFonts w:hint="eastAsia"/>
        </w:rPr>
        <w:t>4.</w:t>
      </w:r>
      <w:r>
        <w:t xml:space="preserve"> </w:t>
      </w:r>
      <w:r w:rsidR="00655729">
        <w:rPr>
          <w:rFonts w:hint="eastAsia"/>
        </w:rPr>
        <w:t>实验要求</w:t>
      </w:r>
      <w:bookmarkEnd w:id="37"/>
      <w:r w:rsidR="00210DAC">
        <w:rPr>
          <w:rFonts w:hint="eastAsia"/>
        </w:rPr>
        <w:t>及考察规则</w:t>
      </w:r>
      <w:bookmarkEnd w:id="39"/>
    </w:p>
    <w:p w14:paraId="0055ACDA" w14:textId="778296D3" w:rsidR="00CA5228" w:rsidRDefault="00CA5228" w:rsidP="007C7436">
      <w:r>
        <w:tab/>
      </w:r>
      <w:r>
        <w:rPr>
          <w:rFonts w:hint="eastAsia"/>
        </w:rPr>
        <w:t>实验设计</w:t>
      </w:r>
      <w:r w:rsidR="00317899">
        <w:rPr>
          <w:rFonts w:hint="eastAsia"/>
        </w:rPr>
        <w:t>分两级设计要求：系统级和模块级。</w:t>
      </w:r>
    </w:p>
    <w:p w14:paraId="04C0B3AA" w14:textId="77777777" w:rsidR="00317899" w:rsidRDefault="00317899" w:rsidP="00317899">
      <w:pPr>
        <w:pStyle w:val="2"/>
      </w:pPr>
      <w:bookmarkStart w:id="40" w:name="_Toc188474807"/>
      <w:r>
        <w:rPr>
          <w:rFonts w:hint="eastAsia"/>
        </w:rPr>
        <w:t>4</w:t>
      </w:r>
      <w:r>
        <w:t xml:space="preserve">.1 </w:t>
      </w:r>
      <w:r>
        <w:rPr>
          <w:rFonts w:hint="eastAsia"/>
        </w:rPr>
        <w:t>系统级设计要求</w:t>
      </w:r>
      <w:bookmarkEnd w:id="40"/>
    </w:p>
    <w:p w14:paraId="67E11F40" w14:textId="4C1B29AD" w:rsidR="00317899" w:rsidRDefault="005C2905" w:rsidP="005C2905">
      <w:r>
        <w:tab/>
      </w:r>
      <w:r w:rsidR="00317899">
        <w:rPr>
          <w:rFonts w:hint="eastAsia"/>
        </w:rPr>
        <w:t>1</w:t>
      </w:r>
      <w:r w:rsidR="00317899">
        <w:t xml:space="preserve">. </w:t>
      </w:r>
      <w:r w:rsidR="00317899">
        <w:rPr>
          <w:rFonts w:hint="eastAsia"/>
        </w:rPr>
        <w:t>利用用户自定义</w:t>
      </w:r>
      <w:proofErr w:type="gramStart"/>
      <w:r w:rsidR="00317899">
        <w:rPr>
          <w:rFonts w:hint="eastAsia"/>
        </w:rPr>
        <w:t>库提供</w:t>
      </w:r>
      <w:proofErr w:type="gramEnd"/>
      <w:r w:rsidR="00317899">
        <w:rPr>
          <w:rFonts w:hint="eastAsia"/>
        </w:rPr>
        <w:t>的</w:t>
      </w:r>
      <w:r w:rsidR="0096020B">
        <w:rPr>
          <w:rFonts w:hint="eastAsia"/>
        </w:rPr>
        <w:t>常用模块和专用模块</w:t>
      </w:r>
      <w:r w:rsidR="00317899">
        <w:rPr>
          <w:rFonts w:hint="eastAsia"/>
        </w:rPr>
        <w:t>实现系统联调，在</w:t>
      </w:r>
      <w:r w:rsidR="00317899">
        <w:rPr>
          <w:rFonts w:hint="eastAsia"/>
        </w:rPr>
        <w:t>FPGA</w:t>
      </w:r>
      <w:r w:rsidR="00317899">
        <w:rPr>
          <w:rFonts w:hint="eastAsia"/>
        </w:rPr>
        <w:t>实验板上完成秒表功能电路。</w:t>
      </w:r>
    </w:p>
    <w:p w14:paraId="2AA5924A" w14:textId="1627AFD2" w:rsidR="005C2905" w:rsidRDefault="005C2905" w:rsidP="005C2905">
      <w:r>
        <w:rPr>
          <w:rFonts w:hint="eastAsia"/>
        </w:rPr>
        <w:lastRenderedPageBreak/>
        <w:tab/>
      </w:r>
      <w:r w:rsidR="00C864A2">
        <w:rPr>
          <w:rFonts w:hint="eastAsia"/>
        </w:rPr>
        <w:t>3</w:t>
      </w:r>
      <w:r w:rsidR="00C864A2">
        <w:t>.</w:t>
      </w:r>
      <w:r w:rsidR="00C864A2">
        <w:rPr>
          <w:rFonts w:hint="eastAsia"/>
        </w:rPr>
        <w:t>调试辅助功能：</w:t>
      </w:r>
    </w:p>
    <w:p w14:paraId="7B30C3C1" w14:textId="48E9DEE2" w:rsidR="005C2905" w:rsidRDefault="00C864A2" w:rsidP="005C2905">
      <w:pPr>
        <w:ind w:firstLine="420"/>
      </w:pPr>
      <w:r w:rsidRPr="005C2905">
        <w:rPr>
          <w:rFonts w:hint="eastAsia"/>
          <w:b/>
          <w:bCs/>
        </w:rPr>
        <w:t>增加调速电路</w:t>
      </w:r>
      <w:r w:rsidR="005C2905" w:rsidRPr="005C2905">
        <w:rPr>
          <w:rFonts w:hint="eastAsia"/>
          <w:b/>
          <w:bCs/>
        </w:rPr>
        <w:t>：</w:t>
      </w:r>
      <w:r w:rsidR="005C2905">
        <w:rPr>
          <w:rFonts w:hint="eastAsia"/>
        </w:rPr>
        <w:t>在实验调试及验收过程中，若秒表以正常时间流速运行，观察某些关键特征节点会存在困难。例如，要观察</w:t>
      </w:r>
      <w:r w:rsidR="005C2905">
        <w:rPr>
          <w:rFonts w:hint="eastAsia"/>
        </w:rPr>
        <w:t xml:space="preserve"> 60 </w:t>
      </w:r>
      <w:r w:rsidR="005C2905">
        <w:rPr>
          <w:rFonts w:hint="eastAsia"/>
        </w:rPr>
        <w:t>秒进位过程是否正确，按正常流速需等待</w:t>
      </w:r>
      <w:r w:rsidR="005C2905">
        <w:rPr>
          <w:rFonts w:hint="eastAsia"/>
        </w:rPr>
        <w:t xml:space="preserve"> 1 </w:t>
      </w:r>
      <w:r w:rsidR="005C2905">
        <w:rPr>
          <w:rFonts w:hint="eastAsia"/>
        </w:rPr>
        <w:t>分钟，这极大地降低了调试及验收效率。因此，通过设计调速功能，可使正确计数过程以高流速快速跳过，从而节省时间。相反，在观察</w:t>
      </w:r>
      <w:r w:rsidR="005C2905">
        <w:rPr>
          <w:rFonts w:hint="eastAsia"/>
        </w:rPr>
        <w:t xml:space="preserve"> 60 </w:t>
      </w:r>
      <w:r w:rsidR="005C2905">
        <w:rPr>
          <w:rFonts w:hint="eastAsia"/>
        </w:rPr>
        <w:t>秒进位时，可能会出现</w:t>
      </w:r>
      <w:r w:rsidR="005C2905">
        <w:rPr>
          <w:rFonts w:hint="eastAsia"/>
        </w:rPr>
        <w:t xml:space="preserve"> 0.1s </w:t>
      </w:r>
      <w:proofErr w:type="gramStart"/>
      <w:r w:rsidR="005C2905">
        <w:rPr>
          <w:rFonts w:hint="eastAsia"/>
        </w:rPr>
        <w:t>瞬闪的</w:t>
      </w:r>
      <w:proofErr w:type="gramEnd"/>
      <w:r w:rsidR="005C2905">
        <w:rPr>
          <w:rFonts w:hint="eastAsia"/>
        </w:rPr>
        <w:t>异常情况，此时降低流速则有助于更细致地观察。</w:t>
      </w:r>
    </w:p>
    <w:p w14:paraId="1246882F" w14:textId="77777777" w:rsidR="005C2905" w:rsidRDefault="005C2905" w:rsidP="005C2905">
      <w:pPr>
        <w:ind w:firstLine="420"/>
      </w:pPr>
      <w:r w:rsidRPr="005C2905">
        <w:rPr>
          <w:rFonts w:hint="eastAsia"/>
          <w:b/>
          <w:bCs/>
        </w:rPr>
        <w:t>设计预置数功能：</w:t>
      </w:r>
      <w:r>
        <w:rPr>
          <w:rFonts w:hint="eastAsia"/>
        </w:rPr>
        <w:t>除调速功能外，还可以通过设计预置数方式来观察特定目标，这同样是调试辅助功能的重要组成部分。利用预置数，能快速将秒表设置到指定的时间状态，便于针对性地对特定时段进行观察和调试。</w:t>
      </w:r>
    </w:p>
    <w:p w14:paraId="4617EAD5" w14:textId="18C6DE11" w:rsidR="005C2905" w:rsidRDefault="005C2905" w:rsidP="00613824">
      <w:pPr>
        <w:pStyle w:val="2"/>
      </w:pPr>
      <w:bookmarkStart w:id="41" w:name="_Toc188474808"/>
      <w:r>
        <w:t xml:space="preserve">4.2 </w:t>
      </w:r>
      <w:r>
        <w:rPr>
          <w:rFonts w:hint="eastAsia"/>
        </w:rPr>
        <w:t>模块</w:t>
      </w:r>
      <w:r w:rsidR="0096020B">
        <w:rPr>
          <w:rFonts w:hint="eastAsia"/>
        </w:rPr>
        <w:t>级</w:t>
      </w:r>
      <w:r>
        <w:rPr>
          <w:rFonts w:hint="eastAsia"/>
        </w:rPr>
        <w:t>设计要求</w:t>
      </w:r>
      <w:bookmarkEnd w:id="41"/>
    </w:p>
    <w:p w14:paraId="7840605B" w14:textId="77777777" w:rsidR="000C6AEC" w:rsidRDefault="000C6AEC" w:rsidP="000C6AEC">
      <w:r>
        <w:rPr>
          <w:rFonts w:hint="eastAsia"/>
        </w:rPr>
        <w:tab/>
      </w:r>
      <w:r>
        <w:t xml:space="preserve">1. </w:t>
      </w:r>
      <w:r>
        <w:rPr>
          <w:rFonts w:hint="eastAsia"/>
        </w:rPr>
        <w:t>电路功能优化：增加暂停闪烁功能，即按下暂停键时，数码</w:t>
      </w:r>
      <w:proofErr w:type="gramStart"/>
      <w:r>
        <w:rPr>
          <w:rFonts w:hint="eastAsia"/>
        </w:rPr>
        <w:t>管显示</w:t>
      </w:r>
      <w:proofErr w:type="gramEnd"/>
      <w:r>
        <w:rPr>
          <w:rFonts w:hint="eastAsia"/>
        </w:rPr>
        <w:t>的数字以</w:t>
      </w:r>
      <w:r>
        <w:rPr>
          <w:rFonts w:hint="eastAsia"/>
        </w:rPr>
        <w:t>1Hz</w:t>
      </w:r>
      <w:r>
        <w:rPr>
          <w:rFonts w:hint="eastAsia"/>
        </w:rPr>
        <w:t>速度闪烁，以区别</w:t>
      </w:r>
      <w:proofErr w:type="gramStart"/>
      <w:r>
        <w:rPr>
          <w:rFonts w:hint="eastAsia"/>
        </w:rPr>
        <w:t>于停止</w:t>
      </w:r>
      <w:proofErr w:type="gramEnd"/>
      <w:r>
        <w:rPr>
          <w:rFonts w:hint="eastAsia"/>
        </w:rPr>
        <w:t>状态。</w:t>
      </w:r>
    </w:p>
    <w:p w14:paraId="6EA90278" w14:textId="41E7DBEE" w:rsidR="0096020B" w:rsidRDefault="00CA5228" w:rsidP="007C7436">
      <w:r>
        <w:tab/>
      </w:r>
      <w:r w:rsidR="000C6AEC">
        <w:t>2</w:t>
      </w:r>
      <w:r w:rsidR="0096020B">
        <w:t xml:space="preserve">. </w:t>
      </w:r>
      <w:r w:rsidR="0096020B">
        <w:rPr>
          <w:rFonts w:hint="eastAsia"/>
        </w:rPr>
        <w:t>用户自定义库里的几个常用模块和专用模块的功能实现是可以使用中小规模模块进行设计的。模块级设计要求设计出替换自定义库模块的子电路，进行已完成的秒表电路模块替换。模块设计替换根据个人时间条件，依照如下顺序进行：</w:t>
      </w:r>
      <w:r w:rsidR="0096020B">
        <w:rPr>
          <w:rFonts w:hint="eastAsia"/>
        </w:rPr>
        <w:t>4</w:t>
      </w:r>
      <w:r w:rsidR="0096020B">
        <w:rPr>
          <w:rFonts w:hint="eastAsia"/>
        </w:rPr>
        <w:t>位显示计数器，用户命令处理，</w:t>
      </w:r>
      <w:r w:rsidR="000C6AEC">
        <w:rPr>
          <w:rFonts w:hint="eastAsia"/>
        </w:rPr>
        <w:t>动态显示模块，</w:t>
      </w:r>
      <w:r w:rsidR="000C6AEC">
        <w:rPr>
          <w:rFonts w:hint="eastAsia"/>
        </w:rPr>
        <w:t>0</w:t>
      </w:r>
      <w:r w:rsidR="000C6AEC">
        <w:t>.1</w:t>
      </w:r>
      <w:r w:rsidR="000C6AEC">
        <w:rPr>
          <w:rFonts w:hint="eastAsia"/>
        </w:rPr>
        <w:t>s</w:t>
      </w:r>
      <w:r w:rsidR="000C6AEC">
        <w:rPr>
          <w:rFonts w:hint="eastAsia"/>
        </w:rPr>
        <w:t>时钟获得。</w:t>
      </w:r>
    </w:p>
    <w:p w14:paraId="76ED1EB0" w14:textId="24E4C8FD" w:rsidR="00C47D9B" w:rsidRDefault="00C47D9B" w:rsidP="007C7436">
      <w:r>
        <w:tab/>
      </w:r>
      <w:r>
        <w:rPr>
          <w:rFonts w:hint="eastAsia"/>
        </w:rPr>
        <w:t>设计过程中容易出现的常见故障及</w:t>
      </w:r>
      <w:r w:rsidR="00992F53">
        <w:rPr>
          <w:rFonts w:hint="eastAsia"/>
        </w:rPr>
        <w:t>其</w:t>
      </w:r>
      <w:r>
        <w:rPr>
          <w:rFonts w:hint="eastAsia"/>
        </w:rPr>
        <w:t>原因多数在实验思考题中提及，如遇故障，结合思考题进行排查。</w:t>
      </w:r>
    </w:p>
    <w:p w14:paraId="7A2AE17C" w14:textId="77777777" w:rsidR="00D04D80" w:rsidRDefault="007E6633" w:rsidP="006B610D">
      <w:pPr>
        <w:pStyle w:val="1"/>
      </w:pPr>
      <w:bookmarkStart w:id="42" w:name="_Toc87631637"/>
      <w:bookmarkStart w:id="43" w:name="_Toc188474809"/>
      <w:r>
        <w:rPr>
          <w:rFonts w:hint="eastAsia"/>
        </w:rPr>
        <w:lastRenderedPageBreak/>
        <w:t>5.</w:t>
      </w:r>
      <w:r>
        <w:t xml:space="preserve"> </w:t>
      </w:r>
      <w:r w:rsidR="00D04D80">
        <w:rPr>
          <w:rFonts w:hint="eastAsia"/>
        </w:rPr>
        <w:t>实验思考题</w:t>
      </w:r>
      <w:bookmarkEnd w:id="42"/>
      <w:bookmarkEnd w:id="43"/>
    </w:p>
    <w:p w14:paraId="5A193EFE" w14:textId="77777777" w:rsidR="00762949" w:rsidRDefault="008B710D" w:rsidP="00762949">
      <w:r>
        <w:t>1</w:t>
      </w:r>
      <w:r>
        <w:rPr>
          <w:rFonts w:hint="eastAsia"/>
        </w:rPr>
        <w:t>.</w:t>
      </w:r>
      <w:r>
        <w:t xml:space="preserve"> </w:t>
      </w:r>
      <w:r w:rsidR="002B483B">
        <w:rPr>
          <w:rFonts w:hint="eastAsia"/>
        </w:rPr>
        <w:t>秒表</w:t>
      </w:r>
      <w:r w:rsidR="002B483B">
        <w:t>电路中降频模块</w:t>
      </w:r>
      <w:r w:rsidR="000C382D">
        <w:rPr>
          <w:rFonts w:hint="eastAsia"/>
        </w:rPr>
        <w:t>建议采用芯片</w:t>
      </w:r>
      <w:r w:rsidR="002B483B">
        <w:t>异步</w:t>
      </w:r>
      <w:r w:rsidR="000C382D">
        <w:rPr>
          <w:rFonts w:hint="eastAsia"/>
        </w:rPr>
        <w:t>扩展方式</w:t>
      </w:r>
      <w:r w:rsidR="002B483B">
        <w:t>，</w:t>
      </w:r>
      <w:r w:rsidR="000C382D">
        <w:rPr>
          <w:rFonts w:hint="eastAsia"/>
        </w:rPr>
        <w:t>为什么可以不用同步扩展</w:t>
      </w:r>
      <w:r w:rsidR="008E5EED">
        <w:t>？</w:t>
      </w:r>
      <w:r w:rsidR="007E6633">
        <w:rPr>
          <w:rFonts w:hint="eastAsia"/>
        </w:rPr>
        <w:t>如果</w:t>
      </w:r>
      <w:r w:rsidR="007E6633">
        <w:t>是时钟呢？</w:t>
      </w:r>
    </w:p>
    <w:p w14:paraId="15927450" w14:textId="77777777" w:rsidR="008B710D" w:rsidRDefault="008B710D" w:rsidP="00762949">
      <w:r>
        <w:rPr>
          <w:rFonts w:hint="eastAsia"/>
        </w:rPr>
        <w:t>2.</w:t>
      </w:r>
      <w:r w:rsidR="000C382D">
        <w:t xml:space="preserve"> </w:t>
      </w:r>
      <w:r w:rsidR="000C382D">
        <w:rPr>
          <w:rFonts w:hint="eastAsia"/>
        </w:rPr>
        <w:t>实验设计过程中，有同学会基于万进制计数器改接</w:t>
      </w:r>
      <w:r w:rsidR="000C382D">
        <w:rPr>
          <w:rFonts w:hint="eastAsia"/>
        </w:rPr>
        <w:t>10</w:t>
      </w:r>
      <w:r w:rsidR="000C382D">
        <w:rPr>
          <w:rFonts w:hint="eastAsia"/>
        </w:rPr>
        <w:t>分钟秒表时出现如下几种异常，请分析原因，</w:t>
      </w:r>
      <w:r w:rsidR="00D6092F">
        <w:rPr>
          <w:rFonts w:hint="eastAsia"/>
        </w:rPr>
        <w:t>可</w:t>
      </w:r>
      <w:r w:rsidR="000C382D">
        <w:rPr>
          <w:rFonts w:hint="eastAsia"/>
        </w:rPr>
        <w:t>尝试复现异常现象（如设计过程顺利未出现），或给出解决方案（设计过程中出现此类异常）。</w:t>
      </w:r>
    </w:p>
    <w:p w14:paraId="2E84D2F7" w14:textId="77777777" w:rsidR="000C382D" w:rsidRDefault="000C382D" w:rsidP="00762949">
      <w:r>
        <w:tab/>
      </w:r>
      <w:r w:rsidR="00D6092F">
        <w:rPr>
          <w:rFonts w:hint="eastAsia"/>
        </w:rPr>
        <w:t>“百位”和“十位”计数出现</w:t>
      </w:r>
      <w:r w:rsidR="00D6092F">
        <w:rPr>
          <w:rFonts w:hint="eastAsia"/>
        </w:rPr>
        <w:t>60</w:t>
      </w:r>
      <w:r w:rsidR="00D6092F">
        <w:rPr>
          <w:rFonts w:hint="eastAsia"/>
        </w:rPr>
        <w:t>之后迅速跳回到</w:t>
      </w:r>
      <w:r w:rsidR="00D6092F">
        <w:rPr>
          <w:rFonts w:hint="eastAsia"/>
        </w:rPr>
        <w:t>00</w:t>
      </w:r>
      <w:r w:rsidR="00D6092F">
        <w:rPr>
          <w:rFonts w:hint="eastAsia"/>
        </w:rPr>
        <w:t>，所谓“迅速”有</w:t>
      </w:r>
      <w:r w:rsidR="00D6092F">
        <w:rPr>
          <w:rFonts w:hint="eastAsia"/>
        </w:rPr>
        <w:t>2</w:t>
      </w:r>
      <w:r w:rsidR="00D6092F">
        <w:rPr>
          <w:rFonts w:hint="eastAsia"/>
        </w:rPr>
        <w:t>种可能，一是</w:t>
      </w:r>
      <w:r w:rsidR="00D6092F">
        <w:rPr>
          <w:rFonts w:hint="eastAsia"/>
        </w:rPr>
        <w:t>0.1s</w:t>
      </w:r>
      <w:r w:rsidR="00D6092F">
        <w:rPr>
          <w:rFonts w:hint="eastAsia"/>
        </w:rPr>
        <w:t>后，二是一闪而过，小于</w:t>
      </w:r>
      <w:r w:rsidR="00D6092F">
        <w:rPr>
          <w:rFonts w:hint="eastAsia"/>
        </w:rPr>
        <w:t>0.1s</w:t>
      </w:r>
      <w:r w:rsidR="00D6092F">
        <w:rPr>
          <w:rFonts w:hint="eastAsia"/>
        </w:rPr>
        <w:t>。</w:t>
      </w:r>
    </w:p>
    <w:p w14:paraId="389E2685" w14:textId="77777777" w:rsidR="00D6092F" w:rsidRDefault="00D6092F" w:rsidP="00762949">
      <w:r>
        <w:tab/>
      </w:r>
      <w:r>
        <w:rPr>
          <w:rFonts w:hint="eastAsia"/>
        </w:rPr>
        <w:t>“百位”和“十位”计数出现</w:t>
      </w:r>
      <w:r>
        <w:t>59</w:t>
      </w:r>
      <w:r>
        <w:rPr>
          <w:rFonts w:hint="eastAsia"/>
        </w:rPr>
        <w:t>之后并未计满</w:t>
      </w:r>
      <w:r>
        <w:rPr>
          <w:rFonts w:hint="eastAsia"/>
        </w:rPr>
        <w:t>1</w:t>
      </w:r>
      <w:r>
        <w:rPr>
          <w:rFonts w:hint="eastAsia"/>
        </w:rPr>
        <w:t>秒便跳回到</w:t>
      </w:r>
      <w:r>
        <w:rPr>
          <w:rFonts w:hint="eastAsia"/>
        </w:rPr>
        <w:t>00</w:t>
      </w:r>
      <w:r>
        <w:rPr>
          <w:rFonts w:hint="eastAsia"/>
        </w:rPr>
        <w:t>，大约是</w:t>
      </w:r>
      <w:r>
        <w:rPr>
          <w:rFonts w:hint="eastAsia"/>
        </w:rPr>
        <w:t>0.1s</w:t>
      </w:r>
      <w:r>
        <w:rPr>
          <w:rFonts w:hint="eastAsia"/>
        </w:rPr>
        <w:t>。</w:t>
      </w:r>
    </w:p>
    <w:p w14:paraId="26389F86" w14:textId="77777777" w:rsidR="00D6092F" w:rsidRPr="00D6092F" w:rsidRDefault="00D6092F" w:rsidP="00762949">
      <w:r>
        <w:tab/>
      </w:r>
      <w:r>
        <w:rPr>
          <w:rFonts w:hint="eastAsia"/>
        </w:rPr>
        <w:t>“百位”和“十位”计数出现</w:t>
      </w:r>
      <w:r>
        <w:t>50</w:t>
      </w:r>
      <w:r>
        <w:rPr>
          <w:rFonts w:hint="eastAsia"/>
        </w:rPr>
        <w:t>之后便跳回到</w:t>
      </w:r>
      <w:r>
        <w:rPr>
          <w:rFonts w:hint="eastAsia"/>
        </w:rPr>
        <w:t>00</w:t>
      </w:r>
      <w:r>
        <w:rPr>
          <w:rFonts w:hint="eastAsia"/>
        </w:rPr>
        <w:t>。</w:t>
      </w:r>
    </w:p>
    <w:p w14:paraId="654C9E09" w14:textId="77777777" w:rsidR="004E13C4" w:rsidRDefault="004E13C4" w:rsidP="00762949">
      <w:r>
        <w:rPr>
          <w:rFonts w:hint="eastAsia"/>
        </w:rPr>
        <w:t>3.74LS160</w:t>
      </w:r>
      <w:r>
        <w:rPr>
          <w:rFonts w:hint="eastAsia"/>
        </w:rPr>
        <w:t>实现的万进制计数器中，为什么百位千位的</w:t>
      </w:r>
      <w:r>
        <w:rPr>
          <w:rFonts w:hint="eastAsia"/>
        </w:rPr>
        <w:t>CETP</w:t>
      </w:r>
      <w:r>
        <w:rPr>
          <w:rFonts w:hint="eastAsia"/>
        </w:rPr>
        <w:t>端（</w:t>
      </w:r>
      <w:r>
        <w:rPr>
          <w:rFonts w:hint="eastAsia"/>
        </w:rPr>
        <w:t>CET</w:t>
      </w:r>
      <w:r>
        <w:rPr>
          <w:rFonts w:hint="eastAsia"/>
        </w:rPr>
        <w:t>和</w:t>
      </w:r>
      <w:r>
        <w:rPr>
          <w:rFonts w:hint="eastAsia"/>
        </w:rPr>
        <w:t>CEP</w:t>
      </w:r>
      <w:r>
        <w:rPr>
          <w:rFonts w:hint="eastAsia"/>
        </w:rPr>
        <w:t>的合称）不能并联到前一级的</w:t>
      </w:r>
      <w:r>
        <w:rPr>
          <w:rFonts w:hint="eastAsia"/>
        </w:rPr>
        <w:t>TC</w:t>
      </w:r>
      <w:r>
        <w:rPr>
          <w:rFonts w:hint="eastAsia"/>
        </w:rPr>
        <w:t>端？</w:t>
      </w:r>
    </w:p>
    <w:sectPr w:rsidR="004E13C4" w:rsidSect="00C227EC">
      <w:headerReference w:type="even" r:id="rId21"/>
      <w:headerReference w:type="default" r:id="rId22"/>
      <w:footerReference w:type="default" r:id="rId23"/>
      <w:headerReference w:type="first" r:id="rId24"/>
      <w:pgSz w:w="8391" w:h="11906" w:code="11"/>
      <w:pgMar w:top="306" w:right="306" w:bottom="306" w:left="306" w:header="0" w:footer="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188E0" w14:textId="77777777" w:rsidR="00DA0B63" w:rsidRDefault="00DA0B63" w:rsidP="006B610D">
      <w:r>
        <w:separator/>
      </w:r>
    </w:p>
  </w:endnote>
  <w:endnote w:type="continuationSeparator" w:id="0">
    <w:p w14:paraId="5BE94AC5" w14:textId="77777777" w:rsidR="00DA0B63" w:rsidRDefault="00DA0B63" w:rsidP="006B6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435333"/>
      <w:docPartObj>
        <w:docPartGallery w:val="Page Numbers (Bottom of Page)"/>
        <w:docPartUnique/>
      </w:docPartObj>
    </w:sdtPr>
    <w:sdtEndPr/>
    <w:sdtContent>
      <w:p w14:paraId="6FECD534" w14:textId="2128BA9E" w:rsidR="00E55FB5" w:rsidRDefault="00E55FB5" w:rsidP="00C22196">
        <w:pPr>
          <w:pStyle w:val="a6"/>
          <w:jc w:val="center"/>
        </w:pPr>
        <w:r>
          <w:fldChar w:fldCharType="begin"/>
        </w:r>
        <w:r>
          <w:instrText>PAGE   \* MERGEFORMAT</w:instrText>
        </w:r>
        <w:r>
          <w:fldChar w:fldCharType="separate"/>
        </w:r>
        <w:r w:rsidR="00874D96" w:rsidRPr="00874D96">
          <w:rPr>
            <w:noProof/>
            <w:lang w:val="zh-CN"/>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4CE86" w14:textId="77777777" w:rsidR="00DA0B63" w:rsidRDefault="00DA0B63" w:rsidP="006B610D">
      <w:r>
        <w:separator/>
      </w:r>
    </w:p>
  </w:footnote>
  <w:footnote w:type="continuationSeparator" w:id="0">
    <w:p w14:paraId="16221176" w14:textId="77777777" w:rsidR="00DA0B63" w:rsidRDefault="00DA0B63" w:rsidP="006B6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1C99B" w14:textId="77777777" w:rsidR="00E55FB5" w:rsidRDefault="00DA0B63">
    <w:pPr>
      <w:pStyle w:val="a4"/>
    </w:pPr>
    <w:r>
      <w:rPr>
        <w:noProof/>
      </w:rPr>
      <w:pict w14:anchorId="5D9C6E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62547" o:spid="_x0000_s2056" type="#_x0000_t75" style="position:absolute;left:0;text-align:left;margin-left:0;margin-top:0;width:396.9pt;height:615.45pt;z-index:-251657216;mso-position-horizontal:center;mso-position-horizontal-relative:margin;mso-position-vertical:center;mso-position-vertical-relative:margin" o:allowincell="f">
          <v:imagedata r:id="rId1" o:title="背景(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AAE64" w14:textId="77777777" w:rsidR="00E55FB5" w:rsidRDefault="00DA0B63">
    <w:pPr>
      <w:pStyle w:val="a4"/>
    </w:pPr>
    <w:r>
      <w:rPr>
        <w:noProof/>
      </w:rPr>
      <w:pict w14:anchorId="554B4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62548" o:spid="_x0000_s2057" type="#_x0000_t75" style="position:absolute;left:0;text-align:left;margin-left:0;margin-top:0;width:396.9pt;height:615.45pt;z-index:-251656192;mso-position-horizontal:center;mso-position-horizontal-relative:margin;mso-position-vertical:center;mso-position-vertical-relative:margin" o:allowincell="f">
          <v:imagedata r:id="rId1" o:title="背景(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58055" w14:textId="77777777" w:rsidR="00E55FB5" w:rsidRDefault="00DA0B63">
    <w:pPr>
      <w:pStyle w:val="a4"/>
    </w:pPr>
    <w:r>
      <w:rPr>
        <w:noProof/>
      </w:rPr>
      <w:pict w14:anchorId="444FD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62546" o:spid="_x0000_s2055" type="#_x0000_t75" style="position:absolute;left:0;text-align:left;margin-left:0;margin-top:0;width:396.9pt;height:615.45pt;z-index:-251658240;mso-position-horizontal:center;mso-position-horizontal-relative:margin;mso-position-vertical:center;mso-position-vertical-relative:margin" o:allowincell="f">
          <v:imagedata r:id="rId1" o:title="背景(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067FA"/>
    <w:multiLevelType w:val="hybridMultilevel"/>
    <w:tmpl w:val="3DA8DEEA"/>
    <w:lvl w:ilvl="0" w:tplc="77102C4E">
      <w:start w:val="1"/>
      <w:numFmt w:val="decimal"/>
      <w:lvlText w:val="%1."/>
      <w:lvlJc w:val="left"/>
      <w:pPr>
        <w:tabs>
          <w:tab w:val="num" w:pos="720"/>
        </w:tabs>
        <w:ind w:left="720" w:hanging="360"/>
      </w:pPr>
    </w:lvl>
    <w:lvl w:ilvl="1" w:tplc="2AAC807C">
      <w:start w:val="1"/>
      <w:numFmt w:val="decimal"/>
      <w:lvlText w:val="%2."/>
      <w:lvlJc w:val="left"/>
      <w:pPr>
        <w:tabs>
          <w:tab w:val="num" w:pos="1440"/>
        </w:tabs>
        <w:ind w:left="1440" w:hanging="360"/>
      </w:pPr>
    </w:lvl>
    <w:lvl w:ilvl="2" w:tplc="A768EB40" w:tentative="1">
      <w:start w:val="1"/>
      <w:numFmt w:val="decimal"/>
      <w:lvlText w:val="%3."/>
      <w:lvlJc w:val="left"/>
      <w:pPr>
        <w:tabs>
          <w:tab w:val="num" w:pos="2160"/>
        </w:tabs>
        <w:ind w:left="2160" w:hanging="360"/>
      </w:pPr>
    </w:lvl>
    <w:lvl w:ilvl="3" w:tplc="8014DDF4" w:tentative="1">
      <w:start w:val="1"/>
      <w:numFmt w:val="decimal"/>
      <w:lvlText w:val="%4."/>
      <w:lvlJc w:val="left"/>
      <w:pPr>
        <w:tabs>
          <w:tab w:val="num" w:pos="2880"/>
        </w:tabs>
        <w:ind w:left="2880" w:hanging="360"/>
      </w:pPr>
    </w:lvl>
    <w:lvl w:ilvl="4" w:tplc="760C1B34" w:tentative="1">
      <w:start w:val="1"/>
      <w:numFmt w:val="decimal"/>
      <w:lvlText w:val="%5."/>
      <w:lvlJc w:val="left"/>
      <w:pPr>
        <w:tabs>
          <w:tab w:val="num" w:pos="3600"/>
        </w:tabs>
        <w:ind w:left="3600" w:hanging="360"/>
      </w:pPr>
    </w:lvl>
    <w:lvl w:ilvl="5" w:tplc="1D581E2C" w:tentative="1">
      <w:start w:val="1"/>
      <w:numFmt w:val="decimal"/>
      <w:lvlText w:val="%6."/>
      <w:lvlJc w:val="left"/>
      <w:pPr>
        <w:tabs>
          <w:tab w:val="num" w:pos="4320"/>
        </w:tabs>
        <w:ind w:left="4320" w:hanging="360"/>
      </w:pPr>
    </w:lvl>
    <w:lvl w:ilvl="6" w:tplc="E200DA80" w:tentative="1">
      <w:start w:val="1"/>
      <w:numFmt w:val="decimal"/>
      <w:lvlText w:val="%7."/>
      <w:lvlJc w:val="left"/>
      <w:pPr>
        <w:tabs>
          <w:tab w:val="num" w:pos="5040"/>
        </w:tabs>
        <w:ind w:left="5040" w:hanging="360"/>
      </w:pPr>
    </w:lvl>
    <w:lvl w:ilvl="7" w:tplc="19041822" w:tentative="1">
      <w:start w:val="1"/>
      <w:numFmt w:val="decimal"/>
      <w:lvlText w:val="%8."/>
      <w:lvlJc w:val="left"/>
      <w:pPr>
        <w:tabs>
          <w:tab w:val="num" w:pos="5760"/>
        </w:tabs>
        <w:ind w:left="5760" w:hanging="360"/>
      </w:pPr>
    </w:lvl>
    <w:lvl w:ilvl="8" w:tplc="4C7E01D4" w:tentative="1">
      <w:start w:val="1"/>
      <w:numFmt w:val="decimal"/>
      <w:lvlText w:val="%9."/>
      <w:lvlJc w:val="left"/>
      <w:pPr>
        <w:tabs>
          <w:tab w:val="num" w:pos="6480"/>
        </w:tabs>
        <w:ind w:left="6480" w:hanging="360"/>
      </w:pPr>
    </w:lvl>
  </w:abstractNum>
  <w:abstractNum w:abstractNumId="1" w15:restartNumberingAfterBreak="0">
    <w:nsid w:val="361D3252"/>
    <w:multiLevelType w:val="hybridMultilevel"/>
    <w:tmpl w:val="ADA64C26"/>
    <w:lvl w:ilvl="0" w:tplc="CB1689FA">
      <w:start w:val="1"/>
      <w:numFmt w:val="decimal"/>
      <w:lvlText w:val="%1、"/>
      <w:lvlJc w:val="left"/>
      <w:pPr>
        <w:ind w:left="360" w:hanging="360"/>
      </w:pPr>
      <w:rPr>
        <w:rFonts w:hint="default"/>
        <w:b w:val="0"/>
        <w:color w:val="auto"/>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7EA43F8"/>
    <w:multiLevelType w:val="hybridMultilevel"/>
    <w:tmpl w:val="90DCE5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1A4679"/>
    <w:multiLevelType w:val="hybridMultilevel"/>
    <w:tmpl w:val="06D8C61A"/>
    <w:lvl w:ilvl="0" w:tplc="D1F8A94A">
      <w:start w:val="1"/>
      <w:numFmt w:val="lowerLetter"/>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D2D"/>
    <w:rsid w:val="00007901"/>
    <w:rsid w:val="00013FEE"/>
    <w:rsid w:val="00014393"/>
    <w:rsid w:val="00015F72"/>
    <w:rsid w:val="00016613"/>
    <w:rsid w:val="000243FB"/>
    <w:rsid w:val="00025515"/>
    <w:rsid w:val="0002686F"/>
    <w:rsid w:val="000300A0"/>
    <w:rsid w:val="00031754"/>
    <w:rsid w:val="00035AB8"/>
    <w:rsid w:val="00036B48"/>
    <w:rsid w:val="000376DD"/>
    <w:rsid w:val="00042E2F"/>
    <w:rsid w:val="00045796"/>
    <w:rsid w:val="00060406"/>
    <w:rsid w:val="000608CA"/>
    <w:rsid w:val="00062FBA"/>
    <w:rsid w:val="0006301C"/>
    <w:rsid w:val="000654B9"/>
    <w:rsid w:val="000728C5"/>
    <w:rsid w:val="00073FD7"/>
    <w:rsid w:val="00077E77"/>
    <w:rsid w:val="000811E0"/>
    <w:rsid w:val="0008246C"/>
    <w:rsid w:val="000833C7"/>
    <w:rsid w:val="00083407"/>
    <w:rsid w:val="00086B59"/>
    <w:rsid w:val="00087AF1"/>
    <w:rsid w:val="000B40BB"/>
    <w:rsid w:val="000B51AC"/>
    <w:rsid w:val="000B71C6"/>
    <w:rsid w:val="000C2A90"/>
    <w:rsid w:val="000C2D01"/>
    <w:rsid w:val="000C382D"/>
    <w:rsid w:val="000C5788"/>
    <w:rsid w:val="000C6AEC"/>
    <w:rsid w:val="000D24E7"/>
    <w:rsid w:val="000D39EA"/>
    <w:rsid w:val="000D5DA9"/>
    <w:rsid w:val="000E0AD1"/>
    <w:rsid w:val="000E5FB1"/>
    <w:rsid w:val="00102724"/>
    <w:rsid w:val="00106CDA"/>
    <w:rsid w:val="0011123E"/>
    <w:rsid w:val="0011306D"/>
    <w:rsid w:val="00114ECD"/>
    <w:rsid w:val="00121CF5"/>
    <w:rsid w:val="00131745"/>
    <w:rsid w:val="00131B0D"/>
    <w:rsid w:val="00135C08"/>
    <w:rsid w:val="00143AA8"/>
    <w:rsid w:val="00143B2B"/>
    <w:rsid w:val="0015078C"/>
    <w:rsid w:val="001512BD"/>
    <w:rsid w:val="00151DC4"/>
    <w:rsid w:val="001559D6"/>
    <w:rsid w:val="00160EAB"/>
    <w:rsid w:val="00162DE5"/>
    <w:rsid w:val="00170998"/>
    <w:rsid w:val="00172189"/>
    <w:rsid w:val="00172BC1"/>
    <w:rsid w:val="001740B5"/>
    <w:rsid w:val="0017657C"/>
    <w:rsid w:val="0018343A"/>
    <w:rsid w:val="0019026B"/>
    <w:rsid w:val="00191D84"/>
    <w:rsid w:val="00192317"/>
    <w:rsid w:val="00193C55"/>
    <w:rsid w:val="001A0375"/>
    <w:rsid w:val="001A2E7C"/>
    <w:rsid w:val="001B0ED2"/>
    <w:rsid w:val="001B278E"/>
    <w:rsid w:val="001B466B"/>
    <w:rsid w:val="001D2AF2"/>
    <w:rsid w:val="001D2D55"/>
    <w:rsid w:val="001E08A2"/>
    <w:rsid w:val="001E585C"/>
    <w:rsid w:val="001E6B52"/>
    <w:rsid w:val="001E7634"/>
    <w:rsid w:val="001F0901"/>
    <w:rsid w:val="001F1771"/>
    <w:rsid w:val="002022E9"/>
    <w:rsid w:val="00202F40"/>
    <w:rsid w:val="00205157"/>
    <w:rsid w:val="00210DAC"/>
    <w:rsid w:val="00223C61"/>
    <w:rsid w:val="00223E81"/>
    <w:rsid w:val="00224257"/>
    <w:rsid w:val="0023579E"/>
    <w:rsid w:val="00241689"/>
    <w:rsid w:val="0024336A"/>
    <w:rsid w:val="002628E0"/>
    <w:rsid w:val="00265325"/>
    <w:rsid w:val="0027259A"/>
    <w:rsid w:val="00275381"/>
    <w:rsid w:val="00275986"/>
    <w:rsid w:val="002765C8"/>
    <w:rsid w:val="00282D60"/>
    <w:rsid w:val="0028352E"/>
    <w:rsid w:val="00292FE2"/>
    <w:rsid w:val="0029619E"/>
    <w:rsid w:val="002A0E86"/>
    <w:rsid w:val="002A13C9"/>
    <w:rsid w:val="002A18C8"/>
    <w:rsid w:val="002A28C9"/>
    <w:rsid w:val="002A4DEF"/>
    <w:rsid w:val="002A717E"/>
    <w:rsid w:val="002B308E"/>
    <w:rsid w:val="002B483B"/>
    <w:rsid w:val="002C6769"/>
    <w:rsid w:val="002C7613"/>
    <w:rsid w:val="002D7F3E"/>
    <w:rsid w:val="002E3005"/>
    <w:rsid w:val="002E43B5"/>
    <w:rsid w:val="002F3AEF"/>
    <w:rsid w:val="002F3BEF"/>
    <w:rsid w:val="002F50F9"/>
    <w:rsid w:val="002F7F6E"/>
    <w:rsid w:val="00302952"/>
    <w:rsid w:val="00304BDB"/>
    <w:rsid w:val="00306A52"/>
    <w:rsid w:val="00307E0D"/>
    <w:rsid w:val="003133F7"/>
    <w:rsid w:val="003174FA"/>
    <w:rsid w:val="003176A4"/>
    <w:rsid w:val="00317899"/>
    <w:rsid w:val="00320262"/>
    <w:rsid w:val="00320C64"/>
    <w:rsid w:val="00325424"/>
    <w:rsid w:val="0033245A"/>
    <w:rsid w:val="00335303"/>
    <w:rsid w:val="00335D82"/>
    <w:rsid w:val="00337FD5"/>
    <w:rsid w:val="00341B7C"/>
    <w:rsid w:val="00351721"/>
    <w:rsid w:val="00353762"/>
    <w:rsid w:val="00354D6B"/>
    <w:rsid w:val="00357B9A"/>
    <w:rsid w:val="003640D8"/>
    <w:rsid w:val="003677D3"/>
    <w:rsid w:val="00371AEF"/>
    <w:rsid w:val="0037464E"/>
    <w:rsid w:val="00375F8B"/>
    <w:rsid w:val="003768DE"/>
    <w:rsid w:val="0037764B"/>
    <w:rsid w:val="0038015A"/>
    <w:rsid w:val="003872EB"/>
    <w:rsid w:val="003873B8"/>
    <w:rsid w:val="003A730F"/>
    <w:rsid w:val="003B1F7C"/>
    <w:rsid w:val="003B3418"/>
    <w:rsid w:val="003B5748"/>
    <w:rsid w:val="003C37CC"/>
    <w:rsid w:val="003C4A55"/>
    <w:rsid w:val="003E205F"/>
    <w:rsid w:val="003E339F"/>
    <w:rsid w:val="003E5D37"/>
    <w:rsid w:val="003F25BE"/>
    <w:rsid w:val="003F4ADE"/>
    <w:rsid w:val="003F6852"/>
    <w:rsid w:val="00402D11"/>
    <w:rsid w:val="00403B11"/>
    <w:rsid w:val="00416EAE"/>
    <w:rsid w:val="00423301"/>
    <w:rsid w:val="004273F6"/>
    <w:rsid w:val="00433E4F"/>
    <w:rsid w:val="00436A93"/>
    <w:rsid w:val="00436CA3"/>
    <w:rsid w:val="00440692"/>
    <w:rsid w:val="004429CA"/>
    <w:rsid w:val="00447830"/>
    <w:rsid w:val="0045136B"/>
    <w:rsid w:val="004520D6"/>
    <w:rsid w:val="0045267E"/>
    <w:rsid w:val="00453DD6"/>
    <w:rsid w:val="004578E0"/>
    <w:rsid w:val="00471C8A"/>
    <w:rsid w:val="00481581"/>
    <w:rsid w:val="004848AC"/>
    <w:rsid w:val="004A6F04"/>
    <w:rsid w:val="004B6F1E"/>
    <w:rsid w:val="004C6B10"/>
    <w:rsid w:val="004C77B0"/>
    <w:rsid w:val="004D74A8"/>
    <w:rsid w:val="004E13C4"/>
    <w:rsid w:val="004E3FE3"/>
    <w:rsid w:val="004E5892"/>
    <w:rsid w:val="004E7B05"/>
    <w:rsid w:val="004F1A22"/>
    <w:rsid w:val="005031BD"/>
    <w:rsid w:val="00505AAD"/>
    <w:rsid w:val="00510607"/>
    <w:rsid w:val="00512672"/>
    <w:rsid w:val="00512F0B"/>
    <w:rsid w:val="00520942"/>
    <w:rsid w:val="00526FFD"/>
    <w:rsid w:val="00527B51"/>
    <w:rsid w:val="00534F86"/>
    <w:rsid w:val="00540130"/>
    <w:rsid w:val="00540360"/>
    <w:rsid w:val="005417D5"/>
    <w:rsid w:val="005474BA"/>
    <w:rsid w:val="00560640"/>
    <w:rsid w:val="00560915"/>
    <w:rsid w:val="00575B41"/>
    <w:rsid w:val="005802DB"/>
    <w:rsid w:val="00581ABC"/>
    <w:rsid w:val="00583BBB"/>
    <w:rsid w:val="00583E4A"/>
    <w:rsid w:val="005858D9"/>
    <w:rsid w:val="00592BC2"/>
    <w:rsid w:val="005937A4"/>
    <w:rsid w:val="005A2292"/>
    <w:rsid w:val="005B3FD4"/>
    <w:rsid w:val="005B43DA"/>
    <w:rsid w:val="005B44C3"/>
    <w:rsid w:val="005C288E"/>
    <w:rsid w:val="005C2905"/>
    <w:rsid w:val="005C2EA5"/>
    <w:rsid w:val="005C3604"/>
    <w:rsid w:val="005C5013"/>
    <w:rsid w:val="005C52DF"/>
    <w:rsid w:val="005D59E0"/>
    <w:rsid w:val="005E48AC"/>
    <w:rsid w:val="005E4ECB"/>
    <w:rsid w:val="005E59BC"/>
    <w:rsid w:val="005F3950"/>
    <w:rsid w:val="005F60EF"/>
    <w:rsid w:val="005F70EE"/>
    <w:rsid w:val="005F7F7B"/>
    <w:rsid w:val="0060325D"/>
    <w:rsid w:val="00604479"/>
    <w:rsid w:val="00613824"/>
    <w:rsid w:val="006165D6"/>
    <w:rsid w:val="006201E8"/>
    <w:rsid w:val="00624ADB"/>
    <w:rsid w:val="00627005"/>
    <w:rsid w:val="006312D3"/>
    <w:rsid w:val="0063382E"/>
    <w:rsid w:val="00635F35"/>
    <w:rsid w:val="006401CB"/>
    <w:rsid w:val="00640964"/>
    <w:rsid w:val="00641478"/>
    <w:rsid w:val="00642D83"/>
    <w:rsid w:val="006449BE"/>
    <w:rsid w:val="00647047"/>
    <w:rsid w:val="00652490"/>
    <w:rsid w:val="00655250"/>
    <w:rsid w:val="00655729"/>
    <w:rsid w:val="00655AE5"/>
    <w:rsid w:val="006565B3"/>
    <w:rsid w:val="00665683"/>
    <w:rsid w:val="00665A30"/>
    <w:rsid w:val="00674449"/>
    <w:rsid w:val="00674F86"/>
    <w:rsid w:val="00676E6C"/>
    <w:rsid w:val="00682890"/>
    <w:rsid w:val="006870C5"/>
    <w:rsid w:val="00687FB4"/>
    <w:rsid w:val="006904BF"/>
    <w:rsid w:val="00692DB8"/>
    <w:rsid w:val="006940CD"/>
    <w:rsid w:val="0069492E"/>
    <w:rsid w:val="006A1175"/>
    <w:rsid w:val="006A6EDA"/>
    <w:rsid w:val="006B610D"/>
    <w:rsid w:val="006C1827"/>
    <w:rsid w:val="006C21B9"/>
    <w:rsid w:val="006D369C"/>
    <w:rsid w:val="006D4C40"/>
    <w:rsid w:val="006D5718"/>
    <w:rsid w:val="006D585E"/>
    <w:rsid w:val="006E12C3"/>
    <w:rsid w:val="006E25F9"/>
    <w:rsid w:val="006F2D1F"/>
    <w:rsid w:val="0070276B"/>
    <w:rsid w:val="00705834"/>
    <w:rsid w:val="007172D0"/>
    <w:rsid w:val="007240E7"/>
    <w:rsid w:val="00726248"/>
    <w:rsid w:val="007268B6"/>
    <w:rsid w:val="007311F3"/>
    <w:rsid w:val="00732A5F"/>
    <w:rsid w:val="00734B28"/>
    <w:rsid w:val="00740912"/>
    <w:rsid w:val="007462BC"/>
    <w:rsid w:val="00747EC7"/>
    <w:rsid w:val="007579CE"/>
    <w:rsid w:val="00760373"/>
    <w:rsid w:val="007609F4"/>
    <w:rsid w:val="0076282F"/>
    <w:rsid w:val="00762949"/>
    <w:rsid w:val="00762C09"/>
    <w:rsid w:val="0077270A"/>
    <w:rsid w:val="00773F85"/>
    <w:rsid w:val="00792367"/>
    <w:rsid w:val="007930D9"/>
    <w:rsid w:val="00795AC1"/>
    <w:rsid w:val="007A1A2A"/>
    <w:rsid w:val="007A2C3F"/>
    <w:rsid w:val="007A450F"/>
    <w:rsid w:val="007A5D47"/>
    <w:rsid w:val="007A61BA"/>
    <w:rsid w:val="007B21E1"/>
    <w:rsid w:val="007C2717"/>
    <w:rsid w:val="007C7436"/>
    <w:rsid w:val="007C7DD2"/>
    <w:rsid w:val="007D0D48"/>
    <w:rsid w:val="007D7750"/>
    <w:rsid w:val="007E6357"/>
    <w:rsid w:val="007E6633"/>
    <w:rsid w:val="007F05D6"/>
    <w:rsid w:val="007F2645"/>
    <w:rsid w:val="007F5546"/>
    <w:rsid w:val="00824675"/>
    <w:rsid w:val="008261BF"/>
    <w:rsid w:val="00826592"/>
    <w:rsid w:val="00841D5A"/>
    <w:rsid w:val="00850F24"/>
    <w:rsid w:val="0085790E"/>
    <w:rsid w:val="0086534B"/>
    <w:rsid w:val="0086625B"/>
    <w:rsid w:val="00874D96"/>
    <w:rsid w:val="008773E9"/>
    <w:rsid w:val="00880B07"/>
    <w:rsid w:val="008847EB"/>
    <w:rsid w:val="00887C40"/>
    <w:rsid w:val="00890604"/>
    <w:rsid w:val="00895BBE"/>
    <w:rsid w:val="008A00D4"/>
    <w:rsid w:val="008A5C51"/>
    <w:rsid w:val="008A669D"/>
    <w:rsid w:val="008A6780"/>
    <w:rsid w:val="008A71FB"/>
    <w:rsid w:val="008A7B76"/>
    <w:rsid w:val="008B0706"/>
    <w:rsid w:val="008B1F4F"/>
    <w:rsid w:val="008B49A2"/>
    <w:rsid w:val="008B710D"/>
    <w:rsid w:val="008C1F94"/>
    <w:rsid w:val="008D19F7"/>
    <w:rsid w:val="008D3A7F"/>
    <w:rsid w:val="008D4D38"/>
    <w:rsid w:val="008D6DBB"/>
    <w:rsid w:val="008E1168"/>
    <w:rsid w:val="008E5EED"/>
    <w:rsid w:val="008F4108"/>
    <w:rsid w:val="008F7C95"/>
    <w:rsid w:val="008F7E4B"/>
    <w:rsid w:val="00902040"/>
    <w:rsid w:val="009067DD"/>
    <w:rsid w:val="00907E2C"/>
    <w:rsid w:val="00910729"/>
    <w:rsid w:val="00913796"/>
    <w:rsid w:val="0091464C"/>
    <w:rsid w:val="00916051"/>
    <w:rsid w:val="00922888"/>
    <w:rsid w:val="00925671"/>
    <w:rsid w:val="00930A29"/>
    <w:rsid w:val="00936E39"/>
    <w:rsid w:val="00946B25"/>
    <w:rsid w:val="00953885"/>
    <w:rsid w:val="00953BB1"/>
    <w:rsid w:val="00957F2D"/>
    <w:rsid w:val="0096020B"/>
    <w:rsid w:val="00960CB5"/>
    <w:rsid w:val="00960D39"/>
    <w:rsid w:val="0096342C"/>
    <w:rsid w:val="00965D2D"/>
    <w:rsid w:val="009677A9"/>
    <w:rsid w:val="0097177D"/>
    <w:rsid w:val="009741B1"/>
    <w:rsid w:val="00987C13"/>
    <w:rsid w:val="00992F53"/>
    <w:rsid w:val="00996A83"/>
    <w:rsid w:val="009A4E1E"/>
    <w:rsid w:val="009A5A18"/>
    <w:rsid w:val="009A6606"/>
    <w:rsid w:val="009A71B8"/>
    <w:rsid w:val="009B41A6"/>
    <w:rsid w:val="009B4999"/>
    <w:rsid w:val="009B4B56"/>
    <w:rsid w:val="009C007A"/>
    <w:rsid w:val="009C19EC"/>
    <w:rsid w:val="009C61CF"/>
    <w:rsid w:val="009D18C3"/>
    <w:rsid w:val="009D18DC"/>
    <w:rsid w:val="009D5073"/>
    <w:rsid w:val="009F5E5A"/>
    <w:rsid w:val="00A01054"/>
    <w:rsid w:val="00A01D54"/>
    <w:rsid w:val="00A10B55"/>
    <w:rsid w:val="00A14CAD"/>
    <w:rsid w:val="00A2035E"/>
    <w:rsid w:val="00A204C7"/>
    <w:rsid w:val="00A23FCF"/>
    <w:rsid w:val="00A30241"/>
    <w:rsid w:val="00A31A0B"/>
    <w:rsid w:val="00A366F1"/>
    <w:rsid w:val="00A36B88"/>
    <w:rsid w:val="00A374E7"/>
    <w:rsid w:val="00A404B5"/>
    <w:rsid w:val="00A45342"/>
    <w:rsid w:val="00A55A82"/>
    <w:rsid w:val="00A60769"/>
    <w:rsid w:val="00A634A1"/>
    <w:rsid w:val="00A64BC0"/>
    <w:rsid w:val="00A66D9E"/>
    <w:rsid w:val="00A70356"/>
    <w:rsid w:val="00A72E29"/>
    <w:rsid w:val="00A73089"/>
    <w:rsid w:val="00A76CFA"/>
    <w:rsid w:val="00A77E9D"/>
    <w:rsid w:val="00A80388"/>
    <w:rsid w:val="00A80F5E"/>
    <w:rsid w:val="00A81397"/>
    <w:rsid w:val="00A834F9"/>
    <w:rsid w:val="00A92A91"/>
    <w:rsid w:val="00A94DC7"/>
    <w:rsid w:val="00A95324"/>
    <w:rsid w:val="00A9704B"/>
    <w:rsid w:val="00AA31D1"/>
    <w:rsid w:val="00AA3FDD"/>
    <w:rsid w:val="00AB1141"/>
    <w:rsid w:val="00AB53AA"/>
    <w:rsid w:val="00AB78D5"/>
    <w:rsid w:val="00AB7FB3"/>
    <w:rsid w:val="00AC3E8F"/>
    <w:rsid w:val="00AC6476"/>
    <w:rsid w:val="00AD2A4A"/>
    <w:rsid w:val="00AE292E"/>
    <w:rsid w:val="00AE502F"/>
    <w:rsid w:val="00AE619B"/>
    <w:rsid w:val="00AE659A"/>
    <w:rsid w:val="00B01B3C"/>
    <w:rsid w:val="00B0785B"/>
    <w:rsid w:val="00B1045F"/>
    <w:rsid w:val="00B10A0A"/>
    <w:rsid w:val="00B11EA2"/>
    <w:rsid w:val="00B142A6"/>
    <w:rsid w:val="00B15E23"/>
    <w:rsid w:val="00B22647"/>
    <w:rsid w:val="00B22F9B"/>
    <w:rsid w:val="00B26BE7"/>
    <w:rsid w:val="00B30E80"/>
    <w:rsid w:val="00B32171"/>
    <w:rsid w:val="00B36305"/>
    <w:rsid w:val="00B375B7"/>
    <w:rsid w:val="00B43A43"/>
    <w:rsid w:val="00B44BF8"/>
    <w:rsid w:val="00B47253"/>
    <w:rsid w:val="00B526FE"/>
    <w:rsid w:val="00B52932"/>
    <w:rsid w:val="00B54E37"/>
    <w:rsid w:val="00B5672D"/>
    <w:rsid w:val="00B6168F"/>
    <w:rsid w:val="00B62029"/>
    <w:rsid w:val="00B6656B"/>
    <w:rsid w:val="00B67C12"/>
    <w:rsid w:val="00B71773"/>
    <w:rsid w:val="00B729C5"/>
    <w:rsid w:val="00B72DA6"/>
    <w:rsid w:val="00B757F1"/>
    <w:rsid w:val="00B81AC0"/>
    <w:rsid w:val="00B83E1F"/>
    <w:rsid w:val="00B878A1"/>
    <w:rsid w:val="00B908D0"/>
    <w:rsid w:val="00B97997"/>
    <w:rsid w:val="00BA52A9"/>
    <w:rsid w:val="00BB532E"/>
    <w:rsid w:val="00BB5368"/>
    <w:rsid w:val="00BC148A"/>
    <w:rsid w:val="00BC484D"/>
    <w:rsid w:val="00BC534A"/>
    <w:rsid w:val="00BC6D8A"/>
    <w:rsid w:val="00BD0E3B"/>
    <w:rsid w:val="00BE52A5"/>
    <w:rsid w:val="00BE593E"/>
    <w:rsid w:val="00BF2D28"/>
    <w:rsid w:val="00C02067"/>
    <w:rsid w:val="00C060CB"/>
    <w:rsid w:val="00C06D5B"/>
    <w:rsid w:val="00C072A7"/>
    <w:rsid w:val="00C15F71"/>
    <w:rsid w:val="00C166C1"/>
    <w:rsid w:val="00C22196"/>
    <w:rsid w:val="00C227EC"/>
    <w:rsid w:val="00C31F2C"/>
    <w:rsid w:val="00C33F32"/>
    <w:rsid w:val="00C3468C"/>
    <w:rsid w:val="00C428B9"/>
    <w:rsid w:val="00C4495D"/>
    <w:rsid w:val="00C47D9B"/>
    <w:rsid w:val="00C503D7"/>
    <w:rsid w:val="00C54296"/>
    <w:rsid w:val="00C574A3"/>
    <w:rsid w:val="00C57827"/>
    <w:rsid w:val="00C57BD3"/>
    <w:rsid w:val="00C61850"/>
    <w:rsid w:val="00C628A7"/>
    <w:rsid w:val="00C64822"/>
    <w:rsid w:val="00C715A7"/>
    <w:rsid w:val="00C73C1E"/>
    <w:rsid w:val="00C7721E"/>
    <w:rsid w:val="00C77DDC"/>
    <w:rsid w:val="00C81F86"/>
    <w:rsid w:val="00C82E97"/>
    <w:rsid w:val="00C830B0"/>
    <w:rsid w:val="00C864A2"/>
    <w:rsid w:val="00C87B61"/>
    <w:rsid w:val="00C921E4"/>
    <w:rsid w:val="00C92D8A"/>
    <w:rsid w:val="00C943B1"/>
    <w:rsid w:val="00C96502"/>
    <w:rsid w:val="00CA02E0"/>
    <w:rsid w:val="00CA2C16"/>
    <w:rsid w:val="00CA3508"/>
    <w:rsid w:val="00CA5228"/>
    <w:rsid w:val="00CA6226"/>
    <w:rsid w:val="00CA63E2"/>
    <w:rsid w:val="00CB3405"/>
    <w:rsid w:val="00CB411B"/>
    <w:rsid w:val="00CB708A"/>
    <w:rsid w:val="00CB751E"/>
    <w:rsid w:val="00CC7032"/>
    <w:rsid w:val="00CD0D27"/>
    <w:rsid w:val="00CD51A6"/>
    <w:rsid w:val="00CE5EEC"/>
    <w:rsid w:val="00CE684C"/>
    <w:rsid w:val="00CE7583"/>
    <w:rsid w:val="00CF182E"/>
    <w:rsid w:val="00CF3AAB"/>
    <w:rsid w:val="00CF4D26"/>
    <w:rsid w:val="00CF72AC"/>
    <w:rsid w:val="00D035FA"/>
    <w:rsid w:val="00D04D80"/>
    <w:rsid w:val="00D10A18"/>
    <w:rsid w:val="00D13E03"/>
    <w:rsid w:val="00D1467E"/>
    <w:rsid w:val="00D24216"/>
    <w:rsid w:val="00D339AF"/>
    <w:rsid w:val="00D42C31"/>
    <w:rsid w:val="00D51AE7"/>
    <w:rsid w:val="00D535F9"/>
    <w:rsid w:val="00D6092F"/>
    <w:rsid w:val="00D62F0B"/>
    <w:rsid w:val="00D6478B"/>
    <w:rsid w:val="00D66B2A"/>
    <w:rsid w:val="00D7540C"/>
    <w:rsid w:val="00D76642"/>
    <w:rsid w:val="00D800BB"/>
    <w:rsid w:val="00D81C5C"/>
    <w:rsid w:val="00D8438B"/>
    <w:rsid w:val="00D84F81"/>
    <w:rsid w:val="00D851BA"/>
    <w:rsid w:val="00D85F96"/>
    <w:rsid w:val="00D92534"/>
    <w:rsid w:val="00D94E0F"/>
    <w:rsid w:val="00DA0013"/>
    <w:rsid w:val="00DA0B63"/>
    <w:rsid w:val="00DA0FF4"/>
    <w:rsid w:val="00DA1316"/>
    <w:rsid w:val="00DA628C"/>
    <w:rsid w:val="00DA7F51"/>
    <w:rsid w:val="00DB7B92"/>
    <w:rsid w:val="00DC26CE"/>
    <w:rsid w:val="00DD1046"/>
    <w:rsid w:val="00DD21C5"/>
    <w:rsid w:val="00DD3CE6"/>
    <w:rsid w:val="00DD483E"/>
    <w:rsid w:val="00DD5FB9"/>
    <w:rsid w:val="00DE0979"/>
    <w:rsid w:val="00DE4CD1"/>
    <w:rsid w:val="00DE5D0C"/>
    <w:rsid w:val="00DE7A43"/>
    <w:rsid w:val="00DF28F8"/>
    <w:rsid w:val="00DF5FEF"/>
    <w:rsid w:val="00E0517A"/>
    <w:rsid w:val="00E1117C"/>
    <w:rsid w:val="00E11ABC"/>
    <w:rsid w:val="00E1326B"/>
    <w:rsid w:val="00E156C4"/>
    <w:rsid w:val="00E21357"/>
    <w:rsid w:val="00E239B0"/>
    <w:rsid w:val="00E26C88"/>
    <w:rsid w:val="00E27665"/>
    <w:rsid w:val="00E301A4"/>
    <w:rsid w:val="00E30A93"/>
    <w:rsid w:val="00E457B6"/>
    <w:rsid w:val="00E4596C"/>
    <w:rsid w:val="00E47297"/>
    <w:rsid w:val="00E478F9"/>
    <w:rsid w:val="00E52697"/>
    <w:rsid w:val="00E55FB5"/>
    <w:rsid w:val="00E606F3"/>
    <w:rsid w:val="00E64AF0"/>
    <w:rsid w:val="00E67E72"/>
    <w:rsid w:val="00E71981"/>
    <w:rsid w:val="00E7556C"/>
    <w:rsid w:val="00E87019"/>
    <w:rsid w:val="00E910C4"/>
    <w:rsid w:val="00EA726F"/>
    <w:rsid w:val="00EA7934"/>
    <w:rsid w:val="00EB0309"/>
    <w:rsid w:val="00EB0A40"/>
    <w:rsid w:val="00EC28B2"/>
    <w:rsid w:val="00EC2E90"/>
    <w:rsid w:val="00EC3CFC"/>
    <w:rsid w:val="00EC59E1"/>
    <w:rsid w:val="00EC7AB8"/>
    <w:rsid w:val="00EC7E4E"/>
    <w:rsid w:val="00ED1E19"/>
    <w:rsid w:val="00ED1F22"/>
    <w:rsid w:val="00ED55F1"/>
    <w:rsid w:val="00ED6376"/>
    <w:rsid w:val="00EE3BB4"/>
    <w:rsid w:val="00EE61B2"/>
    <w:rsid w:val="00EF18E7"/>
    <w:rsid w:val="00EF635C"/>
    <w:rsid w:val="00F01C7A"/>
    <w:rsid w:val="00F040D5"/>
    <w:rsid w:val="00F04B47"/>
    <w:rsid w:val="00F10A5F"/>
    <w:rsid w:val="00F119C5"/>
    <w:rsid w:val="00F11A71"/>
    <w:rsid w:val="00F16AA7"/>
    <w:rsid w:val="00F23792"/>
    <w:rsid w:val="00F32AC6"/>
    <w:rsid w:val="00F34FC5"/>
    <w:rsid w:val="00F40610"/>
    <w:rsid w:val="00F455DA"/>
    <w:rsid w:val="00F45988"/>
    <w:rsid w:val="00F47481"/>
    <w:rsid w:val="00F535DB"/>
    <w:rsid w:val="00F60F68"/>
    <w:rsid w:val="00F63BE0"/>
    <w:rsid w:val="00F63BE2"/>
    <w:rsid w:val="00F64A8F"/>
    <w:rsid w:val="00F74481"/>
    <w:rsid w:val="00F75717"/>
    <w:rsid w:val="00F75951"/>
    <w:rsid w:val="00F75E32"/>
    <w:rsid w:val="00F766AD"/>
    <w:rsid w:val="00F8064C"/>
    <w:rsid w:val="00F825F9"/>
    <w:rsid w:val="00F84ECC"/>
    <w:rsid w:val="00F90D68"/>
    <w:rsid w:val="00FA4715"/>
    <w:rsid w:val="00FB2AC2"/>
    <w:rsid w:val="00FB5CFC"/>
    <w:rsid w:val="00FC0A0D"/>
    <w:rsid w:val="00FC4231"/>
    <w:rsid w:val="00FD59A3"/>
    <w:rsid w:val="00FD6E79"/>
    <w:rsid w:val="00FE1365"/>
    <w:rsid w:val="00FE4E96"/>
    <w:rsid w:val="00FF0B38"/>
    <w:rsid w:val="00FF26D2"/>
    <w:rsid w:val="00FF357D"/>
    <w:rsid w:val="00FF4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E7FA507"/>
  <w15:chartTrackingRefBased/>
  <w15:docId w15:val="{30A38455-45FC-4C92-A376-C9CC8494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610D"/>
    <w:pPr>
      <w:widowControl w:val="0"/>
      <w:spacing w:line="360" w:lineRule="auto"/>
      <w:jc w:val="both"/>
    </w:pPr>
    <w:rPr>
      <w:sz w:val="24"/>
    </w:rPr>
  </w:style>
  <w:style w:type="paragraph" w:styleId="1">
    <w:name w:val="heading 1"/>
    <w:basedOn w:val="a"/>
    <w:next w:val="a"/>
    <w:link w:val="10"/>
    <w:uiPriority w:val="9"/>
    <w:qFormat/>
    <w:rsid w:val="00FD59A3"/>
    <w:pPr>
      <w:keepNext/>
      <w:keepLines/>
      <w:spacing w:before="120" w:after="120"/>
      <w:outlineLvl w:val="0"/>
    </w:pPr>
    <w:rPr>
      <w:b/>
      <w:bCs/>
      <w:kern w:val="44"/>
      <w:sz w:val="36"/>
      <w:szCs w:val="36"/>
    </w:rPr>
  </w:style>
  <w:style w:type="paragraph" w:styleId="2">
    <w:name w:val="heading 2"/>
    <w:basedOn w:val="a"/>
    <w:next w:val="a"/>
    <w:link w:val="20"/>
    <w:uiPriority w:val="9"/>
    <w:unhideWhenUsed/>
    <w:qFormat/>
    <w:rsid w:val="002765C8"/>
    <w:pPr>
      <w:keepNext/>
      <w:keepLines/>
      <w:spacing w:before="120" w:after="120" w:line="60"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D59A3"/>
    <w:pPr>
      <w:keepNext/>
      <w:keepLines/>
      <w:spacing w:before="120" w:after="120"/>
      <w:outlineLvl w:val="2"/>
    </w:pPr>
    <w:rPr>
      <w:b/>
      <w:bCs/>
      <w:sz w:val="30"/>
      <w:szCs w:val="30"/>
    </w:rPr>
  </w:style>
  <w:style w:type="paragraph" w:styleId="4">
    <w:name w:val="heading 4"/>
    <w:basedOn w:val="a"/>
    <w:next w:val="a"/>
    <w:link w:val="40"/>
    <w:uiPriority w:val="9"/>
    <w:unhideWhenUsed/>
    <w:qFormat/>
    <w:rsid w:val="001D2D55"/>
    <w:pPr>
      <w:outlineLvl w:val="3"/>
    </w:pPr>
    <w:rPr>
      <w:b/>
    </w:rPr>
  </w:style>
  <w:style w:type="paragraph" w:styleId="5">
    <w:name w:val="heading 5"/>
    <w:basedOn w:val="a"/>
    <w:next w:val="a"/>
    <w:link w:val="50"/>
    <w:uiPriority w:val="9"/>
    <w:unhideWhenUsed/>
    <w:qFormat/>
    <w:rsid w:val="001F0901"/>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F8064C"/>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5D2D"/>
    <w:pPr>
      <w:ind w:firstLineChars="200" w:firstLine="420"/>
    </w:pPr>
  </w:style>
  <w:style w:type="paragraph" w:styleId="a4">
    <w:name w:val="header"/>
    <w:basedOn w:val="a"/>
    <w:link w:val="a5"/>
    <w:uiPriority w:val="99"/>
    <w:unhideWhenUsed/>
    <w:rsid w:val="00B526F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526FE"/>
    <w:rPr>
      <w:sz w:val="18"/>
      <w:szCs w:val="18"/>
    </w:rPr>
  </w:style>
  <w:style w:type="paragraph" w:styleId="a6">
    <w:name w:val="footer"/>
    <w:basedOn w:val="a"/>
    <w:link w:val="a7"/>
    <w:uiPriority w:val="99"/>
    <w:unhideWhenUsed/>
    <w:rsid w:val="00B526FE"/>
    <w:pPr>
      <w:tabs>
        <w:tab w:val="center" w:pos="4153"/>
        <w:tab w:val="right" w:pos="8306"/>
      </w:tabs>
      <w:snapToGrid w:val="0"/>
      <w:jc w:val="left"/>
    </w:pPr>
    <w:rPr>
      <w:sz w:val="18"/>
      <w:szCs w:val="18"/>
    </w:rPr>
  </w:style>
  <w:style w:type="character" w:customStyle="1" w:styleId="a7">
    <w:name w:val="页脚 字符"/>
    <w:basedOn w:val="a0"/>
    <w:link w:val="a6"/>
    <w:uiPriority w:val="99"/>
    <w:rsid w:val="00B526FE"/>
    <w:rPr>
      <w:sz w:val="18"/>
      <w:szCs w:val="18"/>
    </w:rPr>
  </w:style>
  <w:style w:type="character" w:customStyle="1" w:styleId="20">
    <w:name w:val="标题 2 字符"/>
    <w:basedOn w:val="a0"/>
    <w:link w:val="2"/>
    <w:uiPriority w:val="9"/>
    <w:rsid w:val="002765C8"/>
    <w:rPr>
      <w:rFonts w:asciiTheme="majorHAnsi" w:eastAsiaTheme="majorEastAsia" w:hAnsiTheme="majorHAnsi" w:cstheme="majorBidi"/>
      <w:b/>
      <w:bCs/>
      <w:sz w:val="32"/>
      <w:szCs w:val="32"/>
    </w:rPr>
  </w:style>
  <w:style w:type="paragraph" w:styleId="a8">
    <w:name w:val="Title"/>
    <w:basedOn w:val="a"/>
    <w:next w:val="a"/>
    <w:link w:val="a9"/>
    <w:uiPriority w:val="10"/>
    <w:qFormat/>
    <w:rsid w:val="001A0375"/>
    <w:pPr>
      <w:spacing w:before="240" w:after="60"/>
      <w:jc w:val="center"/>
      <w:outlineLvl w:val="0"/>
    </w:pPr>
    <w:rPr>
      <w:rFonts w:asciiTheme="majorHAnsi" w:eastAsia="宋体" w:hAnsiTheme="majorHAnsi" w:cstheme="majorBidi"/>
      <w:b/>
      <w:bCs/>
      <w:sz w:val="32"/>
      <w:szCs w:val="32"/>
    </w:rPr>
  </w:style>
  <w:style w:type="character" w:customStyle="1" w:styleId="a9">
    <w:name w:val="标题 字符"/>
    <w:basedOn w:val="a0"/>
    <w:link w:val="a8"/>
    <w:uiPriority w:val="10"/>
    <w:rsid w:val="001A0375"/>
    <w:rPr>
      <w:rFonts w:asciiTheme="majorHAnsi" w:eastAsia="宋体" w:hAnsiTheme="majorHAnsi" w:cstheme="majorBidi"/>
      <w:b/>
      <w:bCs/>
      <w:sz w:val="32"/>
      <w:szCs w:val="32"/>
    </w:rPr>
  </w:style>
  <w:style w:type="character" w:customStyle="1" w:styleId="10">
    <w:name w:val="标题 1 字符"/>
    <w:basedOn w:val="a0"/>
    <w:link w:val="1"/>
    <w:uiPriority w:val="9"/>
    <w:rsid w:val="00FD59A3"/>
    <w:rPr>
      <w:b/>
      <w:bCs/>
      <w:kern w:val="44"/>
      <w:sz w:val="36"/>
      <w:szCs w:val="36"/>
    </w:rPr>
  </w:style>
  <w:style w:type="character" w:customStyle="1" w:styleId="30">
    <w:name w:val="标题 3 字符"/>
    <w:basedOn w:val="a0"/>
    <w:link w:val="3"/>
    <w:uiPriority w:val="9"/>
    <w:rsid w:val="00FD59A3"/>
    <w:rPr>
      <w:b/>
      <w:bCs/>
      <w:sz w:val="30"/>
      <w:szCs w:val="30"/>
    </w:rPr>
  </w:style>
  <w:style w:type="character" w:customStyle="1" w:styleId="40">
    <w:name w:val="标题 4 字符"/>
    <w:basedOn w:val="a0"/>
    <w:link w:val="4"/>
    <w:uiPriority w:val="9"/>
    <w:rsid w:val="001D2D55"/>
    <w:rPr>
      <w:b/>
      <w:sz w:val="24"/>
    </w:rPr>
  </w:style>
  <w:style w:type="character" w:customStyle="1" w:styleId="50">
    <w:name w:val="标题 5 字符"/>
    <w:basedOn w:val="a0"/>
    <w:link w:val="5"/>
    <w:uiPriority w:val="9"/>
    <w:rsid w:val="001F0901"/>
    <w:rPr>
      <w:b/>
      <w:bCs/>
      <w:sz w:val="28"/>
      <w:szCs w:val="28"/>
    </w:rPr>
  </w:style>
  <w:style w:type="paragraph" w:customStyle="1" w:styleId="aa">
    <w:name w:val="缩进正文"/>
    <w:basedOn w:val="a"/>
    <w:link w:val="Char"/>
    <w:rsid w:val="00C54296"/>
    <w:pPr>
      <w:ind w:firstLine="420"/>
    </w:pPr>
    <w:rPr>
      <w:rFonts w:ascii="Times New Roman" w:eastAsia="宋体" w:hAnsi="Times New Roman" w:cs="宋体"/>
      <w:szCs w:val="24"/>
    </w:rPr>
  </w:style>
  <w:style w:type="character" w:customStyle="1" w:styleId="Char">
    <w:name w:val="缩进正文 Char"/>
    <w:link w:val="aa"/>
    <w:rsid w:val="00C54296"/>
    <w:rPr>
      <w:rFonts w:ascii="Times New Roman" w:eastAsia="宋体" w:hAnsi="Times New Roman" w:cs="宋体"/>
      <w:szCs w:val="24"/>
    </w:rPr>
  </w:style>
  <w:style w:type="paragraph" w:styleId="ab">
    <w:name w:val="Balloon Text"/>
    <w:basedOn w:val="a"/>
    <w:link w:val="ac"/>
    <w:uiPriority w:val="99"/>
    <w:semiHidden/>
    <w:unhideWhenUsed/>
    <w:rsid w:val="00B54E37"/>
    <w:rPr>
      <w:sz w:val="18"/>
      <w:szCs w:val="18"/>
    </w:rPr>
  </w:style>
  <w:style w:type="character" w:customStyle="1" w:styleId="ac">
    <w:name w:val="批注框文本 字符"/>
    <w:basedOn w:val="a0"/>
    <w:link w:val="ab"/>
    <w:uiPriority w:val="99"/>
    <w:semiHidden/>
    <w:rsid w:val="00B54E37"/>
    <w:rPr>
      <w:sz w:val="18"/>
      <w:szCs w:val="18"/>
    </w:rPr>
  </w:style>
  <w:style w:type="character" w:styleId="ad">
    <w:name w:val="Hyperlink"/>
    <w:basedOn w:val="a0"/>
    <w:uiPriority w:val="99"/>
    <w:unhideWhenUsed/>
    <w:rsid w:val="00B54E37"/>
    <w:rPr>
      <w:color w:val="0563C1" w:themeColor="hyperlink"/>
      <w:u w:val="single"/>
    </w:rPr>
  </w:style>
  <w:style w:type="character" w:styleId="ae">
    <w:name w:val="FollowedHyperlink"/>
    <w:basedOn w:val="a0"/>
    <w:uiPriority w:val="99"/>
    <w:semiHidden/>
    <w:unhideWhenUsed/>
    <w:rsid w:val="00B54E37"/>
    <w:rPr>
      <w:color w:val="954F72" w:themeColor="followedHyperlink"/>
      <w:u w:val="single"/>
    </w:rPr>
  </w:style>
  <w:style w:type="paragraph" w:customStyle="1" w:styleId="Default">
    <w:name w:val="Default"/>
    <w:rsid w:val="00880B07"/>
    <w:pPr>
      <w:widowControl w:val="0"/>
      <w:autoSpaceDE w:val="0"/>
      <w:autoSpaceDN w:val="0"/>
      <w:adjustRightInd w:val="0"/>
    </w:pPr>
    <w:rPr>
      <w:rFonts w:ascii="宋体" w:eastAsia="宋体" w:cs="宋体"/>
      <w:color w:val="000000"/>
      <w:kern w:val="0"/>
      <w:sz w:val="24"/>
      <w:szCs w:val="24"/>
    </w:rPr>
  </w:style>
  <w:style w:type="paragraph" w:styleId="af">
    <w:name w:val="caption"/>
    <w:basedOn w:val="a"/>
    <w:next w:val="a"/>
    <w:uiPriority w:val="35"/>
    <w:unhideWhenUsed/>
    <w:qFormat/>
    <w:rsid w:val="006B610D"/>
    <w:pPr>
      <w:jc w:val="center"/>
    </w:pPr>
    <w:rPr>
      <w:rFonts w:asciiTheme="majorHAnsi" w:eastAsia="黑体" w:hAnsiTheme="majorHAnsi" w:cstheme="majorBidi"/>
      <w:sz w:val="20"/>
      <w:szCs w:val="20"/>
    </w:rPr>
  </w:style>
  <w:style w:type="character" w:styleId="af0">
    <w:name w:val="Placeholder Text"/>
    <w:basedOn w:val="a0"/>
    <w:uiPriority w:val="99"/>
    <w:semiHidden/>
    <w:rsid w:val="001E7634"/>
    <w:rPr>
      <w:color w:val="808080"/>
    </w:rPr>
  </w:style>
  <w:style w:type="character" w:customStyle="1" w:styleId="60">
    <w:name w:val="标题 6 字符"/>
    <w:basedOn w:val="a0"/>
    <w:link w:val="6"/>
    <w:uiPriority w:val="9"/>
    <w:rsid w:val="00F8064C"/>
    <w:rPr>
      <w:rFonts w:asciiTheme="majorHAnsi" w:eastAsiaTheme="majorEastAsia" w:hAnsiTheme="majorHAnsi" w:cstheme="majorBidi"/>
      <w:b/>
      <w:bCs/>
      <w:sz w:val="24"/>
      <w:szCs w:val="24"/>
    </w:rPr>
  </w:style>
  <w:style w:type="paragraph" w:customStyle="1" w:styleId="af1">
    <w:name w:val="器件表格"/>
    <w:basedOn w:val="a"/>
    <w:link w:val="Char0"/>
    <w:rsid w:val="00F8064C"/>
    <w:rPr>
      <w:rFonts w:ascii="Arial" w:eastAsia="黑体" w:hAnsi="Arial" w:cs="黑体"/>
      <w:sz w:val="16"/>
      <w:szCs w:val="16"/>
    </w:rPr>
  </w:style>
  <w:style w:type="character" w:customStyle="1" w:styleId="Char0">
    <w:name w:val="器件表格 Char"/>
    <w:link w:val="af1"/>
    <w:rsid w:val="00F8064C"/>
    <w:rPr>
      <w:rFonts w:ascii="Arial" w:eastAsia="黑体" w:hAnsi="Arial" w:cs="黑体"/>
      <w:sz w:val="16"/>
      <w:szCs w:val="16"/>
    </w:rPr>
  </w:style>
  <w:style w:type="character" w:customStyle="1" w:styleId="Char1">
    <w:name w:val="器件说明 Char"/>
    <w:link w:val="af2"/>
    <w:rsid w:val="00946B25"/>
    <w:rPr>
      <w:rFonts w:ascii="Arial" w:eastAsia="黑体" w:hAnsi="Arial" w:cs="宋体"/>
      <w:bCs/>
      <w:sz w:val="16"/>
      <w:szCs w:val="16"/>
    </w:rPr>
  </w:style>
  <w:style w:type="paragraph" w:customStyle="1" w:styleId="af2">
    <w:name w:val="器件说明"/>
    <w:basedOn w:val="a"/>
    <w:link w:val="Char1"/>
    <w:rsid w:val="00946B25"/>
    <w:rPr>
      <w:rFonts w:ascii="Arial" w:eastAsia="黑体" w:hAnsi="Arial" w:cs="宋体"/>
      <w:bCs/>
      <w:sz w:val="16"/>
      <w:szCs w:val="16"/>
    </w:rPr>
  </w:style>
  <w:style w:type="paragraph" w:styleId="af3">
    <w:name w:val="Normal (Web)"/>
    <w:basedOn w:val="a"/>
    <w:uiPriority w:val="99"/>
    <w:semiHidden/>
    <w:unhideWhenUsed/>
    <w:rsid w:val="00481581"/>
    <w:pPr>
      <w:widowControl/>
      <w:spacing w:before="100" w:beforeAutospacing="1" w:after="100" w:afterAutospacing="1"/>
      <w:jc w:val="left"/>
    </w:pPr>
    <w:rPr>
      <w:rFonts w:ascii="宋体" w:eastAsia="宋体" w:hAnsi="宋体" w:cs="宋体"/>
      <w:kern w:val="0"/>
      <w:szCs w:val="24"/>
    </w:rPr>
  </w:style>
  <w:style w:type="paragraph" w:customStyle="1" w:styleId="font5">
    <w:name w:val="font5"/>
    <w:basedOn w:val="a"/>
    <w:rsid w:val="006D5718"/>
    <w:pPr>
      <w:widowControl/>
      <w:spacing w:before="100" w:beforeAutospacing="1" w:after="100" w:afterAutospacing="1" w:line="240" w:lineRule="auto"/>
      <w:jc w:val="left"/>
    </w:pPr>
    <w:rPr>
      <w:rFonts w:ascii="宋体" w:eastAsia="宋体" w:hAnsi="宋体" w:cs="宋体"/>
      <w:kern w:val="0"/>
      <w:sz w:val="18"/>
      <w:szCs w:val="18"/>
    </w:rPr>
  </w:style>
  <w:style w:type="paragraph" w:customStyle="1" w:styleId="xl65">
    <w:name w:val="xl65"/>
    <w:basedOn w:val="a"/>
    <w:rsid w:val="006D5718"/>
    <w:pPr>
      <w:widowControl/>
      <w:spacing w:before="100" w:beforeAutospacing="1" w:after="100" w:afterAutospacing="1" w:line="240" w:lineRule="auto"/>
      <w:jc w:val="center"/>
    </w:pPr>
    <w:rPr>
      <w:rFonts w:ascii="宋体" w:eastAsia="宋体" w:hAnsi="宋体" w:cs="宋体"/>
      <w:kern w:val="0"/>
      <w:szCs w:val="24"/>
    </w:rPr>
  </w:style>
  <w:style w:type="paragraph" w:customStyle="1" w:styleId="xl66">
    <w:name w:val="xl66"/>
    <w:basedOn w:val="a"/>
    <w:rsid w:val="006D571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67">
    <w:name w:val="xl67"/>
    <w:basedOn w:val="a"/>
    <w:rsid w:val="006D5718"/>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68">
    <w:name w:val="xl68"/>
    <w:basedOn w:val="a"/>
    <w:rsid w:val="006D5718"/>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69">
    <w:name w:val="xl69"/>
    <w:basedOn w:val="a"/>
    <w:rsid w:val="006D5718"/>
    <w:pPr>
      <w:widowControl/>
      <w:pBdr>
        <w:left w:val="single" w:sz="4" w:space="0" w:color="auto"/>
        <w:right w:val="single" w:sz="4" w:space="0" w:color="auto"/>
      </w:pBdr>
      <w:spacing w:before="100" w:beforeAutospacing="1" w:after="100" w:afterAutospacing="1" w:line="240" w:lineRule="auto"/>
      <w:jc w:val="left"/>
    </w:pPr>
    <w:rPr>
      <w:rFonts w:ascii="宋体" w:eastAsia="宋体" w:hAnsi="宋体" w:cs="宋体"/>
      <w:kern w:val="0"/>
      <w:szCs w:val="24"/>
    </w:rPr>
  </w:style>
  <w:style w:type="paragraph" w:customStyle="1" w:styleId="xl70">
    <w:name w:val="xl70"/>
    <w:basedOn w:val="a"/>
    <w:rsid w:val="006D571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1">
    <w:name w:val="xl71"/>
    <w:basedOn w:val="a"/>
    <w:rsid w:val="006D5718"/>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2">
    <w:name w:val="xl72"/>
    <w:basedOn w:val="a"/>
    <w:rsid w:val="006D5718"/>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3">
    <w:name w:val="xl73"/>
    <w:basedOn w:val="a"/>
    <w:rsid w:val="006D5718"/>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4">
    <w:name w:val="xl74"/>
    <w:basedOn w:val="a"/>
    <w:rsid w:val="006D5718"/>
    <w:pPr>
      <w:widowControl/>
      <w:pBdr>
        <w:left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5">
    <w:name w:val="xl75"/>
    <w:basedOn w:val="a"/>
    <w:rsid w:val="006D5718"/>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6">
    <w:name w:val="xl76"/>
    <w:basedOn w:val="a"/>
    <w:rsid w:val="006D5718"/>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7">
    <w:name w:val="xl77"/>
    <w:basedOn w:val="a"/>
    <w:rsid w:val="006D5718"/>
    <w:pPr>
      <w:widowControl/>
      <w:pBdr>
        <w:top w:val="single" w:sz="4" w:space="0" w:color="auto"/>
        <w:lef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8">
    <w:name w:val="xl78"/>
    <w:basedOn w:val="a"/>
    <w:rsid w:val="006D5718"/>
    <w:pPr>
      <w:widowControl/>
      <w:pBdr>
        <w:lef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79">
    <w:name w:val="xl79"/>
    <w:basedOn w:val="a"/>
    <w:rsid w:val="006D5718"/>
    <w:pPr>
      <w:widowControl/>
      <w:pBdr>
        <w:left w:val="single" w:sz="4" w:space="0" w:color="auto"/>
        <w:bottom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80">
    <w:name w:val="xl80"/>
    <w:basedOn w:val="a"/>
    <w:rsid w:val="006D5718"/>
    <w:pPr>
      <w:widowControl/>
      <w:pBdr>
        <w:top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81">
    <w:name w:val="xl81"/>
    <w:basedOn w:val="a"/>
    <w:rsid w:val="006D5718"/>
    <w:pPr>
      <w:widowControl/>
      <w:pBdr>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82">
    <w:name w:val="xl82"/>
    <w:basedOn w:val="a"/>
    <w:rsid w:val="006D5718"/>
    <w:pPr>
      <w:widowControl/>
      <w:pBdr>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83">
    <w:name w:val="xl83"/>
    <w:basedOn w:val="a"/>
    <w:rsid w:val="006D5718"/>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84">
    <w:name w:val="xl84"/>
    <w:basedOn w:val="a"/>
    <w:rsid w:val="006D5718"/>
    <w:pPr>
      <w:widowControl/>
      <w:pBdr>
        <w:left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paragraph" w:customStyle="1" w:styleId="xl85">
    <w:name w:val="xl85"/>
    <w:basedOn w:val="a"/>
    <w:rsid w:val="006D5718"/>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Cs w:val="24"/>
    </w:rPr>
  </w:style>
  <w:style w:type="table" w:styleId="af4">
    <w:name w:val="Table Grid"/>
    <w:basedOn w:val="a1"/>
    <w:uiPriority w:val="39"/>
    <w:rsid w:val="00AC6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2026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320262"/>
  </w:style>
  <w:style w:type="paragraph" w:styleId="TOC2">
    <w:name w:val="toc 2"/>
    <w:basedOn w:val="a"/>
    <w:next w:val="a"/>
    <w:autoRedefine/>
    <w:uiPriority w:val="39"/>
    <w:unhideWhenUsed/>
    <w:rsid w:val="00320262"/>
    <w:pPr>
      <w:ind w:leftChars="200" w:left="420"/>
    </w:pPr>
  </w:style>
  <w:style w:type="paragraph" w:styleId="TOC3">
    <w:name w:val="toc 3"/>
    <w:basedOn w:val="a"/>
    <w:next w:val="a"/>
    <w:autoRedefine/>
    <w:uiPriority w:val="39"/>
    <w:unhideWhenUsed/>
    <w:rsid w:val="0032026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714">
      <w:bodyDiv w:val="1"/>
      <w:marLeft w:val="0"/>
      <w:marRight w:val="0"/>
      <w:marTop w:val="0"/>
      <w:marBottom w:val="0"/>
      <w:divBdr>
        <w:top w:val="none" w:sz="0" w:space="0" w:color="auto"/>
        <w:left w:val="none" w:sz="0" w:space="0" w:color="auto"/>
        <w:bottom w:val="none" w:sz="0" w:space="0" w:color="auto"/>
        <w:right w:val="none" w:sz="0" w:space="0" w:color="auto"/>
      </w:divBdr>
    </w:div>
    <w:div w:id="27683595">
      <w:bodyDiv w:val="1"/>
      <w:marLeft w:val="0"/>
      <w:marRight w:val="0"/>
      <w:marTop w:val="0"/>
      <w:marBottom w:val="0"/>
      <w:divBdr>
        <w:top w:val="none" w:sz="0" w:space="0" w:color="auto"/>
        <w:left w:val="none" w:sz="0" w:space="0" w:color="auto"/>
        <w:bottom w:val="none" w:sz="0" w:space="0" w:color="auto"/>
        <w:right w:val="none" w:sz="0" w:space="0" w:color="auto"/>
      </w:divBdr>
      <w:divsChild>
        <w:div w:id="678390054">
          <w:marLeft w:val="0"/>
          <w:marRight w:val="0"/>
          <w:marTop w:val="0"/>
          <w:marBottom w:val="0"/>
          <w:divBdr>
            <w:top w:val="none" w:sz="0" w:space="0" w:color="auto"/>
            <w:left w:val="none" w:sz="0" w:space="0" w:color="auto"/>
            <w:bottom w:val="none" w:sz="0" w:space="0" w:color="auto"/>
            <w:right w:val="none" w:sz="0" w:space="0" w:color="auto"/>
          </w:divBdr>
        </w:div>
      </w:divsChild>
    </w:div>
    <w:div w:id="35856258">
      <w:bodyDiv w:val="1"/>
      <w:marLeft w:val="0"/>
      <w:marRight w:val="0"/>
      <w:marTop w:val="0"/>
      <w:marBottom w:val="0"/>
      <w:divBdr>
        <w:top w:val="none" w:sz="0" w:space="0" w:color="auto"/>
        <w:left w:val="none" w:sz="0" w:space="0" w:color="auto"/>
        <w:bottom w:val="none" w:sz="0" w:space="0" w:color="auto"/>
        <w:right w:val="none" w:sz="0" w:space="0" w:color="auto"/>
      </w:divBdr>
      <w:divsChild>
        <w:div w:id="1784418952">
          <w:marLeft w:val="0"/>
          <w:marRight w:val="0"/>
          <w:marTop w:val="0"/>
          <w:marBottom w:val="0"/>
          <w:divBdr>
            <w:top w:val="none" w:sz="0" w:space="0" w:color="auto"/>
            <w:left w:val="none" w:sz="0" w:space="0" w:color="auto"/>
            <w:bottom w:val="none" w:sz="0" w:space="0" w:color="auto"/>
            <w:right w:val="none" w:sz="0" w:space="0" w:color="auto"/>
          </w:divBdr>
        </w:div>
      </w:divsChild>
    </w:div>
    <w:div w:id="38290333">
      <w:bodyDiv w:val="1"/>
      <w:marLeft w:val="0"/>
      <w:marRight w:val="0"/>
      <w:marTop w:val="0"/>
      <w:marBottom w:val="0"/>
      <w:divBdr>
        <w:top w:val="none" w:sz="0" w:space="0" w:color="auto"/>
        <w:left w:val="none" w:sz="0" w:space="0" w:color="auto"/>
        <w:bottom w:val="none" w:sz="0" w:space="0" w:color="auto"/>
        <w:right w:val="none" w:sz="0" w:space="0" w:color="auto"/>
      </w:divBdr>
      <w:divsChild>
        <w:div w:id="579755712">
          <w:marLeft w:val="0"/>
          <w:marRight w:val="0"/>
          <w:marTop w:val="0"/>
          <w:marBottom w:val="0"/>
          <w:divBdr>
            <w:top w:val="none" w:sz="0" w:space="0" w:color="auto"/>
            <w:left w:val="none" w:sz="0" w:space="0" w:color="auto"/>
            <w:bottom w:val="none" w:sz="0" w:space="0" w:color="auto"/>
            <w:right w:val="none" w:sz="0" w:space="0" w:color="auto"/>
          </w:divBdr>
        </w:div>
      </w:divsChild>
    </w:div>
    <w:div w:id="39014607">
      <w:bodyDiv w:val="1"/>
      <w:marLeft w:val="0"/>
      <w:marRight w:val="0"/>
      <w:marTop w:val="0"/>
      <w:marBottom w:val="0"/>
      <w:divBdr>
        <w:top w:val="none" w:sz="0" w:space="0" w:color="auto"/>
        <w:left w:val="none" w:sz="0" w:space="0" w:color="auto"/>
        <w:bottom w:val="none" w:sz="0" w:space="0" w:color="auto"/>
        <w:right w:val="none" w:sz="0" w:space="0" w:color="auto"/>
      </w:divBdr>
      <w:divsChild>
        <w:div w:id="1641106861">
          <w:marLeft w:val="0"/>
          <w:marRight w:val="0"/>
          <w:marTop w:val="0"/>
          <w:marBottom w:val="0"/>
          <w:divBdr>
            <w:top w:val="none" w:sz="0" w:space="0" w:color="auto"/>
            <w:left w:val="none" w:sz="0" w:space="0" w:color="auto"/>
            <w:bottom w:val="none" w:sz="0" w:space="0" w:color="auto"/>
            <w:right w:val="none" w:sz="0" w:space="0" w:color="auto"/>
          </w:divBdr>
        </w:div>
      </w:divsChild>
    </w:div>
    <w:div w:id="48068619">
      <w:bodyDiv w:val="1"/>
      <w:marLeft w:val="0"/>
      <w:marRight w:val="0"/>
      <w:marTop w:val="0"/>
      <w:marBottom w:val="0"/>
      <w:divBdr>
        <w:top w:val="none" w:sz="0" w:space="0" w:color="auto"/>
        <w:left w:val="none" w:sz="0" w:space="0" w:color="auto"/>
        <w:bottom w:val="none" w:sz="0" w:space="0" w:color="auto"/>
        <w:right w:val="none" w:sz="0" w:space="0" w:color="auto"/>
      </w:divBdr>
    </w:div>
    <w:div w:id="65884652">
      <w:bodyDiv w:val="1"/>
      <w:marLeft w:val="0"/>
      <w:marRight w:val="0"/>
      <w:marTop w:val="0"/>
      <w:marBottom w:val="0"/>
      <w:divBdr>
        <w:top w:val="none" w:sz="0" w:space="0" w:color="auto"/>
        <w:left w:val="none" w:sz="0" w:space="0" w:color="auto"/>
        <w:bottom w:val="none" w:sz="0" w:space="0" w:color="auto"/>
        <w:right w:val="none" w:sz="0" w:space="0" w:color="auto"/>
      </w:divBdr>
      <w:divsChild>
        <w:div w:id="771166766">
          <w:marLeft w:val="0"/>
          <w:marRight w:val="0"/>
          <w:marTop w:val="0"/>
          <w:marBottom w:val="0"/>
          <w:divBdr>
            <w:top w:val="none" w:sz="0" w:space="0" w:color="auto"/>
            <w:left w:val="none" w:sz="0" w:space="0" w:color="auto"/>
            <w:bottom w:val="none" w:sz="0" w:space="0" w:color="auto"/>
            <w:right w:val="none" w:sz="0" w:space="0" w:color="auto"/>
          </w:divBdr>
        </w:div>
      </w:divsChild>
    </w:div>
    <w:div w:id="83306963">
      <w:bodyDiv w:val="1"/>
      <w:marLeft w:val="0"/>
      <w:marRight w:val="0"/>
      <w:marTop w:val="0"/>
      <w:marBottom w:val="0"/>
      <w:divBdr>
        <w:top w:val="none" w:sz="0" w:space="0" w:color="auto"/>
        <w:left w:val="none" w:sz="0" w:space="0" w:color="auto"/>
        <w:bottom w:val="none" w:sz="0" w:space="0" w:color="auto"/>
        <w:right w:val="none" w:sz="0" w:space="0" w:color="auto"/>
      </w:divBdr>
      <w:divsChild>
        <w:div w:id="818962912">
          <w:marLeft w:val="0"/>
          <w:marRight w:val="0"/>
          <w:marTop w:val="0"/>
          <w:marBottom w:val="0"/>
          <w:divBdr>
            <w:top w:val="none" w:sz="0" w:space="0" w:color="auto"/>
            <w:left w:val="none" w:sz="0" w:space="0" w:color="auto"/>
            <w:bottom w:val="none" w:sz="0" w:space="0" w:color="auto"/>
            <w:right w:val="none" w:sz="0" w:space="0" w:color="auto"/>
          </w:divBdr>
        </w:div>
      </w:divsChild>
    </w:div>
    <w:div w:id="85227231">
      <w:bodyDiv w:val="1"/>
      <w:marLeft w:val="0"/>
      <w:marRight w:val="0"/>
      <w:marTop w:val="0"/>
      <w:marBottom w:val="0"/>
      <w:divBdr>
        <w:top w:val="none" w:sz="0" w:space="0" w:color="auto"/>
        <w:left w:val="none" w:sz="0" w:space="0" w:color="auto"/>
        <w:bottom w:val="none" w:sz="0" w:space="0" w:color="auto"/>
        <w:right w:val="none" w:sz="0" w:space="0" w:color="auto"/>
      </w:divBdr>
      <w:divsChild>
        <w:div w:id="528108466">
          <w:marLeft w:val="0"/>
          <w:marRight w:val="0"/>
          <w:marTop w:val="0"/>
          <w:marBottom w:val="0"/>
          <w:divBdr>
            <w:top w:val="none" w:sz="0" w:space="0" w:color="auto"/>
            <w:left w:val="none" w:sz="0" w:space="0" w:color="auto"/>
            <w:bottom w:val="none" w:sz="0" w:space="0" w:color="auto"/>
            <w:right w:val="none" w:sz="0" w:space="0" w:color="auto"/>
          </w:divBdr>
        </w:div>
      </w:divsChild>
    </w:div>
    <w:div w:id="121045623">
      <w:bodyDiv w:val="1"/>
      <w:marLeft w:val="0"/>
      <w:marRight w:val="0"/>
      <w:marTop w:val="0"/>
      <w:marBottom w:val="0"/>
      <w:divBdr>
        <w:top w:val="none" w:sz="0" w:space="0" w:color="auto"/>
        <w:left w:val="none" w:sz="0" w:space="0" w:color="auto"/>
        <w:bottom w:val="none" w:sz="0" w:space="0" w:color="auto"/>
        <w:right w:val="none" w:sz="0" w:space="0" w:color="auto"/>
      </w:divBdr>
    </w:div>
    <w:div w:id="184297697">
      <w:bodyDiv w:val="1"/>
      <w:marLeft w:val="0"/>
      <w:marRight w:val="0"/>
      <w:marTop w:val="0"/>
      <w:marBottom w:val="0"/>
      <w:divBdr>
        <w:top w:val="none" w:sz="0" w:space="0" w:color="auto"/>
        <w:left w:val="none" w:sz="0" w:space="0" w:color="auto"/>
        <w:bottom w:val="none" w:sz="0" w:space="0" w:color="auto"/>
        <w:right w:val="none" w:sz="0" w:space="0" w:color="auto"/>
      </w:divBdr>
      <w:divsChild>
        <w:div w:id="1174955199">
          <w:marLeft w:val="0"/>
          <w:marRight w:val="0"/>
          <w:marTop w:val="0"/>
          <w:marBottom w:val="0"/>
          <w:divBdr>
            <w:top w:val="none" w:sz="0" w:space="0" w:color="auto"/>
            <w:left w:val="none" w:sz="0" w:space="0" w:color="auto"/>
            <w:bottom w:val="none" w:sz="0" w:space="0" w:color="auto"/>
            <w:right w:val="none" w:sz="0" w:space="0" w:color="auto"/>
          </w:divBdr>
        </w:div>
      </w:divsChild>
    </w:div>
    <w:div w:id="200091535">
      <w:bodyDiv w:val="1"/>
      <w:marLeft w:val="0"/>
      <w:marRight w:val="0"/>
      <w:marTop w:val="0"/>
      <w:marBottom w:val="0"/>
      <w:divBdr>
        <w:top w:val="none" w:sz="0" w:space="0" w:color="auto"/>
        <w:left w:val="none" w:sz="0" w:space="0" w:color="auto"/>
        <w:bottom w:val="none" w:sz="0" w:space="0" w:color="auto"/>
        <w:right w:val="none" w:sz="0" w:space="0" w:color="auto"/>
      </w:divBdr>
      <w:divsChild>
        <w:div w:id="1378166033">
          <w:marLeft w:val="0"/>
          <w:marRight w:val="0"/>
          <w:marTop w:val="0"/>
          <w:marBottom w:val="0"/>
          <w:divBdr>
            <w:top w:val="none" w:sz="0" w:space="0" w:color="auto"/>
            <w:left w:val="none" w:sz="0" w:space="0" w:color="auto"/>
            <w:bottom w:val="none" w:sz="0" w:space="0" w:color="auto"/>
            <w:right w:val="none" w:sz="0" w:space="0" w:color="auto"/>
          </w:divBdr>
        </w:div>
      </w:divsChild>
    </w:div>
    <w:div w:id="206185830">
      <w:bodyDiv w:val="1"/>
      <w:marLeft w:val="0"/>
      <w:marRight w:val="0"/>
      <w:marTop w:val="0"/>
      <w:marBottom w:val="0"/>
      <w:divBdr>
        <w:top w:val="none" w:sz="0" w:space="0" w:color="auto"/>
        <w:left w:val="none" w:sz="0" w:space="0" w:color="auto"/>
        <w:bottom w:val="none" w:sz="0" w:space="0" w:color="auto"/>
        <w:right w:val="none" w:sz="0" w:space="0" w:color="auto"/>
      </w:divBdr>
      <w:divsChild>
        <w:div w:id="979264703">
          <w:marLeft w:val="0"/>
          <w:marRight w:val="0"/>
          <w:marTop w:val="0"/>
          <w:marBottom w:val="0"/>
          <w:divBdr>
            <w:top w:val="none" w:sz="0" w:space="0" w:color="auto"/>
            <w:left w:val="none" w:sz="0" w:space="0" w:color="auto"/>
            <w:bottom w:val="none" w:sz="0" w:space="0" w:color="auto"/>
            <w:right w:val="none" w:sz="0" w:space="0" w:color="auto"/>
          </w:divBdr>
        </w:div>
      </w:divsChild>
    </w:div>
    <w:div w:id="273681477">
      <w:bodyDiv w:val="1"/>
      <w:marLeft w:val="0"/>
      <w:marRight w:val="0"/>
      <w:marTop w:val="0"/>
      <w:marBottom w:val="0"/>
      <w:divBdr>
        <w:top w:val="none" w:sz="0" w:space="0" w:color="auto"/>
        <w:left w:val="none" w:sz="0" w:space="0" w:color="auto"/>
        <w:bottom w:val="none" w:sz="0" w:space="0" w:color="auto"/>
        <w:right w:val="none" w:sz="0" w:space="0" w:color="auto"/>
      </w:divBdr>
      <w:divsChild>
        <w:div w:id="2132168239">
          <w:marLeft w:val="0"/>
          <w:marRight w:val="0"/>
          <w:marTop w:val="0"/>
          <w:marBottom w:val="0"/>
          <w:divBdr>
            <w:top w:val="none" w:sz="0" w:space="0" w:color="auto"/>
            <w:left w:val="none" w:sz="0" w:space="0" w:color="auto"/>
            <w:bottom w:val="none" w:sz="0" w:space="0" w:color="auto"/>
            <w:right w:val="none" w:sz="0" w:space="0" w:color="auto"/>
          </w:divBdr>
        </w:div>
      </w:divsChild>
    </w:div>
    <w:div w:id="327025762">
      <w:bodyDiv w:val="1"/>
      <w:marLeft w:val="0"/>
      <w:marRight w:val="0"/>
      <w:marTop w:val="0"/>
      <w:marBottom w:val="0"/>
      <w:divBdr>
        <w:top w:val="none" w:sz="0" w:space="0" w:color="auto"/>
        <w:left w:val="none" w:sz="0" w:space="0" w:color="auto"/>
        <w:bottom w:val="none" w:sz="0" w:space="0" w:color="auto"/>
        <w:right w:val="none" w:sz="0" w:space="0" w:color="auto"/>
      </w:divBdr>
    </w:div>
    <w:div w:id="372048343">
      <w:bodyDiv w:val="1"/>
      <w:marLeft w:val="0"/>
      <w:marRight w:val="0"/>
      <w:marTop w:val="0"/>
      <w:marBottom w:val="0"/>
      <w:divBdr>
        <w:top w:val="none" w:sz="0" w:space="0" w:color="auto"/>
        <w:left w:val="none" w:sz="0" w:space="0" w:color="auto"/>
        <w:bottom w:val="none" w:sz="0" w:space="0" w:color="auto"/>
        <w:right w:val="none" w:sz="0" w:space="0" w:color="auto"/>
      </w:divBdr>
      <w:divsChild>
        <w:div w:id="1309704151">
          <w:marLeft w:val="0"/>
          <w:marRight w:val="0"/>
          <w:marTop w:val="0"/>
          <w:marBottom w:val="0"/>
          <w:divBdr>
            <w:top w:val="none" w:sz="0" w:space="0" w:color="auto"/>
            <w:left w:val="none" w:sz="0" w:space="0" w:color="auto"/>
            <w:bottom w:val="none" w:sz="0" w:space="0" w:color="auto"/>
            <w:right w:val="none" w:sz="0" w:space="0" w:color="auto"/>
          </w:divBdr>
        </w:div>
      </w:divsChild>
    </w:div>
    <w:div w:id="373116722">
      <w:bodyDiv w:val="1"/>
      <w:marLeft w:val="0"/>
      <w:marRight w:val="0"/>
      <w:marTop w:val="0"/>
      <w:marBottom w:val="0"/>
      <w:divBdr>
        <w:top w:val="none" w:sz="0" w:space="0" w:color="auto"/>
        <w:left w:val="none" w:sz="0" w:space="0" w:color="auto"/>
        <w:bottom w:val="none" w:sz="0" w:space="0" w:color="auto"/>
        <w:right w:val="none" w:sz="0" w:space="0" w:color="auto"/>
      </w:divBdr>
      <w:divsChild>
        <w:div w:id="1486579733">
          <w:marLeft w:val="0"/>
          <w:marRight w:val="0"/>
          <w:marTop w:val="0"/>
          <w:marBottom w:val="0"/>
          <w:divBdr>
            <w:top w:val="none" w:sz="0" w:space="0" w:color="auto"/>
            <w:left w:val="none" w:sz="0" w:space="0" w:color="auto"/>
            <w:bottom w:val="none" w:sz="0" w:space="0" w:color="auto"/>
            <w:right w:val="none" w:sz="0" w:space="0" w:color="auto"/>
          </w:divBdr>
        </w:div>
      </w:divsChild>
    </w:div>
    <w:div w:id="401148995">
      <w:bodyDiv w:val="1"/>
      <w:marLeft w:val="0"/>
      <w:marRight w:val="0"/>
      <w:marTop w:val="0"/>
      <w:marBottom w:val="0"/>
      <w:divBdr>
        <w:top w:val="none" w:sz="0" w:space="0" w:color="auto"/>
        <w:left w:val="none" w:sz="0" w:space="0" w:color="auto"/>
        <w:bottom w:val="none" w:sz="0" w:space="0" w:color="auto"/>
        <w:right w:val="none" w:sz="0" w:space="0" w:color="auto"/>
      </w:divBdr>
      <w:divsChild>
        <w:div w:id="1442259954">
          <w:marLeft w:val="0"/>
          <w:marRight w:val="0"/>
          <w:marTop w:val="0"/>
          <w:marBottom w:val="0"/>
          <w:divBdr>
            <w:top w:val="none" w:sz="0" w:space="0" w:color="auto"/>
            <w:left w:val="none" w:sz="0" w:space="0" w:color="auto"/>
            <w:bottom w:val="none" w:sz="0" w:space="0" w:color="auto"/>
            <w:right w:val="none" w:sz="0" w:space="0" w:color="auto"/>
          </w:divBdr>
        </w:div>
      </w:divsChild>
    </w:div>
    <w:div w:id="470683174">
      <w:bodyDiv w:val="1"/>
      <w:marLeft w:val="0"/>
      <w:marRight w:val="0"/>
      <w:marTop w:val="0"/>
      <w:marBottom w:val="0"/>
      <w:divBdr>
        <w:top w:val="none" w:sz="0" w:space="0" w:color="auto"/>
        <w:left w:val="none" w:sz="0" w:space="0" w:color="auto"/>
        <w:bottom w:val="none" w:sz="0" w:space="0" w:color="auto"/>
        <w:right w:val="none" w:sz="0" w:space="0" w:color="auto"/>
      </w:divBdr>
      <w:divsChild>
        <w:div w:id="1992782959">
          <w:marLeft w:val="0"/>
          <w:marRight w:val="0"/>
          <w:marTop w:val="0"/>
          <w:marBottom w:val="0"/>
          <w:divBdr>
            <w:top w:val="none" w:sz="0" w:space="0" w:color="auto"/>
            <w:left w:val="none" w:sz="0" w:space="0" w:color="auto"/>
            <w:bottom w:val="none" w:sz="0" w:space="0" w:color="auto"/>
            <w:right w:val="none" w:sz="0" w:space="0" w:color="auto"/>
          </w:divBdr>
        </w:div>
        <w:div w:id="1910842471">
          <w:marLeft w:val="0"/>
          <w:marRight w:val="0"/>
          <w:marTop w:val="0"/>
          <w:marBottom w:val="0"/>
          <w:divBdr>
            <w:top w:val="none" w:sz="0" w:space="0" w:color="auto"/>
            <w:left w:val="none" w:sz="0" w:space="0" w:color="auto"/>
            <w:bottom w:val="none" w:sz="0" w:space="0" w:color="auto"/>
            <w:right w:val="none" w:sz="0" w:space="0" w:color="auto"/>
          </w:divBdr>
        </w:div>
      </w:divsChild>
    </w:div>
    <w:div w:id="484443320">
      <w:bodyDiv w:val="1"/>
      <w:marLeft w:val="0"/>
      <w:marRight w:val="0"/>
      <w:marTop w:val="0"/>
      <w:marBottom w:val="0"/>
      <w:divBdr>
        <w:top w:val="none" w:sz="0" w:space="0" w:color="auto"/>
        <w:left w:val="none" w:sz="0" w:space="0" w:color="auto"/>
        <w:bottom w:val="none" w:sz="0" w:space="0" w:color="auto"/>
        <w:right w:val="none" w:sz="0" w:space="0" w:color="auto"/>
      </w:divBdr>
      <w:divsChild>
        <w:div w:id="1238707804">
          <w:marLeft w:val="0"/>
          <w:marRight w:val="0"/>
          <w:marTop w:val="0"/>
          <w:marBottom w:val="0"/>
          <w:divBdr>
            <w:top w:val="none" w:sz="0" w:space="0" w:color="auto"/>
            <w:left w:val="none" w:sz="0" w:space="0" w:color="auto"/>
            <w:bottom w:val="none" w:sz="0" w:space="0" w:color="auto"/>
            <w:right w:val="none" w:sz="0" w:space="0" w:color="auto"/>
          </w:divBdr>
        </w:div>
      </w:divsChild>
    </w:div>
    <w:div w:id="544830472">
      <w:bodyDiv w:val="1"/>
      <w:marLeft w:val="0"/>
      <w:marRight w:val="0"/>
      <w:marTop w:val="0"/>
      <w:marBottom w:val="0"/>
      <w:divBdr>
        <w:top w:val="none" w:sz="0" w:space="0" w:color="auto"/>
        <w:left w:val="none" w:sz="0" w:space="0" w:color="auto"/>
        <w:bottom w:val="none" w:sz="0" w:space="0" w:color="auto"/>
        <w:right w:val="none" w:sz="0" w:space="0" w:color="auto"/>
      </w:divBdr>
      <w:divsChild>
        <w:div w:id="1720860694">
          <w:marLeft w:val="0"/>
          <w:marRight w:val="0"/>
          <w:marTop w:val="0"/>
          <w:marBottom w:val="0"/>
          <w:divBdr>
            <w:top w:val="none" w:sz="0" w:space="0" w:color="auto"/>
            <w:left w:val="none" w:sz="0" w:space="0" w:color="auto"/>
            <w:bottom w:val="none" w:sz="0" w:space="0" w:color="auto"/>
            <w:right w:val="none" w:sz="0" w:space="0" w:color="auto"/>
          </w:divBdr>
        </w:div>
      </w:divsChild>
    </w:div>
    <w:div w:id="551379775">
      <w:bodyDiv w:val="1"/>
      <w:marLeft w:val="0"/>
      <w:marRight w:val="0"/>
      <w:marTop w:val="0"/>
      <w:marBottom w:val="0"/>
      <w:divBdr>
        <w:top w:val="none" w:sz="0" w:space="0" w:color="auto"/>
        <w:left w:val="none" w:sz="0" w:space="0" w:color="auto"/>
        <w:bottom w:val="none" w:sz="0" w:space="0" w:color="auto"/>
        <w:right w:val="none" w:sz="0" w:space="0" w:color="auto"/>
      </w:divBdr>
      <w:divsChild>
        <w:div w:id="1709522542">
          <w:marLeft w:val="0"/>
          <w:marRight w:val="0"/>
          <w:marTop w:val="0"/>
          <w:marBottom w:val="0"/>
          <w:divBdr>
            <w:top w:val="none" w:sz="0" w:space="0" w:color="auto"/>
            <w:left w:val="none" w:sz="0" w:space="0" w:color="auto"/>
            <w:bottom w:val="none" w:sz="0" w:space="0" w:color="auto"/>
            <w:right w:val="none" w:sz="0" w:space="0" w:color="auto"/>
          </w:divBdr>
        </w:div>
      </w:divsChild>
    </w:div>
    <w:div w:id="556624936">
      <w:bodyDiv w:val="1"/>
      <w:marLeft w:val="0"/>
      <w:marRight w:val="0"/>
      <w:marTop w:val="0"/>
      <w:marBottom w:val="0"/>
      <w:divBdr>
        <w:top w:val="none" w:sz="0" w:space="0" w:color="auto"/>
        <w:left w:val="none" w:sz="0" w:space="0" w:color="auto"/>
        <w:bottom w:val="none" w:sz="0" w:space="0" w:color="auto"/>
        <w:right w:val="none" w:sz="0" w:space="0" w:color="auto"/>
      </w:divBdr>
      <w:divsChild>
        <w:div w:id="471412957">
          <w:marLeft w:val="0"/>
          <w:marRight w:val="0"/>
          <w:marTop w:val="0"/>
          <w:marBottom w:val="0"/>
          <w:divBdr>
            <w:top w:val="none" w:sz="0" w:space="0" w:color="auto"/>
            <w:left w:val="none" w:sz="0" w:space="0" w:color="auto"/>
            <w:bottom w:val="none" w:sz="0" w:space="0" w:color="auto"/>
            <w:right w:val="none" w:sz="0" w:space="0" w:color="auto"/>
          </w:divBdr>
        </w:div>
      </w:divsChild>
    </w:div>
    <w:div w:id="605699202">
      <w:bodyDiv w:val="1"/>
      <w:marLeft w:val="0"/>
      <w:marRight w:val="0"/>
      <w:marTop w:val="0"/>
      <w:marBottom w:val="0"/>
      <w:divBdr>
        <w:top w:val="none" w:sz="0" w:space="0" w:color="auto"/>
        <w:left w:val="none" w:sz="0" w:space="0" w:color="auto"/>
        <w:bottom w:val="none" w:sz="0" w:space="0" w:color="auto"/>
        <w:right w:val="none" w:sz="0" w:space="0" w:color="auto"/>
      </w:divBdr>
      <w:divsChild>
        <w:div w:id="271518852">
          <w:marLeft w:val="0"/>
          <w:marRight w:val="0"/>
          <w:marTop w:val="0"/>
          <w:marBottom w:val="0"/>
          <w:divBdr>
            <w:top w:val="none" w:sz="0" w:space="0" w:color="auto"/>
            <w:left w:val="none" w:sz="0" w:space="0" w:color="auto"/>
            <w:bottom w:val="none" w:sz="0" w:space="0" w:color="auto"/>
            <w:right w:val="none" w:sz="0" w:space="0" w:color="auto"/>
          </w:divBdr>
        </w:div>
      </w:divsChild>
    </w:div>
    <w:div w:id="644092181">
      <w:bodyDiv w:val="1"/>
      <w:marLeft w:val="0"/>
      <w:marRight w:val="0"/>
      <w:marTop w:val="0"/>
      <w:marBottom w:val="0"/>
      <w:divBdr>
        <w:top w:val="none" w:sz="0" w:space="0" w:color="auto"/>
        <w:left w:val="none" w:sz="0" w:space="0" w:color="auto"/>
        <w:bottom w:val="none" w:sz="0" w:space="0" w:color="auto"/>
        <w:right w:val="none" w:sz="0" w:space="0" w:color="auto"/>
      </w:divBdr>
      <w:divsChild>
        <w:div w:id="1802923770">
          <w:marLeft w:val="0"/>
          <w:marRight w:val="0"/>
          <w:marTop w:val="0"/>
          <w:marBottom w:val="0"/>
          <w:divBdr>
            <w:top w:val="none" w:sz="0" w:space="0" w:color="auto"/>
            <w:left w:val="none" w:sz="0" w:space="0" w:color="auto"/>
            <w:bottom w:val="none" w:sz="0" w:space="0" w:color="auto"/>
            <w:right w:val="none" w:sz="0" w:space="0" w:color="auto"/>
          </w:divBdr>
        </w:div>
      </w:divsChild>
    </w:div>
    <w:div w:id="674069707">
      <w:bodyDiv w:val="1"/>
      <w:marLeft w:val="0"/>
      <w:marRight w:val="0"/>
      <w:marTop w:val="0"/>
      <w:marBottom w:val="0"/>
      <w:divBdr>
        <w:top w:val="none" w:sz="0" w:space="0" w:color="auto"/>
        <w:left w:val="none" w:sz="0" w:space="0" w:color="auto"/>
        <w:bottom w:val="none" w:sz="0" w:space="0" w:color="auto"/>
        <w:right w:val="none" w:sz="0" w:space="0" w:color="auto"/>
      </w:divBdr>
      <w:divsChild>
        <w:div w:id="1513646592">
          <w:marLeft w:val="0"/>
          <w:marRight w:val="0"/>
          <w:marTop w:val="0"/>
          <w:marBottom w:val="0"/>
          <w:divBdr>
            <w:top w:val="none" w:sz="0" w:space="0" w:color="auto"/>
            <w:left w:val="none" w:sz="0" w:space="0" w:color="auto"/>
            <w:bottom w:val="none" w:sz="0" w:space="0" w:color="auto"/>
            <w:right w:val="none" w:sz="0" w:space="0" w:color="auto"/>
          </w:divBdr>
        </w:div>
      </w:divsChild>
    </w:div>
    <w:div w:id="676689144">
      <w:bodyDiv w:val="1"/>
      <w:marLeft w:val="0"/>
      <w:marRight w:val="0"/>
      <w:marTop w:val="0"/>
      <w:marBottom w:val="0"/>
      <w:divBdr>
        <w:top w:val="none" w:sz="0" w:space="0" w:color="auto"/>
        <w:left w:val="none" w:sz="0" w:space="0" w:color="auto"/>
        <w:bottom w:val="none" w:sz="0" w:space="0" w:color="auto"/>
        <w:right w:val="none" w:sz="0" w:space="0" w:color="auto"/>
      </w:divBdr>
    </w:div>
    <w:div w:id="778330020">
      <w:bodyDiv w:val="1"/>
      <w:marLeft w:val="0"/>
      <w:marRight w:val="0"/>
      <w:marTop w:val="0"/>
      <w:marBottom w:val="0"/>
      <w:divBdr>
        <w:top w:val="none" w:sz="0" w:space="0" w:color="auto"/>
        <w:left w:val="none" w:sz="0" w:space="0" w:color="auto"/>
        <w:bottom w:val="none" w:sz="0" w:space="0" w:color="auto"/>
        <w:right w:val="none" w:sz="0" w:space="0" w:color="auto"/>
      </w:divBdr>
      <w:divsChild>
        <w:div w:id="685987407">
          <w:marLeft w:val="0"/>
          <w:marRight w:val="0"/>
          <w:marTop w:val="0"/>
          <w:marBottom w:val="0"/>
          <w:divBdr>
            <w:top w:val="none" w:sz="0" w:space="0" w:color="auto"/>
            <w:left w:val="none" w:sz="0" w:space="0" w:color="auto"/>
            <w:bottom w:val="none" w:sz="0" w:space="0" w:color="auto"/>
            <w:right w:val="none" w:sz="0" w:space="0" w:color="auto"/>
          </w:divBdr>
        </w:div>
      </w:divsChild>
    </w:div>
    <w:div w:id="781076351">
      <w:bodyDiv w:val="1"/>
      <w:marLeft w:val="0"/>
      <w:marRight w:val="0"/>
      <w:marTop w:val="0"/>
      <w:marBottom w:val="0"/>
      <w:divBdr>
        <w:top w:val="none" w:sz="0" w:space="0" w:color="auto"/>
        <w:left w:val="none" w:sz="0" w:space="0" w:color="auto"/>
        <w:bottom w:val="none" w:sz="0" w:space="0" w:color="auto"/>
        <w:right w:val="none" w:sz="0" w:space="0" w:color="auto"/>
      </w:divBdr>
      <w:divsChild>
        <w:div w:id="1547837480">
          <w:marLeft w:val="0"/>
          <w:marRight w:val="0"/>
          <w:marTop w:val="0"/>
          <w:marBottom w:val="0"/>
          <w:divBdr>
            <w:top w:val="none" w:sz="0" w:space="0" w:color="auto"/>
            <w:left w:val="none" w:sz="0" w:space="0" w:color="auto"/>
            <w:bottom w:val="none" w:sz="0" w:space="0" w:color="auto"/>
            <w:right w:val="none" w:sz="0" w:space="0" w:color="auto"/>
          </w:divBdr>
        </w:div>
      </w:divsChild>
    </w:div>
    <w:div w:id="795834128">
      <w:bodyDiv w:val="1"/>
      <w:marLeft w:val="0"/>
      <w:marRight w:val="0"/>
      <w:marTop w:val="0"/>
      <w:marBottom w:val="0"/>
      <w:divBdr>
        <w:top w:val="none" w:sz="0" w:space="0" w:color="auto"/>
        <w:left w:val="none" w:sz="0" w:space="0" w:color="auto"/>
        <w:bottom w:val="none" w:sz="0" w:space="0" w:color="auto"/>
        <w:right w:val="none" w:sz="0" w:space="0" w:color="auto"/>
      </w:divBdr>
      <w:divsChild>
        <w:div w:id="538737914">
          <w:marLeft w:val="0"/>
          <w:marRight w:val="0"/>
          <w:marTop w:val="0"/>
          <w:marBottom w:val="0"/>
          <w:divBdr>
            <w:top w:val="none" w:sz="0" w:space="0" w:color="auto"/>
            <w:left w:val="none" w:sz="0" w:space="0" w:color="auto"/>
            <w:bottom w:val="none" w:sz="0" w:space="0" w:color="auto"/>
            <w:right w:val="none" w:sz="0" w:space="0" w:color="auto"/>
          </w:divBdr>
        </w:div>
      </w:divsChild>
    </w:div>
    <w:div w:id="805007844">
      <w:bodyDiv w:val="1"/>
      <w:marLeft w:val="0"/>
      <w:marRight w:val="0"/>
      <w:marTop w:val="0"/>
      <w:marBottom w:val="0"/>
      <w:divBdr>
        <w:top w:val="none" w:sz="0" w:space="0" w:color="auto"/>
        <w:left w:val="none" w:sz="0" w:space="0" w:color="auto"/>
        <w:bottom w:val="none" w:sz="0" w:space="0" w:color="auto"/>
        <w:right w:val="none" w:sz="0" w:space="0" w:color="auto"/>
      </w:divBdr>
      <w:divsChild>
        <w:div w:id="727607498">
          <w:marLeft w:val="720"/>
          <w:marRight w:val="0"/>
          <w:marTop w:val="154"/>
          <w:marBottom w:val="0"/>
          <w:divBdr>
            <w:top w:val="none" w:sz="0" w:space="0" w:color="auto"/>
            <w:left w:val="none" w:sz="0" w:space="0" w:color="auto"/>
            <w:bottom w:val="none" w:sz="0" w:space="0" w:color="auto"/>
            <w:right w:val="none" w:sz="0" w:space="0" w:color="auto"/>
          </w:divBdr>
        </w:div>
      </w:divsChild>
    </w:div>
    <w:div w:id="822355910">
      <w:bodyDiv w:val="1"/>
      <w:marLeft w:val="0"/>
      <w:marRight w:val="0"/>
      <w:marTop w:val="0"/>
      <w:marBottom w:val="0"/>
      <w:divBdr>
        <w:top w:val="none" w:sz="0" w:space="0" w:color="auto"/>
        <w:left w:val="none" w:sz="0" w:space="0" w:color="auto"/>
        <w:bottom w:val="none" w:sz="0" w:space="0" w:color="auto"/>
        <w:right w:val="none" w:sz="0" w:space="0" w:color="auto"/>
      </w:divBdr>
    </w:div>
    <w:div w:id="822426455">
      <w:bodyDiv w:val="1"/>
      <w:marLeft w:val="0"/>
      <w:marRight w:val="0"/>
      <w:marTop w:val="0"/>
      <w:marBottom w:val="0"/>
      <w:divBdr>
        <w:top w:val="none" w:sz="0" w:space="0" w:color="auto"/>
        <w:left w:val="none" w:sz="0" w:space="0" w:color="auto"/>
        <w:bottom w:val="none" w:sz="0" w:space="0" w:color="auto"/>
        <w:right w:val="none" w:sz="0" w:space="0" w:color="auto"/>
      </w:divBdr>
      <w:divsChild>
        <w:div w:id="672877691">
          <w:marLeft w:val="0"/>
          <w:marRight w:val="0"/>
          <w:marTop w:val="0"/>
          <w:marBottom w:val="0"/>
          <w:divBdr>
            <w:top w:val="none" w:sz="0" w:space="0" w:color="auto"/>
            <w:left w:val="none" w:sz="0" w:space="0" w:color="auto"/>
            <w:bottom w:val="none" w:sz="0" w:space="0" w:color="auto"/>
            <w:right w:val="none" w:sz="0" w:space="0" w:color="auto"/>
          </w:divBdr>
        </w:div>
      </w:divsChild>
    </w:div>
    <w:div w:id="852887098">
      <w:bodyDiv w:val="1"/>
      <w:marLeft w:val="0"/>
      <w:marRight w:val="0"/>
      <w:marTop w:val="0"/>
      <w:marBottom w:val="0"/>
      <w:divBdr>
        <w:top w:val="none" w:sz="0" w:space="0" w:color="auto"/>
        <w:left w:val="none" w:sz="0" w:space="0" w:color="auto"/>
        <w:bottom w:val="none" w:sz="0" w:space="0" w:color="auto"/>
        <w:right w:val="none" w:sz="0" w:space="0" w:color="auto"/>
      </w:divBdr>
      <w:divsChild>
        <w:div w:id="1782919813">
          <w:marLeft w:val="0"/>
          <w:marRight w:val="0"/>
          <w:marTop w:val="0"/>
          <w:marBottom w:val="0"/>
          <w:divBdr>
            <w:top w:val="none" w:sz="0" w:space="0" w:color="auto"/>
            <w:left w:val="none" w:sz="0" w:space="0" w:color="auto"/>
            <w:bottom w:val="none" w:sz="0" w:space="0" w:color="auto"/>
            <w:right w:val="none" w:sz="0" w:space="0" w:color="auto"/>
          </w:divBdr>
        </w:div>
      </w:divsChild>
    </w:div>
    <w:div w:id="908151340">
      <w:bodyDiv w:val="1"/>
      <w:marLeft w:val="0"/>
      <w:marRight w:val="0"/>
      <w:marTop w:val="0"/>
      <w:marBottom w:val="0"/>
      <w:divBdr>
        <w:top w:val="none" w:sz="0" w:space="0" w:color="auto"/>
        <w:left w:val="none" w:sz="0" w:space="0" w:color="auto"/>
        <w:bottom w:val="none" w:sz="0" w:space="0" w:color="auto"/>
        <w:right w:val="none" w:sz="0" w:space="0" w:color="auto"/>
      </w:divBdr>
      <w:divsChild>
        <w:div w:id="488178864">
          <w:marLeft w:val="446"/>
          <w:marRight w:val="0"/>
          <w:marTop w:val="115"/>
          <w:marBottom w:val="120"/>
          <w:divBdr>
            <w:top w:val="none" w:sz="0" w:space="0" w:color="auto"/>
            <w:left w:val="none" w:sz="0" w:space="0" w:color="auto"/>
            <w:bottom w:val="none" w:sz="0" w:space="0" w:color="auto"/>
            <w:right w:val="none" w:sz="0" w:space="0" w:color="auto"/>
          </w:divBdr>
        </w:div>
        <w:div w:id="1609435455">
          <w:marLeft w:val="446"/>
          <w:marRight w:val="0"/>
          <w:marTop w:val="115"/>
          <w:marBottom w:val="120"/>
          <w:divBdr>
            <w:top w:val="none" w:sz="0" w:space="0" w:color="auto"/>
            <w:left w:val="none" w:sz="0" w:space="0" w:color="auto"/>
            <w:bottom w:val="none" w:sz="0" w:space="0" w:color="auto"/>
            <w:right w:val="none" w:sz="0" w:space="0" w:color="auto"/>
          </w:divBdr>
        </w:div>
        <w:div w:id="2116822860">
          <w:marLeft w:val="446"/>
          <w:marRight w:val="0"/>
          <w:marTop w:val="115"/>
          <w:marBottom w:val="120"/>
          <w:divBdr>
            <w:top w:val="none" w:sz="0" w:space="0" w:color="auto"/>
            <w:left w:val="none" w:sz="0" w:space="0" w:color="auto"/>
            <w:bottom w:val="none" w:sz="0" w:space="0" w:color="auto"/>
            <w:right w:val="none" w:sz="0" w:space="0" w:color="auto"/>
          </w:divBdr>
        </w:div>
        <w:div w:id="1210726302">
          <w:marLeft w:val="446"/>
          <w:marRight w:val="0"/>
          <w:marTop w:val="115"/>
          <w:marBottom w:val="120"/>
          <w:divBdr>
            <w:top w:val="none" w:sz="0" w:space="0" w:color="auto"/>
            <w:left w:val="none" w:sz="0" w:space="0" w:color="auto"/>
            <w:bottom w:val="none" w:sz="0" w:space="0" w:color="auto"/>
            <w:right w:val="none" w:sz="0" w:space="0" w:color="auto"/>
          </w:divBdr>
        </w:div>
      </w:divsChild>
    </w:div>
    <w:div w:id="944918815">
      <w:bodyDiv w:val="1"/>
      <w:marLeft w:val="0"/>
      <w:marRight w:val="0"/>
      <w:marTop w:val="0"/>
      <w:marBottom w:val="0"/>
      <w:divBdr>
        <w:top w:val="none" w:sz="0" w:space="0" w:color="auto"/>
        <w:left w:val="none" w:sz="0" w:space="0" w:color="auto"/>
        <w:bottom w:val="none" w:sz="0" w:space="0" w:color="auto"/>
        <w:right w:val="none" w:sz="0" w:space="0" w:color="auto"/>
      </w:divBdr>
      <w:divsChild>
        <w:div w:id="717318139">
          <w:marLeft w:val="0"/>
          <w:marRight w:val="0"/>
          <w:marTop w:val="0"/>
          <w:marBottom w:val="0"/>
          <w:divBdr>
            <w:top w:val="none" w:sz="0" w:space="0" w:color="auto"/>
            <w:left w:val="none" w:sz="0" w:space="0" w:color="auto"/>
            <w:bottom w:val="none" w:sz="0" w:space="0" w:color="auto"/>
            <w:right w:val="none" w:sz="0" w:space="0" w:color="auto"/>
          </w:divBdr>
        </w:div>
        <w:div w:id="824206100">
          <w:marLeft w:val="0"/>
          <w:marRight w:val="0"/>
          <w:marTop w:val="0"/>
          <w:marBottom w:val="0"/>
          <w:divBdr>
            <w:top w:val="none" w:sz="0" w:space="0" w:color="auto"/>
            <w:left w:val="none" w:sz="0" w:space="0" w:color="auto"/>
            <w:bottom w:val="none" w:sz="0" w:space="0" w:color="auto"/>
            <w:right w:val="none" w:sz="0" w:space="0" w:color="auto"/>
          </w:divBdr>
        </w:div>
        <w:div w:id="670720976">
          <w:marLeft w:val="0"/>
          <w:marRight w:val="0"/>
          <w:marTop w:val="0"/>
          <w:marBottom w:val="0"/>
          <w:divBdr>
            <w:top w:val="none" w:sz="0" w:space="0" w:color="auto"/>
            <w:left w:val="none" w:sz="0" w:space="0" w:color="auto"/>
            <w:bottom w:val="none" w:sz="0" w:space="0" w:color="auto"/>
            <w:right w:val="none" w:sz="0" w:space="0" w:color="auto"/>
          </w:divBdr>
        </w:div>
      </w:divsChild>
    </w:div>
    <w:div w:id="958294503">
      <w:bodyDiv w:val="1"/>
      <w:marLeft w:val="0"/>
      <w:marRight w:val="0"/>
      <w:marTop w:val="0"/>
      <w:marBottom w:val="0"/>
      <w:divBdr>
        <w:top w:val="none" w:sz="0" w:space="0" w:color="auto"/>
        <w:left w:val="none" w:sz="0" w:space="0" w:color="auto"/>
        <w:bottom w:val="none" w:sz="0" w:space="0" w:color="auto"/>
        <w:right w:val="none" w:sz="0" w:space="0" w:color="auto"/>
      </w:divBdr>
      <w:divsChild>
        <w:div w:id="471480729">
          <w:marLeft w:val="0"/>
          <w:marRight w:val="0"/>
          <w:marTop w:val="0"/>
          <w:marBottom w:val="0"/>
          <w:divBdr>
            <w:top w:val="none" w:sz="0" w:space="0" w:color="auto"/>
            <w:left w:val="none" w:sz="0" w:space="0" w:color="auto"/>
            <w:bottom w:val="none" w:sz="0" w:space="0" w:color="auto"/>
            <w:right w:val="none" w:sz="0" w:space="0" w:color="auto"/>
          </w:divBdr>
        </w:div>
      </w:divsChild>
    </w:div>
    <w:div w:id="1021276651">
      <w:bodyDiv w:val="1"/>
      <w:marLeft w:val="0"/>
      <w:marRight w:val="0"/>
      <w:marTop w:val="0"/>
      <w:marBottom w:val="0"/>
      <w:divBdr>
        <w:top w:val="none" w:sz="0" w:space="0" w:color="auto"/>
        <w:left w:val="none" w:sz="0" w:space="0" w:color="auto"/>
        <w:bottom w:val="none" w:sz="0" w:space="0" w:color="auto"/>
        <w:right w:val="none" w:sz="0" w:space="0" w:color="auto"/>
      </w:divBdr>
      <w:divsChild>
        <w:div w:id="419790023">
          <w:marLeft w:val="806"/>
          <w:marRight w:val="0"/>
          <w:marTop w:val="154"/>
          <w:marBottom w:val="0"/>
          <w:divBdr>
            <w:top w:val="none" w:sz="0" w:space="0" w:color="auto"/>
            <w:left w:val="none" w:sz="0" w:space="0" w:color="auto"/>
            <w:bottom w:val="none" w:sz="0" w:space="0" w:color="auto"/>
            <w:right w:val="none" w:sz="0" w:space="0" w:color="auto"/>
          </w:divBdr>
        </w:div>
        <w:div w:id="885796073">
          <w:marLeft w:val="1440"/>
          <w:marRight w:val="0"/>
          <w:marTop w:val="134"/>
          <w:marBottom w:val="0"/>
          <w:divBdr>
            <w:top w:val="none" w:sz="0" w:space="0" w:color="auto"/>
            <w:left w:val="none" w:sz="0" w:space="0" w:color="auto"/>
            <w:bottom w:val="none" w:sz="0" w:space="0" w:color="auto"/>
            <w:right w:val="none" w:sz="0" w:space="0" w:color="auto"/>
          </w:divBdr>
        </w:div>
        <w:div w:id="1148474617">
          <w:marLeft w:val="1440"/>
          <w:marRight w:val="0"/>
          <w:marTop w:val="134"/>
          <w:marBottom w:val="0"/>
          <w:divBdr>
            <w:top w:val="none" w:sz="0" w:space="0" w:color="auto"/>
            <w:left w:val="none" w:sz="0" w:space="0" w:color="auto"/>
            <w:bottom w:val="none" w:sz="0" w:space="0" w:color="auto"/>
            <w:right w:val="none" w:sz="0" w:space="0" w:color="auto"/>
          </w:divBdr>
        </w:div>
        <w:div w:id="1320353880">
          <w:marLeft w:val="1440"/>
          <w:marRight w:val="0"/>
          <w:marTop w:val="134"/>
          <w:marBottom w:val="0"/>
          <w:divBdr>
            <w:top w:val="none" w:sz="0" w:space="0" w:color="auto"/>
            <w:left w:val="none" w:sz="0" w:space="0" w:color="auto"/>
            <w:bottom w:val="none" w:sz="0" w:space="0" w:color="auto"/>
            <w:right w:val="none" w:sz="0" w:space="0" w:color="auto"/>
          </w:divBdr>
        </w:div>
        <w:div w:id="1851485483">
          <w:marLeft w:val="1440"/>
          <w:marRight w:val="0"/>
          <w:marTop w:val="134"/>
          <w:marBottom w:val="0"/>
          <w:divBdr>
            <w:top w:val="none" w:sz="0" w:space="0" w:color="auto"/>
            <w:left w:val="none" w:sz="0" w:space="0" w:color="auto"/>
            <w:bottom w:val="none" w:sz="0" w:space="0" w:color="auto"/>
            <w:right w:val="none" w:sz="0" w:space="0" w:color="auto"/>
          </w:divBdr>
        </w:div>
        <w:div w:id="2092383246">
          <w:marLeft w:val="806"/>
          <w:marRight w:val="0"/>
          <w:marTop w:val="154"/>
          <w:marBottom w:val="0"/>
          <w:divBdr>
            <w:top w:val="none" w:sz="0" w:space="0" w:color="auto"/>
            <w:left w:val="none" w:sz="0" w:space="0" w:color="auto"/>
            <w:bottom w:val="none" w:sz="0" w:space="0" w:color="auto"/>
            <w:right w:val="none" w:sz="0" w:space="0" w:color="auto"/>
          </w:divBdr>
        </w:div>
      </w:divsChild>
    </w:div>
    <w:div w:id="1025329266">
      <w:bodyDiv w:val="1"/>
      <w:marLeft w:val="0"/>
      <w:marRight w:val="0"/>
      <w:marTop w:val="0"/>
      <w:marBottom w:val="0"/>
      <w:divBdr>
        <w:top w:val="none" w:sz="0" w:space="0" w:color="auto"/>
        <w:left w:val="none" w:sz="0" w:space="0" w:color="auto"/>
        <w:bottom w:val="none" w:sz="0" w:space="0" w:color="auto"/>
        <w:right w:val="none" w:sz="0" w:space="0" w:color="auto"/>
      </w:divBdr>
      <w:divsChild>
        <w:div w:id="1547058452">
          <w:marLeft w:val="0"/>
          <w:marRight w:val="0"/>
          <w:marTop w:val="0"/>
          <w:marBottom w:val="0"/>
          <w:divBdr>
            <w:top w:val="none" w:sz="0" w:space="0" w:color="auto"/>
            <w:left w:val="none" w:sz="0" w:space="0" w:color="auto"/>
            <w:bottom w:val="none" w:sz="0" w:space="0" w:color="auto"/>
            <w:right w:val="none" w:sz="0" w:space="0" w:color="auto"/>
          </w:divBdr>
        </w:div>
      </w:divsChild>
    </w:div>
    <w:div w:id="1031030928">
      <w:bodyDiv w:val="1"/>
      <w:marLeft w:val="0"/>
      <w:marRight w:val="0"/>
      <w:marTop w:val="0"/>
      <w:marBottom w:val="0"/>
      <w:divBdr>
        <w:top w:val="none" w:sz="0" w:space="0" w:color="auto"/>
        <w:left w:val="none" w:sz="0" w:space="0" w:color="auto"/>
        <w:bottom w:val="none" w:sz="0" w:space="0" w:color="auto"/>
        <w:right w:val="none" w:sz="0" w:space="0" w:color="auto"/>
      </w:divBdr>
      <w:divsChild>
        <w:div w:id="203837654">
          <w:marLeft w:val="0"/>
          <w:marRight w:val="0"/>
          <w:marTop w:val="0"/>
          <w:marBottom w:val="0"/>
          <w:divBdr>
            <w:top w:val="none" w:sz="0" w:space="0" w:color="auto"/>
            <w:left w:val="none" w:sz="0" w:space="0" w:color="auto"/>
            <w:bottom w:val="none" w:sz="0" w:space="0" w:color="auto"/>
            <w:right w:val="none" w:sz="0" w:space="0" w:color="auto"/>
          </w:divBdr>
        </w:div>
      </w:divsChild>
    </w:div>
    <w:div w:id="1059595249">
      <w:bodyDiv w:val="1"/>
      <w:marLeft w:val="0"/>
      <w:marRight w:val="0"/>
      <w:marTop w:val="0"/>
      <w:marBottom w:val="0"/>
      <w:divBdr>
        <w:top w:val="none" w:sz="0" w:space="0" w:color="auto"/>
        <w:left w:val="none" w:sz="0" w:space="0" w:color="auto"/>
        <w:bottom w:val="none" w:sz="0" w:space="0" w:color="auto"/>
        <w:right w:val="none" w:sz="0" w:space="0" w:color="auto"/>
      </w:divBdr>
      <w:divsChild>
        <w:div w:id="420876694">
          <w:marLeft w:val="0"/>
          <w:marRight w:val="0"/>
          <w:marTop w:val="0"/>
          <w:marBottom w:val="0"/>
          <w:divBdr>
            <w:top w:val="none" w:sz="0" w:space="0" w:color="auto"/>
            <w:left w:val="none" w:sz="0" w:space="0" w:color="auto"/>
            <w:bottom w:val="none" w:sz="0" w:space="0" w:color="auto"/>
            <w:right w:val="none" w:sz="0" w:space="0" w:color="auto"/>
          </w:divBdr>
        </w:div>
      </w:divsChild>
    </w:div>
    <w:div w:id="1071270003">
      <w:bodyDiv w:val="1"/>
      <w:marLeft w:val="0"/>
      <w:marRight w:val="0"/>
      <w:marTop w:val="0"/>
      <w:marBottom w:val="0"/>
      <w:divBdr>
        <w:top w:val="none" w:sz="0" w:space="0" w:color="auto"/>
        <w:left w:val="none" w:sz="0" w:space="0" w:color="auto"/>
        <w:bottom w:val="none" w:sz="0" w:space="0" w:color="auto"/>
        <w:right w:val="none" w:sz="0" w:space="0" w:color="auto"/>
      </w:divBdr>
      <w:divsChild>
        <w:div w:id="713114056">
          <w:marLeft w:val="446"/>
          <w:marRight w:val="0"/>
          <w:marTop w:val="115"/>
          <w:marBottom w:val="120"/>
          <w:divBdr>
            <w:top w:val="none" w:sz="0" w:space="0" w:color="auto"/>
            <w:left w:val="none" w:sz="0" w:space="0" w:color="auto"/>
            <w:bottom w:val="none" w:sz="0" w:space="0" w:color="auto"/>
            <w:right w:val="none" w:sz="0" w:space="0" w:color="auto"/>
          </w:divBdr>
        </w:div>
      </w:divsChild>
    </w:div>
    <w:div w:id="1095635997">
      <w:bodyDiv w:val="1"/>
      <w:marLeft w:val="0"/>
      <w:marRight w:val="0"/>
      <w:marTop w:val="0"/>
      <w:marBottom w:val="0"/>
      <w:divBdr>
        <w:top w:val="none" w:sz="0" w:space="0" w:color="auto"/>
        <w:left w:val="none" w:sz="0" w:space="0" w:color="auto"/>
        <w:bottom w:val="none" w:sz="0" w:space="0" w:color="auto"/>
        <w:right w:val="none" w:sz="0" w:space="0" w:color="auto"/>
      </w:divBdr>
      <w:divsChild>
        <w:div w:id="978075302">
          <w:marLeft w:val="0"/>
          <w:marRight w:val="0"/>
          <w:marTop w:val="0"/>
          <w:marBottom w:val="0"/>
          <w:divBdr>
            <w:top w:val="none" w:sz="0" w:space="0" w:color="auto"/>
            <w:left w:val="none" w:sz="0" w:space="0" w:color="auto"/>
            <w:bottom w:val="none" w:sz="0" w:space="0" w:color="auto"/>
            <w:right w:val="none" w:sz="0" w:space="0" w:color="auto"/>
          </w:divBdr>
        </w:div>
        <w:div w:id="101805442">
          <w:marLeft w:val="0"/>
          <w:marRight w:val="0"/>
          <w:marTop w:val="0"/>
          <w:marBottom w:val="0"/>
          <w:divBdr>
            <w:top w:val="none" w:sz="0" w:space="0" w:color="auto"/>
            <w:left w:val="none" w:sz="0" w:space="0" w:color="auto"/>
            <w:bottom w:val="none" w:sz="0" w:space="0" w:color="auto"/>
            <w:right w:val="none" w:sz="0" w:space="0" w:color="auto"/>
          </w:divBdr>
        </w:div>
      </w:divsChild>
    </w:div>
    <w:div w:id="1096250281">
      <w:bodyDiv w:val="1"/>
      <w:marLeft w:val="0"/>
      <w:marRight w:val="0"/>
      <w:marTop w:val="0"/>
      <w:marBottom w:val="0"/>
      <w:divBdr>
        <w:top w:val="none" w:sz="0" w:space="0" w:color="auto"/>
        <w:left w:val="none" w:sz="0" w:space="0" w:color="auto"/>
        <w:bottom w:val="none" w:sz="0" w:space="0" w:color="auto"/>
        <w:right w:val="none" w:sz="0" w:space="0" w:color="auto"/>
      </w:divBdr>
      <w:divsChild>
        <w:div w:id="519247919">
          <w:marLeft w:val="0"/>
          <w:marRight w:val="0"/>
          <w:marTop w:val="0"/>
          <w:marBottom w:val="0"/>
          <w:divBdr>
            <w:top w:val="none" w:sz="0" w:space="0" w:color="auto"/>
            <w:left w:val="none" w:sz="0" w:space="0" w:color="auto"/>
            <w:bottom w:val="none" w:sz="0" w:space="0" w:color="auto"/>
            <w:right w:val="none" w:sz="0" w:space="0" w:color="auto"/>
          </w:divBdr>
        </w:div>
      </w:divsChild>
    </w:div>
    <w:div w:id="1124807203">
      <w:bodyDiv w:val="1"/>
      <w:marLeft w:val="0"/>
      <w:marRight w:val="0"/>
      <w:marTop w:val="0"/>
      <w:marBottom w:val="0"/>
      <w:divBdr>
        <w:top w:val="none" w:sz="0" w:space="0" w:color="auto"/>
        <w:left w:val="none" w:sz="0" w:space="0" w:color="auto"/>
        <w:bottom w:val="none" w:sz="0" w:space="0" w:color="auto"/>
        <w:right w:val="none" w:sz="0" w:space="0" w:color="auto"/>
      </w:divBdr>
      <w:divsChild>
        <w:div w:id="259532577">
          <w:marLeft w:val="0"/>
          <w:marRight w:val="0"/>
          <w:marTop w:val="0"/>
          <w:marBottom w:val="0"/>
          <w:divBdr>
            <w:top w:val="none" w:sz="0" w:space="0" w:color="auto"/>
            <w:left w:val="none" w:sz="0" w:space="0" w:color="auto"/>
            <w:bottom w:val="none" w:sz="0" w:space="0" w:color="auto"/>
            <w:right w:val="none" w:sz="0" w:space="0" w:color="auto"/>
          </w:divBdr>
        </w:div>
      </w:divsChild>
    </w:div>
    <w:div w:id="1190293698">
      <w:bodyDiv w:val="1"/>
      <w:marLeft w:val="0"/>
      <w:marRight w:val="0"/>
      <w:marTop w:val="0"/>
      <w:marBottom w:val="0"/>
      <w:divBdr>
        <w:top w:val="none" w:sz="0" w:space="0" w:color="auto"/>
        <w:left w:val="none" w:sz="0" w:space="0" w:color="auto"/>
        <w:bottom w:val="none" w:sz="0" w:space="0" w:color="auto"/>
        <w:right w:val="none" w:sz="0" w:space="0" w:color="auto"/>
      </w:divBdr>
      <w:divsChild>
        <w:div w:id="325985961">
          <w:marLeft w:val="0"/>
          <w:marRight w:val="0"/>
          <w:marTop w:val="0"/>
          <w:marBottom w:val="0"/>
          <w:divBdr>
            <w:top w:val="none" w:sz="0" w:space="0" w:color="auto"/>
            <w:left w:val="none" w:sz="0" w:space="0" w:color="auto"/>
            <w:bottom w:val="none" w:sz="0" w:space="0" w:color="auto"/>
            <w:right w:val="none" w:sz="0" w:space="0" w:color="auto"/>
          </w:divBdr>
        </w:div>
      </w:divsChild>
    </w:div>
    <w:div w:id="1206020326">
      <w:bodyDiv w:val="1"/>
      <w:marLeft w:val="0"/>
      <w:marRight w:val="0"/>
      <w:marTop w:val="0"/>
      <w:marBottom w:val="0"/>
      <w:divBdr>
        <w:top w:val="none" w:sz="0" w:space="0" w:color="auto"/>
        <w:left w:val="none" w:sz="0" w:space="0" w:color="auto"/>
        <w:bottom w:val="none" w:sz="0" w:space="0" w:color="auto"/>
        <w:right w:val="none" w:sz="0" w:space="0" w:color="auto"/>
      </w:divBdr>
      <w:divsChild>
        <w:div w:id="887450213">
          <w:marLeft w:val="0"/>
          <w:marRight w:val="0"/>
          <w:marTop w:val="0"/>
          <w:marBottom w:val="0"/>
          <w:divBdr>
            <w:top w:val="none" w:sz="0" w:space="0" w:color="auto"/>
            <w:left w:val="none" w:sz="0" w:space="0" w:color="auto"/>
            <w:bottom w:val="none" w:sz="0" w:space="0" w:color="auto"/>
            <w:right w:val="none" w:sz="0" w:space="0" w:color="auto"/>
          </w:divBdr>
        </w:div>
      </w:divsChild>
    </w:div>
    <w:div w:id="1225993559">
      <w:bodyDiv w:val="1"/>
      <w:marLeft w:val="0"/>
      <w:marRight w:val="0"/>
      <w:marTop w:val="0"/>
      <w:marBottom w:val="0"/>
      <w:divBdr>
        <w:top w:val="none" w:sz="0" w:space="0" w:color="auto"/>
        <w:left w:val="none" w:sz="0" w:space="0" w:color="auto"/>
        <w:bottom w:val="none" w:sz="0" w:space="0" w:color="auto"/>
        <w:right w:val="none" w:sz="0" w:space="0" w:color="auto"/>
      </w:divBdr>
      <w:divsChild>
        <w:div w:id="1866211746">
          <w:marLeft w:val="0"/>
          <w:marRight w:val="0"/>
          <w:marTop w:val="0"/>
          <w:marBottom w:val="0"/>
          <w:divBdr>
            <w:top w:val="none" w:sz="0" w:space="0" w:color="auto"/>
            <w:left w:val="none" w:sz="0" w:space="0" w:color="auto"/>
            <w:bottom w:val="none" w:sz="0" w:space="0" w:color="auto"/>
            <w:right w:val="none" w:sz="0" w:space="0" w:color="auto"/>
          </w:divBdr>
        </w:div>
      </w:divsChild>
    </w:div>
    <w:div w:id="1240359113">
      <w:bodyDiv w:val="1"/>
      <w:marLeft w:val="0"/>
      <w:marRight w:val="0"/>
      <w:marTop w:val="0"/>
      <w:marBottom w:val="0"/>
      <w:divBdr>
        <w:top w:val="none" w:sz="0" w:space="0" w:color="auto"/>
        <w:left w:val="none" w:sz="0" w:space="0" w:color="auto"/>
        <w:bottom w:val="none" w:sz="0" w:space="0" w:color="auto"/>
        <w:right w:val="none" w:sz="0" w:space="0" w:color="auto"/>
      </w:divBdr>
      <w:divsChild>
        <w:div w:id="793907763">
          <w:marLeft w:val="0"/>
          <w:marRight w:val="0"/>
          <w:marTop w:val="0"/>
          <w:marBottom w:val="0"/>
          <w:divBdr>
            <w:top w:val="none" w:sz="0" w:space="0" w:color="auto"/>
            <w:left w:val="none" w:sz="0" w:space="0" w:color="auto"/>
            <w:bottom w:val="none" w:sz="0" w:space="0" w:color="auto"/>
            <w:right w:val="none" w:sz="0" w:space="0" w:color="auto"/>
          </w:divBdr>
        </w:div>
      </w:divsChild>
    </w:div>
    <w:div w:id="1263798243">
      <w:bodyDiv w:val="1"/>
      <w:marLeft w:val="0"/>
      <w:marRight w:val="0"/>
      <w:marTop w:val="0"/>
      <w:marBottom w:val="0"/>
      <w:divBdr>
        <w:top w:val="none" w:sz="0" w:space="0" w:color="auto"/>
        <w:left w:val="none" w:sz="0" w:space="0" w:color="auto"/>
        <w:bottom w:val="none" w:sz="0" w:space="0" w:color="auto"/>
        <w:right w:val="none" w:sz="0" w:space="0" w:color="auto"/>
      </w:divBdr>
      <w:divsChild>
        <w:div w:id="1105996581">
          <w:marLeft w:val="0"/>
          <w:marRight w:val="0"/>
          <w:marTop w:val="0"/>
          <w:marBottom w:val="0"/>
          <w:divBdr>
            <w:top w:val="none" w:sz="0" w:space="0" w:color="auto"/>
            <w:left w:val="none" w:sz="0" w:space="0" w:color="auto"/>
            <w:bottom w:val="none" w:sz="0" w:space="0" w:color="auto"/>
            <w:right w:val="none" w:sz="0" w:space="0" w:color="auto"/>
          </w:divBdr>
        </w:div>
      </w:divsChild>
    </w:div>
    <w:div w:id="1292856950">
      <w:bodyDiv w:val="1"/>
      <w:marLeft w:val="0"/>
      <w:marRight w:val="0"/>
      <w:marTop w:val="0"/>
      <w:marBottom w:val="0"/>
      <w:divBdr>
        <w:top w:val="none" w:sz="0" w:space="0" w:color="auto"/>
        <w:left w:val="none" w:sz="0" w:space="0" w:color="auto"/>
        <w:bottom w:val="none" w:sz="0" w:space="0" w:color="auto"/>
        <w:right w:val="none" w:sz="0" w:space="0" w:color="auto"/>
      </w:divBdr>
      <w:divsChild>
        <w:div w:id="567542219">
          <w:marLeft w:val="0"/>
          <w:marRight w:val="0"/>
          <w:marTop w:val="0"/>
          <w:marBottom w:val="0"/>
          <w:divBdr>
            <w:top w:val="none" w:sz="0" w:space="0" w:color="auto"/>
            <w:left w:val="none" w:sz="0" w:space="0" w:color="auto"/>
            <w:bottom w:val="none" w:sz="0" w:space="0" w:color="auto"/>
            <w:right w:val="none" w:sz="0" w:space="0" w:color="auto"/>
          </w:divBdr>
        </w:div>
      </w:divsChild>
    </w:div>
    <w:div w:id="1311866746">
      <w:bodyDiv w:val="1"/>
      <w:marLeft w:val="0"/>
      <w:marRight w:val="0"/>
      <w:marTop w:val="0"/>
      <w:marBottom w:val="0"/>
      <w:divBdr>
        <w:top w:val="none" w:sz="0" w:space="0" w:color="auto"/>
        <w:left w:val="none" w:sz="0" w:space="0" w:color="auto"/>
        <w:bottom w:val="none" w:sz="0" w:space="0" w:color="auto"/>
        <w:right w:val="none" w:sz="0" w:space="0" w:color="auto"/>
      </w:divBdr>
      <w:divsChild>
        <w:div w:id="764115068">
          <w:marLeft w:val="0"/>
          <w:marRight w:val="0"/>
          <w:marTop w:val="0"/>
          <w:marBottom w:val="0"/>
          <w:divBdr>
            <w:top w:val="none" w:sz="0" w:space="0" w:color="auto"/>
            <w:left w:val="none" w:sz="0" w:space="0" w:color="auto"/>
            <w:bottom w:val="none" w:sz="0" w:space="0" w:color="auto"/>
            <w:right w:val="none" w:sz="0" w:space="0" w:color="auto"/>
          </w:divBdr>
        </w:div>
      </w:divsChild>
    </w:div>
    <w:div w:id="1324814851">
      <w:bodyDiv w:val="1"/>
      <w:marLeft w:val="0"/>
      <w:marRight w:val="0"/>
      <w:marTop w:val="0"/>
      <w:marBottom w:val="0"/>
      <w:divBdr>
        <w:top w:val="none" w:sz="0" w:space="0" w:color="auto"/>
        <w:left w:val="none" w:sz="0" w:space="0" w:color="auto"/>
        <w:bottom w:val="none" w:sz="0" w:space="0" w:color="auto"/>
        <w:right w:val="none" w:sz="0" w:space="0" w:color="auto"/>
      </w:divBdr>
    </w:div>
    <w:div w:id="1341741401">
      <w:bodyDiv w:val="1"/>
      <w:marLeft w:val="0"/>
      <w:marRight w:val="0"/>
      <w:marTop w:val="0"/>
      <w:marBottom w:val="0"/>
      <w:divBdr>
        <w:top w:val="none" w:sz="0" w:space="0" w:color="auto"/>
        <w:left w:val="none" w:sz="0" w:space="0" w:color="auto"/>
        <w:bottom w:val="none" w:sz="0" w:space="0" w:color="auto"/>
        <w:right w:val="none" w:sz="0" w:space="0" w:color="auto"/>
      </w:divBdr>
      <w:divsChild>
        <w:div w:id="1888107129">
          <w:marLeft w:val="0"/>
          <w:marRight w:val="0"/>
          <w:marTop w:val="0"/>
          <w:marBottom w:val="0"/>
          <w:divBdr>
            <w:top w:val="none" w:sz="0" w:space="0" w:color="auto"/>
            <w:left w:val="none" w:sz="0" w:space="0" w:color="auto"/>
            <w:bottom w:val="none" w:sz="0" w:space="0" w:color="auto"/>
            <w:right w:val="none" w:sz="0" w:space="0" w:color="auto"/>
          </w:divBdr>
        </w:div>
      </w:divsChild>
    </w:div>
    <w:div w:id="1364287985">
      <w:bodyDiv w:val="1"/>
      <w:marLeft w:val="0"/>
      <w:marRight w:val="0"/>
      <w:marTop w:val="0"/>
      <w:marBottom w:val="0"/>
      <w:divBdr>
        <w:top w:val="none" w:sz="0" w:space="0" w:color="auto"/>
        <w:left w:val="none" w:sz="0" w:space="0" w:color="auto"/>
        <w:bottom w:val="none" w:sz="0" w:space="0" w:color="auto"/>
        <w:right w:val="none" w:sz="0" w:space="0" w:color="auto"/>
      </w:divBdr>
      <w:divsChild>
        <w:div w:id="1558053490">
          <w:marLeft w:val="0"/>
          <w:marRight w:val="0"/>
          <w:marTop w:val="0"/>
          <w:marBottom w:val="0"/>
          <w:divBdr>
            <w:top w:val="none" w:sz="0" w:space="0" w:color="auto"/>
            <w:left w:val="none" w:sz="0" w:space="0" w:color="auto"/>
            <w:bottom w:val="none" w:sz="0" w:space="0" w:color="auto"/>
            <w:right w:val="none" w:sz="0" w:space="0" w:color="auto"/>
          </w:divBdr>
        </w:div>
      </w:divsChild>
    </w:div>
    <w:div w:id="1374159220">
      <w:bodyDiv w:val="1"/>
      <w:marLeft w:val="0"/>
      <w:marRight w:val="0"/>
      <w:marTop w:val="0"/>
      <w:marBottom w:val="0"/>
      <w:divBdr>
        <w:top w:val="none" w:sz="0" w:space="0" w:color="auto"/>
        <w:left w:val="none" w:sz="0" w:space="0" w:color="auto"/>
        <w:bottom w:val="none" w:sz="0" w:space="0" w:color="auto"/>
        <w:right w:val="none" w:sz="0" w:space="0" w:color="auto"/>
      </w:divBdr>
      <w:divsChild>
        <w:div w:id="789667869">
          <w:marLeft w:val="0"/>
          <w:marRight w:val="0"/>
          <w:marTop w:val="0"/>
          <w:marBottom w:val="0"/>
          <w:divBdr>
            <w:top w:val="none" w:sz="0" w:space="0" w:color="auto"/>
            <w:left w:val="none" w:sz="0" w:space="0" w:color="auto"/>
            <w:bottom w:val="none" w:sz="0" w:space="0" w:color="auto"/>
            <w:right w:val="none" w:sz="0" w:space="0" w:color="auto"/>
          </w:divBdr>
        </w:div>
      </w:divsChild>
    </w:div>
    <w:div w:id="1391995227">
      <w:bodyDiv w:val="1"/>
      <w:marLeft w:val="0"/>
      <w:marRight w:val="0"/>
      <w:marTop w:val="0"/>
      <w:marBottom w:val="0"/>
      <w:divBdr>
        <w:top w:val="none" w:sz="0" w:space="0" w:color="auto"/>
        <w:left w:val="none" w:sz="0" w:space="0" w:color="auto"/>
        <w:bottom w:val="none" w:sz="0" w:space="0" w:color="auto"/>
        <w:right w:val="none" w:sz="0" w:space="0" w:color="auto"/>
      </w:divBdr>
      <w:divsChild>
        <w:div w:id="1993218255">
          <w:marLeft w:val="0"/>
          <w:marRight w:val="0"/>
          <w:marTop w:val="0"/>
          <w:marBottom w:val="0"/>
          <w:divBdr>
            <w:top w:val="none" w:sz="0" w:space="0" w:color="auto"/>
            <w:left w:val="none" w:sz="0" w:space="0" w:color="auto"/>
            <w:bottom w:val="none" w:sz="0" w:space="0" w:color="auto"/>
            <w:right w:val="none" w:sz="0" w:space="0" w:color="auto"/>
          </w:divBdr>
        </w:div>
      </w:divsChild>
    </w:div>
    <w:div w:id="1421222636">
      <w:bodyDiv w:val="1"/>
      <w:marLeft w:val="0"/>
      <w:marRight w:val="0"/>
      <w:marTop w:val="0"/>
      <w:marBottom w:val="0"/>
      <w:divBdr>
        <w:top w:val="none" w:sz="0" w:space="0" w:color="auto"/>
        <w:left w:val="none" w:sz="0" w:space="0" w:color="auto"/>
        <w:bottom w:val="none" w:sz="0" w:space="0" w:color="auto"/>
        <w:right w:val="none" w:sz="0" w:space="0" w:color="auto"/>
      </w:divBdr>
    </w:div>
    <w:div w:id="1430738402">
      <w:bodyDiv w:val="1"/>
      <w:marLeft w:val="0"/>
      <w:marRight w:val="0"/>
      <w:marTop w:val="0"/>
      <w:marBottom w:val="0"/>
      <w:divBdr>
        <w:top w:val="none" w:sz="0" w:space="0" w:color="auto"/>
        <w:left w:val="none" w:sz="0" w:space="0" w:color="auto"/>
        <w:bottom w:val="none" w:sz="0" w:space="0" w:color="auto"/>
        <w:right w:val="none" w:sz="0" w:space="0" w:color="auto"/>
      </w:divBdr>
      <w:divsChild>
        <w:div w:id="723406549">
          <w:marLeft w:val="0"/>
          <w:marRight w:val="0"/>
          <w:marTop w:val="0"/>
          <w:marBottom w:val="0"/>
          <w:divBdr>
            <w:top w:val="none" w:sz="0" w:space="0" w:color="auto"/>
            <w:left w:val="none" w:sz="0" w:space="0" w:color="auto"/>
            <w:bottom w:val="none" w:sz="0" w:space="0" w:color="auto"/>
            <w:right w:val="none" w:sz="0" w:space="0" w:color="auto"/>
          </w:divBdr>
        </w:div>
      </w:divsChild>
    </w:div>
    <w:div w:id="1508131440">
      <w:bodyDiv w:val="1"/>
      <w:marLeft w:val="0"/>
      <w:marRight w:val="0"/>
      <w:marTop w:val="0"/>
      <w:marBottom w:val="0"/>
      <w:divBdr>
        <w:top w:val="none" w:sz="0" w:space="0" w:color="auto"/>
        <w:left w:val="none" w:sz="0" w:space="0" w:color="auto"/>
        <w:bottom w:val="none" w:sz="0" w:space="0" w:color="auto"/>
        <w:right w:val="none" w:sz="0" w:space="0" w:color="auto"/>
      </w:divBdr>
      <w:divsChild>
        <w:div w:id="2036996894">
          <w:marLeft w:val="0"/>
          <w:marRight w:val="0"/>
          <w:marTop w:val="0"/>
          <w:marBottom w:val="0"/>
          <w:divBdr>
            <w:top w:val="none" w:sz="0" w:space="0" w:color="auto"/>
            <w:left w:val="none" w:sz="0" w:space="0" w:color="auto"/>
            <w:bottom w:val="none" w:sz="0" w:space="0" w:color="auto"/>
            <w:right w:val="none" w:sz="0" w:space="0" w:color="auto"/>
          </w:divBdr>
        </w:div>
      </w:divsChild>
    </w:div>
    <w:div w:id="1516000622">
      <w:bodyDiv w:val="1"/>
      <w:marLeft w:val="0"/>
      <w:marRight w:val="0"/>
      <w:marTop w:val="0"/>
      <w:marBottom w:val="0"/>
      <w:divBdr>
        <w:top w:val="none" w:sz="0" w:space="0" w:color="auto"/>
        <w:left w:val="none" w:sz="0" w:space="0" w:color="auto"/>
        <w:bottom w:val="none" w:sz="0" w:space="0" w:color="auto"/>
        <w:right w:val="none" w:sz="0" w:space="0" w:color="auto"/>
      </w:divBdr>
      <w:divsChild>
        <w:div w:id="936599224">
          <w:marLeft w:val="0"/>
          <w:marRight w:val="0"/>
          <w:marTop w:val="0"/>
          <w:marBottom w:val="0"/>
          <w:divBdr>
            <w:top w:val="none" w:sz="0" w:space="0" w:color="auto"/>
            <w:left w:val="none" w:sz="0" w:space="0" w:color="auto"/>
            <w:bottom w:val="none" w:sz="0" w:space="0" w:color="auto"/>
            <w:right w:val="none" w:sz="0" w:space="0" w:color="auto"/>
          </w:divBdr>
        </w:div>
      </w:divsChild>
    </w:div>
    <w:div w:id="1517038635">
      <w:bodyDiv w:val="1"/>
      <w:marLeft w:val="0"/>
      <w:marRight w:val="0"/>
      <w:marTop w:val="0"/>
      <w:marBottom w:val="0"/>
      <w:divBdr>
        <w:top w:val="none" w:sz="0" w:space="0" w:color="auto"/>
        <w:left w:val="none" w:sz="0" w:space="0" w:color="auto"/>
        <w:bottom w:val="none" w:sz="0" w:space="0" w:color="auto"/>
        <w:right w:val="none" w:sz="0" w:space="0" w:color="auto"/>
      </w:divBdr>
      <w:divsChild>
        <w:div w:id="601379975">
          <w:marLeft w:val="0"/>
          <w:marRight w:val="0"/>
          <w:marTop w:val="0"/>
          <w:marBottom w:val="0"/>
          <w:divBdr>
            <w:top w:val="none" w:sz="0" w:space="0" w:color="auto"/>
            <w:left w:val="none" w:sz="0" w:space="0" w:color="auto"/>
            <w:bottom w:val="none" w:sz="0" w:space="0" w:color="auto"/>
            <w:right w:val="none" w:sz="0" w:space="0" w:color="auto"/>
          </w:divBdr>
        </w:div>
      </w:divsChild>
    </w:div>
    <w:div w:id="1548374116">
      <w:bodyDiv w:val="1"/>
      <w:marLeft w:val="0"/>
      <w:marRight w:val="0"/>
      <w:marTop w:val="0"/>
      <w:marBottom w:val="0"/>
      <w:divBdr>
        <w:top w:val="none" w:sz="0" w:space="0" w:color="auto"/>
        <w:left w:val="none" w:sz="0" w:space="0" w:color="auto"/>
        <w:bottom w:val="none" w:sz="0" w:space="0" w:color="auto"/>
        <w:right w:val="none" w:sz="0" w:space="0" w:color="auto"/>
      </w:divBdr>
      <w:divsChild>
        <w:div w:id="920024001">
          <w:marLeft w:val="0"/>
          <w:marRight w:val="0"/>
          <w:marTop w:val="0"/>
          <w:marBottom w:val="0"/>
          <w:divBdr>
            <w:top w:val="none" w:sz="0" w:space="0" w:color="auto"/>
            <w:left w:val="none" w:sz="0" w:space="0" w:color="auto"/>
            <w:bottom w:val="none" w:sz="0" w:space="0" w:color="auto"/>
            <w:right w:val="none" w:sz="0" w:space="0" w:color="auto"/>
          </w:divBdr>
        </w:div>
      </w:divsChild>
    </w:div>
    <w:div w:id="1562667624">
      <w:bodyDiv w:val="1"/>
      <w:marLeft w:val="0"/>
      <w:marRight w:val="0"/>
      <w:marTop w:val="0"/>
      <w:marBottom w:val="0"/>
      <w:divBdr>
        <w:top w:val="none" w:sz="0" w:space="0" w:color="auto"/>
        <w:left w:val="none" w:sz="0" w:space="0" w:color="auto"/>
        <w:bottom w:val="none" w:sz="0" w:space="0" w:color="auto"/>
        <w:right w:val="none" w:sz="0" w:space="0" w:color="auto"/>
      </w:divBdr>
      <w:divsChild>
        <w:div w:id="31468426">
          <w:marLeft w:val="547"/>
          <w:marRight w:val="0"/>
          <w:marTop w:val="154"/>
          <w:marBottom w:val="0"/>
          <w:divBdr>
            <w:top w:val="none" w:sz="0" w:space="0" w:color="auto"/>
            <w:left w:val="none" w:sz="0" w:space="0" w:color="auto"/>
            <w:bottom w:val="none" w:sz="0" w:space="0" w:color="auto"/>
            <w:right w:val="none" w:sz="0" w:space="0" w:color="auto"/>
          </w:divBdr>
        </w:div>
      </w:divsChild>
    </w:div>
    <w:div w:id="1568954661">
      <w:bodyDiv w:val="1"/>
      <w:marLeft w:val="0"/>
      <w:marRight w:val="0"/>
      <w:marTop w:val="0"/>
      <w:marBottom w:val="0"/>
      <w:divBdr>
        <w:top w:val="none" w:sz="0" w:space="0" w:color="auto"/>
        <w:left w:val="none" w:sz="0" w:space="0" w:color="auto"/>
        <w:bottom w:val="none" w:sz="0" w:space="0" w:color="auto"/>
        <w:right w:val="none" w:sz="0" w:space="0" w:color="auto"/>
      </w:divBdr>
      <w:divsChild>
        <w:div w:id="1478953240">
          <w:marLeft w:val="0"/>
          <w:marRight w:val="0"/>
          <w:marTop w:val="0"/>
          <w:marBottom w:val="0"/>
          <w:divBdr>
            <w:top w:val="none" w:sz="0" w:space="0" w:color="auto"/>
            <w:left w:val="none" w:sz="0" w:space="0" w:color="auto"/>
            <w:bottom w:val="none" w:sz="0" w:space="0" w:color="auto"/>
            <w:right w:val="none" w:sz="0" w:space="0" w:color="auto"/>
          </w:divBdr>
        </w:div>
      </w:divsChild>
    </w:div>
    <w:div w:id="1569723829">
      <w:bodyDiv w:val="1"/>
      <w:marLeft w:val="0"/>
      <w:marRight w:val="0"/>
      <w:marTop w:val="0"/>
      <w:marBottom w:val="0"/>
      <w:divBdr>
        <w:top w:val="none" w:sz="0" w:space="0" w:color="auto"/>
        <w:left w:val="none" w:sz="0" w:space="0" w:color="auto"/>
        <w:bottom w:val="none" w:sz="0" w:space="0" w:color="auto"/>
        <w:right w:val="none" w:sz="0" w:space="0" w:color="auto"/>
      </w:divBdr>
      <w:divsChild>
        <w:div w:id="1866626235">
          <w:marLeft w:val="0"/>
          <w:marRight w:val="0"/>
          <w:marTop w:val="0"/>
          <w:marBottom w:val="0"/>
          <w:divBdr>
            <w:top w:val="none" w:sz="0" w:space="0" w:color="auto"/>
            <w:left w:val="none" w:sz="0" w:space="0" w:color="auto"/>
            <w:bottom w:val="none" w:sz="0" w:space="0" w:color="auto"/>
            <w:right w:val="none" w:sz="0" w:space="0" w:color="auto"/>
          </w:divBdr>
        </w:div>
      </w:divsChild>
    </w:div>
    <w:div w:id="1609001720">
      <w:bodyDiv w:val="1"/>
      <w:marLeft w:val="0"/>
      <w:marRight w:val="0"/>
      <w:marTop w:val="0"/>
      <w:marBottom w:val="0"/>
      <w:divBdr>
        <w:top w:val="none" w:sz="0" w:space="0" w:color="auto"/>
        <w:left w:val="none" w:sz="0" w:space="0" w:color="auto"/>
        <w:bottom w:val="none" w:sz="0" w:space="0" w:color="auto"/>
        <w:right w:val="none" w:sz="0" w:space="0" w:color="auto"/>
      </w:divBdr>
    </w:div>
    <w:div w:id="1612201534">
      <w:bodyDiv w:val="1"/>
      <w:marLeft w:val="0"/>
      <w:marRight w:val="0"/>
      <w:marTop w:val="0"/>
      <w:marBottom w:val="0"/>
      <w:divBdr>
        <w:top w:val="none" w:sz="0" w:space="0" w:color="auto"/>
        <w:left w:val="none" w:sz="0" w:space="0" w:color="auto"/>
        <w:bottom w:val="none" w:sz="0" w:space="0" w:color="auto"/>
        <w:right w:val="none" w:sz="0" w:space="0" w:color="auto"/>
      </w:divBdr>
      <w:divsChild>
        <w:div w:id="1570843353">
          <w:marLeft w:val="0"/>
          <w:marRight w:val="0"/>
          <w:marTop w:val="0"/>
          <w:marBottom w:val="0"/>
          <w:divBdr>
            <w:top w:val="none" w:sz="0" w:space="0" w:color="auto"/>
            <w:left w:val="none" w:sz="0" w:space="0" w:color="auto"/>
            <w:bottom w:val="none" w:sz="0" w:space="0" w:color="auto"/>
            <w:right w:val="none" w:sz="0" w:space="0" w:color="auto"/>
          </w:divBdr>
        </w:div>
      </w:divsChild>
    </w:div>
    <w:div w:id="1634090758">
      <w:bodyDiv w:val="1"/>
      <w:marLeft w:val="0"/>
      <w:marRight w:val="0"/>
      <w:marTop w:val="0"/>
      <w:marBottom w:val="0"/>
      <w:divBdr>
        <w:top w:val="none" w:sz="0" w:space="0" w:color="auto"/>
        <w:left w:val="none" w:sz="0" w:space="0" w:color="auto"/>
        <w:bottom w:val="none" w:sz="0" w:space="0" w:color="auto"/>
        <w:right w:val="none" w:sz="0" w:space="0" w:color="auto"/>
      </w:divBdr>
      <w:divsChild>
        <w:div w:id="35469358">
          <w:marLeft w:val="0"/>
          <w:marRight w:val="0"/>
          <w:marTop w:val="0"/>
          <w:marBottom w:val="0"/>
          <w:divBdr>
            <w:top w:val="none" w:sz="0" w:space="0" w:color="auto"/>
            <w:left w:val="none" w:sz="0" w:space="0" w:color="auto"/>
            <w:bottom w:val="none" w:sz="0" w:space="0" w:color="auto"/>
            <w:right w:val="none" w:sz="0" w:space="0" w:color="auto"/>
          </w:divBdr>
        </w:div>
      </w:divsChild>
    </w:div>
    <w:div w:id="1634824769">
      <w:bodyDiv w:val="1"/>
      <w:marLeft w:val="0"/>
      <w:marRight w:val="0"/>
      <w:marTop w:val="0"/>
      <w:marBottom w:val="0"/>
      <w:divBdr>
        <w:top w:val="none" w:sz="0" w:space="0" w:color="auto"/>
        <w:left w:val="none" w:sz="0" w:space="0" w:color="auto"/>
        <w:bottom w:val="none" w:sz="0" w:space="0" w:color="auto"/>
        <w:right w:val="none" w:sz="0" w:space="0" w:color="auto"/>
      </w:divBdr>
      <w:divsChild>
        <w:div w:id="1365014872">
          <w:marLeft w:val="0"/>
          <w:marRight w:val="0"/>
          <w:marTop w:val="0"/>
          <w:marBottom w:val="0"/>
          <w:divBdr>
            <w:top w:val="none" w:sz="0" w:space="0" w:color="auto"/>
            <w:left w:val="none" w:sz="0" w:space="0" w:color="auto"/>
            <w:bottom w:val="none" w:sz="0" w:space="0" w:color="auto"/>
            <w:right w:val="none" w:sz="0" w:space="0" w:color="auto"/>
          </w:divBdr>
        </w:div>
      </w:divsChild>
    </w:div>
    <w:div w:id="1703748234">
      <w:bodyDiv w:val="1"/>
      <w:marLeft w:val="0"/>
      <w:marRight w:val="0"/>
      <w:marTop w:val="0"/>
      <w:marBottom w:val="0"/>
      <w:divBdr>
        <w:top w:val="none" w:sz="0" w:space="0" w:color="auto"/>
        <w:left w:val="none" w:sz="0" w:space="0" w:color="auto"/>
        <w:bottom w:val="none" w:sz="0" w:space="0" w:color="auto"/>
        <w:right w:val="none" w:sz="0" w:space="0" w:color="auto"/>
      </w:divBdr>
      <w:divsChild>
        <w:div w:id="620067754">
          <w:marLeft w:val="0"/>
          <w:marRight w:val="0"/>
          <w:marTop w:val="0"/>
          <w:marBottom w:val="0"/>
          <w:divBdr>
            <w:top w:val="none" w:sz="0" w:space="0" w:color="auto"/>
            <w:left w:val="none" w:sz="0" w:space="0" w:color="auto"/>
            <w:bottom w:val="none" w:sz="0" w:space="0" w:color="auto"/>
            <w:right w:val="none" w:sz="0" w:space="0" w:color="auto"/>
          </w:divBdr>
        </w:div>
      </w:divsChild>
    </w:div>
    <w:div w:id="1707172358">
      <w:bodyDiv w:val="1"/>
      <w:marLeft w:val="0"/>
      <w:marRight w:val="0"/>
      <w:marTop w:val="0"/>
      <w:marBottom w:val="0"/>
      <w:divBdr>
        <w:top w:val="none" w:sz="0" w:space="0" w:color="auto"/>
        <w:left w:val="none" w:sz="0" w:space="0" w:color="auto"/>
        <w:bottom w:val="none" w:sz="0" w:space="0" w:color="auto"/>
        <w:right w:val="none" w:sz="0" w:space="0" w:color="auto"/>
      </w:divBdr>
      <w:divsChild>
        <w:div w:id="2975887">
          <w:marLeft w:val="0"/>
          <w:marRight w:val="0"/>
          <w:marTop w:val="0"/>
          <w:marBottom w:val="0"/>
          <w:divBdr>
            <w:top w:val="none" w:sz="0" w:space="0" w:color="auto"/>
            <w:left w:val="none" w:sz="0" w:space="0" w:color="auto"/>
            <w:bottom w:val="none" w:sz="0" w:space="0" w:color="auto"/>
            <w:right w:val="none" w:sz="0" w:space="0" w:color="auto"/>
          </w:divBdr>
        </w:div>
      </w:divsChild>
    </w:div>
    <w:div w:id="1738042455">
      <w:bodyDiv w:val="1"/>
      <w:marLeft w:val="0"/>
      <w:marRight w:val="0"/>
      <w:marTop w:val="0"/>
      <w:marBottom w:val="0"/>
      <w:divBdr>
        <w:top w:val="none" w:sz="0" w:space="0" w:color="auto"/>
        <w:left w:val="none" w:sz="0" w:space="0" w:color="auto"/>
        <w:bottom w:val="none" w:sz="0" w:space="0" w:color="auto"/>
        <w:right w:val="none" w:sz="0" w:space="0" w:color="auto"/>
      </w:divBdr>
      <w:divsChild>
        <w:div w:id="1192185574">
          <w:marLeft w:val="0"/>
          <w:marRight w:val="0"/>
          <w:marTop w:val="0"/>
          <w:marBottom w:val="0"/>
          <w:divBdr>
            <w:top w:val="none" w:sz="0" w:space="0" w:color="auto"/>
            <w:left w:val="none" w:sz="0" w:space="0" w:color="auto"/>
            <w:bottom w:val="none" w:sz="0" w:space="0" w:color="auto"/>
            <w:right w:val="none" w:sz="0" w:space="0" w:color="auto"/>
          </w:divBdr>
        </w:div>
      </w:divsChild>
    </w:div>
    <w:div w:id="1763258754">
      <w:bodyDiv w:val="1"/>
      <w:marLeft w:val="0"/>
      <w:marRight w:val="0"/>
      <w:marTop w:val="0"/>
      <w:marBottom w:val="0"/>
      <w:divBdr>
        <w:top w:val="none" w:sz="0" w:space="0" w:color="auto"/>
        <w:left w:val="none" w:sz="0" w:space="0" w:color="auto"/>
        <w:bottom w:val="none" w:sz="0" w:space="0" w:color="auto"/>
        <w:right w:val="none" w:sz="0" w:space="0" w:color="auto"/>
      </w:divBdr>
      <w:divsChild>
        <w:div w:id="882181126">
          <w:marLeft w:val="0"/>
          <w:marRight w:val="0"/>
          <w:marTop w:val="0"/>
          <w:marBottom w:val="0"/>
          <w:divBdr>
            <w:top w:val="none" w:sz="0" w:space="0" w:color="auto"/>
            <w:left w:val="none" w:sz="0" w:space="0" w:color="auto"/>
            <w:bottom w:val="none" w:sz="0" w:space="0" w:color="auto"/>
            <w:right w:val="none" w:sz="0" w:space="0" w:color="auto"/>
          </w:divBdr>
        </w:div>
      </w:divsChild>
    </w:div>
    <w:div w:id="1796482046">
      <w:bodyDiv w:val="1"/>
      <w:marLeft w:val="0"/>
      <w:marRight w:val="0"/>
      <w:marTop w:val="0"/>
      <w:marBottom w:val="0"/>
      <w:divBdr>
        <w:top w:val="none" w:sz="0" w:space="0" w:color="auto"/>
        <w:left w:val="none" w:sz="0" w:space="0" w:color="auto"/>
        <w:bottom w:val="none" w:sz="0" w:space="0" w:color="auto"/>
        <w:right w:val="none" w:sz="0" w:space="0" w:color="auto"/>
      </w:divBdr>
      <w:divsChild>
        <w:div w:id="1265772803">
          <w:marLeft w:val="0"/>
          <w:marRight w:val="0"/>
          <w:marTop w:val="0"/>
          <w:marBottom w:val="0"/>
          <w:divBdr>
            <w:top w:val="none" w:sz="0" w:space="0" w:color="auto"/>
            <w:left w:val="none" w:sz="0" w:space="0" w:color="auto"/>
            <w:bottom w:val="none" w:sz="0" w:space="0" w:color="auto"/>
            <w:right w:val="none" w:sz="0" w:space="0" w:color="auto"/>
          </w:divBdr>
        </w:div>
      </w:divsChild>
    </w:div>
    <w:div w:id="1813474188">
      <w:bodyDiv w:val="1"/>
      <w:marLeft w:val="0"/>
      <w:marRight w:val="0"/>
      <w:marTop w:val="0"/>
      <w:marBottom w:val="0"/>
      <w:divBdr>
        <w:top w:val="none" w:sz="0" w:space="0" w:color="auto"/>
        <w:left w:val="none" w:sz="0" w:space="0" w:color="auto"/>
        <w:bottom w:val="none" w:sz="0" w:space="0" w:color="auto"/>
        <w:right w:val="none" w:sz="0" w:space="0" w:color="auto"/>
      </w:divBdr>
      <w:divsChild>
        <w:div w:id="1320034863">
          <w:marLeft w:val="0"/>
          <w:marRight w:val="0"/>
          <w:marTop w:val="0"/>
          <w:marBottom w:val="0"/>
          <w:divBdr>
            <w:top w:val="none" w:sz="0" w:space="0" w:color="auto"/>
            <w:left w:val="none" w:sz="0" w:space="0" w:color="auto"/>
            <w:bottom w:val="none" w:sz="0" w:space="0" w:color="auto"/>
            <w:right w:val="none" w:sz="0" w:space="0" w:color="auto"/>
          </w:divBdr>
        </w:div>
      </w:divsChild>
    </w:div>
    <w:div w:id="1821845287">
      <w:bodyDiv w:val="1"/>
      <w:marLeft w:val="0"/>
      <w:marRight w:val="0"/>
      <w:marTop w:val="0"/>
      <w:marBottom w:val="0"/>
      <w:divBdr>
        <w:top w:val="none" w:sz="0" w:space="0" w:color="auto"/>
        <w:left w:val="none" w:sz="0" w:space="0" w:color="auto"/>
        <w:bottom w:val="none" w:sz="0" w:space="0" w:color="auto"/>
        <w:right w:val="none" w:sz="0" w:space="0" w:color="auto"/>
      </w:divBdr>
      <w:divsChild>
        <w:div w:id="348795193">
          <w:marLeft w:val="0"/>
          <w:marRight w:val="0"/>
          <w:marTop w:val="0"/>
          <w:marBottom w:val="0"/>
          <w:divBdr>
            <w:top w:val="none" w:sz="0" w:space="0" w:color="auto"/>
            <w:left w:val="none" w:sz="0" w:space="0" w:color="auto"/>
            <w:bottom w:val="none" w:sz="0" w:space="0" w:color="auto"/>
            <w:right w:val="none" w:sz="0" w:space="0" w:color="auto"/>
          </w:divBdr>
        </w:div>
      </w:divsChild>
    </w:div>
    <w:div w:id="1859730827">
      <w:bodyDiv w:val="1"/>
      <w:marLeft w:val="0"/>
      <w:marRight w:val="0"/>
      <w:marTop w:val="0"/>
      <w:marBottom w:val="0"/>
      <w:divBdr>
        <w:top w:val="none" w:sz="0" w:space="0" w:color="auto"/>
        <w:left w:val="none" w:sz="0" w:space="0" w:color="auto"/>
        <w:bottom w:val="none" w:sz="0" w:space="0" w:color="auto"/>
        <w:right w:val="none" w:sz="0" w:space="0" w:color="auto"/>
      </w:divBdr>
      <w:divsChild>
        <w:div w:id="2129346194">
          <w:marLeft w:val="0"/>
          <w:marRight w:val="0"/>
          <w:marTop w:val="0"/>
          <w:marBottom w:val="0"/>
          <w:divBdr>
            <w:top w:val="none" w:sz="0" w:space="0" w:color="auto"/>
            <w:left w:val="none" w:sz="0" w:space="0" w:color="auto"/>
            <w:bottom w:val="none" w:sz="0" w:space="0" w:color="auto"/>
            <w:right w:val="none" w:sz="0" w:space="0" w:color="auto"/>
          </w:divBdr>
        </w:div>
      </w:divsChild>
    </w:div>
    <w:div w:id="1869829101">
      <w:bodyDiv w:val="1"/>
      <w:marLeft w:val="0"/>
      <w:marRight w:val="0"/>
      <w:marTop w:val="0"/>
      <w:marBottom w:val="0"/>
      <w:divBdr>
        <w:top w:val="none" w:sz="0" w:space="0" w:color="auto"/>
        <w:left w:val="none" w:sz="0" w:space="0" w:color="auto"/>
        <w:bottom w:val="none" w:sz="0" w:space="0" w:color="auto"/>
        <w:right w:val="none" w:sz="0" w:space="0" w:color="auto"/>
      </w:divBdr>
      <w:divsChild>
        <w:div w:id="1781024996">
          <w:marLeft w:val="0"/>
          <w:marRight w:val="0"/>
          <w:marTop w:val="0"/>
          <w:marBottom w:val="0"/>
          <w:divBdr>
            <w:top w:val="none" w:sz="0" w:space="0" w:color="auto"/>
            <w:left w:val="none" w:sz="0" w:space="0" w:color="auto"/>
            <w:bottom w:val="none" w:sz="0" w:space="0" w:color="auto"/>
            <w:right w:val="none" w:sz="0" w:space="0" w:color="auto"/>
          </w:divBdr>
        </w:div>
      </w:divsChild>
    </w:div>
    <w:div w:id="1910143492">
      <w:bodyDiv w:val="1"/>
      <w:marLeft w:val="0"/>
      <w:marRight w:val="0"/>
      <w:marTop w:val="0"/>
      <w:marBottom w:val="0"/>
      <w:divBdr>
        <w:top w:val="none" w:sz="0" w:space="0" w:color="auto"/>
        <w:left w:val="none" w:sz="0" w:space="0" w:color="auto"/>
        <w:bottom w:val="none" w:sz="0" w:space="0" w:color="auto"/>
        <w:right w:val="none" w:sz="0" w:space="0" w:color="auto"/>
      </w:divBdr>
      <w:divsChild>
        <w:div w:id="1790204410">
          <w:marLeft w:val="0"/>
          <w:marRight w:val="0"/>
          <w:marTop w:val="0"/>
          <w:marBottom w:val="0"/>
          <w:divBdr>
            <w:top w:val="none" w:sz="0" w:space="0" w:color="auto"/>
            <w:left w:val="none" w:sz="0" w:space="0" w:color="auto"/>
            <w:bottom w:val="none" w:sz="0" w:space="0" w:color="auto"/>
            <w:right w:val="none" w:sz="0" w:space="0" w:color="auto"/>
          </w:divBdr>
        </w:div>
      </w:divsChild>
    </w:div>
    <w:div w:id="1925987719">
      <w:bodyDiv w:val="1"/>
      <w:marLeft w:val="0"/>
      <w:marRight w:val="0"/>
      <w:marTop w:val="0"/>
      <w:marBottom w:val="0"/>
      <w:divBdr>
        <w:top w:val="none" w:sz="0" w:space="0" w:color="auto"/>
        <w:left w:val="none" w:sz="0" w:space="0" w:color="auto"/>
        <w:bottom w:val="none" w:sz="0" w:space="0" w:color="auto"/>
        <w:right w:val="none" w:sz="0" w:space="0" w:color="auto"/>
      </w:divBdr>
      <w:divsChild>
        <w:div w:id="229927900">
          <w:marLeft w:val="0"/>
          <w:marRight w:val="0"/>
          <w:marTop w:val="0"/>
          <w:marBottom w:val="0"/>
          <w:divBdr>
            <w:top w:val="none" w:sz="0" w:space="0" w:color="auto"/>
            <w:left w:val="none" w:sz="0" w:space="0" w:color="auto"/>
            <w:bottom w:val="none" w:sz="0" w:space="0" w:color="auto"/>
            <w:right w:val="none" w:sz="0" w:space="0" w:color="auto"/>
          </w:divBdr>
        </w:div>
      </w:divsChild>
    </w:div>
    <w:div w:id="1941445114">
      <w:bodyDiv w:val="1"/>
      <w:marLeft w:val="0"/>
      <w:marRight w:val="0"/>
      <w:marTop w:val="0"/>
      <w:marBottom w:val="0"/>
      <w:divBdr>
        <w:top w:val="none" w:sz="0" w:space="0" w:color="auto"/>
        <w:left w:val="none" w:sz="0" w:space="0" w:color="auto"/>
        <w:bottom w:val="none" w:sz="0" w:space="0" w:color="auto"/>
        <w:right w:val="none" w:sz="0" w:space="0" w:color="auto"/>
      </w:divBdr>
      <w:divsChild>
        <w:div w:id="1201940379">
          <w:marLeft w:val="0"/>
          <w:marRight w:val="0"/>
          <w:marTop w:val="0"/>
          <w:marBottom w:val="0"/>
          <w:divBdr>
            <w:top w:val="none" w:sz="0" w:space="0" w:color="auto"/>
            <w:left w:val="none" w:sz="0" w:space="0" w:color="auto"/>
            <w:bottom w:val="none" w:sz="0" w:space="0" w:color="auto"/>
            <w:right w:val="none" w:sz="0" w:space="0" w:color="auto"/>
          </w:divBdr>
        </w:div>
      </w:divsChild>
    </w:div>
    <w:div w:id="1946768588">
      <w:bodyDiv w:val="1"/>
      <w:marLeft w:val="0"/>
      <w:marRight w:val="0"/>
      <w:marTop w:val="0"/>
      <w:marBottom w:val="0"/>
      <w:divBdr>
        <w:top w:val="none" w:sz="0" w:space="0" w:color="auto"/>
        <w:left w:val="none" w:sz="0" w:space="0" w:color="auto"/>
        <w:bottom w:val="none" w:sz="0" w:space="0" w:color="auto"/>
        <w:right w:val="none" w:sz="0" w:space="0" w:color="auto"/>
      </w:divBdr>
      <w:divsChild>
        <w:div w:id="1520854673">
          <w:marLeft w:val="0"/>
          <w:marRight w:val="0"/>
          <w:marTop w:val="0"/>
          <w:marBottom w:val="0"/>
          <w:divBdr>
            <w:top w:val="none" w:sz="0" w:space="0" w:color="auto"/>
            <w:left w:val="none" w:sz="0" w:space="0" w:color="auto"/>
            <w:bottom w:val="none" w:sz="0" w:space="0" w:color="auto"/>
            <w:right w:val="none" w:sz="0" w:space="0" w:color="auto"/>
          </w:divBdr>
        </w:div>
      </w:divsChild>
    </w:div>
    <w:div w:id="2018388928">
      <w:bodyDiv w:val="1"/>
      <w:marLeft w:val="0"/>
      <w:marRight w:val="0"/>
      <w:marTop w:val="0"/>
      <w:marBottom w:val="0"/>
      <w:divBdr>
        <w:top w:val="none" w:sz="0" w:space="0" w:color="auto"/>
        <w:left w:val="none" w:sz="0" w:space="0" w:color="auto"/>
        <w:bottom w:val="none" w:sz="0" w:space="0" w:color="auto"/>
        <w:right w:val="none" w:sz="0" w:space="0" w:color="auto"/>
      </w:divBdr>
    </w:div>
    <w:div w:id="2018457877">
      <w:bodyDiv w:val="1"/>
      <w:marLeft w:val="0"/>
      <w:marRight w:val="0"/>
      <w:marTop w:val="0"/>
      <w:marBottom w:val="0"/>
      <w:divBdr>
        <w:top w:val="none" w:sz="0" w:space="0" w:color="auto"/>
        <w:left w:val="none" w:sz="0" w:space="0" w:color="auto"/>
        <w:bottom w:val="none" w:sz="0" w:space="0" w:color="auto"/>
        <w:right w:val="none" w:sz="0" w:space="0" w:color="auto"/>
      </w:divBdr>
      <w:divsChild>
        <w:div w:id="343020652">
          <w:marLeft w:val="0"/>
          <w:marRight w:val="0"/>
          <w:marTop w:val="0"/>
          <w:marBottom w:val="0"/>
          <w:divBdr>
            <w:top w:val="none" w:sz="0" w:space="0" w:color="auto"/>
            <w:left w:val="none" w:sz="0" w:space="0" w:color="auto"/>
            <w:bottom w:val="none" w:sz="0" w:space="0" w:color="auto"/>
            <w:right w:val="none" w:sz="0" w:space="0" w:color="auto"/>
          </w:divBdr>
        </w:div>
      </w:divsChild>
    </w:div>
    <w:div w:id="2022848956">
      <w:bodyDiv w:val="1"/>
      <w:marLeft w:val="0"/>
      <w:marRight w:val="0"/>
      <w:marTop w:val="0"/>
      <w:marBottom w:val="0"/>
      <w:divBdr>
        <w:top w:val="none" w:sz="0" w:space="0" w:color="auto"/>
        <w:left w:val="none" w:sz="0" w:space="0" w:color="auto"/>
        <w:bottom w:val="none" w:sz="0" w:space="0" w:color="auto"/>
        <w:right w:val="none" w:sz="0" w:space="0" w:color="auto"/>
      </w:divBdr>
      <w:divsChild>
        <w:div w:id="981499305">
          <w:marLeft w:val="0"/>
          <w:marRight w:val="0"/>
          <w:marTop w:val="0"/>
          <w:marBottom w:val="0"/>
          <w:divBdr>
            <w:top w:val="none" w:sz="0" w:space="0" w:color="auto"/>
            <w:left w:val="none" w:sz="0" w:space="0" w:color="auto"/>
            <w:bottom w:val="none" w:sz="0" w:space="0" w:color="auto"/>
            <w:right w:val="none" w:sz="0" w:space="0" w:color="auto"/>
          </w:divBdr>
        </w:div>
      </w:divsChild>
    </w:div>
    <w:div w:id="2036468309">
      <w:bodyDiv w:val="1"/>
      <w:marLeft w:val="0"/>
      <w:marRight w:val="0"/>
      <w:marTop w:val="0"/>
      <w:marBottom w:val="0"/>
      <w:divBdr>
        <w:top w:val="none" w:sz="0" w:space="0" w:color="auto"/>
        <w:left w:val="none" w:sz="0" w:space="0" w:color="auto"/>
        <w:bottom w:val="none" w:sz="0" w:space="0" w:color="auto"/>
        <w:right w:val="none" w:sz="0" w:space="0" w:color="auto"/>
      </w:divBdr>
      <w:divsChild>
        <w:div w:id="929629255">
          <w:marLeft w:val="0"/>
          <w:marRight w:val="0"/>
          <w:marTop w:val="0"/>
          <w:marBottom w:val="0"/>
          <w:divBdr>
            <w:top w:val="none" w:sz="0" w:space="0" w:color="auto"/>
            <w:left w:val="none" w:sz="0" w:space="0" w:color="auto"/>
            <w:bottom w:val="none" w:sz="0" w:space="0" w:color="auto"/>
            <w:right w:val="none" w:sz="0" w:space="0" w:color="auto"/>
          </w:divBdr>
        </w:div>
        <w:div w:id="491411101">
          <w:marLeft w:val="0"/>
          <w:marRight w:val="0"/>
          <w:marTop w:val="0"/>
          <w:marBottom w:val="0"/>
          <w:divBdr>
            <w:top w:val="none" w:sz="0" w:space="0" w:color="auto"/>
            <w:left w:val="none" w:sz="0" w:space="0" w:color="auto"/>
            <w:bottom w:val="none" w:sz="0" w:space="0" w:color="auto"/>
            <w:right w:val="none" w:sz="0" w:space="0" w:color="auto"/>
          </w:divBdr>
        </w:div>
      </w:divsChild>
    </w:div>
    <w:div w:id="2068258527">
      <w:bodyDiv w:val="1"/>
      <w:marLeft w:val="0"/>
      <w:marRight w:val="0"/>
      <w:marTop w:val="0"/>
      <w:marBottom w:val="0"/>
      <w:divBdr>
        <w:top w:val="none" w:sz="0" w:space="0" w:color="auto"/>
        <w:left w:val="none" w:sz="0" w:space="0" w:color="auto"/>
        <w:bottom w:val="none" w:sz="0" w:space="0" w:color="auto"/>
        <w:right w:val="none" w:sz="0" w:space="0" w:color="auto"/>
      </w:divBdr>
      <w:divsChild>
        <w:div w:id="80689148">
          <w:marLeft w:val="446"/>
          <w:marRight w:val="0"/>
          <w:marTop w:val="115"/>
          <w:marBottom w:val="120"/>
          <w:divBdr>
            <w:top w:val="none" w:sz="0" w:space="0" w:color="auto"/>
            <w:left w:val="none" w:sz="0" w:space="0" w:color="auto"/>
            <w:bottom w:val="none" w:sz="0" w:space="0" w:color="auto"/>
            <w:right w:val="none" w:sz="0" w:space="0" w:color="auto"/>
          </w:divBdr>
        </w:div>
        <w:div w:id="173347413">
          <w:marLeft w:val="446"/>
          <w:marRight w:val="0"/>
          <w:marTop w:val="115"/>
          <w:marBottom w:val="120"/>
          <w:divBdr>
            <w:top w:val="none" w:sz="0" w:space="0" w:color="auto"/>
            <w:left w:val="none" w:sz="0" w:space="0" w:color="auto"/>
            <w:bottom w:val="none" w:sz="0" w:space="0" w:color="auto"/>
            <w:right w:val="none" w:sz="0" w:space="0" w:color="auto"/>
          </w:divBdr>
        </w:div>
        <w:div w:id="1200439656">
          <w:marLeft w:val="446"/>
          <w:marRight w:val="0"/>
          <w:marTop w:val="115"/>
          <w:marBottom w:val="120"/>
          <w:divBdr>
            <w:top w:val="none" w:sz="0" w:space="0" w:color="auto"/>
            <w:left w:val="none" w:sz="0" w:space="0" w:color="auto"/>
            <w:bottom w:val="none" w:sz="0" w:space="0" w:color="auto"/>
            <w:right w:val="none" w:sz="0" w:space="0" w:color="auto"/>
          </w:divBdr>
        </w:div>
        <w:div w:id="1274435736">
          <w:marLeft w:val="446"/>
          <w:marRight w:val="0"/>
          <w:marTop w:val="115"/>
          <w:marBottom w:val="120"/>
          <w:divBdr>
            <w:top w:val="none" w:sz="0" w:space="0" w:color="auto"/>
            <w:left w:val="none" w:sz="0" w:space="0" w:color="auto"/>
            <w:bottom w:val="none" w:sz="0" w:space="0" w:color="auto"/>
            <w:right w:val="none" w:sz="0" w:space="0" w:color="auto"/>
          </w:divBdr>
        </w:div>
        <w:div w:id="260722297">
          <w:marLeft w:val="446"/>
          <w:marRight w:val="0"/>
          <w:marTop w:val="115"/>
          <w:marBottom w:val="120"/>
          <w:divBdr>
            <w:top w:val="none" w:sz="0" w:space="0" w:color="auto"/>
            <w:left w:val="none" w:sz="0" w:space="0" w:color="auto"/>
            <w:bottom w:val="none" w:sz="0" w:space="0" w:color="auto"/>
            <w:right w:val="none" w:sz="0" w:space="0" w:color="auto"/>
          </w:divBdr>
        </w:div>
        <w:div w:id="2096320907">
          <w:marLeft w:val="446"/>
          <w:marRight w:val="0"/>
          <w:marTop w:val="115"/>
          <w:marBottom w:val="120"/>
          <w:divBdr>
            <w:top w:val="none" w:sz="0" w:space="0" w:color="auto"/>
            <w:left w:val="none" w:sz="0" w:space="0" w:color="auto"/>
            <w:bottom w:val="none" w:sz="0" w:space="0" w:color="auto"/>
            <w:right w:val="none" w:sz="0" w:space="0" w:color="auto"/>
          </w:divBdr>
        </w:div>
        <w:div w:id="346640637">
          <w:marLeft w:val="446"/>
          <w:marRight w:val="0"/>
          <w:marTop w:val="115"/>
          <w:marBottom w:val="120"/>
          <w:divBdr>
            <w:top w:val="none" w:sz="0" w:space="0" w:color="auto"/>
            <w:left w:val="none" w:sz="0" w:space="0" w:color="auto"/>
            <w:bottom w:val="none" w:sz="0" w:space="0" w:color="auto"/>
            <w:right w:val="none" w:sz="0" w:space="0" w:color="auto"/>
          </w:divBdr>
        </w:div>
        <w:div w:id="739986460">
          <w:marLeft w:val="446"/>
          <w:marRight w:val="0"/>
          <w:marTop w:val="115"/>
          <w:marBottom w:val="120"/>
          <w:divBdr>
            <w:top w:val="none" w:sz="0" w:space="0" w:color="auto"/>
            <w:left w:val="none" w:sz="0" w:space="0" w:color="auto"/>
            <w:bottom w:val="none" w:sz="0" w:space="0" w:color="auto"/>
            <w:right w:val="none" w:sz="0" w:space="0" w:color="auto"/>
          </w:divBdr>
        </w:div>
        <w:div w:id="1599826387">
          <w:marLeft w:val="446"/>
          <w:marRight w:val="0"/>
          <w:marTop w:val="115"/>
          <w:marBottom w:val="120"/>
          <w:divBdr>
            <w:top w:val="none" w:sz="0" w:space="0" w:color="auto"/>
            <w:left w:val="none" w:sz="0" w:space="0" w:color="auto"/>
            <w:bottom w:val="none" w:sz="0" w:space="0" w:color="auto"/>
            <w:right w:val="none" w:sz="0" w:space="0" w:color="auto"/>
          </w:divBdr>
        </w:div>
      </w:divsChild>
    </w:div>
    <w:div w:id="2069524914">
      <w:bodyDiv w:val="1"/>
      <w:marLeft w:val="0"/>
      <w:marRight w:val="0"/>
      <w:marTop w:val="0"/>
      <w:marBottom w:val="0"/>
      <w:divBdr>
        <w:top w:val="none" w:sz="0" w:space="0" w:color="auto"/>
        <w:left w:val="none" w:sz="0" w:space="0" w:color="auto"/>
        <w:bottom w:val="none" w:sz="0" w:space="0" w:color="auto"/>
        <w:right w:val="none" w:sz="0" w:space="0" w:color="auto"/>
      </w:divBdr>
      <w:divsChild>
        <w:div w:id="962268494">
          <w:marLeft w:val="0"/>
          <w:marRight w:val="0"/>
          <w:marTop w:val="0"/>
          <w:marBottom w:val="0"/>
          <w:divBdr>
            <w:top w:val="none" w:sz="0" w:space="0" w:color="auto"/>
            <w:left w:val="none" w:sz="0" w:space="0" w:color="auto"/>
            <w:bottom w:val="none" w:sz="0" w:space="0" w:color="auto"/>
            <w:right w:val="none" w:sz="0" w:space="0" w:color="auto"/>
          </w:divBdr>
        </w:div>
      </w:divsChild>
    </w:div>
    <w:div w:id="2113553184">
      <w:bodyDiv w:val="1"/>
      <w:marLeft w:val="0"/>
      <w:marRight w:val="0"/>
      <w:marTop w:val="0"/>
      <w:marBottom w:val="0"/>
      <w:divBdr>
        <w:top w:val="none" w:sz="0" w:space="0" w:color="auto"/>
        <w:left w:val="none" w:sz="0" w:space="0" w:color="auto"/>
        <w:bottom w:val="none" w:sz="0" w:space="0" w:color="auto"/>
        <w:right w:val="none" w:sz="0" w:space="0" w:color="auto"/>
      </w:divBdr>
      <w:divsChild>
        <w:div w:id="425269933">
          <w:marLeft w:val="0"/>
          <w:marRight w:val="0"/>
          <w:marTop w:val="0"/>
          <w:marBottom w:val="0"/>
          <w:divBdr>
            <w:top w:val="none" w:sz="0" w:space="0" w:color="auto"/>
            <w:left w:val="none" w:sz="0" w:space="0" w:color="auto"/>
            <w:bottom w:val="none" w:sz="0" w:space="0" w:color="auto"/>
            <w:right w:val="none" w:sz="0" w:space="0" w:color="auto"/>
          </w:divBdr>
        </w:div>
      </w:divsChild>
    </w:div>
    <w:div w:id="2138716976">
      <w:bodyDiv w:val="1"/>
      <w:marLeft w:val="0"/>
      <w:marRight w:val="0"/>
      <w:marTop w:val="0"/>
      <w:marBottom w:val="0"/>
      <w:divBdr>
        <w:top w:val="none" w:sz="0" w:space="0" w:color="auto"/>
        <w:left w:val="none" w:sz="0" w:space="0" w:color="auto"/>
        <w:bottom w:val="none" w:sz="0" w:space="0" w:color="auto"/>
        <w:right w:val="none" w:sz="0" w:space="0" w:color="auto"/>
      </w:divBdr>
      <w:divsChild>
        <w:div w:id="1443571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em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34912-0756-400B-8348-9225D5CBD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13</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Jeng</dc:creator>
  <cp:keywords/>
  <dc:description/>
  <cp:lastModifiedBy>njucn</cp:lastModifiedBy>
  <cp:revision>15</cp:revision>
  <cp:lastPrinted>2022-11-23T15:24:00Z</cp:lastPrinted>
  <dcterms:created xsi:type="dcterms:W3CDTF">2025-01-20T07:54:00Z</dcterms:created>
  <dcterms:modified xsi:type="dcterms:W3CDTF">2025-02-10T10:49:00Z</dcterms:modified>
</cp:coreProperties>
</file>