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CE7BD" w14:textId="5A5E9AC9"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sz w:val="24"/>
          <w:szCs w:val="24"/>
        </w:rPr>
        <w:t xml:space="preserve"> </w:t>
      </w:r>
      <w:r w:rsidRPr="00A605D8">
        <w:rPr>
          <w:rFonts w:ascii="Times New Roman" w:hAnsi="Times New Roman" w:cs="Times New Roman"/>
          <w:b/>
          <w:bCs/>
          <w:sz w:val="24"/>
          <w:szCs w:val="24"/>
        </w:rPr>
        <w:t>Exploratory Data Analysis (EDA) Report</w:t>
      </w:r>
    </w:p>
    <w:p w14:paraId="67B312ED"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1. Introduction</w:t>
      </w:r>
    </w:p>
    <w:p w14:paraId="5BEA030F" w14:textId="77777777" w:rsidR="00A605D8" w:rsidRPr="00A605D8" w:rsidRDefault="00A605D8" w:rsidP="00A605D8">
      <w:pPr>
        <w:spacing w:line="240" w:lineRule="auto"/>
        <w:rPr>
          <w:rFonts w:ascii="Times New Roman" w:hAnsi="Times New Roman" w:cs="Times New Roman"/>
          <w:sz w:val="24"/>
          <w:szCs w:val="24"/>
        </w:rPr>
      </w:pPr>
    </w:p>
    <w:p w14:paraId="3B84450B"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Exploratory Data Analysis (EDA) was conducted on the processed dataset to understand the distribution, relationships, and characteristics of the sensor data collected from the smart plant monitoring system. The dataset includes the following features:</w:t>
      </w:r>
    </w:p>
    <w:p w14:paraId="5C5994BB" w14:textId="77777777" w:rsidR="00A605D8" w:rsidRPr="00A605D8" w:rsidRDefault="00A605D8" w:rsidP="00A605D8">
      <w:pPr>
        <w:spacing w:line="240" w:lineRule="auto"/>
        <w:rPr>
          <w:rFonts w:ascii="Times New Roman" w:hAnsi="Times New Roman" w:cs="Times New Roman"/>
          <w:sz w:val="24"/>
          <w:szCs w:val="24"/>
        </w:rPr>
      </w:pPr>
    </w:p>
    <w:p w14:paraId="73ABACB0"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Plant type</w:t>
      </w:r>
    </w:p>
    <w:p w14:paraId="1C0CC537"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Soil moisture percentage (</w:t>
      </w:r>
      <w:proofErr w:type="spellStart"/>
      <w:r w:rsidRPr="00A605D8">
        <w:rPr>
          <w:rFonts w:ascii="Times New Roman" w:hAnsi="Times New Roman" w:cs="Times New Roman"/>
          <w:sz w:val="24"/>
          <w:szCs w:val="24"/>
        </w:rPr>
        <w:t>soil_pct</w:t>
      </w:r>
      <w:proofErr w:type="spellEnd"/>
      <w:r w:rsidRPr="00A605D8">
        <w:rPr>
          <w:rFonts w:ascii="Times New Roman" w:hAnsi="Times New Roman" w:cs="Times New Roman"/>
          <w:sz w:val="24"/>
          <w:szCs w:val="24"/>
        </w:rPr>
        <w:t>)</w:t>
      </w:r>
    </w:p>
    <w:p w14:paraId="30F68A66"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Temperature</w:t>
      </w:r>
    </w:p>
    <w:p w14:paraId="7D284677"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Humidity</w:t>
      </w:r>
    </w:p>
    <w:p w14:paraId="0D243427"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Light intensity</w:t>
      </w:r>
    </w:p>
    <w:p w14:paraId="40F16574" w14:textId="77777777" w:rsidR="00A605D8" w:rsidRPr="00A605D8" w:rsidRDefault="00A605D8" w:rsidP="00A605D8">
      <w:pPr>
        <w:spacing w:line="240" w:lineRule="auto"/>
        <w:rPr>
          <w:rFonts w:ascii="Times New Roman" w:hAnsi="Times New Roman" w:cs="Times New Roman"/>
          <w:sz w:val="24"/>
          <w:szCs w:val="24"/>
        </w:rPr>
      </w:pPr>
    </w:p>
    <w:p w14:paraId="07CDF035"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The purpose of this analysis is to validate data quality, understand patterns, and ensure suitability for machine learning model training.</w:t>
      </w:r>
    </w:p>
    <w:p w14:paraId="0284C54C" w14:textId="77777777" w:rsidR="00A605D8" w:rsidRPr="00A605D8" w:rsidRDefault="00A605D8" w:rsidP="00A605D8">
      <w:pPr>
        <w:spacing w:line="240" w:lineRule="auto"/>
        <w:rPr>
          <w:rFonts w:ascii="Times New Roman" w:hAnsi="Times New Roman" w:cs="Times New Roman"/>
          <w:sz w:val="24"/>
          <w:szCs w:val="24"/>
        </w:rPr>
      </w:pPr>
    </w:p>
    <w:p w14:paraId="3A91B63F" w14:textId="77777777" w:rsid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2. Soil Moisture Distribution</w:t>
      </w:r>
    </w:p>
    <w:p w14:paraId="0DFFDB2C" w14:textId="77777777" w:rsidR="00A605D8" w:rsidRDefault="00A605D8" w:rsidP="00A605D8">
      <w:pPr>
        <w:spacing w:line="240" w:lineRule="auto"/>
        <w:rPr>
          <w:rFonts w:ascii="Times New Roman" w:hAnsi="Times New Roman" w:cs="Times New Roman"/>
          <w:b/>
          <w:bCs/>
          <w:sz w:val="24"/>
          <w:szCs w:val="24"/>
        </w:rPr>
      </w:pPr>
    </w:p>
    <w:p w14:paraId="17D45B86" w14:textId="6BB4CC14" w:rsidR="00A605D8" w:rsidRPr="00A605D8" w:rsidRDefault="00A605D8" w:rsidP="00A605D8">
      <w:pPr>
        <w:spacing w:line="240" w:lineRule="auto"/>
        <w:rPr>
          <w:rFonts w:ascii="Times New Roman" w:hAnsi="Times New Roman" w:cs="Times New Roman"/>
          <w:b/>
          <w:bCs/>
          <w:sz w:val="24"/>
          <w:szCs w:val="24"/>
        </w:rPr>
      </w:pPr>
      <w:r>
        <w:rPr>
          <w:noProof/>
        </w:rPr>
        <w:drawing>
          <wp:inline distT="0" distB="0" distL="0" distR="0" wp14:anchorId="1C6C80A7" wp14:editId="4A30D4A7">
            <wp:extent cx="5257800" cy="2583180"/>
            <wp:effectExtent l="0" t="0" r="0" b="7620"/>
            <wp:docPr id="179619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0" cy="2583180"/>
                    </a:xfrm>
                    <a:prstGeom prst="rect">
                      <a:avLst/>
                    </a:prstGeom>
                    <a:noFill/>
                    <a:ln>
                      <a:noFill/>
                    </a:ln>
                  </pic:spPr>
                </pic:pic>
              </a:graphicData>
            </a:graphic>
          </wp:inline>
        </w:drawing>
      </w:r>
    </w:p>
    <w:p w14:paraId="03096D3A" w14:textId="77777777" w:rsidR="00A605D8" w:rsidRPr="00A605D8" w:rsidRDefault="00A605D8" w:rsidP="00A605D8">
      <w:pPr>
        <w:spacing w:line="240" w:lineRule="auto"/>
        <w:rPr>
          <w:rFonts w:ascii="Times New Roman" w:hAnsi="Times New Roman" w:cs="Times New Roman"/>
          <w:sz w:val="24"/>
          <w:szCs w:val="24"/>
        </w:rPr>
      </w:pPr>
    </w:p>
    <w:p w14:paraId="1BB0087D"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The soil moisture distribution graph shows how soil moisture values are spread across the dataset.</w:t>
      </w:r>
    </w:p>
    <w:p w14:paraId="4B4262A7" w14:textId="77777777" w:rsidR="00A605D8" w:rsidRPr="00A605D8" w:rsidRDefault="00A605D8" w:rsidP="00A605D8">
      <w:pPr>
        <w:spacing w:line="240" w:lineRule="auto"/>
        <w:rPr>
          <w:rFonts w:ascii="Times New Roman" w:hAnsi="Times New Roman" w:cs="Times New Roman"/>
          <w:sz w:val="24"/>
          <w:szCs w:val="24"/>
        </w:rPr>
      </w:pPr>
    </w:p>
    <w:p w14:paraId="4CCF76D6"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Observations:</w:t>
      </w:r>
    </w:p>
    <w:p w14:paraId="4E0EC53C"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Soil moisture values range approximately from 0% to 100%, which is expected.</w:t>
      </w:r>
    </w:p>
    <w:p w14:paraId="27B1724E"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The distribution is well spread, with multiple peaks around:</w:t>
      </w:r>
    </w:p>
    <w:p w14:paraId="5D7AD634"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20–40% (dry to moderate soil)</w:t>
      </w:r>
    </w:p>
    <w:p w14:paraId="4C7867C0"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60–75% (moist soil)</w:t>
      </w:r>
    </w:p>
    <w:p w14:paraId="423108F1"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There is no extreme clustering at a single value.</w:t>
      </w:r>
    </w:p>
    <w:p w14:paraId="6E30D75F"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Conclusion:</w:t>
      </w:r>
    </w:p>
    <w:p w14:paraId="62C33ED6" w14:textId="77777777" w:rsidR="00A605D8" w:rsidRPr="00A605D8" w:rsidRDefault="00A605D8" w:rsidP="00A605D8">
      <w:pPr>
        <w:spacing w:line="240" w:lineRule="auto"/>
        <w:rPr>
          <w:rFonts w:ascii="Times New Roman" w:hAnsi="Times New Roman" w:cs="Times New Roman"/>
          <w:sz w:val="24"/>
          <w:szCs w:val="24"/>
        </w:rPr>
      </w:pPr>
    </w:p>
    <w:p w14:paraId="774E8429"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The dataset contains a balanced representation of dry, moderate, and wet soil conditions, which is ideal for training a classification model to detect watering needs.</w:t>
      </w:r>
    </w:p>
    <w:p w14:paraId="1A3112BB" w14:textId="77777777" w:rsidR="00A605D8" w:rsidRPr="00A605D8" w:rsidRDefault="00A605D8" w:rsidP="00A605D8">
      <w:pPr>
        <w:spacing w:line="240" w:lineRule="auto"/>
        <w:rPr>
          <w:rFonts w:ascii="Times New Roman" w:hAnsi="Times New Roman" w:cs="Times New Roman"/>
          <w:sz w:val="24"/>
          <w:szCs w:val="24"/>
        </w:rPr>
      </w:pPr>
    </w:p>
    <w:p w14:paraId="67A850E5" w14:textId="77777777" w:rsid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3. Soil Moisture per Plant Type</w:t>
      </w:r>
    </w:p>
    <w:p w14:paraId="12CEABE8" w14:textId="4C01CD41" w:rsidR="00A605D8" w:rsidRPr="00A605D8" w:rsidRDefault="00A605D8" w:rsidP="00A605D8">
      <w:pPr>
        <w:spacing w:line="240" w:lineRule="auto"/>
        <w:rPr>
          <w:rFonts w:ascii="Times New Roman" w:hAnsi="Times New Roman" w:cs="Times New Roman"/>
          <w:b/>
          <w:bCs/>
          <w:sz w:val="24"/>
          <w:szCs w:val="24"/>
        </w:rPr>
      </w:pPr>
      <w:r>
        <w:rPr>
          <w:noProof/>
        </w:rPr>
        <w:drawing>
          <wp:inline distT="0" distB="0" distL="0" distR="0" wp14:anchorId="5034526B" wp14:editId="4E22BD85">
            <wp:extent cx="4301490" cy="2667000"/>
            <wp:effectExtent l="0" t="0" r="3810" b="0"/>
            <wp:docPr id="509965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09143" cy="2671745"/>
                    </a:xfrm>
                    <a:prstGeom prst="rect">
                      <a:avLst/>
                    </a:prstGeom>
                    <a:noFill/>
                    <a:ln>
                      <a:noFill/>
                    </a:ln>
                  </pic:spPr>
                </pic:pic>
              </a:graphicData>
            </a:graphic>
          </wp:inline>
        </w:drawing>
      </w:r>
    </w:p>
    <w:p w14:paraId="3F344D8A" w14:textId="77777777" w:rsidR="00A605D8" w:rsidRPr="00A605D8" w:rsidRDefault="00A605D8" w:rsidP="00A605D8">
      <w:pPr>
        <w:spacing w:line="240" w:lineRule="auto"/>
        <w:rPr>
          <w:rFonts w:ascii="Times New Roman" w:hAnsi="Times New Roman" w:cs="Times New Roman"/>
          <w:sz w:val="24"/>
          <w:szCs w:val="24"/>
        </w:rPr>
      </w:pPr>
    </w:p>
    <w:p w14:paraId="548F73A2"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A boxplot was used to compare soil moisture across different plant types.</w:t>
      </w:r>
    </w:p>
    <w:p w14:paraId="1E53F927" w14:textId="77777777" w:rsidR="00A605D8" w:rsidRPr="00A605D8" w:rsidRDefault="00A605D8" w:rsidP="00A605D8">
      <w:pPr>
        <w:spacing w:line="240" w:lineRule="auto"/>
        <w:rPr>
          <w:rFonts w:ascii="Times New Roman" w:hAnsi="Times New Roman" w:cs="Times New Roman"/>
          <w:sz w:val="24"/>
          <w:szCs w:val="24"/>
        </w:rPr>
      </w:pPr>
    </w:p>
    <w:p w14:paraId="168A04D8"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Observations:</w:t>
      </w:r>
    </w:p>
    <w:p w14:paraId="47E8845F"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Money Plant:</w:t>
      </w:r>
    </w:p>
    <w:p w14:paraId="3E2B094D"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Lower median soil moisture (~25–30%)</w:t>
      </w:r>
    </w:p>
    <w:p w14:paraId="1410B22E"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Narrower spread</w:t>
      </w:r>
    </w:p>
    <w:p w14:paraId="5F905511"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lastRenderedPageBreak/>
        <w:t>Snake Plant:</w:t>
      </w:r>
    </w:p>
    <w:p w14:paraId="3F1C5C85"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Moderate median (~50%)</w:t>
      </w:r>
    </w:p>
    <w:p w14:paraId="3E163102"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Wider variability</w:t>
      </w:r>
    </w:p>
    <w:p w14:paraId="7462F9A2"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Cactus:</w:t>
      </w:r>
    </w:p>
    <w:p w14:paraId="140FA8E0"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Slightly higher median (~55%)</w:t>
      </w:r>
    </w:p>
    <w:p w14:paraId="37CE57F1"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Wide spread similar to snake plant</w:t>
      </w:r>
    </w:p>
    <w:p w14:paraId="021085BB"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Key Insight:</w:t>
      </w:r>
    </w:p>
    <w:p w14:paraId="4EE70DDB"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Different plant types show distinct moisture distributions, confirming that:</w:t>
      </w:r>
    </w:p>
    <w:p w14:paraId="110B69DF"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Each plant has different watering behavior</w:t>
      </w:r>
    </w:p>
    <w:p w14:paraId="7DE95C49"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Plant-specific thresholds are necessary</w:t>
      </w:r>
    </w:p>
    <w:p w14:paraId="55D11953" w14:textId="77777777" w:rsidR="00A605D8" w:rsidRDefault="00A605D8" w:rsidP="00A605D8">
      <w:pPr>
        <w:spacing w:line="240" w:lineRule="auto"/>
        <w:rPr>
          <w:rFonts w:ascii="Times New Roman" w:hAnsi="Times New Roman" w:cs="Times New Roman"/>
          <w:b/>
          <w:bCs/>
          <w:sz w:val="24"/>
          <w:szCs w:val="24"/>
        </w:rPr>
      </w:pPr>
    </w:p>
    <w:p w14:paraId="7C865946" w14:textId="25CD7368"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Conclusion:</w:t>
      </w:r>
    </w:p>
    <w:p w14:paraId="482AC81A"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 xml:space="preserve">This validates the decision to use plant-specific thresholds when defining </w:t>
      </w:r>
      <w:proofErr w:type="spellStart"/>
      <w:r w:rsidRPr="00A605D8">
        <w:rPr>
          <w:rFonts w:ascii="Times New Roman" w:hAnsi="Times New Roman" w:cs="Times New Roman"/>
          <w:sz w:val="24"/>
          <w:szCs w:val="24"/>
        </w:rPr>
        <w:t>water_needed</w:t>
      </w:r>
      <w:proofErr w:type="spellEnd"/>
      <w:r w:rsidRPr="00A605D8">
        <w:rPr>
          <w:rFonts w:ascii="Times New Roman" w:hAnsi="Times New Roman" w:cs="Times New Roman"/>
          <w:sz w:val="24"/>
          <w:szCs w:val="24"/>
        </w:rPr>
        <w:t>.</w:t>
      </w:r>
    </w:p>
    <w:p w14:paraId="2C4B73A6" w14:textId="77777777" w:rsidR="00A605D8" w:rsidRPr="00A605D8" w:rsidRDefault="00A605D8" w:rsidP="00A605D8">
      <w:pPr>
        <w:spacing w:line="240" w:lineRule="auto"/>
        <w:rPr>
          <w:rFonts w:ascii="Times New Roman" w:hAnsi="Times New Roman" w:cs="Times New Roman"/>
          <w:b/>
          <w:bCs/>
          <w:sz w:val="24"/>
          <w:szCs w:val="24"/>
        </w:rPr>
      </w:pPr>
    </w:p>
    <w:p w14:paraId="65A077DA" w14:textId="77777777" w:rsid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4. Temperature Distribution</w:t>
      </w:r>
    </w:p>
    <w:p w14:paraId="1A811778" w14:textId="77777777" w:rsidR="00A605D8" w:rsidRDefault="00A605D8" w:rsidP="00A605D8">
      <w:pPr>
        <w:spacing w:line="240" w:lineRule="auto"/>
        <w:rPr>
          <w:rFonts w:ascii="Times New Roman" w:hAnsi="Times New Roman" w:cs="Times New Roman"/>
          <w:b/>
          <w:bCs/>
          <w:sz w:val="24"/>
          <w:szCs w:val="24"/>
        </w:rPr>
      </w:pPr>
    </w:p>
    <w:p w14:paraId="48D2EE3B" w14:textId="13D9F948" w:rsidR="00A605D8" w:rsidRPr="00A605D8" w:rsidRDefault="00A605D8" w:rsidP="00A605D8">
      <w:pPr>
        <w:spacing w:line="240" w:lineRule="auto"/>
        <w:rPr>
          <w:rFonts w:ascii="Times New Roman" w:hAnsi="Times New Roman" w:cs="Times New Roman"/>
          <w:b/>
          <w:bCs/>
          <w:sz w:val="24"/>
          <w:szCs w:val="24"/>
        </w:rPr>
      </w:pPr>
      <w:r>
        <w:rPr>
          <w:noProof/>
        </w:rPr>
        <w:drawing>
          <wp:inline distT="0" distB="0" distL="0" distR="0" wp14:anchorId="4824D3E1" wp14:editId="2FE50F9A">
            <wp:extent cx="4245634" cy="2708564"/>
            <wp:effectExtent l="0" t="0" r="2540" b="0"/>
            <wp:docPr id="485808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7799" cy="2716325"/>
                    </a:xfrm>
                    <a:prstGeom prst="rect">
                      <a:avLst/>
                    </a:prstGeom>
                    <a:noFill/>
                    <a:ln>
                      <a:noFill/>
                    </a:ln>
                  </pic:spPr>
                </pic:pic>
              </a:graphicData>
            </a:graphic>
          </wp:inline>
        </w:drawing>
      </w:r>
    </w:p>
    <w:p w14:paraId="5822CA26"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Observations:</w:t>
      </w:r>
    </w:p>
    <w:p w14:paraId="49B1F97B"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Most temperature values lie between 28°C and 35°C</w:t>
      </w:r>
    </w:p>
    <w:p w14:paraId="4BBCD02E"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Very few extreme values above 40°C</w:t>
      </w:r>
    </w:p>
    <w:p w14:paraId="258B4F27"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lastRenderedPageBreak/>
        <w:t>Distribution is approximately normal</w:t>
      </w:r>
    </w:p>
    <w:p w14:paraId="7799A1B4" w14:textId="01945D6B"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Conclusion:</w:t>
      </w:r>
    </w:p>
    <w:p w14:paraId="5BDD6E0D"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The temperature data is realistic and consistent with indoor conditions, making it a reliable feature for the ML model.</w:t>
      </w:r>
    </w:p>
    <w:p w14:paraId="58D3C5B5" w14:textId="77777777" w:rsidR="00A605D8" w:rsidRPr="00A605D8" w:rsidRDefault="00A605D8" w:rsidP="00A605D8">
      <w:pPr>
        <w:spacing w:line="240" w:lineRule="auto"/>
        <w:rPr>
          <w:rFonts w:ascii="Times New Roman" w:hAnsi="Times New Roman" w:cs="Times New Roman"/>
          <w:sz w:val="24"/>
          <w:szCs w:val="24"/>
        </w:rPr>
      </w:pPr>
    </w:p>
    <w:p w14:paraId="4F549A8D" w14:textId="77777777" w:rsid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5. Humidity Distribution</w:t>
      </w:r>
    </w:p>
    <w:p w14:paraId="5F5F529C" w14:textId="77777777" w:rsidR="00A605D8" w:rsidRDefault="00A605D8" w:rsidP="00A605D8">
      <w:pPr>
        <w:spacing w:line="240" w:lineRule="auto"/>
        <w:rPr>
          <w:rFonts w:ascii="Times New Roman" w:hAnsi="Times New Roman" w:cs="Times New Roman"/>
          <w:b/>
          <w:bCs/>
          <w:sz w:val="24"/>
          <w:szCs w:val="24"/>
        </w:rPr>
      </w:pPr>
    </w:p>
    <w:p w14:paraId="4A7B9260" w14:textId="330DB569" w:rsidR="00A605D8" w:rsidRPr="00A605D8" w:rsidRDefault="00A605D8" w:rsidP="00A605D8">
      <w:pPr>
        <w:spacing w:line="240" w:lineRule="auto"/>
        <w:rPr>
          <w:rFonts w:ascii="Times New Roman" w:hAnsi="Times New Roman" w:cs="Times New Roman"/>
          <w:b/>
          <w:bCs/>
          <w:sz w:val="24"/>
          <w:szCs w:val="24"/>
        </w:rPr>
      </w:pPr>
      <w:r>
        <w:rPr>
          <w:noProof/>
        </w:rPr>
        <w:drawing>
          <wp:inline distT="0" distB="0" distL="0" distR="0" wp14:anchorId="080D938E" wp14:editId="0830F6F1">
            <wp:extent cx="3962145" cy="2895600"/>
            <wp:effectExtent l="0" t="0" r="635" b="0"/>
            <wp:docPr id="1503583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3649" cy="2904007"/>
                    </a:xfrm>
                    <a:prstGeom prst="rect">
                      <a:avLst/>
                    </a:prstGeom>
                    <a:noFill/>
                    <a:ln>
                      <a:noFill/>
                    </a:ln>
                  </pic:spPr>
                </pic:pic>
              </a:graphicData>
            </a:graphic>
          </wp:inline>
        </w:drawing>
      </w:r>
    </w:p>
    <w:p w14:paraId="7BB9FF57"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Observations:</w:t>
      </w:r>
    </w:p>
    <w:p w14:paraId="2985B0EE"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Humidity values mostly fall between 60% and 75%</w:t>
      </w:r>
    </w:p>
    <w:p w14:paraId="08E16BE9"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Some values extend up to ~85–90%</w:t>
      </w:r>
    </w:p>
    <w:p w14:paraId="4AF58E21"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Distribution is slightly skewed but still reasonable</w:t>
      </w:r>
    </w:p>
    <w:p w14:paraId="495A6294"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Conclusion:</w:t>
      </w:r>
    </w:p>
    <w:p w14:paraId="2B849265" w14:textId="77777777" w:rsidR="00A605D8" w:rsidRPr="00A605D8" w:rsidRDefault="00A605D8" w:rsidP="00A605D8">
      <w:pPr>
        <w:spacing w:line="240" w:lineRule="auto"/>
        <w:rPr>
          <w:rFonts w:ascii="Times New Roman" w:hAnsi="Times New Roman" w:cs="Times New Roman"/>
          <w:sz w:val="24"/>
          <w:szCs w:val="24"/>
        </w:rPr>
      </w:pPr>
    </w:p>
    <w:p w14:paraId="17F1033D"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Humidity values are within a normal indoor range, and no abnormal spikes are observed.</w:t>
      </w:r>
    </w:p>
    <w:p w14:paraId="1415E6C5" w14:textId="77777777" w:rsidR="00A605D8" w:rsidRPr="00A605D8" w:rsidRDefault="00A605D8" w:rsidP="00A605D8">
      <w:pPr>
        <w:spacing w:line="240" w:lineRule="auto"/>
        <w:rPr>
          <w:rFonts w:ascii="Times New Roman" w:hAnsi="Times New Roman" w:cs="Times New Roman"/>
          <w:sz w:val="24"/>
          <w:szCs w:val="24"/>
        </w:rPr>
      </w:pPr>
    </w:p>
    <w:p w14:paraId="2742E278"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6. Feature Correlation Analysis</w:t>
      </w:r>
    </w:p>
    <w:p w14:paraId="4BF6D356" w14:textId="77777777" w:rsidR="00A605D8" w:rsidRPr="00A605D8" w:rsidRDefault="00A605D8" w:rsidP="00A605D8">
      <w:pPr>
        <w:spacing w:line="240" w:lineRule="auto"/>
        <w:rPr>
          <w:rFonts w:ascii="Times New Roman" w:hAnsi="Times New Roman" w:cs="Times New Roman"/>
          <w:sz w:val="24"/>
          <w:szCs w:val="24"/>
        </w:rPr>
      </w:pPr>
    </w:p>
    <w:p w14:paraId="5716577E" w14:textId="77777777" w:rsid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A correlation heatmap was used to understand relationships between variables.</w:t>
      </w:r>
    </w:p>
    <w:p w14:paraId="56E507FA" w14:textId="77777777" w:rsidR="00A605D8" w:rsidRDefault="00A605D8" w:rsidP="00A605D8">
      <w:pPr>
        <w:spacing w:line="240" w:lineRule="auto"/>
        <w:rPr>
          <w:rFonts w:ascii="Times New Roman" w:hAnsi="Times New Roman" w:cs="Times New Roman"/>
          <w:sz w:val="24"/>
          <w:szCs w:val="24"/>
        </w:rPr>
      </w:pPr>
    </w:p>
    <w:p w14:paraId="7CAF7B0C" w14:textId="534F8BF3" w:rsidR="00A605D8" w:rsidRPr="00A605D8" w:rsidRDefault="00A605D8" w:rsidP="00A605D8">
      <w:pPr>
        <w:spacing w:line="240" w:lineRule="auto"/>
        <w:rPr>
          <w:rFonts w:ascii="Times New Roman" w:hAnsi="Times New Roman" w:cs="Times New Roman"/>
          <w:sz w:val="24"/>
          <w:szCs w:val="24"/>
        </w:rPr>
      </w:pPr>
      <w:r>
        <w:rPr>
          <w:noProof/>
        </w:rPr>
        <w:lastRenderedPageBreak/>
        <w:drawing>
          <wp:inline distT="0" distB="0" distL="0" distR="0" wp14:anchorId="5149CF95" wp14:editId="3DEFCF3E">
            <wp:extent cx="3619500" cy="2774950"/>
            <wp:effectExtent l="0" t="0" r="0" b="6350"/>
            <wp:docPr id="938931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0" cy="2774950"/>
                    </a:xfrm>
                    <a:prstGeom prst="rect">
                      <a:avLst/>
                    </a:prstGeom>
                    <a:noFill/>
                    <a:ln>
                      <a:noFill/>
                    </a:ln>
                  </pic:spPr>
                </pic:pic>
              </a:graphicData>
            </a:graphic>
          </wp:inline>
        </w:drawing>
      </w:r>
    </w:p>
    <w:p w14:paraId="0F276108" w14:textId="77777777" w:rsidR="00A605D8" w:rsidRPr="00A605D8" w:rsidRDefault="00A605D8" w:rsidP="00A605D8">
      <w:pPr>
        <w:spacing w:line="240" w:lineRule="auto"/>
        <w:rPr>
          <w:rFonts w:ascii="Times New Roman" w:hAnsi="Times New Roman" w:cs="Times New Roman"/>
          <w:sz w:val="24"/>
          <w:szCs w:val="24"/>
        </w:rPr>
      </w:pPr>
    </w:p>
    <w:p w14:paraId="74C224BA"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Observations:</w:t>
      </w:r>
    </w:p>
    <w:p w14:paraId="5707F5F2"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Temperature vs Humidity:</w:t>
      </w:r>
    </w:p>
    <w:p w14:paraId="677320D9"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Strong negative correlation (-0.89)</w:t>
      </w:r>
    </w:p>
    <w:p w14:paraId="46C0202A"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As temperature increases, humidity decreases</w:t>
      </w:r>
    </w:p>
    <w:p w14:paraId="539EC459"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Temperature vs Light:</w:t>
      </w:r>
    </w:p>
    <w:p w14:paraId="0CDF630D"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Moderate positive correlation (~0.39)</w:t>
      </w:r>
    </w:p>
    <w:p w14:paraId="70E79F98"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Soil Moisture vs Other Features:</w:t>
      </w:r>
    </w:p>
    <w:p w14:paraId="00E27B11"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Weak correlations:</w:t>
      </w:r>
    </w:p>
    <w:p w14:paraId="0B97DD92"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soil vs temp (~0.15)</w:t>
      </w:r>
    </w:p>
    <w:p w14:paraId="5C1BEBD3"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soil vs humidity (~-0.20)</w:t>
      </w:r>
    </w:p>
    <w:p w14:paraId="3632F56D"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soil vs light (~0)</w:t>
      </w:r>
    </w:p>
    <w:p w14:paraId="5BFE2AD1" w14:textId="77777777" w:rsidR="00A605D8" w:rsidRPr="00A605D8" w:rsidRDefault="00A605D8" w:rsidP="00A605D8">
      <w:pPr>
        <w:spacing w:line="240" w:lineRule="auto"/>
        <w:rPr>
          <w:rFonts w:ascii="Times New Roman" w:hAnsi="Times New Roman" w:cs="Times New Roman"/>
          <w:b/>
          <w:bCs/>
          <w:sz w:val="24"/>
          <w:szCs w:val="24"/>
        </w:rPr>
      </w:pPr>
      <w:r w:rsidRPr="00A605D8">
        <w:rPr>
          <w:rFonts w:ascii="Times New Roman" w:hAnsi="Times New Roman" w:cs="Times New Roman"/>
          <w:b/>
          <w:bCs/>
          <w:sz w:val="24"/>
          <w:szCs w:val="24"/>
        </w:rPr>
        <w:t>Conclusion:</w:t>
      </w:r>
    </w:p>
    <w:p w14:paraId="40BD740F" w14:textId="77777777" w:rsidR="00A605D8" w:rsidRP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Soil moisture is largely independent, which is good</w:t>
      </w:r>
    </w:p>
    <w:p w14:paraId="3F1A3F03" w14:textId="77777777" w:rsidR="00A605D8" w:rsidRDefault="00A605D8" w:rsidP="00A605D8">
      <w:pPr>
        <w:spacing w:line="240" w:lineRule="auto"/>
        <w:rPr>
          <w:rFonts w:ascii="Times New Roman" w:hAnsi="Times New Roman" w:cs="Times New Roman"/>
          <w:sz w:val="24"/>
          <w:szCs w:val="24"/>
        </w:rPr>
      </w:pPr>
      <w:r w:rsidRPr="00A605D8">
        <w:rPr>
          <w:rFonts w:ascii="Times New Roman" w:hAnsi="Times New Roman" w:cs="Times New Roman"/>
          <w:sz w:val="24"/>
          <w:szCs w:val="24"/>
        </w:rPr>
        <w:t>Other environmental variables may still contribute to prediction but are not dominant</w:t>
      </w:r>
    </w:p>
    <w:p w14:paraId="562B3F65" w14:textId="77777777" w:rsidR="00D70C5F" w:rsidRDefault="00D70C5F" w:rsidP="00A605D8">
      <w:pPr>
        <w:spacing w:line="240" w:lineRule="auto"/>
        <w:rPr>
          <w:rFonts w:ascii="Times New Roman" w:hAnsi="Times New Roman" w:cs="Times New Roman"/>
          <w:sz w:val="24"/>
          <w:szCs w:val="24"/>
        </w:rPr>
      </w:pPr>
    </w:p>
    <w:p w14:paraId="34A9595E" w14:textId="77777777" w:rsidR="00D70C5F" w:rsidRDefault="00D70C5F" w:rsidP="00A605D8">
      <w:pPr>
        <w:spacing w:line="240" w:lineRule="auto"/>
        <w:rPr>
          <w:rFonts w:ascii="Times New Roman" w:hAnsi="Times New Roman" w:cs="Times New Roman"/>
          <w:sz w:val="24"/>
          <w:szCs w:val="24"/>
        </w:rPr>
      </w:pPr>
    </w:p>
    <w:p w14:paraId="3AF06645" w14:textId="77777777" w:rsidR="00D70C5F" w:rsidRDefault="00D70C5F" w:rsidP="00A605D8">
      <w:pPr>
        <w:spacing w:line="240" w:lineRule="auto"/>
        <w:rPr>
          <w:rFonts w:ascii="Times New Roman" w:hAnsi="Times New Roman" w:cs="Times New Roman"/>
          <w:sz w:val="24"/>
          <w:szCs w:val="24"/>
        </w:rPr>
      </w:pPr>
    </w:p>
    <w:p w14:paraId="413FCB24" w14:textId="77777777" w:rsidR="00D70C5F" w:rsidRDefault="00D70C5F" w:rsidP="00A605D8">
      <w:pPr>
        <w:spacing w:line="240" w:lineRule="auto"/>
        <w:rPr>
          <w:rFonts w:ascii="Times New Roman" w:hAnsi="Times New Roman" w:cs="Times New Roman"/>
          <w:sz w:val="24"/>
          <w:szCs w:val="24"/>
        </w:rPr>
      </w:pPr>
    </w:p>
    <w:p w14:paraId="080BB870" w14:textId="77777777" w:rsidR="00D70C5F" w:rsidRDefault="00D70C5F" w:rsidP="00D70C5F">
      <w:pPr>
        <w:spacing w:line="240" w:lineRule="auto"/>
        <w:rPr>
          <w:rFonts w:ascii="Times New Roman" w:hAnsi="Times New Roman" w:cs="Times New Roman"/>
          <w:b/>
          <w:bCs/>
          <w:sz w:val="24"/>
          <w:szCs w:val="24"/>
        </w:rPr>
      </w:pPr>
      <w:r w:rsidRPr="00D70C5F">
        <w:rPr>
          <w:rFonts w:ascii="Times New Roman" w:hAnsi="Times New Roman" w:cs="Times New Roman"/>
          <w:b/>
          <w:bCs/>
          <w:sz w:val="24"/>
          <w:szCs w:val="24"/>
        </w:rPr>
        <w:lastRenderedPageBreak/>
        <w:t>Plant-wise Label Distribution</w:t>
      </w:r>
    </w:p>
    <w:p w14:paraId="412CEE0D" w14:textId="77777777" w:rsidR="00D70C5F" w:rsidRDefault="00D70C5F" w:rsidP="00D70C5F">
      <w:pPr>
        <w:spacing w:line="240" w:lineRule="auto"/>
        <w:rPr>
          <w:rFonts w:ascii="Times New Roman" w:hAnsi="Times New Roman" w:cs="Times New Roman"/>
          <w:b/>
          <w:bCs/>
          <w:sz w:val="24"/>
          <w:szCs w:val="24"/>
        </w:rPr>
      </w:pPr>
    </w:p>
    <w:p w14:paraId="0C1ABC3D" w14:textId="6FC62B4E" w:rsidR="00D70C5F" w:rsidRPr="00D70C5F" w:rsidRDefault="00D70C5F" w:rsidP="00D70C5F">
      <w:pPr>
        <w:spacing w:line="240" w:lineRule="auto"/>
        <w:rPr>
          <w:rFonts w:ascii="Times New Roman" w:hAnsi="Times New Roman" w:cs="Times New Roman"/>
          <w:b/>
          <w:bCs/>
          <w:sz w:val="24"/>
          <w:szCs w:val="24"/>
        </w:rPr>
      </w:pPr>
      <w:r>
        <w:rPr>
          <w:noProof/>
        </w:rPr>
        <w:drawing>
          <wp:inline distT="0" distB="0" distL="0" distR="0" wp14:anchorId="021F9805" wp14:editId="717AB326">
            <wp:extent cx="5473700" cy="3632200"/>
            <wp:effectExtent l="0" t="0" r="0" b="6350"/>
            <wp:docPr id="200458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3700" cy="3632200"/>
                    </a:xfrm>
                    <a:prstGeom prst="rect">
                      <a:avLst/>
                    </a:prstGeom>
                    <a:noFill/>
                    <a:ln>
                      <a:noFill/>
                    </a:ln>
                  </pic:spPr>
                </pic:pic>
              </a:graphicData>
            </a:graphic>
          </wp:inline>
        </w:drawing>
      </w:r>
    </w:p>
    <w:p w14:paraId="44AF6313" w14:textId="77777777" w:rsidR="00D70C5F" w:rsidRPr="00D70C5F" w:rsidRDefault="00D70C5F" w:rsidP="00D70C5F">
      <w:pPr>
        <w:spacing w:line="240" w:lineRule="auto"/>
        <w:rPr>
          <w:rFonts w:ascii="Times New Roman" w:hAnsi="Times New Roman" w:cs="Times New Roman"/>
          <w:sz w:val="24"/>
          <w:szCs w:val="24"/>
        </w:rPr>
      </w:pPr>
    </w:p>
    <w:p w14:paraId="1778A732" w14:textId="77777777" w:rsidR="00D70C5F" w:rsidRPr="00D70C5F" w:rsidRDefault="00D70C5F" w:rsidP="00D70C5F">
      <w:pPr>
        <w:spacing w:line="240" w:lineRule="auto"/>
        <w:rPr>
          <w:rFonts w:ascii="Times New Roman" w:hAnsi="Times New Roman" w:cs="Times New Roman"/>
          <w:sz w:val="24"/>
          <w:szCs w:val="24"/>
        </w:rPr>
      </w:pPr>
      <w:r w:rsidRPr="00D70C5F">
        <w:rPr>
          <w:rFonts w:ascii="Times New Roman" w:hAnsi="Times New Roman" w:cs="Times New Roman"/>
          <w:sz w:val="24"/>
          <w:szCs w:val="24"/>
        </w:rPr>
        <w:t xml:space="preserve">The distribution of </w:t>
      </w:r>
      <w:proofErr w:type="spellStart"/>
      <w:r w:rsidRPr="00D70C5F">
        <w:rPr>
          <w:rFonts w:ascii="Times New Roman" w:hAnsi="Times New Roman" w:cs="Times New Roman"/>
          <w:sz w:val="24"/>
          <w:szCs w:val="24"/>
        </w:rPr>
        <w:t>water_needed</w:t>
      </w:r>
      <w:proofErr w:type="spellEnd"/>
      <w:r w:rsidRPr="00D70C5F">
        <w:rPr>
          <w:rFonts w:ascii="Times New Roman" w:hAnsi="Times New Roman" w:cs="Times New Roman"/>
          <w:sz w:val="24"/>
          <w:szCs w:val="24"/>
        </w:rPr>
        <w:t xml:space="preserve"> was further analyzed across different plant types.</w:t>
      </w:r>
    </w:p>
    <w:p w14:paraId="0AB2F419" w14:textId="77777777" w:rsidR="00D70C5F" w:rsidRPr="00D70C5F" w:rsidRDefault="00D70C5F" w:rsidP="00D70C5F">
      <w:pPr>
        <w:spacing w:line="240" w:lineRule="auto"/>
        <w:rPr>
          <w:rFonts w:ascii="Times New Roman" w:hAnsi="Times New Roman" w:cs="Times New Roman"/>
          <w:sz w:val="24"/>
          <w:szCs w:val="24"/>
        </w:rPr>
      </w:pPr>
    </w:p>
    <w:p w14:paraId="46692E7F" w14:textId="6676C1E4" w:rsidR="00D70C5F" w:rsidRPr="00D70C5F" w:rsidRDefault="00D70C5F" w:rsidP="00D70C5F">
      <w:pPr>
        <w:spacing w:line="240" w:lineRule="auto"/>
        <w:rPr>
          <w:rFonts w:ascii="Times New Roman" w:hAnsi="Times New Roman" w:cs="Times New Roman"/>
          <w:b/>
          <w:bCs/>
          <w:sz w:val="24"/>
          <w:szCs w:val="24"/>
        </w:rPr>
      </w:pPr>
      <w:r w:rsidRPr="00D70C5F">
        <w:rPr>
          <w:rFonts w:ascii="Times New Roman" w:hAnsi="Times New Roman" w:cs="Times New Roman"/>
          <w:sz w:val="24"/>
          <w:szCs w:val="24"/>
        </w:rPr>
        <w:t xml:space="preserve"> Interpretation of Plant-wise Behavior</w:t>
      </w:r>
    </w:p>
    <w:p w14:paraId="4C299FFE" w14:textId="177B1741" w:rsidR="00D70C5F" w:rsidRPr="00D70C5F" w:rsidRDefault="00D70C5F" w:rsidP="00D70C5F">
      <w:pPr>
        <w:spacing w:line="240" w:lineRule="auto"/>
        <w:rPr>
          <w:rFonts w:ascii="Times New Roman" w:hAnsi="Times New Roman" w:cs="Times New Roman"/>
          <w:b/>
          <w:bCs/>
          <w:sz w:val="24"/>
          <w:szCs w:val="24"/>
        </w:rPr>
      </w:pPr>
      <w:r w:rsidRPr="00D70C5F">
        <w:rPr>
          <w:rFonts w:ascii="Times New Roman" w:hAnsi="Times New Roman" w:cs="Times New Roman"/>
          <w:b/>
          <w:bCs/>
          <w:sz w:val="24"/>
          <w:szCs w:val="24"/>
        </w:rPr>
        <w:t xml:space="preserve"> Cactus:</w:t>
      </w:r>
    </w:p>
    <w:p w14:paraId="73EBB5A7" w14:textId="77777777" w:rsidR="00D70C5F" w:rsidRPr="00D70C5F" w:rsidRDefault="00D70C5F" w:rsidP="00D70C5F">
      <w:pPr>
        <w:spacing w:line="240" w:lineRule="auto"/>
        <w:rPr>
          <w:rFonts w:ascii="Times New Roman" w:hAnsi="Times New Roman" w:cs="Times New Roman"/>
          <w:sz w:val="24"/>
          <w:szCs w:val="24"/>
        </w:rPr>
      </w:pPr>
      <w:r w:rsidRPr="00D70C5F">
        <w:rPr>
          <w:rFonts w:ascii="Times New Roman" w:hAnsi="Times New Roman" w:cs="Times New Roman"/>
          <w:sz w:val="24"/>
          <w:szCs w:val="24"/>
        </w:rPr>
        <w:t>Water required in only ~10% of cases</w:t>
      </w:r>
    </w:p>
    <w:p w14:paraId="34A4B477" w14:textId="77777777" w:rsidR="00D70C5F" w:rsidRPr="00D70C5F" w:rsidRDefault="00D70C5F" w:rsidP="00D70C5F">
      <w:pPr>
        <w:spacing w:line="240" w:lineRule="auto"/>
        <w:rPr>
          <w:rFonts w:ascii="Times New Roman" w:hAnsi="Times New Roman" w:cs="Times New Roman"/>
          <w:sz w:val="24"/>
          <w:szCs w:val="24"/>
        </w:rPr>
      </w:pPr>
      <w:r w:rsidRPr="00D70C5F">
        <w:rPr>
          <w:rFonts w:ascii="Times New Roman" w:hAnsi="Times New Roman" w:cs="Times New Roman"/>
          <w:sz w:val="24"/>
          <w:szCs w:val="24"/>
        </w:rPr>
        <w:t>Indicates strong drought tolerance</w:t>
      </w:r>
    </w:p>
    <w:p w14:paraId="3BE8FC48" w14:textId="0B37A4B4" w:rsidR="00D70C5F" w:rsidRPr="00D70C5F" w:rsidRDefault="00D70C5F" w:rsidP="00D70C5F">
      <w:pPr>
        <w:spacing w:line="240" w:lineRule="auto"/>
        <w:rPr>
          <w:rFonts w:ascii="Times New Roman" w:hAnsi="Times New Roman" w:cs="Times New Roman"/>
          <w:sz w:val="24"/>
          <w:szCs w:val="24"/>
        </w:rPr>
      </w:pPr>
      <w:r w:rsidRPr="00D70C5F">
        <w:rPr>
          <w:rFonts w:ascii="Times New Roman" w:hAnsi="Times New Roman" w:cs="Times New Roman"/>
          <w:sz w:val="24"/>
          <w:szCs w:val="24"/>
        </w:rPr>
        <w:t>This aligns with real-world behavior, where cactus plants require minimal watering.</w:t>
      </w:r>
    </w:p>
    <w:p w14:paraId="74233670" w14:textId="77777777" w:rsidR="00D70C5F" w:rsidRPr="00D70C5F" w:rsidRDefault="00D70C5F" w:rsidP="00D70C5F">
      <w:pPr>
        <w:spacing w:line="240" w:lineRule="auto"/>
        <w:rPr>
          <w:rFonts w:ascii="Times New Roman" w:hAnsi="Times New Roman" w:cs="Times New Roman"/>
          <w:sz w:val="24"/>
          <w:szCs w:val="24"/>
        </w:rPr>
      </w:pPr>
    </w:p>
    <w:p w14:paraId="05EC5031" w14:textId="3F5C5D29" w:rsidR="00D70C5F" w:rsidRPr="00D70C5F" w:rsidRDefault="00D70C5F" w:rsidP="00D70C5F">
      <w:pPr>
        <w:spacing w:line="240" w:lineRule="auto"/>
        <w:rPr>
          <w:rFonts w:ascii="Times New Roman" w:hAnsi="Times New Roman" w:cs="Times New Roman"/>
          <w:b/>
          <w:bCs/>
          <w:sz w:val="24"/>
          <w:szCs w:val="24"/>
        </w:rPr>
      </w:pPr>
      <w:r w:rsidRPr="00D70C5F">
        <w:rPr>
          <w:rFonts w:ascii="Times New Roman" w:hAnsi="Times New Roman" w:cs="Times New Roman"/>
          <w:sz w:val="24"/>
          <w:szCs w:val="24"/>
        </w:rPr>
        <w:t xml:space="preserve"> </w:t>
      </w:r>
      <w:r w:rsidRPr="00D70C5F">
        <w:rPr>
          <w:rFonts w:ascii="Times New Roman" w:hAnsi="Times New Roman" w:cs="Times New Roman"/>
          <w:b/>
          <w:bCs/>
          <w:sz w:val="24"/>
          <w:szCs w:val="24"/>
        </w:rPr>
        <w:t>Money Plant:</w:t>
      </w:r>
    </w:p>
    <w:p w14:paraId="55CD11AF" w14:textId="77777777" w:rsidR="00D70C5F" w:rsidRPr="00D70C5F" w:rsidRDefault="00D70C5F" w:rsidP="00D70C5F">
      <w:pPr>
        <w:spacing w:line="240" w:lineRule="auto"/>
        <w:rPr>
          <w:rFonts w:ascii="Times New Roman" w:hAnsi="Times New Roman" w:cs="Times New Roman"/>
          <w:sz w:val="24"/>
          <w:szCs w:val="24"/>
        </w:rPr>
      </w:pPr>
      <w:r w:rsidRPr="00D70C5F">
        <w:rPr>
          <w:rFonts w:ascii="Times New Roman" w:hAnsi="Times New Roman" w:cs="Times New Roman"/>
          <w:sz w:val="24"/>
          <w:szCs w:val="24"/>
        </w:rPr>
        <w:t>Water required in ~56% of cases</w:t>
      </w:r>
    </w:p>
    <w:p w14:paraId="372C5505" w14:textId="77777777" w:rsidR="00D70C5F" w:rsidRPr="00D70C5F" w:rsidRDefault="00D70C5F" w:rsidP="00D70C5F">
      <w:pPr>
        <w:spacing w:line="240" w:lineRule="auto"/>
        <w:rPr>
          <w:rFonts w:ascii="Times New Roman" w:hAnsi="Times New Roman" w:cs="Times New Roman"/>
          <w:sz w:val="24"/>
          <w:szCs w:val="24"/>
        </w:rPr>
      </w:pPr>
      <w:r w:rsidRPr="00D70C5F">
        <w:rPr>
          <w:rFonts w:ascii="Times New Roman" w:hAnsi="Times New Roman" w:cs="Times New Roman"/>
          <w:sz w:val="24"/>
          <w:szCs w:val="24"/>
        </w:rPr>
        <w:t>Shows frequent need for moisture</w:t>
      </w:r>
    </w:p>
    <w:p w14:paraId="69DB2208" w14:textId="2FD5FD1F" w:rsidR="00D70C5F" w:rsidRPr="00D70C5F" w:rsidRDefault="00D70C5F" w:rsidP="00D70C5F">
      <w:pPr>
        <w:spacing w:line="240" w:lineRule="auto"/>
        <w:rPr>
          <w:rFonts w:ascii="Times New Roman" w:hAnsi="Times New Roman" w:cs="Times New Roman"/>
          <w:sz w:val="24"/>
          <w:szCs w:val="24"/>
        </w:rPr>
      </w:pPr>
      <w:r w:rsidRPr="00D70C5F">
        <w:rPr>
          <w:rFonts w:ascii="Times New Roman" w:hAnsi="Times New Roman" w:cs="Times New Roman"/>
          <w:sz w:val="24"/>
          <w:szCs w:val="24"/>
        </w:rPr>
        <w:t xml:space="preserve"> This reflects the plant’s preference for consistently moist soil conditions.</w:t>
      </w:r>
    </w:p>
    <w:p w14:paraId="16B5756F" w14:textId="77777777" w:rsidR="00D70C5F" w:rsidRPr="00D70C5F" w:rsidRDefault="00D70C5F" w:rsidP="00D70C5F">
      <w:pPr>
        <w:spacing w:line="240" w:lineRule="auto"/>
        <w:rPr>
          <w:rFonts w:ascii="Times New Roman" w:hAnsi="Times New Roman" w:cs="Times New Roman"/>
          <w:sz w:val="24"/>
          <w:szCs w:val="24"/>
        </w:rPr>
      </w:pPr>
    </w:p>
    <w:p w14:paraId="4A66E5B6" w14:textId="4D2C195E" w:rsidR="00D70C5F" w:rsidRPr="00D70C5F" w:rsidRDefault="00D70C5F" w:rsidP="00D70C5F">
      <w:pPr>
        <w:spacing w:line="240" w:lineRule="auto"/>
        <w:rPr>
          <w:rFonts w:ascii="Times New Roman" w:hAnsi="Times New Roman" w:cs="Times New Roman"/>
          <w:b/>
          <w:bCs/>
          <w:sz w:val="24"/>
          <w:szCs w:val="24"/>
        </w:rPr>
      </w:pPr>
      <w:r w:rsidRPr="00D70C5F">
        <w:rPr>
          <w:rFonts w:ascii="Times New Roman" w:hAnsi="Times New Roman" w:cs="Times New Roman"/>
          <w:b/>
          <w:bCs/>
          <w:sz w:val="24"/>
          <w:szCs w:val="24"/>
        </w:rPr>
        <w:lastRenderedPageBreak/>
        <w:t xml:space="preserve"> Snake Plant:</w:t>
      </w:r>
    </w:p>
    <w:p w14:paraId="68874E68" w14:textId="77777777" w:rsidR="00D70C5F" w:rsidRPr="00D70C5F" w:rsidRDefault="00D70C5F" w:rsidP="00D70C5F">
      <w:pPr>
        <w:spacing w:line="240" w:lineRule="auto"/>
        <w:rPr>
          <w:rFonts w:ascii="Times New Roman" w:hAnsi="Times New Roman" w:cs="Times New Roman"/>
          <w:sz w:val="24"/>
          <w:szCs w:val="24"/>
        </w:rPr>
      </w:pPr>
      <w:r w:rsidRPr="00D70C5F">
        <w:rPr>
          <w:rFonts w:ascii="Times New Roman" w:hAnsi="Times New Roman" w:cs="Times New Roman"/>
          <w:sz w:val="24"/>
          <w:szCs w:val="24"/>
        </w:rPr>
        <w:t>Water required in ~15% of cases</w:t>
      </w:r>
    </w:p>
    <w:p w14:paraId="29D7DD13" w14:textId="77777777" w:rsidR="00D70C5F" w:rsidRPr="00D70C5F" w:rsidRDefault="00D70C5F" w:rsidP="00D70C5F">
      <w:pPr>
        <w:spacing w:line="240" w:lineRule="auto"/>
        <w:rPr>
          <w:rFonts w:ascii="Times New Roman" w:hAnsi="Times New Roman" w:cs="Times New Roman"/>
          <w:sz w:val="24"/>
          <w:szCs w:val="24"/>
        </w:rPr>
      </w:pPr>
      <w:r w:rsidRPr="00D70C5F">
        <w:rPr>
          <w:rFonts w:ascii="Times New Roman" w:hAnsi="Times New Roman" w:cs="Times New Roman"/>
          <w:sz w:val="24"/>
          <w:szCs w:val="24"/>
        </w:rPr>
        <w:t>Moderate watering frequency</w:t>
      </w:r>
    </w:p>
    <w:p w14:paraId="6F1C707D" w14:textId="70B65671" w:rsidR="00D70C5F" w:rsidRPr="00A605D8" w:rsidRDefault="00D70C5F" w:rsidP="00D70C5F">
      <w:pPr>
        <w:spacing w:line="240" w:lineRule="auto"/>
        <w:rPr>
          <w:rFonts w:ascii="Times New Roman" w:hAnsi="Times New Roman" w:cs="Times New Roman"/>
          <w:sz w:val="24"/>
          <w:szCs w:val="24"/>
        </w:rPr>
      </w:pPr>
      <w:r w:rsidRPr="00D70C5F">
        <w:rPr>
          <w:rFonts w:ascii="Times New Roman" w:hAnsi="Times New Roman" w:cs="Times New Roman"/>
          <w:sz w:val="24"/>
          <w:szCs w:val="24"/>
        </w:rPr>
        <w:t>This matches its semi-drought-tolerant nature.</w:t>
      </w:r>
    </w:p>
    <w:p w14:paraId="0E75A8E4" w14:textId="77777777" w:rsidR="00A605D8" w:rsidRPr="00A605D8" w:rsidRDefault="00A605D8" w:rsidP="00A605D8">
      <w:pPr>
        <w:spacing w:line="240" w:lineRule="auto"/>
        <w:rPr>
          <w:rFonts w:ascii="Times New Roman" w:hAnsi="Times New Roman" w:cs="Times New Roman"/>
          <w:sz w:val="24"/>
          <w:szCs w:val="24"/>
        </w:rPr>
      </w:pPr>
    </w:p>
    <w:p w14:paraId="67156B4C" w14:textId="190E1AF0" w:rsidR="003C09F2" w:rsidRPr="00A605D8" w:rsidRDefault="003C09F2" w:rsidP="00A605D8">
      <w:pPr>
        <w:spacing w:line="240" w:lineRule="auto"/>
        <w:rPr>
          <w:rFonts w:ascii="Times New Roman" w:hAnsi="Times New Roman" w:cs="Times New Roman"/>
          <w:sz w:val="24"/>
          <w:szCs w:val="24"/>
        </w:rPr>
      </w:pPr>
    </w:p>
    <w:sectPr w:rsidR="003C09F2" w:rsidRPr="00A60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53FE2"/>
    <w:multiLevelType w:val="multilevel"/>
    <w:tmpl w:val="F7B0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F3095"/>
    <w:multiLevelType w:val="multilevel"/>
    <w:tmpl w:val="012A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F3BBD"/>
    <w:multiLevelType w:val="multilevel"/>
    <w:tmpl w:val="1BD03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62529"/>
    <w:multiLevelType w:val="multilevel"/>
    <w:tmpl w:val="8952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84D3A"/>
    <w:multiLevelType w:val="multilevel"/>
    <w:tmpl w:val="E83A9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14F95"/>
    <w:multiLevelType w:val="multilevel"/>
    <w:tmpl w:val="90DC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94606"/>
    <w:multiLevelType w:val="multilevel"/>
    <w:tmpl w:val="2622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45250F"/>
    <w:multiLevelType w:val="multilevel"/>
    <w:tmpl w:val="CCC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600F6D"/>
    <w:multiLevelType w:val="multilevel"/>
    <w:tmpl w:val="E5D6E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4399F"/>
    <w:multiLevelType w:val="multilevel"/>
    <w:tmpl w:val="930E1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847B5"/>
    <w:multiLevelType w:val="multilevel"/>
    <w:tmpl w:val="389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A2B8C"/>
    <w:multiLevelType w:val="multilevel"/>
    <w:tmpl w:val="CA9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945900">
    <w:abstractNumId w:val="1"/>
  </w:num>
  <w:num w:numId="2" w16cid:durableId="1464616592">
    <w:abstractNumId w:val="2"/>
  </w:num>
  <w:num w:numId="3" w16cid:durableId="1908801965">
    <w:abstractNumId w:val="4"/>
  </w:num>
  <w:num w:numId="4" w16cid:durableId="516623719">
    <w:abstractNumId w:val="9"/>
  </w:num>
  <w:num w:numId="5" w16cid:durableId="238056161">
    <w:abstractNumId w:val="5"/>
  </w:num>
  <w:num w:numId="6" w16cid:durableId="222251926">
    <w:abstractNumId w:val="10"/>
  </w:num>
  <w:num w:numId="7" w16cid:durableId="790586310">
    <w:abstractNumId w:val="8"/>
  </w:num>
  <w:num w:numId="8" w16cid:durableId="882905220">
    <w:abstractNumId w:val="7"/>
  </w:num>
  <w:num w:numId="9" w16cid:durableId="1359772435">
    <w:abstractNumId w:val="3"/>
  </w:num>
  <w:num w:numId="10" w16cid:durableId="58138101">
    <w:abstractNumId w:val="6"/>
  </w:num>
  <w:num w:numId="11" w16cid:durableId="82335320">
    <w:abstractNumId w:val="11"/>
  </w:num>
  <w:num w:numId="12" w16cid:durableId="759638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5D8"/>
    <w:rsid w:val="003C09F2"/>
    <w:rsid w:val="00562095"/>
    <w:rsid w:val="009113D6"/>
    <w:rsid w:val="00A605D8"/>
    <w:rsid w:val="00D70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6EA0D"/>
  <w15:chartTrackingRefBased/>
  <w15:docId w15:val="{765B31AF-06DA-46E5-9BE4-7EE135644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5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5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5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5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5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5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5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5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5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5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5D8"/>
    <w:rPr>
      <w:rFonts w:eastAsiaTheme="majorEastAsia" w:cstheme="majorBidi"/>
      <w:color w:val="272727" w:themeColor="text1" w:themeTint="D8"/>
    </w:rPr>
  </w:style>
  <w:style w:type="paragraph" w:styleId="Title">
    <w:name w:val="Title"/>
    <w:basedOn w:val="Normal"/>
    <w:next w:val="Normal"/>
    <w:link w:val="TitleChar"/>
    <w:uiPriority w:val="10"/>
    <w:qFormat/>
    <w:rsid w:val="00A60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5D8"/>
    <w:pPr>
      <w:spacing w:before="160"/>
      <w:jc w:val="center"/>
    </w:pPr>
    <w:rPr>
      <w:i/>
      <w:iCs/>
      <w:color w:val="404040" w:themeColor="text1" w:themeTint="BF"/>
    </w:rPr>
  </w:style>
  <w:style w:type="character" w:customStyle="1" w:styleId="QuoteChar">
    <w:name w:val="Quote Char"/>
    <w:basedOn w:val="DefaultParagraphFont"/>
    <w:link w:val="Quote"/>
    <w:uiPriority w:val="29"/>
    <w:rsid w:val="00A605D8"/>
    <w:rPr>
      <w:i/>
      <w:iCs/>
      <w:color w:val="404040" w:themeColor="text1" w:themeTint="BF"/>
    </w:rPr>
  </w:style>
  <w:style w:type="paragraph" w:styleId="ListParagraph">
    <w:name w:val="List Paragraph"/>
    <w:basedOn w:val="Normal"/>
    <w:uiPriority w:val="34"/>
    <w:qFormat/>
    <w:rsid w:val="00A605D8"/>
    <w:pPr>
      <w:ind w:left="720"/>
      <w:contextualSpacing/>
    </w:pPr>
  </w:style>
  <w:style w:type="character" w:styleId="IntenseEmphasis">
    <w:name w:val="Intense Emphasis"/>
    <w:basedOn w:val="DefaultParagraphFont"/>
    <w:uiPriority w:val="21"/>
    <w:qFormat/>
    <w:rsid w:val="00A605D8"/>
    <w:rPr>
      <w:i/>
      <w:iCs/>
      <w:color w:val="2F5496" w:themeColor="accent1" w:themeShade="BF"/>
    </w:rPr>
  </w:style>
  <w:style w:type="paragraph" w:styleId="IntenseQuote">
    <w:name w:val="Intense Quote"/>
    <w:basedOn w:val="Normal"/>
    <w:next w:val="Normal"/>
    <w:link w:val="IntenseQuoteChar"/>
    <w:uiPriority w:val="30"/>
    <w:qFormat/>
    <w:rsid w:val="00A60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5D8"/>
    <w:rPr>
      <w:i/>
      <w:iCs/>
      <w:color w:val="2F5496" w:themeColor="accent1" w:themeShade="BF"/>
    </w:rPr>
  </w:style>
  <w:style w:type="character" w:styleId="IntenseReference">
    <w:name w:val="Intense Reference"/>
    <w:basedOn w:val="DefaultParagraphFont"/>
    <w:uiPriority w:val="32"/>
    <w:qFormat/>
    <w:rsid w:val="00A605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416272">
      <w:bodyDiv w:val="1"/>
      <w:marLeft w:val="0"/>
      <w:marRight w:val="0"/>
      <w:marTop w:val="0"/>
      <w:marBottom w:val="0"/>
      <w:divBdr>
        <w:top w:val="none" w:sz="0" w:space="0" w:color="auto"/>
        <w:left w:val="none" w:sz="0" w:space="0" w:color="auto"/>
        <w:bottom w:val="none" w:sz="0" w:space="0" w:color="auto"/>
        <w:right w:val="none" w:sz="0" w:space="0" w:color="auto"/>
      </w:divBdr>
      <w:divsChild>
        <w:div w:id="1125003999">
          <w:marLeft w:val="0"/>
          <w:marRight w:val="0"/>
          <w:marTop w:val="0"/>
          <w:marBottom w:val="0"/>
          <w:divBdr>
            <w:top w:val="none" w:sz="0" w:space="0" w:color="auto"/>
            <w:left w:val="none" w:sz="0" w:space="0" w:color="auto"/>
            <w:bottom w:val="none" w:sz="0" w:space="0" w:color="auto"/>
            <w:right w:val="none" w:sz="0" w:space="0" w:color="auto"/>
          </w:divBdr>
          <w:divsChild>
            <w:div w:id="177262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6355">
      <w:bodyDiv w:val="1"/>
      <w:marLeft w:val="0"/>
      <w:marRight w:val="0"/>
      <w:marTop w:val="0"/>
      <w:marBottom w:val="0"/>
      <w:divBdr>
        <w:top w:val="none" w:sz="0" w:space="0" w:color="auto"/>
        <w:left w:val="none" w:sz="0" w:space="0" w:color="auto"/>
        <w:bottom w:val="none" w:sz="0" w:space="0" w:color="auto"/>
        <w:right w:val="none" w:sz="0" w:space="0" w:color="auto"/>
      </w:divBdr>
      <w:divsChild>
        <w:div w:id="487677445">
          <w:marLeft w:val="0"/>
          <w:marRight w:val="0"/>
          <w:marTop w:val="0"/>
          <w:marBottom w:val="0"/>
          <w:divBdr>
            <w:top w:val="none" w:sz="0" w:space="0" w:color="auto"/>
            <w:left w:val="none" w:sz="0" w:space="0" w:color="auto"/>
            <w:bottom w:val="none" w:sz="0" w:space="0" w:color="auto"/>
            <w:right w:val="none" w:sz="0" w:space="0" w:color="auto"/>
          </w:divBdr>
          <w:divsChild>
            <w:div w:id="105712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69636">
      <w:bodyDiv w:val="1"/>
      <w:marLeft w:val="0"/>
      <w:marRight w:val="0"/>
      <w:marTop w:val="0"/>
      <w:marBottom w:val="0"/>
      <w:divBdr>
        <w:top w:val="none" w:sz="0" w:space="0" w:color="auto"/>
        <w:left w:val="none" w:sz="0" w:space="0" w:color="auto"/>
        <w:bottom w:val="none" w:sz="0" w:space="0" w:color="auto"/>
        <w:right w:val="none" w:sz="0" w:space="0" w:color="auto"/>
      </w:divBdr>
    </w:div>
    <w:div w:id="195286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514</Words>
  <Characters>2930</Characters>
  <Application>Microsoft Office Word</Application>
  <DocSecurity>0</DocSecurity>
  <Lines>24</Lines>
  <Paragraphs>6</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Nesha Wickremasinghe</dc:creator>
  <cp:keywords/>
  <dc:description/>
  <cp:lastModifiedBy>Nesha Wickremasinghe</cp:lastModifiedBy>
  <cp:revision>2</cp:revision>
  <dcterms:created xsi:type="dcterms:W3CDTF">2026-04-22T02:08:00Z</dcterms:created>
  <dcterms:modified xsi:type="dcterms:W3CDTF">2026-04-22T03:26:00Z</dcterms:modified>
</cp:coreProperties>
</file>