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99882" w14:textId="77777777" w:rsidR="007770F4" w:rsidRDefault="007770F4">
      <w:pPr>
        <w:jc w:val="center"/>
        <w:rPr>
          <w:rFonts w:eastAsia="Varela Round"/>
          <w:bCs/>
          <w:sz w:val="28"/>
          <w:szCs w:val="28"/>
          <w:u w:val="single"/>
          <w:rtl/>
        </w:rPr>
      </w:pPr>
    </w:p>
    <w:p w14:paraId="5A1C929D" w14:textId="77777777" w:rsidR="00CC3BE9" w:rsidRDefault="00CC3BE9">
      <w:pPr>
        <w:jc w:val="center"/>
        <w:rPr>
          <w:rFonts w:eastAsia="Varela Round"/>
          <w:bCs/>
          <w:sz w:val="28"/>
          <w:szCs w:val="28"/>
          <w:u w:val="single"/>
          <w:rtl/>
        </w:rPr>
      </w:pPr>
    </w:p>
    <w:p w14:paraId="1779848C" w14:textId="4BFAF86F" w:rsidR="00CA7D86" w:rsidRPr="00703D4C" w:rsidRDefault="008E292E">
      <w:pPr>
        <w:jc w:val="center"/>
        <w:rPr>
          <w:rFonts w:eastAsia="Varela Round"/>
          <w:bCs/>
          <w:sz w:val="28"/>
          <w:szCs w:val="28"/>
          <w:u w:val="single"/>
        </w:rPr>
      </w:pPr>
      <w:proofErr w:type="spellStart"/>
      <w:r w:rsidRPr="00703D4C">
        <w:rPr>
          <w:rFonts w:eastAsia="Varela Round"/>
          <w:bCs/>
          <w:sz w:val="28"/>
          <w:szCs w:val="28"/>
          <w:u w:val="single"/>
          <w:rtl/>
        </w:rPr>
        <w:t>תח"י (תכנית חינוכית יחידנית) לשנה"ל תשפ"ז</w:t>
      </w:r>
      <w:proofErr w:type="spellEnd"/>
    </w:p>
    <w:tbl>
      <w:tblPr>
        <w:tblStyle w:val="a9"/>
        <w:bidiVisual/>
        <w:tblW w:w="13892" w:type="dxa"/>
        <w:tblLayout w:type="fixed"/>
        <w:tblLook w:val="04A0" w:firstRow="1" w:lastRow="0" w:firstColumn="1" w:lastColumn="0" w:noHBand="0" w:noVBand="1"/>
      </w:tblPr>
      <w:tblGrid>
        <w:gridCol w:w="3487"/>
        <w:gridCol w:w="3487"/>
        <w:gridCol w:w="256"/>
        <w:gridCol w:w="3331"/>
        <w:gridCol w:w="3331"/>
      </w:tblGrid>
      <w:tr w:rsidR="00D61C80" w14:paraId="52DE42C0" w14:textId="34F9D26F" w:rsidTr="5736A1CC">
        <w:tc>
          <w:tcPr>
            <w:tcW w:w="3487" w:type="dxa"/>
            <w:tcBorders>
              <w:top w:val="single" w:sz="4" w:space="0" w:color="auto"/>
              <w:left w:val="single" w:sz="4" w:space="0" w:color="auto"/>
              <w:bottom w:val="single" w:sz="4" w:space="0" w:color="auto"/>
              <w:right w:val="single" w:sz="4" w:space="0" w:color="auto"/>
            </w:tcBorders>
            <w:vAlign w:val="center"/>
          </w:tcPr>
          <w:p w14:paraId="75523140" w14:textId="22D2FF2F" w:rsidR="00D61C80" w:rsidRPr="007A405F" w:rsidRDefault="00D61C80" w:rsidP="69D57DC2">
            <w:pPr>
              <w:rPr>
                <w:rFonts w:eastAsia="Varela Round"/>
                <w:sz w:val="24"/>
                <w:szCs w:val="24"/>
                <w:rtl/>
              </w:rPr>
            </w:pPr>
            <w:r w:rsidRPr="69D57DC2">
              <w:rPr>
                <w:rFonts w:eastAsia="Varela Round"/>
                <w:sz w:val="24"/>
                <w:szCs w:val="24"/>
                <w:rtl/>
              </w:rPr>
              <w:t>שם התלמיד</w:t>
            </w:r>
            <w:r w:rsidR="74A224B9" w:rsidRPr="69D57DC2">
              <w:rPr>
                <w:rFonts w:eastAsia="Varela Round"/>
                <w:sz w:val="24"/>
                <w:szCs w:val="24"/>
              </w:rPr>
              <w:t>:</w:t>
            </w:r>
          </w:p>
        </w:tc>
        <w:tc>
          <w:tcPr>
            <w:tcW w:w="3487" w:type="dxa"/>
            <w:tcBorders>
              <w:left w:val="single" w:sz="4" w:space="0" w:color="auto"/>
              <w:bottom w:val="single" w:sz="4" w:space="0" w:color="auto"/>
              <w:right w:val="single" w:sz="4" w:space="0" w:color="auto"/>
            </w:tcBorders>
          </w:tcPr>
          <w:p w14:paraId="6D3864D3" w14:textId="5182D0FF" w:rsidR="00D61C80" w:rsidRDefault="00D61C80" w:rsidP="69D57DC2">
            <w:pPr>
              <w:rPr>
                <w:rFonts w:eastAsia="Varela Round"/>
                <w:b/>
                <w:bCs/>
                <w:sz w:val="24"/>
                <w:szCs w:val="24"/>
                <w:rtl/>
              </w:rPr>
            </w:pPr>
          </w:p>
        </w:tc>
        <w:tc>
          <w:tcPr>
            <w:tcW w:w="256" w:type="dxa"/>
            <w:tcBorders>
              <w:top w:val="nil"/>
              <w:left w:val="single" w:sz="4" w:space="0" w:color="auto"/>
              <w:bottom w:val="nil"/>
              <w:right w:val="single" w:sz="4" w:space="0" w:color="auto"/>
            </w:tcBorders>
            <w:vAlign w:val="center"/>
          </w:tcPr>
          <w:p w14:paraId="2780E72B" w14:textId="521920B9" w:rsidR="00D61C80" w:rsidRPr="007A405F" w:rsidRDefault="00D61C80" w:rsidP="00703D4C">
            <w:pPr>
              <w:rPr>
                <w:rFonts w:eastAsia="Varela Round"/>
                <w:bCs/>
                <w:sz w:val="24"/>
                <w:szCs w:val="24"/>
                <w:rtl/>
              </w:rPr>
            </w:pPr>
          </w:p>
        </w:tc>
        <w:tc>
          <w:tcPr>
            <w:tcW w:w="3331" w:type="dxa"/>
            <w:tcBorders>
              <w:left w:val="single" w:sz="4" w:space="0" w:color="auto"/>
              <w:bottom w:val="single" w:sz="4" w:space="0" w:color="auto"/>
            </w:tcBorders>
          </w:tcPr>
          <w:p w14:paraId="1731217C" w14:textId="290933A6" w:rsidR="00D61C80" w:rsidRDefault="00D61C80">
            <w:pPr>
              <w:rPr>
                <w:rFonts w:eastAsia="Varela Round"/>
                <w:b/>
                <w:sz w:val="24"/>
                <w:szCs w:val="24"/>
                <w:rtl/>
              </w:rPr>
            </w:pPr>
            <w:r w:rsidRPr="007A405F">
              <w:rPr>
                <w:rFonts w:eastAsia="Varela Round" w:hint="cs"/>
                <w:bCs/>
                <w:sz w:val="24"/>
                <w:szCs w:val="24"/>
                <w:rtl/>
              </w:rPr>
              <w:t>תאריך לידה:</w:t>
            </w:r>
          </w:p>
        </w:tc>
        <w:tc>
          <w:tcPr>
            <w:tcW w:w="3331" w:type="dxa"/>
            <w:tcBorders>
              <w:bottom w:val="single" w:sz="4" w:space="0" w:color="auto"/>
            </w:tcBorders>
          </w:tcPr>
          <w:p w14:paraId="6F0AB647" w14:textId="77777777" w:rsidR="00D61C80" w:rsidRDefault="00D61C80">
            <w:pPr>
              <w:rPr>
                <w:rFonts w:eastAsia="Varela Round"/>
                <w:b/>
                <w:sz w:val="24"/>
                <w:szCs w:val="24"/>
                <w:rtl/>
              </w:rPr>
            </w:pPr>
          </w:p>
        </w:tc>
      </w:tr>
      <w:tr w:rsidR="00D61C80" w14:paraId="40EEC59C" w14:textId="3C135BBD" w:rsidTr="5736A1CC">
        <w:tc>
          <w:tcPr>
            <w:tcW w:w="3487" w:type="dxa"/>
            <w:tcBorders>
              <w:top w:val="single" w:sz="4" w:space="0" w:color="auto"/>
              <w:left w:val="nil"/>
              <w:bottom w:val="single" w:sz="4" w:space="0" w:color="auto"/>
              <w:right w:val="nil"/>
            </w:tcBorders>
            <w:vAlign w:val="center"/>
          </w:tcPr>
          <w:p w14:paraId="4E887DC1" w14:textId="77777777" w:rsidR="00D61C80" w:rsidRPr="007A405F" w:rsidRDefault="00D61C80" w:rsidP="00703D4C">
            <w:pPr>
              <w:rPr>
                <w:rFonts w:eastAsia="Varela Round"/>
                <w:bCs/>
                <w:sz w:val="24"/>
                <w:szCs w:val="24"/>
                <w:rtl/>
              </w:rPr>
            </w:pPr>
          </w:p>
        </w:tc>
        <w:tc>
          <w:tcPr>
            <w:tcW w:w="3487" w:type="dxa"/>
            <w:tcBorders>
              <w:top w:val="single" w:sz="4" w:space="0" w:color="auto"/>
              <w:left w:val="nil"/>
              <w:bottom w:val="single" w:sz="4" w:space="0" w:color="auto"/>
              <w:right w:val="nil"/>
            </w:tcBorders>
          </w:tcPr>
          <w:p w14:paraId="654D4069" w14:textId="77777777" w:rsidR="00D61C80" w:rsidRDefault="00D61C80">
            <w:pPr>
              <w:rPr>
                <w:rFonts w:eastAsia="Varela Round"/>
                <w:b/>
                <w:sz w:val="24"/>
                <w:szCs w:val="24"/>
                <w:rtl/>
              </w:rPr>
            </w:pPr>
          </w:p>
        </w:tc>
        <w:tc>
          <w:tcPr>
            <w:tcW w:w="256" w:type="dxa"/>
            <w:tcBorders>
              <w:top w:val="nil"/>
              <w:left w:val="nil"/>
              <w:bottom w:val="nil"/>
              <w:right w:val="nil"/>
            </w:tcBorders>
            <w:vAlign w:val="center"/>
          </w:tcPr>
          <w:p w14:paraId="5FACDA2E" w14:textId="77777777" w:rsidR="00D61C80" w:rsidRPr="007A405F" w:rsidRDefault="00D61C80" w:rsidP="00703D4C">
            <w:pPr>
              <w:rPr>
                <w:rFonts w:eastAsia="Varela Round"/>
                <w:bCs/>
                <w:sz w:val="24"/>
                <w:szCs w:val="24"/>
                <w:rtl/>
              </w:rPr>
            </w:pPr>
          </w:p>
        </w:tc>
        <w:tc>
          <w:tcPr>
            <w:tcW w:w="3331" w:type="dxa"/>
            <w:tcBorders>
              <w:top w:val="single" w:sz="4" w:space="0" w:color="auto"/>
              <w:left w:val="nil"/>
              <w:bottom w:val="single" w:sz="4" w:space="0" w:color="auto"/>
              <w:right w:val="nil"/>
            </w:tcBorders>
          </w:tcPr>
          <w:p w14:paraId="053AEEFB" w14:textId="77777777" w:rsidR="00D61C80" w:rsidRDefault="00D61C80">
            <w:pPr>
              <w:rPr>
                <w:rFonts w:eastAsia="Varela Round"/>
                <w:b/>
                <w:sz w:val="24"/>
                <w:szCs w:val="24"/>
                <w:rtl/>
              </w:rPr>
            </w:pPr>
          </w:p>
        </w:tc>
        <w:tc>
          <w:tcPr>
            <w:tcW w:w="3331" w:type="dxa"/>
            <w:tcBorders>
              <w:top w:val="single" w:sz="4" w:space="0" w:color="auto"/>
              <w:left w:val="nil"/>
              <w:bottom w:val="single" w:sz="4" w:space="0" w:color="auto"/>
              <w:right w:val="nil"/>
            </w:tcBorders>
          </w:tcPr>
          <w:p w14:paraId="4DB33AE6" w14:textId="77777777" w:rsidR="00D61C80" w:rsidRDefault="00D61C80">
            <w:pPr>
              <w:rPr>
                <w:rFonts w:eastAsia="Varela Round"/>
                <w:b/>
                <w:sz w:val="24"/>
                <w:szCs w:val="24"/>
                <w:rtl/>
              </w:rPr>
            </w:pPr>
          </w:p>
        </w:tc>
      </w:tr>
      <w:tr w:rsidR="00D61C80" w14:paraId="2B368D9D" w14:textId="5146E38D" w:rsidTr="5736A1CC">
        <w:tc>
          <w:tcPr>
            <w:tcW w:w="3487" w:type="dxa"/>
            <w:tcBorders>
              <w:top w:val="single" w:sz="4" w:space="0" w:color="auto"/>
              <w:bottom w:val="single" w:sz="4" w:space="0" w:color="auto"/>
            </w:tcBorders>
            <w:vAlign w:val="center"/>
          </w:tcPr>
          <w:p w14:paraId="78A2EC9D" w14:textId="3328CADE" w:rsidR="00D61C80" w:rsidRPr="007A405F" w:rsidRDefault="00D61C80" w:rsidP="00703D4C">
            <w:pPr>
              <w:rPr>
                <w:rFonts w:eastAsia="Varela Round"/>
                <w:bCs/>
                <w:sz w:val="24"/>
                <w:szCs w:val="24"/>
                <w:rtl/>
              </w:rPr>
            </w:pPr>
            <w:r w:rsidRPr="007A405F">
              <w:rPr>
                <w:rFonts w:eastAsia="Varela Round" w:hint="cs"/>
                <w:bCs/>
                <w:sz w:val="24"/>
                <w:szCs w:val="24"/>
                <w:rtl/>
              </w:rPr>
              <w:t>ת.ז.:</w:t>
            </w:r>
          </w:p>
        </w:tc>
        <w:tc>
          <w:tcPr>
            <w:tcW w:w="3487" w:type="dxa"/>
            <w:tcBorders>
              <w:top w:val="single" w:sz="4" w:space="0" w:color="auto"/>
              <w:bottom w:val="single" w:sz="4" w:space="0" w:color="auto"/>
              <w:right w:val="single" w:sz="4" w:space="0" w:color="auto"/>
            </w:tcBorders>
          </w:tcPr>
          <w:p w14:paraId="1D5C3D3F" w14:textId="77777777" w:rsidR="00D61C80" w:rsidRDefault="00D61C80">
            <w:pPr>
              <w:rPr>
                <w:rFonts w:eastAsia="Varela Round"/>
                <w:b/>
                <w:sz w:val="24"/>
                <w:szCs w:val="24"/>
                <w:rtl/>
              </w:rPr>
            </w:pPr>
          </w:p>
        </w:tc>
        <w:tc>
          <w:tcPr>
            <w:tcW w:w="256" w:type="dxa"/>
            <w:tcBorders>
              <w:top w:val="nil"/>
              <w:left w:val="single" w:sz="4" w:space="0" w:color="auto"/>
              <w:bottom w:val="nil"/>
              <w:right w:val="single" w:sz="4" w:space="0" w:color="auto"/>
            </w:tcBorders>
            <w:vAlign w:val="center"/>
          </w:tcPr>
          <w:p w14:paraId="76A65740" w14:textId="0FB49739" w:rsidR="00D61C80" w:rsidRPr="007A405F" w:rsidRDefault="00D61C80" w:rsidP="00703D4C">
            <w:pPr>
              <w:rPr>
                <w:rFonts w:eastAsia="Varela Round"/>
                <w:bCs/>
                <w:sz w:val="24"/>
                <w:szCs w:val="24"/>
                <w:rtl/>
              </w:rPr>
            </w:pPr>
          </w:p>
        </w:tc>
        <w:tc>
          <w:tcPr>
            <w:tcW w:w="3331" w:type="dxa"/>
            <w:tcBorders>
              <w:top w:val="single" w:sz="4" w:space="0" w:color="auto"/>
              <w:left w:val="single" w:sz="4" w:space="0" w:color="auto"/>
              <w:bottom w:val="single" w:sz="4" w:space="0" w:color="auto"/>
            </w:tcBorders>
          </w:tcPr>
          <w:p w14:paraId="666E2962" w14:textId="1E1A1FA1" w:rsidR="00D61C80" w:rsidRDefault="00D61C80">
            <w:pPr>
              <w:rPr>
                <w:rFonts w:eastAsia="Varela Round"/>
                <w:b/>
                <w:sz w:val="24"/>
                <w:szCs w:val="24"/>
                <w:rtl/>
              </w:rPr>
            </w:pPr>
            <w:r w:rsidRPr="007A405F">
              <w:rPr>
                <w:rFonts w:eastAsia="Varela Round" w:hint="cs"/>
                <w:bCs/>
                <w:sz w:val="24"/>
                <w:szCs w:val="24"/>
                <w:rtl/>
              </w:rPr>
              <w:t>מסגרת חינוכית:</w:t>
            </w:r>
          </w:p>
        </w:tc>
        <w:tc>
          <w:tcPr>
            <w:tcW w:w="3331" w:type="dxa"/>
            <w:tcBorders>
              <w:top w:val="single" w:sz="4" w:space="0" w:color="auto"/>
              <w:bottom w:val="single" w:sz="4" w:space="0" w:color="auto"/>
            </w:tcBorders>
          </w:tcPr>
          <w:p w14:paraId="2794871E" w14:textId="2298AA85" w:rsidR="00D61C80" w:rsidRDefault="00D61C80"/>
        </w:tc>
      </w:tr>
      <w:tr w:rsidR="00D61C80" w14:paraId="5BA77E8A" w14:textId="7723FEE3" w:rsidTr="5736A1CC">
        <w:tc>
          <w:tcPr>
            <w:tcW w:w="3487" w:type="dxa"/>
            <w:tcBorders>
              <w:top w:val="single" w:sz="4" w:space="0" w:color="auto"/>
              <w:left w:val="nil"/>
              <w:bottom w:val="single" w:sz="4" w:space="0" w:color="auto"/>
              <w:right w:val="nil"/>
            </w:tcBorders>
            <w:vAlign w:val="center"/>
          </w:tcPr>
          <w:p w14:paraId="4E9452C5" w14:textId="77777777" w:rsidR="00D61C80" w:rsidRPr="007A405F" w:rsidRDefault="00D61C80" w:rsidP="00703D4C">
            <w:pPr>
              <w:rPr>
                <w:rFonts w:eastAsia="Varela Round"/>
                <w:bCs/>
                <w:sz w:val="24"/>
                <w:szCs w:val="24"/>
                <w:rtl/>
              </w:rPr>
            </w:pPr>
          </w:p>
        </w:tc>
        <w:tc>
          <w:tcPr>
            <w:tcW w:w="3487" w:type="dxa"/>
            <w:tcBorders>
              <w:top w:val="single" w:sz="4" w:space="0" w:color="auto"/>
              <w:left w:val="nil"/>
              <w:bottom w:val="single" w:sz="4" w:space="0" w:color="auto"/>
              <w:right w:val="nil"/>
            </w:tcBorders>
          </w:tcPr>
          <w:p w14:paraId="2B383C97" w14:textId="77777777" w:rsidR="00D61C80" w:rsidRDefault="00D61C80">
            <w:pPr>
              <w:rPr>
                <w:rFonts w:eastAsia="Varela Round"/>
                <w:b/>
                <w:sz w:val="24"/>
                <w:szCs w:val="24"/>
                <w:rtl/>
              </w:rPr>
            </w:pPr>
          </w:p>
        </w:tc>
        <w:tc>
          <w:tcPr>
            <w:tcW w:w="256" w:type="dxa"/>
            <w:tcBorders>
              <w:top w:val="nil"/>
              <w:left w:val="nil"/>
              <w:bottom w:val="nil"/>
              <w:right w:val="nil"/>
            </w:tcBorders>
            <w:vAlign w:val="center"/>
          </w:tcPr>
          <w:p w14:paraId="27792B59" w14:textId="77777777" w:rsidR="00D61C80" w:rsidRPr="007A405F" w:rsidRDefault="00D61C80" w:rsidP="00703D4C">
            <w:pPr>
              <w:rPr>
                <w:rFonts w:eastAsia="Varela Round"/>
                <w:bCs/>
                <w:sz w:val="24"/>
                <w:szCs w:val="24"/>
                <w:rtl/>
              </w:rPr>
            </w:pPr>
          </w:p>
        </w:tc>
        <w:tc>
          <w:tcPr>
            <w:tcW w:w="3331" w:type="dxa"/>
            <w:tcBorders>
              <w:top w:val="single" w:sz="4" w:space="0" w:color="auto"/>
              <w:left w:val="nil"/>
              <w:bottom w:val="nil"/>
              <w:right w:val="nil"/>
            </w:tcBorders>
          </w:tcPr>
          <w:p w14:paraId="6E80BB8A" w14:textId="77777777" w:rsidR="00D61C80" w:rsidRDefault="00D61C80">
            <w:pPr>
              <w:rPr>
                <w:rFonts w:eastAsia="Varela Round"/>
                <w:b/>
                <w:sz w:val="24"/>
                <w:szCs w:val="24"/>
                <w:rtl/>
              </w:rPr>
            </w:pPr>
          </w:p>
        </w:tc>
        <w:tc>
          <w:tcPr>
            <w:tcW w:w="3331" w:type="dxa"/>
            <w:tcBorders>
              <w:top w:val="single" w:sz="4" w:space="0" w:color="auto"/>
              <w:left w:val="nil"/>
              <w:bottom w:val="nil"/>
              <w:right w:val="nil"/>
            </w:tcBorders>
          </w:tcPr>
          <w:p w14:paraId="3AF64486" w14:textId="77777777" w:rsidR="00D61C80" w:rsidRDefault="00D61C80">
            <w:pPr>
              <w:rPr>
                <w:rFonts w:eastAsia="Varela Round"/>
                <w:b/>
                <w:sz w:val="24"/>
                <w:szCs w:val="24"/>
                <w:rtl/>
              </w:rPr>
            </w:pPr>
          </w:p>
        </w:tc>
      </w:tr>
      <w:tr w:rsidR="00D61C80" w14:paraId="01A61249" w14:textId="56180234" w:rsidTr="5736A1CC">
        <w:tc>
          <w:tcPr>
            <w:tcW w:w="3487" w:type="dxa"/>
            <w:tcBorders>
              <w:top w:val="single" w:sz="4" w:space="0" w:color="auto"/>
            </w:tcBorders>
            <w:vAlign w:val="center"/>
          </w:tcPr>
          <w:p w14:paraId="39B2F423" w14:textId="715D3ECD" w:rsidR="00D61C80" w:rsidRPr="007A405F" w:rsidRDefault="00D61C80" w:rsidP="00703D4C">
            <w:pPr>
              <w:rPr>
                <w:rFonts w:eastAsia="Varela Round"/>
                <w:bCs/>
                <w:sz w:val="24"/>
                <w:szCs w:val="24"/>
                <w:rtl/>
              </w:rPr>
            </w:pPr>
            <w:r w:rsidRPr="007A405F">
              <w:rPr>
                <w:rFonts w:eastAsia="Varela Round" w:hint="cs"/>
                <w:bCs/>
                <w:sz w:val="24"/>
                <w:szCs w:val="24"/>
                <w:rtl/>
              </w:rPr>
              <w:t>סוג הזכאות</w:t>
            </w:r>
            <w:r w:rsidR="00076E5F">
              <w:rPr>
                <w:rFonts w:eastAsia="Varela Round" w:hint="cs"/>
                <w:bCs/>
                <w:sz w:val="24"/>
                <w:szCs w:val="24"/>
                <w:rtl/>
              </w:rPr>
              <w:t xml:space="preserve"> שילוב/ סל אישי:</w:t>
            </w:r>
          </w:p>
        </w:tc>
        <w:tc>
          <w:tcPr>
            <w:tcW w:w="3487" w:type="dxa"/>
            <w:tcBorders>
              <w:top w:val="single" w:sz="4" w:space="0" w:color="auto"/>
              <w:right w:val="single" w:sz="4" w:space="0" w:color="auto"/>
            </w:tcBorders>
          </w:tcPr>
          <w:p w14:paraId="214CBF7A" w14:textId="21F9A2ED" w:rsidR="00D61C80" w:rsidRDefault="5736A1CC">
            <w:r w:rsidRPr="5736A1CC">
              <w:rPr>
                <w:rFonts w:eastAsia="Varela Round"/>
                <w:sz w:val="24"/>
                <w:szCs w:val="24"/>
                <w:rtl/>
              </w:rPr>
              <w:t xml:space="preserve">סל אישי</w:t>
            </w:r>
          </w:p>
        </w:tc>
        <w:tc>
          <w:tcPr>
            <w:tcW w:w="256" w:type="dxa"/>
            <w:tcBorders>
              <w:top w:val="nil"/>
              <w:left w:val="single" w:sz="4" w:space="0" w:color="auto"/>
              <w:bottom w:val="nil"/>
              <w:right w:val="nil"/>
            </w:tcBorders>
          </w:tcPr>
          <w:p w14:paraId="185A8038" w14:textId="77777777" w:rsidR="00D61C80" w:rsidRDefault="00D61C80">
            <w:pPr>
              <w:rPr>
                <w:rFonts w:eastAsia="Varela Round"/>
                <w:b/>
                <w:sz w:val="24"/>
                <w:szCs w:val="24"/>
                <w:rtl/>
              </w:rPr>
            </w:pPr>
          </w:p>
        </w:tc>
        <w:tc>
          <w:tcPr>
            <w:tcW w:w="3331" w:type="dxa"/>
            <w:tcBorders>
              <w:top w:val="nil"/>
              <w:left w:val="nil"/>
              <w:bottom w:val="nil"/>
              <w:right w:val="nil"/>
            </w:tcBorders>
          </w:tcPr>
          <w:p w14:paraId="62F5901A" w14:textId="77777777" w:rsidR="00D61C80" w:rsidRDefault="00D61C80">
            <w:pPr>
              <w:rPr>
                <w:rFonts w:eastAsia="Varela Round"/>
                <w:b/>
                <w:sz w:val="24"/>
                <w:szCs w:val="24"/>
                <w:rtl/>
              </w:rPr>
            </w:pPr>
          </w:p>
        </w:tc>
        <w:tc>
          <w:tcPr>
            <w:tcW w:w="3331" w:type="dxa"/>
            <w:tcBorders>
              <w:top w:val="nil"/>
              <w:left w:val="nil"/>
              <w:bottom w:val="nil"/>
              <w:right w:val="nil"/>
            </w:tcBorders>
          </w:tcPr>
          <w:p w14:paraId="7219653F" w14:textId="77777777" w:rsidR="00D61C80" w:rsidRDefault="00D61C80">
            <w:pPr>
              <w:rPr>
                <w:rFonts w:eastAsia="Varela Round"/>
                <w:b/>
                <w:sz w:val="24"/>
                <w:szCs w:val="24"/>
                <w:rtl/>
              </w:rPr>
            </w:pPr>
          </w:p>
        </w:tc>
      </w:tr>
    </w:tbl>
    <w:p w14:paraId="2BDEAC3A" w14:textId="77777777" w:rsidR="00CA7D86" w:rsidRPr="00720946" w:rsidRDefault="00CA7D86">
      <w:pPr>
        <w:rPr>
          <w:rFonts w:eastAsia="Varela Round"/>
          <w:b/>
          <w:sz w:val="24"/>
          <w:szCs w:val="24"/>
        </w:rPr>
      </w:pPr>
    </w:p>
    <w:tbl>
      <w:tblPr>
        <w:tblStyle w:val="a5"/>
        <w:bidiVisual/>
        <w:tblW w:w="15465" w:type="dxa"/>
        <w:tblInd w:w="-881" w:type="dxa"/>
        <w:tblLayout w:type="fixed"/>
        <w:tblLook w:val="0400" w:firstRow="0" w:lastRow="0" w:firstColumn="0" w:lastColumn="0" w:noHBand="0" w:noVBand="1"/>
      </w:tblPr>
      <w:tblGrid>
        <w:gridCol w:w="3679"/>
        <w:gridCol w:w="2799"/>
        <w:gridCol w:w="2800"/>
        <w:gridCol w:w="2799"/>
        <w:gridCol w:w="3388"/>
      </w:tblGrid>
      <w:tr w:rsidR="00CA7D86" w:rsidRPr="00703D4C" w14:paraId="4C66F220"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881FDD9" w14:textId="77777777" w:rsidR="00CA7D86" w:rsidRPr="00703D4C" w:rsidRDefault="00CA7D86" w:rsidP="00703D4C">
            <w:pPr>
              <w:spacing w:line="240" w:lineRule="auto"/>
              <w:jc w:val="center"/>
              <w:rPr>
                <w:rFonts w:eastAsia="Varela Round"/>
                <w:bCs/>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DF419F7"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שם</w:t>
            </w: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894F20C"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מספר שעות שבועיות</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5167D9D"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טלפון</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DD7D72F" w14:textId="02827114"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ימי ושעות עבודה</w:t>
            </w:r>
            <w:r w:rsidR="00703D4C">
              <w:rPr>
                <w:rFonts w:eastAsia="Varela Round" w:hint="cs"/>
                <w:bCs/>
                <w:sz w:val="24"/>
                <w:szCs w:val="24"/>
                <w:rtl/>
              </w:rPr>
              <w:t xml:space="preserve"> </w:t>
            </w:r>
            <w:r w:rsidRPr="00703D4C">
              <w:rPr>
                <w:rFonts w:eastAsia="Varela Round"/>
                <w:bCs/>
                <w:sz w:val="24"/>
                <w:szCs w:val="24"/>
                <w:rtl/>
              </w:rPr>
              <w:t>(ימולאו בהמשך)</w:t>
            </w:r>
          </w:p>
        </w:tc>
      </w:tr>
      <w:tr w:rsidR="00CA7D86" w:rsidRPr="00720946" w14:paraId="477809AD"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4639D7A" w14:textId="770C0D26" w:rsidR="00CA7D86" w:rsidRPr="00D55F2D" w:rsidRDefault="00A40BE5" w:rsidP="00703D4C">
            <w:pPr>
              <w:rPr>
                <w:rFonts w:eastAsia="Varela Round"/>
                <w:b/>
                <w:bCs/>
                <w:sz w:val="24"/>
                <w:szCs w:val="24"/>
              </w:rPr>
            </w:pPr>
            <w:r w:rsidRPr="00D55F2D">
              <w:rPr>
                <w:rFonts w:eastAsia="Varela Round"/>
                <w:b/>
                <w:bCs/>
                <w:sz w:val="24"/>
                <w:szCs w:val="24"/>
                <w:rtl/>
              </w:rPr>
              <w:t>מנהלת גן </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9D21B9" w14:textId="55D268A9" w:rsidR="00CA7D86" w:rsidRPr="00720946" w:rsidRDefault="00CA7D86" w:rsidP="00F0748E"/>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32365DC"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0796D8"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E32A1DB" w14:textId="77777777" w:rsidR="00CA7D86" w:rsidRPr="00720946" w:rsidRDefault="00CA7D86" w:rsidP="00F0748E">
            <w:pPr>
              <w:rPr>
                <w:rFonts w:eastAsia="Varela Round"/>
                <w:sz w:val="24"/>
                <w:szCs w:val="24"/>
              </w:rPr>
            </w:pPr>
          </w:p>
        </w:tc>
      </w:tr>
      <w:tr w:rsidR="00CA7D86" w:rsidRPr="00720946" w14:paraId="6D241AE0"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31817C0" w14:textId="08B5AD50" w:rsidR="00CA7D86" w:rsidRPr="00D55F2D" w:rsidRDefault="00A40BE5" w:rsidP="00703D4C">
            <w:pPr>
              <w:rPr>
                <w:rFonts w:eastAsia="Varela Round"/>
                <w:b/>
                <w:bCs/>
                <w:sz w:val="24"/>
                <w:szCs w:val="24"/>
              </w:rPr>
            </w:pPr>
            <w:r w:rsidRPr="00D55F2D">
              <w:rPr>
                <w:rFonts w:eastAsia="Varela Round"/>
                <w:b/>
                <w:bCs/>
                <w:sz w:val="24"/>
                <w:szCs w:val="24"/>
                <w:rtl/>
              </w:rPr>
              <w:t>גננת שילוב</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53FBCA" w14:textId="04060C04" w:rsidR="00CA7D86" w:rsidRPr="00720946" w:rsidRDefault="00CA7D86" w:rsidP="00F0748E"/>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EF4275"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3D566B0"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D11BCC" w14:textId="77777777" w:rsidR="00CA7D86" w:rsidRPr="00720946" w:rsidRDefault="00CA7D86" w:rsidP="00F0748E">
            <w:pPr>
              <w:rPr>
                <w:rFonts w:eastAsia="Varela Round"/>
                <w:sz w:val="24"/>
                <w:szCs w:val="24"/>
              </w:rPr>
            </w:pPr>
          </w:p>
        </w:tc>
      </w:tr>
      <w:tr w:rsidR="00CA7D86" w:rsidRPr="00720946" w14:paraId="4F11A69B"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D28054E" w14:textId="10DE2804" w:rsidR="00CA7D86" w:rsidRPr="00D55F2D" w:rsidRDefault="008A2954" w:rsidP="00703D4C">
            <w:pPr>
              <w:rPr>
                <w:rFonts w:eastAsia="Varela Round"/>
                <w:b/>
                <w:bCs/>
                <w:sz w:val="24"/>
                <w:szCs w:val="24"/>
              </w:rPr>
            </w:pPr>
            <w:r w:rsidRPr="00D55F2D">
              <w:rPr>
                <w:rFonts w:eastAsia="Varela Round"/>
                <w:b/>
                <w:bCs/>
                <w:sz w:val="24"/>
                <w:szCs w:val="24"/>
                <w:rtl/>
              </w:rPr>
              <w:t>סייעת אישית</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360339D"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A8E34E"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24F5F0"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FBC06B" w14:textId="77777777" w:rsidR="00CA7D86" w:rsidRPr="00720946" w:rsidRDefault="00CA7D86" w:rsidP="00F0748E">
            <w:pPr>
              <w:rPr>
                <w:rFonts w:eastAsia="Varela Round"/>
                <w:sz w:val="24"/>
                <w:szCs w:val="24"/>
              </w:rPr>
            </w:pPr>
          </w:p>
        </w:tc>
      </w:tr>
      <w:tr w:rsidR="00CA7D86" w:rsidRPr="00720946" w14:paraId="4CD12441"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3316B10"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E52E16"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825E3C5"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9FFE57"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ED4085" w14:textId="77777777" w:rsidR="00CA7D86" w:rsidRPr="00720946" w:rsidRDefault="00CA7D86" w:rsidP="00F0748E">
            <w:pPr>
              <w:rPr>
                <w:rFonts w:eastAsia="Varela Round"/>
                <w:sz w:val="24"/>
                <w:szCs w:val="24"/>
              </w:rPr>
            </w:pPr>
          </w:p>
        </w:tc>
      </w:tr>
      <w:tr w:rsidR="00CA7D86" w:rsidRPr="00720946" w14:paraId="7BD753E2"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68A7DC"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FFC5905"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EFF433"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6782B2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1B92B0" w14:textId="77777777" w:rsidR="00CA7D86" w:rsidRPr="00720946" w:rsidRDefault="00CA7D86" w:rsidP="00F0748E">
            <w:pPr>
              <w:rPr>
                <w:rFonts w:eastAsia="Varela Round"/>
                <w:sz w:val="24"/>
                <w:szCs w:val="24"/>
              </w:rPr>
            </w:pPr>
          </w:p>
        </w:tc>
      </w:tr>
      <w:tr w:rsidR="00CA7D86" w:rsidRPr="00720946" w14:paraId="5A5B8F41"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B9FF2A"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7E9DB1"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47441F3"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B12FF6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DC5954" w14:textId="77777777" w:rsidR="00CA7D86" w:rsidRPr="00720946" w:rsidRDefault="00CA7D86" w:rsidP="00F0748E">
            <w:pPr>
              <w:rPr>
                <w:rFonts w:eastAsia="Varela Round"/>
                <w:sz w:val="24"/>
                <w:szCs w:val="24"/>
              </w:rPr>
            </w:pPr>
          </w:p>
        </w:tc>
      </w:tr>
      <w:tr w:rsidR="00CA7D86" w:rsidRPr="00720946" w14:paraId="6DC694E5"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93A31C" w14:textId="77777777" w:rsidR="00CA7D86" w:rsidRPr="00D55F2D" w:rsidRDefault="008E292E" w:rsidP="00703D4C">
            <w:pPr>
              <w:rPr>
                <w:rFonts w:eastAsia="Varela Round"/>
                <w:b/>
                <w:bCs/>
                <w:sz w:val="24"/>
                <w:szCs w:val="24"/>
              </w:rPr>
            </w:pPr>
            <w:r w:rsidRPr="00D55F2D">
              <w:rPr>
                <w:rFonts w:eastAsia="Varela Round"/>
                <w:b/>
                <w:bCs/>
                <w:sz w:val="24"/>
                <w:szCs w:val="24"/>
                <w:rtl/>
              </w:rPr>
              <w:lastRenderedPageBreak/>
              <w:t xml:space="preserve">מומחית תחום סל אישי מטעם </w:t>
            </w:r>
            <w:proofErr w:type="spellStart"/>
            <w:r w:rsidRPr="00D55F2D">
              <w:rPr>
                <w:rFonts w:eastAsia="Varela Round"/>
                <w:b/>
                <w:bCs/>
                <w:sz w:val="24"/>
                <w:szCs w:val="24"/>
                <w:rtl/>
              </w:rPr>
              <w:t>המתי"א</w:t>
            </w:r>
            <w:proofErr w:type="spellEnd"/>
            <w:r w:rsidRPr="00D55F2D">
              <w:rPr>
                <w:rFonts w:eastAsia="Varela Round"/>
                <w:b/>
                <w:bCs/>
                <w:sz w:val="24"/>
                <w:szCs w:val="24"/>
                <w:rtl/>
              </w:rPr>
              <w:t xml:space="preserve">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E52245" w14:textId="6D7A3C13"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607446" w14:textId="265E0C18"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F599F03" w14:textId="78E2A180"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35FA0C" w14:textId="77777777" w:rsidR="00CA7D86" w:rsidRPr="00720946" w:rsidRDefault="00CA7D86" w:rsidP="00F0748E">
            <w:pPr>
              <w:rPr>
                <w:rFonts w:eastAsia="Varela Round"/>
                <w:sz w:val="24"/>
                <w:szCs w:val="24"/>
              </w:rPr>
            </w:pPr>
          </w:p>
        </w:tc>
      </w:tr>
      <w:tr w:rsidR="00CA7D86" w:rsidRPr="00720946" w14:paraId="7B225DC4"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64AFCD0" w14:textId="77777777" w:rsidR="00CA7D86" w:rsidRPr="00D55F2D" w:rsidRDefault="008E292E" w:rsidP="00703D4C">
            <w:pPr>
              <w:rPr>
                <w:rFonts w:eastAsia="Varela Round"/>
                <w:b/>
                <w:bCs/>
                <w:sz w:val="24"/>
                <w:szCs w:val="24"/>
              </w:rPr>
            </w:pPr>
            <w:r w:rsidRPr="00D55F2D">
              <w:rPr>
                <w:rFonts w:eastAsia="Varela Round"/>
                <w:b/>
                <w:bCs/>
                <w:sz w:val="24"/>
                <w:szCs w:val="24"/>
                <w:rtl/>
              </w:rPr>
              <w:t>אחר: ________________</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D1BFDC"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ABA1DFB"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11D15D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DB3238" w14:textId="77777777" w:rsidR="00CA7D86" w:rsidRPr="00720946" w:rsidRDefault="00CA7D86" w:rsidP="00F0748E">
            <w:pPr>
              <w:rPr>
                <w:rFonts w:eastAsia="Varela Round"/>
                <w:sz w:val="24"/>
                <w:szCs w:val="24"/>
              </w:rPr>
            </w:pPr>
          </w:p>
        </w:tc>
      </w:tr>
    </w:tbl>
    <w:p w14:paraId="563DEEEF" w14:textId="1287116B" w:rsidR="00D55F2D" w:rsidRDefault="00703D4C" w:rsidP="00703D4C">
      <w:pPr>
        <w:rPr>
          <w:rFonts w:eastAsia="Varela Round"/>
          <w:b/>
          <w:sz w:val="24"/>
          <w:szCs w:val="24"/>
          <w:rtl/>
        </w:rPr>
      </w:pPr>
      <w:r>
        <w:rPr>
          <w:rFonts w:eastAsia="Varela Round"/>
          <w:b/>
          <w:sz w:val="24"/>
          <w:szCs w:val="24"/>
          <w:rtl/>
        </w:rPr>
        <w:br w:type="page"/>
      </w:r>
    </w:p>
    <w:tbl>
      <w:tblPr>
        <w:tblStyle w:val="a9"/>
        <w:bidiVisual/>
        <w:tblW w:w="15455" w:type="dxa"/>
        <w:tblInd w:w="-926" w:type="dxa"/>
        <w:tblLayout w:type="fixed"/>
        <w:tblLook w:val="04A0" w:firstRow="1" w:lastRow="0" w:firstColumn="1" w:lastColumn="0" w:noHBand="0" w:noVBand="1"/>
      </w:tblPr>
      <w:tblGrid>
        <w:gridCol w:w="2977"/>
        <w:gridCol w:w="12478"/>
      </w:tblGrid>
      <w:tr w:rsidR="00D55F2D" w14:paraId="28DAFF03" w14:textId="77777777" w:rsidTr="69D57DC2">
        <w:tc>
          <w:tcPr>
            <w:tcW w:w="2977" w:type="dxa"/>
            <w:tcBorders>
              <w:bottom w:val="single" w:sz="4" w:space="0" w:color="auto"/>
            </w:tcBorders>
            <w:vAlign w:val="center"/>
          </w:tcPr>
          <w:p w14:paraId="0F51C236" w14:textId="04F0576E" w:rsidR="00703D4C" w:rsidRDefault="00D55F2D" w:rsidP="00703D4C">
            <w:pPr>
              <w:rPr>
                <w:b/>
                <w:bCs/>
                <w:sz w:val="24"/>
                <w:szCs w:val="24"/>
                <w:rtl/>
              </w:rPr>
            </w:pPr>
            <w:r>
              <w:rPr>
                <w:rFonts w:hint="cs"/>
                <w:b/>
                <w:bCs/>
                <w:sz w:val="24"/>
                <w:szCs w:val="24"/>
                <w:rtl/>
              </w:rPr>
              <w:lastRenderedPageBreak/>
              <w:t>רקע:</w:t>
            </w:r>
          </w:p>
        </w:tc>
        <w:tc>
          <w:tcPr>
            <w:tcW w:w="12478" w:type="dxa"/>
            <w:tcBorders>
              <w:bottom w:val="single" w:sz="4" w:space="0" w:color="auto"/>
            </w:tcBorders>
          </w:tcPr>
          <w:p w14:paraId="4E9442FF" w14:textId="7707A927" w:rsidR="00D55F2D" w:rsidRPr="00D55F2D" w:rsidRDefault="00D55F2D" w:rsidP="00D55F2D">
            <w:pPr>
              <w:rPr>
                <w:sz w:val="24"/>
                <w:szCs w:val="24"/>
                <w:rtl/>
              </w:rPr>
            </w:pPr>
            <w:r>
              <w:rPr>
                <w:rFonts w:hint="cs"/>
                <w:sz w:val="24"/>
                <w:szCs w:val="24"/>
                <w:rtl/>
              </w:rPr>
              <w:t>יואב תלמיד גן חובה, וזו שנתו הראשונה בגן הנוכחי.</w:t>
            </w:r>
          </w:p>
          <w:p w14:paraId="4E9442FF" w14:textId="7707A927" w:rsidR="00D55F2D" w:rsidRPr="00D55F2D" w:rsidRDefault="00D55F2D" w:rsidP="00D55F2D">
            <w:pPr>
              <w:rPr>
                <w:sz w:val="24"/>
                <w:szCs w:val="24"/>
                <w:rtl/>
              </w:rPr>
            </w:pPr>
            <w:r>
              <w:rPr>
                <w:rFonts w:hint="cs"/>
                <w:sz w:val="24"/>
                <w:szCs w:val="24"/>
                <w:rtl/>
              </w:rPr>
              <w:t>יואב אובחן בעבר עם עיכוב התפתחותי, תפקודי ושפתי, על רקע תסמונת גנטית. בינקותו עבר כמה ניתוחים, ונמצא במעקב רפואי בהתאם לצרכיו.</w:t>
            </w:r>
          </w:p>
          <w:p w14:paraId="4E9442FF" w14:textId="7707A927" w:rsidR="00D55F2D" w:rsidRPr="00D55F2D" w:rsidRDefault="00D55F2D" w:rsidP="00D55F2D">
            <w:pPr>
              <w:rPr>
                <w:sz w:val="24"/>
                <w:szCs w:val="24"/>
                <w:rtl/>
              </w:rPr>
            </w:pPr>
            <w:r>
              <w:rPr>
                <w:rFonts w:hint="cs"/>
                <w:sz w:val="24"/>
                <w:szCs w:val="24"/>
                <w:rtl/>
              </w:rPr>
              <w:lastRenderedPageBreak/>
              <w:t xml:space="preserve">בשנים הראשונות לחייו למד במעון שיקומי, ולאחר מכן השתלב בגן טיפולי, שבו למד שנתיים. במסגרות אלה קיבל טיפולים פרא־רפואיים: ריפוי בעיסוק, קלינאות תקשורת, פיזיותרפיה וטיפול רגשי.</w:t>
            </w:r>
          </w:p>
          <w:p w14:paraId="4E9442FF" w14:textId="7707A927" w:rsidR="00D55F2D" w:rsidRPr="00D55F2D" w:rsidRDefault="00D55F2D" w:rsidP="00D55F2D">
            <w:pPr>
              <w:rPr>
                <w:sz w:val="24"/>
                <w:szCs w:val="24"/>
                <w:rtl/>
              </w:rPr>
            </w:pPr>
            <w:r>
              <w:rPr>
                <w:rFonts w:hint="cs"/>
                <w:sz w:val="24"/>
                <w:szCs w:val="24"/>
                <w:rtl/>
              </w:rPr>
              <w:lastRenderedPageBreak/>
              <w:t xml:space="preserve">לקראת השנה הנוכחית התקבלה המלצה על שנה נוספת בגן לפני העלייה לכיתה א', לאור יכולותיו הקוגניטיביות הגבוהות לצד הצורך בהמשך חיזוק התחום החברתי־רגשי: פיתוח מיומנויות חברתיות, הרחבת הגמישות הרגשית והסתגלות למסגרות ולדרישות חברתיות.</w:t>
            </w:r>
          </w:p>
          <w:p w14:paraId="4E9442FF" w14:textId="7707A927" w:rsidR="00D55F2D" w:rsidRPr="00D55F2D" w:rsidRDefault="00D55F2D" w:rsidP="00D55F2D">
            <w:pPr>
              <w:rPr>
                <w:sz w:val="24"/>
                <w:szCs w:val="24"/>
                <w:rtl/>
              </w:rPr>
            </w:pPr>
            <w:r>
              <w:rPr>
                <w:rFonts w:hint="cs"/>
                <w:sz w:val="24"/>
                <w:szCs w:val="24"/>
                <w:rtl/>
              </w:rPr>
              <w:lastRenderedPageBreak/>
              <w:t xml:space="preserve">השנה מקבל בגן טיפול של מטפלת רגשית ותמיכה מגננת שילוב.</w:t>
            </w:r>
          </w:p>
        </w:tc>
      </w:tr>
      <w:tr w:rsidR="00703D4C" w14:paraId="682E9DD4" w14:textId="77777777" w:rsidTr="69D57DC2">
        <w:tc>
          <w:tcPr>
            <w:tcW w:w="2977" w:type="dxa"/>
            <w:tcBorders>
              <w:top w:val="single" w:sz="4" w:space="0" w:color="auto"/>
              <w:left w:val="nil"/>
              <w:bottom w:val="single" w:sz="4" w:space="0" w:color="auto"/>
              <w:right w:val="nil"/>
            </w:tcBorders>
          </w:tcPr>
          <w:p w14:paraId="53799652" w14:textId="77777777" w:rsidR="00703D4C" w:rsidRDefault="00703D4C" w:rsidP="00D55F2D">
            <w:pPr>
              <w:rPr>
                <w:b/>
                <w:bCs/>
                <w:sz w:val="24"/>
                <w:szCs w:val="24"/>
                <w:rtl/>
              </w:rPr>
            </w:pPr>
          </w:p>
        </w:tc>
        <w:tc>
          <w:tcPr>
            <w:tcW w:w="12478" w:type="dxa"/>
            <w:tcBorders>
              <w:top w:val="single" w:sz="4" w:space="0" w:color="auto"/>
              <w:left w:val="nil"/>
              <w:bottom w:val="single" w:sz="4" w:space="0" w:color="auto"/>
              <w:right w:val="nil"/>
            </w:tcBorders>
          </w:tcPr>
          <w:p w14:paraId="7A88ABAA" w14:textId="77777777" w:rsidR="00703D4C" w:rsidRPr="00D55F2D" w:rsidRDefault="00703D4C" w:rsidP="00D55F2D">
            <w:pPr>
              <w:rPr>
                <w:sz w:val="24"/>
                <w:szCs w:val="24"/>
                <w:rtl/>
              </w:rPr>
            </w:pPr>
          </w:p>
        </w:tc>
      </w:tr>
      <w:tr w:rsidR="00703D4C" w14:paraId="58021589" w14:textId="77777777" w:rsidTr="69D57DC2">
        <w:tc>
          <w:tcPr>
            <w:tcW w:w="2977" w:type="dxa"/>
            <w:tcBorders>
              <w:top w:val="single" w:sz="4" w:space="0" w:color="auto"/>
              <w:bottom w:val="single" w:sz="4" w:space="0" w:color="auto"/>
            </w:tcBorders>
            <w:vAlign w:val="center"/>
          </w:tcPr>
          <w:p w14:paraId="37B8C596" w14:textId="100DC221" w:rsidR="00703D4C" w:rsidRDefault="00002D5C" w:rsidP="00703D4C">
            <w:pPr>
              <w:rPr>
                <w:b/>
                <w:bCs/>
                <w:sz w:val="24"/>
                <w:szCs w:val="24"/>
                <w:rtl/>
              </w:rPr>
            </w:pPr>
            <w:r>
              <w:rPr>
                <w:rFonts w:hint="cs"/>
                <w:b/>
                <w:bCs/>
                <w:sz w:val="24"/>
                <w:szCs w:val="24"/>
                <w:rtl/>
              </w:rPr>
              <w:t>התנהלות בגן:</w:t>
            </w:r>
          </w:p>
        </w:tc>
        <w:tc>
          <w:tcPr>
            <w:tcW w:w="12478" w:type="dxa"/>
            <w:tcBorders>
              <w:top w:val="single" w:sz="4" w:space="0" w:color="auto"/>
              <w:bottom w:val="single" w:sz="4" w:space="0" w:color="auto"/>
            </w:tcBorders>
          </w:tcPr>
          <w:p w14:paraId="4680D898" w14:textId="7BF123BE" w:rsidR="00703D4C" w:rsidRPr="00092643" w:rsidRDefault="00703D4C" w:rsidP="00082D8B">
            <w:pPr>
              <w:rPr>
                <w:sz w:val="24"/>
                <w:szCs w:val="24"/>
                <w:rtl/>
              </w:rPr>
            </w:pPr>
            <w:r>
              <w:rPr>
                <w:rFonts w:hint="cs"/>
                <w:sz w:val="24"/>
                <w:szCs w:val="24"/>
                <w:rtl/>
              </w:rPr>
              <w:t xml:space="preserve">יואב משתתף באופן פעיל במפגשים ובפעילויות הלמידה בגן, ומגלה יכולות חשיבה גבוהות, סקרנות ומוטיבציה רבה ללמידה. הוא מביע את עצמו באופן מילולי עשיר ומרשים לגילו, אוהב לשתף בידע וברעיונות, ומבקש להיות מעורב ומשמעותי במתרחש סביבו. לצד זאת, לעיתים מתקשה להתאים את אופן השתתפותו לכללי הסיטואציה, זקוק לתיווך ולהצבת גבולות ברורים במסגרת השיח, ומתקשה לקבל מצבים שבהם אינו מוביל או שעמדתו אינה מתקבלת. בתחום החברתי נוטה להימצא בקרבת ילדים, אך ממעט להשתלב במשחק הדדי ומתמשך, ולעיתים בוחר בפעילות יחידנית. בתחום הרגשי ניכרים צורך גבוה בשליטה, קושי במתן אמון מלא בסביבה, ונטייה לעיסוק ממושך בחוויות שליליות או מטרידות.</w:t>
            </w:r>
          </w:p>
        </w:tc>
      </w:tr>
      <w:tr w:rsidR="00703D4C" w14:paraId="6E1FE349" w14:textId="77777777" w:rsidTr="69D57DC2">
        <w:tc>
          <w:tcPr>
            <w:tcW w:w="2977" w:type="dxa"/>
            <w:tcBorders>
              <w:top w:val="single" w:sz="4" w:space="0" w:color="auto"/>
              <w:left w:val="nil"/>
              <w:bottom w:val="single" w:sz="4" w:space="0" w:color="auto"/>
              <w:right w:val="nil"/>
            </w:tcBorders>
          </w:tcPr>
          <w:p w14:paraId="7225B75C" w14:textId="77777777" w:rsidR="00703D4C" w:rsidRDefault="00703D4C" w:rsidP="00D55F2D">
            <w:pPr>
              <w:rPr>
                <w:b/>
                <w:bCs/>
                <w:sz w:val="24"/>
                <w:szCs w:val="24"/>
                <w:rtl/>
              </w:rPr>
            </w:pPr>
          </w:p>
        </w:tc>
        <w:tc>
          <w:tcPr>
            <w:tcW w:w="12478" w:type="dxa"/>
            <w:tcBorders>
              <w:top w:val="single" w:sz="4" w:space="0" w:color="auto"/>
              <w:left w:val="nil"/>
              <w:bottom w:val="single" w:sz="4" w:space="0" w:color="auto"/>
              <w:right w:val="nil"/>
            </w:tcBorders>
          </w:tcPr>
          <w:p w14:paraId="2BF8429A" w14:textId="77777777" w:rsidR="00703D4C" w:rsidRPr="00D55F2D" w:rsidRDefault="00703D4C" w:rsidP="00D55F2D">
            <w:pPr>
              <w:rPr>
                <w:sz w:val="24"/>
                <w:szCs w:val="24"/>
                <w:rtl/>
              </w:rPr>
            </w:pPr>
          </w:p>
        </w:tc>
      </w:tr>
      <w:tr w:rsidR="00703D4C" w14:paraId="615C181B" w14:textId="77777777" w:rsidTr="69D57DC2">
        <w:tc>
          <w:tcPr>
            <w:tcW w:w="2977" w:type="dxa"/>
            <w:tcBorders>
              <w:top w:val="single" w:sz="4" w:space="0" w:color="auto"/>
              <w:bottom w:val="single" w:sz="4" w:space="0" w:color="auto"/>
            </w:tcBorders>
            <w:vAlign w:val="center"/>
          </w:tcPr>
          <w:p w14:paraId="1AAFBE1B" w14:textId="7CCCCBE4" w:rsidR="00703D4C" w:rsidRPr="00703D4C" w:rsidRDefault="00703D4C" w:rsidP="00703D4C">
            <w:pPr>
              <w:rPr>
                <w:b/>
                <w:bCs/>
                <w:sz w:val="24"/>
                <w:szCs w:val="24"/>
                <w:rtl/>
              </w:rPr>
            </w:pPr>
            <w:r w:rsidRPr="00703D4C">
              <w:rPr>
                <w:b/>
                <w:bCs/>
                <w:sz w:val="24"/>
                <w:szCs w:val="24"/>
                <w:rtl/>
              </w:rPr>
              <w:t>גורמים מעודדי מוטיבציה להשתתפות אצל הילד</w:t>
            </w:r>
            <w:r w:rsidRPr="00703D4C">
              <w:rPr>
                <w:rFonts w:hint="cs"/>
                <w:b/>
                <w:bCs/>
                <w:sz w:val="24"/>
                <w:szCs w:val="24"/>
                <w:rtl/>
              </w:rPr>
              <w:t>:</w:t>
            </w:r>
          </w:p>
        </w:tc>
        <w:tc>
          <w:tcPr>
            <w:tcW w:w="12478" w:type="dxa"/>
            <w:tcBorders>
              <w:top w:val="single" w:sz="4" w:space="0" w:color="auto"/>
              <w:bottom w:val="single" w:sz="4" w:space="0" w:color="auto"/>
            </w:tcBorders>
          </w:tcPr>
          <w:p w14:paraId="631CC26F" w14:textId="6CF5237C" w:rsidR="00703D4C" w:rsidRPr="00D55F2D" w:rsidRDefault="00703D4C" w:rsidP="00D55F2D">
            <w:pPr>
              <w:rPr>
                <w:sz w:val="24"/>
                <w:szCs w:val="24"/>
                <w:rtl/>
              </w:rPr>
            </w:pPr>
            <w:r w:rsidRPr="00703D4C">
              <w:rPr>
                <w:sz w:val="24"/>
                <w:szCs w:val="24"/>
                <w:rtl/>
              </w:rPr>
              <w:t xml:space="preserve">סקרנות ורצון ללמוד; הזדמנות לשתף בידע וברעיונות; תפקיד משמעותי ואחריות בפעילות.</w:t>
            </w:r>
          </w:p>
        </w:tc>
      </w:tr>
      <w:tr w:rsidR="00703D4C" w14:paraId="21723DBB" w14:textId="77777777" w:rsidTr="69D57DC2">
        <w:tc>
          <w:tcPr>
            <w:tcW w:w="2977" w:type="dxa"/>
            <w:tcBorders>
              <w:top w:val="single" w:sz="4" w:space="0" w:color="auto"/>
              <w:left w:val="nil"/>
              <w:bottom w:val="single" w:sz="4" w:space="0" w:color="auto"/>
              <w:right w:val="nil"/>
            </w:tcBorders>
          </w:tcPr>
          <w:p w14:paraId="3C7B8A8C" w14:textId="77777777" w:rsidR="00703D4C" w:rsidRPr="00D55F2D" w:rsidRDefault="00703D4C" w:rsidP="00D55F2D">
            <w:pPr>
              <w:rPr>
                <w:b/>
                <w:bCs/>
                <w:rtl/>
              </w:rPr>
            </w:pPr>
          </w:p>
        </w:tc>
        <w:tc>
          <w:tcPr>
            <w:tcW w:w="12478" w:type="dxa"/>
            <w:tcBorders>
              <w:top w:val="single" w:sz="4" w:space="0" w:color="auto"/>
              <w:left w:val="nil"/>
              <w:bottom w:val="single" w:sz="4" w:space="0" w:color="auto"/>
              <w:right w:val="nil"/>
            </w:tcBorders>
          </w:tcPr>
          <w:p w14:paraId="6A7EE709" w14:textId="77777777" w:rsidR="00703D4C" w:rsidRPr="00D55F2D" w:rsidRDefault="00703D4C" w:rsidP="00D55F2D">
            <w:pPr>
              <w:rPr>
                <w:sz w:val="24"/>
                <w:szCs w:val="24"/>
                <w:rtl/>
              </w:rPr>
            </w:pPr>
          </w:p>
        </w:tc>
      </w:tr>
      <w:tr w:rsidR="00703D4C" w14:paraId="100FCD38" w14:textId="77777777" w:rsidTr="69D57DC2">
        <w:tc>
          <w:tcPr>
            <w:tcW w:w="2977" w:type="dxa"/>
            <w:tcBorders>
              <w:top w:val="single" w:sz="4" w:space="0" w:color="auto"/>
            </w:tcBorders>
            <w:vAlign w:val="center"/>
          </w:tcPr>
          <w:p w14:paraId="0EDF7750" w14:textId="06727BE7" w:rsidR="00703D4C" w:rsidRPr="00D55F2D" w:rsidRDefault="00703D4C" w:rsidP="00703D4C">
            <w:pPr>
              <w:rPr>
                <w:b/>
                <w:bCs/>
                <w:rtl/>
              </w:rPr>
            </w:pPr>
            <w:r w:rsidRPr="00720946">
              <w:rPr>
                <w:b/>
                <w:bCs/>
                <w:sz w:val="24"/>
                <w:szCs w:val="24"/>
                <w:rtl/>
              </w:rPr>
              <w:t>מטרות ההורים</w:t>
            </w:r>
            <w:r>
              <w:rPr>
                <w:rFonts w:hint="cs"/>
                <w:b/>
                <w:bCs/>
                <w:sz w:val="24"/>
                <w:szCs w:val="24"/>
                <w:rtl/>
              </w:rPr>
              <w:t>:</w:t>
            </w:r>
          </w:p>
        </w:tc>
        <w:tc>
          <w:tcPr>
            <w:tcW w:w="12478" w:type="dxa"/>
            <w:tcBorders>
              <w:top w:val="single" w:sz="4" w:space="0" w:color="auto"/>
            </w:tcBorders>
          </w:tcPr>
          <w:p w14:paraId="2DF0F5BB" w14:textId="135F48CE" w:rsidR="00703D4C" w:rsidRPr="00D55F2D" w:rsidRDefault="00703D4C" w:rsidP="00002D5C">
            <w:pPr>
              <w:rPr>
                <w:sz w:val="24"/>
                <w:szCs w:val="24"/>
                <w:rtl/>
              </w:rPr>
            </w:pPr>
            <w:r w:rsidRPr="00720946">
              <w:rPr>
                <w:sz w:val="24"/>
                <w:szCs w:val="24"/>
                <w:rtl/>
              </w:rPr>
              <w:t xml:space="preserve">חיזוק קבלת המרות והסמכות של המבוגר, הרחבת המיומנויות החברתיות, שיפור ההשתלבות עם בני גילו, הגברת תחושת הביטחון במסגרת, ועידוד שימוש עצמאי בשירותים.</w:t>
            </w:r>
          </w:p>
        </w:tc>
      </w:tr>
    </w:tbl>
    <w:p w14:paraId="5684AFCD" w14:textId="77777777" w:rsidR="00D55F2D" w:rsidRDefault="00D55F2D" w:rsidP="00D55F2D">
      <w:pPr>
        <w:rPr>
          <w:b/>
          <w:bCs/>
          <w:sz w:val="24"/>
          <w:szCs w:val="24"/>
          <w:rtl/>
        </w:rPr>
      </w:pPr>
    </w:p>
    <w:tbl>
      <w:tblPr>
        <w:tblStyle w:val="a9"/>
        <w:bidiVisual/>
        <w:tblW w:w="15455" w:type="dxa"/>
        <w:tblInd w:w="-926" w:type="dxa"/>
        <w:tblLayout w:type="fixed"/>
        <w:tblLook w:val="04A0" w:firstRow="1" w:lastRow="0" w:firstColumn="1" w:lastColumn="0" w:noHBand="0" w:noVBand="1"/>
      </w:tblPr>
      <w:tblGrid>
        <w:gridCol w:w="2977"/>
        <w:gridCol w:w="12478"/>
      </w:tblGrid>
      <w:tr w:rsidR="00D55F2D" w14:paraId="4FA5B611" w14:textId="77777777" w:rsidTr="005B1CBF">
        <w:tc>
          <w:tcPr>
            <w:tcW w:w="2977" w:type="dxa"/>
            <w:tcBorders>
              <w:right w:val="single" w:sz="4" w:space="0" w:color="auto"/>
            </w:tcBorders>
          </w:tcPr>
          <w:p w14:paraId="021D450B" w14:textId="4181C3A8" w:rsidR="00D55F2D" w:rsidRDefault="00D55F2D" w:rsidP="00373320">
            <w:pPr>
              <w:rPr>
                <w:b/>
                <w:bCs/>
                <w:sz w:val="24"/>
                <w:szCs w:val="24"/>
                <w:rtl/>
              </w:rPr>
            </w:pPr>
            <w:r>
              <w:rPr>
                <w:rFonts w:hint="cs"/>
                <w:b/>
                <w:bCs/>
                <w:sz w:val="24"/>
                <w:szCs w:val="24"/>
                <w:rtl/>
              </w:rPr>
              <w:t>מטרות על:</w:t>
            </w:r>
          </w:p>
        </w:tc>
        <w:tc>
          <w:tcPr>
            <w:tcW w:w="12478" w:type="dxa"/>
            <w:tcBorders>
              <w:top w:val="nil"/>
              <w:left w:val="single" w:sz="4" w:space="0" w:color="auto"/>
              <w:bottom w:val="single" w:sz="4" w:space="0" w:color="auto"/>
              <w:right w:val="nil"/>
            </w:tcBorders>
          </w:tcPr>
          <w:p w14:paraId="37EE6501" w14:textId="77777777" w:rsidR="00D55F2D" w:rsidRPr="00D55F2D" w:rsidRDefault="00D55F2D" w:rsidP="00373320">
            <w:pPr>
              <w:rPr>
                <w:sz w:val="24"/>
                <w:szCs w:val="24"/>
                <w:rtl/>
              </w:rPr>
            </w:pPr>
          </w:p>
        </w:tc>
      </w:tr>
      <w:tr w:rsidR="00D55F2D" w14:paraId="0334ACE3" w14:textId="77777777" w:rsidTr="005B1CBF">
        <w:tc>
          <w:tcPr>
            <w:tcW w:w="2977" w:type="dxa"/>
            <w:tcBorders>
              <w:right w:val="single" w:sz="4" w:space="0" w:color="auto"/>
            </w:tcBorders>
            <w:vAlign w:val="center"/>
          </w:tcPr>
          <w:p w14:paraId="2096F9D8" w14:textId="7362FEF9" w:rsidR="00D55F2D" w:rsidRDefault="00D55F2D" w:rsidP="00703D4C">
            <w:pPr>
              <w:rPr>
                <w:b/>
                <w:bCs/>
                <w:sz w:val="24"/>
                <w:szCs w:val="24"/>
                <w:rtl/>
              </w:rPr>
            </w:pPr>
            <w:r>
              <w:rPr>
                <w:rFonts w:hint="cs"/>
                <w:b/>
                <w:bCs/>
                <w:sz w:val="24"/>
                <w:szCs w:val="24"/>
                <w:rtl/>
              </w:rPr>
              <w:t>מטרה 1:</w:t>
            </w:r>
          </w:p>
        </w:tc>
        <w:tc>
          <w:tcPr>
            <w:tcW w:w="12478" w:type="dxa"/>
            <w:tcBorders>
              <w:top w:val="single" w:sz="4" w:space="0" w:color="auto"/>
              <w:left w:val="single" w:sz="4" w:space="0" w:color="auto"/>
              <w:bottom w:val="single" w:sz="4" w:space="0" w:color="auto"/>
              <w:right w:val="single" w:sz="4" w:space="0" w:color="auto"/>
            </w:tcBorders>
          </w:tcPr>
          <w:p w14:paraId="5AFBA6A3" w14:textId="4978CAF2" w:rsidR="00D55F2D" w:rsidRPr="00002D5C" w:rsidRDefault="00D55F2D" w:rsidP="00002D5C">
            <w:pPr>
              <w:rPr>
                <w:sz w:val="24"/>
                <w:szCs w:val="24"/>
                <w:rtl/>
              </w:rPr>
            </w:pPr>
            <w:r>
              <w:rPr>
                <w:rFonts w:hint="cs"/>
                <w:sz w:val="24"/>
                <w:szCs w:val="24"/>
                <w:rtl/>
              </w:rPr>
              <w:t xml:space="preserve">פיתוח מיומנויות חברתיות ורגשיות – הרחבת היכולת להשתלב במשחק ובפעילות משותפת עם בני גילו, לגמישות בנקודות מבט, להבעת רגשות באופן מותאם ולחוויות חיוביות במצבים חברתיים.</w:t>
            </w:r>
          </w:p>
        </w:tc>
      </w:tr>
      <w:tr w:rsidR="00D55F2D" w14:paraId="15FCCC5C" w14:textId="77777777" w:rsidTr="005B1CBF">
        <w:tc>
          <w:tcPr>
            <w:tcW w:w="2977" w:type="dxa"/>
            <w:vAlign w:val="center"/>
          </w:tcPr>
          <w:p w14:paraId="16D922A3" w14:textId="3A15B584" w:rsidR="00D55F2D" w:rsidRDefault="00D55F2D" w:rsidP="00703D4C">
            <w:pPr>
              <w:rPr>
                <w:b/>
                <w:bCs/>
                <w:sz w:val="24"/>
                <w:szCs w:val="24"/>
                <w:rtl/>
              </w:rPr>
            </w:pPr>
            <w:r>
              <w:rPr>
                <w:rFonts w:hint="cs"/>
                <w:b/>
                <w:bCs/>
                <w:sz w:val="24"/>
                <w:szCs w:val="24"/>
                <w:rtl/>
              </w:rPr>
              <w:t>מטרה 2:</w:t>
            </w:r>
          </w:p>
        </w:tc>
        <w:tc>
          <w:tcPr>
            <w:tcW w:w="12478" w:type="dxa"/>
            <w:tcBorders>
              <w:top w:val="single" w:sz="4" w:space="0" w:color="auto"/>
            </w:tcBorders>
          </w:tcPr>
          <w:p w14:paraId="2312741A" w14:textId="3A0E8406" w:rsidR="00D55F2D" w:rsidRPr="00002D5C" w:rsidRDefault="00D55F2D" w:rsidP="00002D5C">
            <w:pPr>
              <w:rPr>
                <w:sz w:val="24"/>
                <w:szCs w:val="24"/>
                <w:rtl/>
              </w:rPr>
            </w:pPr>
            <w:r>
              <w:rPr>
                <w:rFonts w:hint="cs"/>
                <w:sz w:val="24"/>
                <w:szCs w:val="24"/>
                <w:rtl/>
              </w:rPr>
              <w:t xml:space="preserve">חיזוק יכולת ההסתגלות למסגרות ולכללים – קבלת סמכות, פיתוח אמון במבוגרים המלווים אותו, הרחבת היכולת להתמודד עם מצבי אי־ודאות והפחתת הצורך בשליטה על הסביבה.</w:t>
            </w:r>
          </w:p>
        </w:tc>
      </w:tr>
    </w:tbl>
    <w:p w14:paraId="01FA806B" w14:textId="2768EF30" w:rsidR="00D55F2D" w:rsidRDefault="00D55F2D" w:rsidP="00D55F2D">
      <w:pPr>
        <w:rPr>
          <w:b/>
          <w:bCs/>
          <w:sz w:val="24"/>
          <w:szCs w:val="24"/>
          <w:rtl/>
        </w:rPr>
      </w:pPr>
    </w:p>
    <w:p w14:paraId="210AB02C" w14:textId="22F7FB53" w:rsidR="00CA7D86" w:rsidRPr="00720946" w:rsidRDefault="008E292E" w:rsidP="00F3627E">
      <w:pPr>
        <w:rPr>
          <w:rFonts w:eastAsia="Varela Round"/>
          <w:sz w:val="24"/>
          <w:szCs w:val="24"/>
        </w:rPr>
      </w:pPr>
      <w:r w:rsidRPr="00720946">
        <w:rPr>
          <w:sz w:val="24"/>
          <w:szCs w:val="24"/>
        </w:rPr>
        <w:br w:type="page"/>
      </w:r>
    </w:p>
    <w:tbl>
      <w:tblPr>
        <w:tblStyle w:val="a6"/>
        <w:bidiVisual/>
        <w:tblW w:w="15589" w:type="dxa"/>
        <w:tblInd w:w="-959" w:type="dxa"/>
        <w:tblLayout w:type="fixed"/>
        <w:tblLook w:val="0400" w:firstRow="0" w:lastRow="0" w:firstColumn="0" w:lastColumn="0" w:noHBand="0" w:noVBand="1"/>
      </w:tblPr>
      <w:tblGrid>
        <w:gridCol w:w="1701"/>
        <w:gridCol w:w="3571"/>
        <w:gridCol w:w="2579"/>
        <w:gridCol w:w="2579"/>
        <w:gridCol w:w="2579"/>
        <w:gridCol w:w="2580"/>
      </w:tblGrid>
      <w:tr w:rsidR="00F53C3D" w:rsidRPr="00720946" w14:paraId="2AC00989"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3492DABB" w14:textId="3C4E4835" w:rsidR="00F53C3D" w:rsidRPr="00720946" w:rsidRDefault="00F53C3D" w:rsidP="00703D4C">
            <w:pPr>
              <w:jc w:val="center"/>
              <w:rPr>
                <w:rFonts w:eastAsia="Varela Round"/>
                <w:sz w:val="24"/>
                <w:szCs w:val="24"/>
                <w:rtl/>
              </w:rPr>
            </w:pPr>
            <w:r w:rsidRPr="00720946">
              <w:rPr>
                <w:rFonts w:eastAsia="Varela Round"/>
                <w:bCs/>
                <w:sz w:val="24"/>
                <w:szCs w:val="24"/>
                <w:rtl/>
              </w:rPr>
              <w:lastRenderedPageBreak/>
              <w:t>סביבות:</w:t>
            </w:r>
          </w:p>
          <w:p w14:paraId="32153BFC" w14:textId="10F2256F" w:rsidR="00F53C3D" w:rsidRPr="00720946" w:rsidRDefault="00F53C3D" w:rsidP="00703D4C">
            <w:pPr>
              <w:jc w:val="center"/>
              <w:rPr>
                <w:rFonts w:eastAsia="Varela Round"/>
                <w:sz w:val="24"/>
                <w:szCs w:val="24"/>
              </w:rPr>
            </w:pPr>
            <w:r w:rsidRPr="00720946">
              <w:rPr>
                <w:rFonts w:eastAsia="Varela Round"/>
                <w:sz w:val="24"/>
                <w:szCs w:val="24"/>
                <w:rtl/>
              </w:rPr>
              <w:t>מפגש, חצר, קבוצת למידה, ארוחות, יצירה, מוקדי משחק, פעילות חוץ, מעברים</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3AB0EA2" w14:textId="77777777" w:rsidR="00F53C3D" w:rsidRPr="00720946" w:rsidRDefault="00F53C3D" w:rsidP="00703D4C">
            <w:pPr>
              <w:jc w:val="center"/>
              <w:rPr>
                <w:rFonts w:eastAsia="Varela Round"/>
                <w:sz w:val="24"/>
                <w:szCs w:val="24"/>
              </w:rPr>
            </w:pPr>
            <w:r w:rsidRPr="00720946">
              <w:rPr>
                <w:rFonts w:eastAsia="Varela Round"/>
                <w:bCs/>
                <w:sz w:val="24"/>
                <w:szCs w:val="24"/>
                <w:rtl/>
              </w:rPr>
              <w:t>השתתפות ותפקוד</w:t>
            </w:r>
            <w:r w:rsidRPr="00720946">
              <w:rPr>
                <w:rFonts w:eastAsia="Varela Round"/>
                <w:b/>
                <w:sz w:val="24"/>
                <w:szCs w:val="24"/>
                <w:rtl/>
              </w:rPr>
              <w:t xml:space="preserve"> </w:t>
            </w:r>
            <w:r w:rsidRPr="00720946">
              <w:rPr>
                <w:rFonts w:eastAsia="Varela Round"/>
                <w:bCs/>
                <w:sz w:val="24"/>
                <w:szCs w:val="24"/>
                <w:rtl/>
              </w:rPr>
              <w:t>נוכחי</w:t>
            </w:r>
          </w:p>
          <w:p w14:paraId="045D3FC3" w14:textId="42789D94" w:rsidR="00F53C3D" w:rsidRPr="00720946" w:rsidRDefault="00F53C3D" w:rsidP="00703D4C">
            <w:pPr>
              <w:jc w:val="center"/>
              <w:rPr>
                <w:rFonts w:eastAsia="Varela Round"/>
                <w:sz w:val="24"/>
                <w:szCs w:val="24"/>
              </w:rPr>
            </w:pPr>
            <w:r w:rsidRPr="00720946">
              <w:rPr>
                <w:rFonts w:eastAsia="Varela Round"/>
                <w:sz w:val="24"/>
                <w:szCs w:val="24"/>
                <w:rtl/>
              </w:rPr>
              <w:t>תאר את תפקוד התלמיד</w:t>
            </w:r>
            <w:r w:rsidR="00065830" w:rsidRPr="00720946">
              <w:rPr>
                <w:rFonts w:eastAsia="Varela Round"/>
                <w:sz w:val="24"/>
                <w:szCs w:val="24"/>
                <w:rtl/>
              </w:rPr>
              <w:t xml:space="preserve"> </w:t>
            </w:r>
            <w:r w:rsidRPr="00720946">
              <w:rPr>
                <w:rFonts w:eastAsia="Varela Round"/>
                <w:sz w:val="24"/>
                <w:szCs w:val="24"/>
                <w:rtl/>
              </w:rPr>
              <w:t>בסביבה הספציפית</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63C654" w14:textId="77777777" w:rsidR="00F53C3D" w:rsidRPr="00720946" w:rsidRDefault="00F53C3D" w:rsidP="00703D4C">
            <w:pPr>
              <w:jc w:val="center"/>
              <w:rPr>
                <w:rFonts w:eastAsia="Varela Round"/>
                <w:bCs/>
                <w:sz w:val="24"/>
                <w:szCs w:val="24"/>
              </w:rPr>
            </w:pPr>
            <w:r w:rsidRPr="00720946">
              <w:rPr>
                <w:rFonts w:eastAsia="Varela Round"/>
                <w:bCs/>
                <w:sz w:val="24"/>
                <w:szCs w:val="24"/>
                <w:rtl/>
              </w:rPr>
              <w:t>יעדים, ציוני דרך</w:t>
            </w:r>
          </w:p>
          <w:p w14:paraId="76BC379D" w14:textId="77777777" w:rsidR="00F53C3D" w:rsidRPr="00720946" w:rsidRDefault="00F53C3D" w:rsidP="00703D4C">
            <w:pPr>
              <w:jc w:val="center"/>
              <w:rPr>
                <w:rFonts w:eastAsia="Varela Round"/>
                <w:sz w:val="24"/>
                <w:szCs w:val="24"/>
              </w:rPr>
            </w:pPr>
            <w:r w:rsidRPr="00720946">
              <w:rPr>
                <w:rFonts w:eastAsia="Varela Round"/>
                <w:sz w:val="24"/>
                <w:szCs w:val="24"/>
                <w:rtl/>
              </w:rPr>
              <w:t>לאן אנחנו רוצים להגיע- אופרטיבי</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AE7D98" w14:textId="77777777" w:rsidR="00F53C3D" w:rsidRPr="00720946" w:rsidRDefault="00F53C3D" w:rsidP="00703D4C">
            <w:pPr>
              <w:jc w:val="center"/>
              <w:rPr>
                <w:rFonts w:eastAsia="Varela Round"/>
                <w:bCs/>
                <w:sz w:val="24"/>
                <w:szCs w:val="24"/>
              </w:rPr>
            </w:pPr>
            <w:r w:rsidRPr="00720946">
              <w:rPr>
                <w:rFonts w:eastAsia="Varela Round"/>
                <w:bCs/>
                <w:sz w:val="24"/>
                <w:szCs w:val="24"/>
                <w:rtl/>
              </w:rPr>
              <w:t>הזדמנויות (אמצעים)</w:t>
            </w:r>
          </w:p>
          <w:p w14:paraId="1A14F7EE" w14:textId="77777777" w:rsidR="00F53C3D" w:rsidRPr="00720946" w:rsidRDefault="00F53C3D" w:rsidP="00703D4C">
            <w:pPr>
              <w:jc w:val="center"/>
              <w:rPr>
                <w:rFonts w:eastAsia="Varela Round"/>
                <w:sz w:val="24"/>
                <w:szCs w:val="24"/>
              </w:rPr>
            </w:pPr>
            <w:r w:rsidRPr="00720946">
              <w:rPr>
                <w:rFonts w:eastAsia="Varela Round"/>
                <w:sz w:val="24"/>
                <w:szCs w:val="24"/>
                <w:rtl/>
              </w:rPr>
              <w:t>אילו פעולות נעשה על מנת שהיעד יקודם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78126B" w14:textId="77777777" w:rsidR="00F53C3D" w:rsidRPr="00720946" w:rsidRDefault="00F53C3D" w:rsidP="00703D4C">
            <w:pPr>
              <w:jc w:val="center"/>
              <w:rPr>
                <w:rFonts w:eastAsia="Varela Round"/>
                <w:bCs/>
                <w:sz w:val="24"/>
                <w:szCs w:val="24"/>
              </w:rPr>
            </w:pPr>
            <w:r w:rsidRPr="00720946">
              <w:rPr>
                <w:rFonts w:eastAsia="Varela Round"/>
                <w:bCs/>
                <w:sz w:val="24"/>
                <w:szCs w:val="24"/>
                <w:rtl/>
              </w:rPr>
              <w:t>שותפים</w:t>
            </w:r>
          </w:p>
          <w:p w14:paraId="66676C1C" w14:textId="77777777" w:rsidR="00F53C3D" w:rsidRPr="00720946" w:rsidRDefault="00F53C3D" w:rsidP="00703D4C">
            <w:pPr>
              <w:jc w:val="center"/>
              <w:rPr>
                <w:rFonts w:eastAsia="Varela Round"/>
                <w:sz w:val="24"/>
                <w:szCs w:val="24"/>
              </w:rPr>
            </w:pPr>
            <w:r w:rsidRPr="00720946">
              <w:rPr>
                <w:rFonts w:eastAsia="Varela Round"/>
                <w:sz w:val="24"/>
                <w:szCs w:val="24"/>
                <w:rtl/>
              </w:rPr>
              <w:t>מי השותפים ומה חלקם בהשגת המטרה?</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AB54D3" w14:textId="77777777" w:rsidR="00F53C3D" w:rsidRPr="00720946" w:rsidRDefault="00F53C3D" w:rsidP="00703D4C">
            <w:pPr>
              <w:jc w:val="center"/>
              <w:rPr>
                <w:rFonts w:eastAsia="Varela Round"/>
                <w:bCs/>
                <w:sz w:val="24"/>
                <w:szCs w:val="24"/>
              </w:rPr>
            </w:pPr>
            <w:r w:rsidRPr="00720946">
              <w:rPr>
                <w:rFonts w:eastAsia="Varela Round"/>
                <w:bCs/>
                <w:sz w:val="24"/>
                <w:szCs w:val="24"/>
                <w:rtl/>
              </w:rPr>
              <w:t>הערכה מעצבת</w:t>
            </w:r>
          </w:p>
        </w:tc>
      </w:tr>
      <w:tr w:rsidR="005D3558" w:rsidRPr="00720946" w14:paraId="7E89A399"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4B50F7E8" w14:textId="0754846A" w:rsidR="005D3558" w:rsidRPr="00720946" w:rsidRDefault="005D3558" w:rsidP="00703D4C">
            <w:pPr>
              <w:jc w:val="center"/>
              <w:rPr>
                <w:rFonts w:eastAsia="Varela Round"/>
                <w:bCs/>
                <w:sz w:val="24"/>
                <w:szCs w:val="24"/>
                <w:rtl/>
              </w:rPr>
            </w:pPr>
            <w:r>
              <w:rPr>
                <w:rFonts w:eastAsia="Varela Round" w:hint="cs"/>
                <w:sz w:val="24"/>
                <w:szCs w:val="24"/>
                <w:rtl/>
              </w:rPr>
              <w:t xml:space="preserve">מפגש וקבוצות למידה</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C434CFB" w14:textId="77777777" w:rsidR="005D3558" w:rsidRPr="005D3558" w:rsidRDefault="005D3558" w:rsidP="00703D4C">
            <w:pPr>
              <w:jc w:val="center"/>
              <w:rPr>
                <w:rFonts w:eastAsia="Varela Round"/>
                <w:bCs/>
                <w:sz w:val="24"/>
                <w:szCs w:val="24"/>
                <w:rtl/>
              </w:rPr>
            </w:pPr>
            <w:r>
              <w:rPr>
                <w:rFonts w:eastAsia="Varela Round" w:hint="cs"/>
                <w:sz w:val="24"/>
                <w:szCs w:val="24"/>
                <w:rtl/>
              </w:rPr>
              <w:t xml:space="preserve">יואב משתתף באופן פעיל מאוד במפגשים, מגלה ידע רחב, יכולות שפה וחשיבה גבוהות, ומרבה להביע את עצמו. לצד זאת, לעיתים מתקשה להמתין לתורו, להקשיב לאורך זמן לדברי אחרים ולהסתפק במרחב מוגבל לשיתוף. במקרים מסוימים מתקשה לקבל גבולות המוצבים במסגרת השיח, ועלול להאריך בדיון או בוויכוח מעבר לנדרש.</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ED20E3" w14:textId="2C6748E0" w:rsidR="005D3558" w:rsidRPr="00EB06D4" w:rsidRDefault="005D3558" w:rsidP="0093350B">
            <w:pPr>
              <w:rPr>
                <w:rFonts w:eastAsia="Varela Round"/>
                <w:bCs/>
                <w:sz w:val="24"/>
                <w:szCs w:val="24"/>
                <w:rtl/>
              </w:rPr>
            </w:pPr>
            <w:r>
              <w:rPr>
                <w:rFonts w:eastAsia="Varela Round" w:hint="cs"/>
                <w:sz w:val="24"/>
                <w:szCs w:val="24"/>
                <w:rtl/>
              </w:rPr>
              <w:t xml:space="preserve">יואב ימתין לתורו בשיח הקבוצתי ב-[__] מתוך [__] מפגשים.</w:t>
            </w:r>
          </w:p>
          <w:p w14:paraId="3CED20E3" w14:textId="2C6748E0" w:rsidR="005D3558" w:rsidRPr="00EB06D4" w:rsidRDefault="005D3558" w:rsidP="0093350B">
            <w:pPr>
              <w:rPr>
                <w:rFonts w:eastAsia="Varela Round"/>
                <w:bCs/>
                <w:sz w:val="24"/>
                <w:szCs w:val="24"/>
                <w:rtl/>
              </w:rPr>
            </w:pPr>
            <w:r>
              <w:rPr>
                <w:rFonts w:eastAsia="Varela Round" w:hint="cs"/>
                <w:sz w:val="24"/>
                <w:szCs w:val="24"/>
                <w:rtl/>
              </w:rPr>
              <w:t xml:space="preserve">יואב יבטא את דבריו במסגרת זמן שהוגדרה מראש.</w:t>
            </w:r>
          </w:p>
          <w:p w14:paraId="3CED20E3" w14:textId="2C6748E0" w:rsidR="005D3558" w:rsidRPr="00EB06D4" w:rsidRDefault="005D3558" w:rsidP="0093350B">
            <w:pPr>
              <w:rPr>
                <w:rFonts w:eastAsia="Varela Round"/>
                <w:bCs/>
                <w:sz w:val="24"/>
                <w:szCs w:val="24"/>
                <w:rtl/>
              </w:rPr>
            </w:pPr>
            <w:r>
              <w:rPr>
                <w:rFonts w:eastAsia="Varela Round" w:hint="cs"/>
                <w:sz w:val="24"/>
                <w:szCs w:val="24"/>
                <w:rtl/>
              </w:rPr>
              <w:t xml:space="preserve">יואב יעבור לנושא הבא לאחר הכוונה של מבוגר, בתוך [__] דקות ובלי להתווכח.</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כללי שיח קבועים וברורים.</w:t>
            </w:r>
          </w:p>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זמן ייעודי ומובנה לשיתוף אישי.</w:t>
            </w:r>
          </w:p>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חיזוקים על השתתפות המותאמת לכללי הקבוצה.</w:t>
            </w:r>
          </w:p>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תזכורות חזותיות לכללי המפגש.</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60705C" w14:textId="6608D503" w:rsidR="005D3558" w:rsidRPr="001D7449" w:rsidRDefault="005D3558" w:rsidP="001D7449">
            <w:pPr>
              <w:rPr>
                <w:rFonts w:eastAsia="Varela Round"/>
                <w:b/>
                <w:sz w:val="24"/>
                <w:szCs w:val="24"/>
                <w:rtl/>
              </w:rPr>
            </w:pPr>
            <w:r>
              <w:rPr>
                <w:rFonts w:eastAsia="Varela Round" w:hint="cs"/>
                <w:sz w:val="24"/>
                <w:szCs w:val="24"/>
                <w:rtl/>
              </w:rPr>
              <w:t xml:space="preserve">גננת: מובילה מסגרת שיח ברורה ועקבית.</w:t>
            </w:r>
          </w:p>
          <w:p w14:paraId="3360705C" w14:textId="6608D503" w:rsidR="005D3558" w:rsidRPr="001D7449" w:rsidRDefault="005D3558" w:rsidP="001D7449">
            <w:pPr>
              <w:rPr>
                <w:rFonts w:eastAsia="Varela Round"/>
                <w:b/>
                <w:sz w:val="24"/>
                <w:szCs w:val="24"/>
                <w:rtl/>
              </w:rPr>
            </w:pPr>
            <w:r>
              <w:rPr>
                <w:rFonts w:eastAsia="Varela Round" w:hint="cs"/>
                <w:sz w:val="24"/>
                <w:szCs w:val="24"/>
                <w:rtl/>
              </w:rPr>
              <w:t xml:space="preserve">גננת שילוב: מתרגלת מיומנויות של השתתפות מותאמת בקבוצה קטנה.</w:t>
            </w:r>
          </w:p>
          <w:p w14:paraId="3360705C" w14:textId="6608D503" w:rsidR="005D3558" w:rsidRPr="001D7449" w:rsidRDefault="005D3558" w:rsidP="001D7449">
            <w:pPr>
              <w:rPr>
                <w:rFonts w:eastAsia="Varela Round"/>
                <w:b/>
                <w:sz w:val="24"/>
                <w:szCs w:val="24"/>
                <w:rtl/>
              </w:rPr>
            </w:pPr>
            <w:r>
              <w:rPr>
                <w:rFonts w:eastAsia="Varela Round" w:hint="cs"/>
                <w:sz w:val="24"/>
                <w:szCs w:val="24"/>
                <w:rtl/>
              </w:rPr>
              <w:t xml:space="preserve">הורים: מחזקים בבית הקשבה, המתנה לתור ושיח הדדי.</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C34062" w14:textId="77777777" w:rsidR="005D3558" w:rsidRPr="00720946" w:rsidRDefault="005D3558" w:rsidP="00703D4C">
            <w:pPr>
              <w:jc w:val="center"/>
              <w:rPr>
                <w:rFonts w:eastAsia="Varela Round"/>
                <w:bCs/>
                <w:sz w:val="24"/>
                <w:szCs w:val="24"/>
                <w:rtl/>
              </w:rPr>
            </w:pPr>
            <w:r>
              <w:rPr>
                <w:rFonts w:eastAsia="Varela Round" w:hint="cs"/>
                <w:sz w:val="24"/>
                <w:szCs w:val="24"/>
                <w:rtl/>
              </w:rPr>
              <w:t xml:space="preserve"/>
            </w:r>
          </w:p>
        </w:tc>
      </w:tr>
      <w:tr w:rsidR="00C762D7" w:rsidRPr="00720946" w14:paraId="30BFE1C5"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7958400C" w14:textId="2FC1FA46" w:rsidR="00C762D7" w:rsidRDefault="00C762D7" w:rsidP="00703D4C">
            <w:pPr>
              <w:jc w:val="center"/>
              <w:rPr>
                <w:rFonts w:eastAsia="Varela Round"/>
                <w:bCs/>
                <w:sz w:val="24"/>
                <w:szCs w:val="24"/>
                <w:rtl/>
              </w:rPr>
            </w:pPr>
            <w:r>
              <w:rPr>
                <w:rFonts w:eastAsia="Varela Round" w:hint="cs"/>
                <w:sz w:val="24"/>
                <w:szCs w:val="24"/>
                <w:rtl/>
              </w:rPr>
              <w:t xml:space="preserve">משחק חופשי וחצר</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499E1481" w14:textId="42BAEA46" w:rsidR="00C762D7" w:rsidRPr="00C762D7" w:rsidRDefault="00C762D7" w:rsidP="00C762D7">
            <w:pPr>
              <w:rPr>
                <w:rFonts w:eastAsia="Varela Round"/>
                <w:b/>
                <w:sz w:val="24"/>
                <w:szCs w:val="24"/>
                <w:rtl/>
              </w:rPr>
            </w:pPr>
            <w:r>
              <w:rPr>
                <w:rFonts w:eastAsia="Varela Round" w:hint="cs"/>
                <w:sz w:val="24"/>
                <w:szCs w:val="24"/>
                <w:rtl/>
              </w:rPr>
              <w:t xml:space="preserve">יואב שוהה בקרבת קבוצת הילדים ומגלה עניין במתרחש סביבו, אך פעמים רבות מתקשה להשתלב במשחק הדדי ומתמשך עם בני גילו. לעיתים מעדיף לשחק לבדו או לשוחח עם מבוגרים. כשמתעוררים חילוקי דעות או מצבים שאינם תואמים את ציפיותיו, מתקשה לראות נקודות מבט נוספות, ועלול להתווכח או להישאר עסוק באירוע לאורך זמן. זקוק לתיווך במצבים חברתיים ובהבנת כוונות ותגובות של אחרים.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85745A" w14:textId="15E9BB16" w:rsidR="00C762D7" w:rsidRPr="00720946" w:rsidRDefault="00C762D7" w:rsidP="004F44D0">
            <w:pPr>
              <w:rPr>
                <w:rFonts w:eastAsia="Varela Round"/>
                <w:bCs/>
                <w:sz w:val="24"/>
                <w:szCs w:val="24"/>
                <w:rtl/>
              </w:rPr>
            </w:pPr>
            <w:r>
              <w:rPr>
                <w:rFonts w:eastAsia="Varela Round" w:hint="cs"/>
                <w:sz w:val="24"/>
                <w:szCs w:val="24"/>
                <w:rtl/>
              </w:rPr>
              <w:t xml:space="preserve">יואב ישתתף במשחק משותף עם ילד נוסף [__] דקות, בתיווך חלקי.</w:t>
            </w:r>
          </w:p>
          <w:p w14:paraId="5085745A" w14:textId="15E9BB16" w:rsidR="00C762D7" w:rsidRPr="00720946" w:rsidRDefault="00C762D7" w:rsidP="004F44D0">
            <w:pPr>
              <w:rPr>
                <w:rFonts w:eastAsia="Varela Round"/>
                <w:bCs/>
                <w:sz w:val="24"/>
                <w:szCs w:val="24"/>
                <w:rtl/>
              </w:rPr>
            </w:pPr>
            <w:r>
              <w:rPr>
                <w:rFonts w:eastAsia="Varela Round" w:hint="cs"/>
                <w:sz w:val="24"/>
                <w:szCs w:val="24"/>
                <w:rtl/>
              </w:rPr>
              <w:t xml:space="preserve">יואב ייזום פנייה חברתית לחבר במהלך משחק.</w:t>
            </w:r>
          </w:p>
          <w:p w14:paraId="5085745A" w14:textId="15E9BB16" w:rsidR="00C762D7" w:rsidRPr="00720946" w:rsidRDefault="00C762D7" w:rsidP="004F44D0">
            <w:pPr>
              <w:rPr>
                <w:rFonts w:eastAsia="Varela Round"/>
                <w:bCs/>
                <w:sz w:val="24"/>
                <w:szCs w:val="24"/>
                <w:rtl/>
              </w:rPr>
            </w:pPr>
            <w:r>
              <w:rPr>
                <w:rFonts w:eastAsia="Varela Round" w:hint="cs"/>
                <w:sz w:val="24"/>
                <w:szCs w:val="24"/>
                <w:rtl/>
              </w:rPr>
              <w:t xml:space="preserve">יואב יציע לפחות פתרון אחד במצב של קושי או מחלוקת עם חבר.</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תיווך מצבים חברתיים בזמן אמת.</w:t>
            </w:r>
          </w:p>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משחקים זוגיים וקבוצתיים הדורשים שיתוף פעולה.</w:t>
            </w:r>
          </w:p>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שיחות הכנה לפני אירועים חברתיים וסיכום לאחריהם.</w:t>
            </w:r>
          </w:p>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סיפורים חברתיים ומשחקי תפקידים.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A399CC" w14:textId="0AEA5E6B" w:rsidR="00C762D7" w:rsidRPr="00720946" w:rsidRDefault="00C762D7" w:rsidP="00E26856">
            <w:pPr>
              <w:rPr>
                <w:rFonts w:eastAsia="Varela Round"/>
                <w:bCs/>
                <w:sz w:val="24"/>
                <w:szCs w:val="24"/>
                <w:rtl/>
              </w:rPr>
            </w:pPr>
            <w:r>
              <w:rPr>
                <w:rFonts w:eastAsia="Varela Round" w:hint="cs"/>
                <w:sz w:val="24"/>
                <w:szCs w:val="24"/>
                <w:rtl/>
              </w:rPr>
              <w:t xml:space="preserve">גננת: יוזמת ומעודדת אינטראקציות חברתיות.</w:t>
            </w:r>
          </w:p>
          <w:p w14:paraId="26A399CC" w14:textId="0AEA5E6B" w:rsidR="00C762D7" w:rsidRPr="00720946" w:rsidRDefault="00C762D7" w:rsidP="00E26856">
            <w:pPr>
              <w:rPr>
                <w:rFonts w:eastAsia="Varela Round"/>
                <w:bCs/>
                <w:sz w:val="24"/>
                <w:szCs w:val="24"/>
                <w:rtl/>
              </w:rPr>
            </w:pPr>
            <w:r>
              <w:rPr>
                <w:rFonts w:eastAsia="Varela Round" w:hint="cs"/>
                <w:sz w:val="24"/>
                <w:szCs w:val="24"/>
                <w:rtl/>
              </w:rPr>
              <w:t xml:space="preserve">גננת שילוב: מתרגלת מיומנויות חברתיות בקבוצה קטנה.</w:t>
            </w:r>
          </w:p>
          <w:p w14:paraId="26A399CC" w14:textId="0AEA5E6B" w:rsidR="00C762D7" w:rsidRPr="00720946" w:rsidRDefault="00C762D7" w:rsidP="00E26856">
            <w:pPr>
              <w:rPr>
                <w:rFonts w:eastAsia="Varela Round"/>
                <w:bCs/>
                <w:sz w:val="24"/>
                <w:szCs w:val="24"/>
                <w:rtl/>
              </w:rPr>
            </w:pPr>
            <w:r>
              <w:rPr>
                <w:rFonts w:eastAsia="Varela Round" w:hint="cs"/>
                <w:sz w:val="24"/>
                <w:szCs w:val="24"/>
                <w:rtl/>
              </w:rPr>
              <w:t xml:space="preserve">מטפלת רגשית: מעבדת חוויות חברתיות ומסייעת בהרחבת נקודות מבט.</w:t>
            </w:r>
          </w:p>
          <w:p w14:paraId="26A399CC" w14:textId="0AEA5E6B" w:rsidR="00C762D7" w:rsidRPr="00720946" w:rsidRDefault="00C762D7" w:rsidP="00E26856">
            <w:pPr>
              <w:rPr>
                <w:rFonts w:eastAsia="Varela Round"/>
                <w:bCs/>
                <w:sz w:val="24"/>
                <w:szCs w:val="24"/>
                <w:rtl/>
              </w:rPr>
            </w:pPr>
            <w:r>
              <w:rPr>
                <w:rFonts w:eastAsia="Varela Round" w:hint="cs"/>
                <w:sz w:val="24"/>
                <w:szCs w:val="24"/>
                <w:rtl/>
              </w:rPr>
              <w:t xml:space="preserve">הורים: יוזמים מפגשים חברתיים ומחזקים מיומנויות חברתיות בבית.</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4FFD93" w14:textId="77777777" w:rsidR="00C762D7" w:rsidRPr="00720946" w:rsidRDefault="00C762D7" w:rsidP="00703D4C">
            <w:pPr>
              <w:jc w:val="center"/>
              <w:rPr>
                <w:rFonts w:eastAsia="Varela Round"/>
                <w:bCs/>
                <w:sz w:val="24"/>
                <w:szCs w:val="24"/>
                <w:rtl/>
              </w:rPr>
            </w:pPr>
            <w:r>
              <w:rPr>
                <w:rFonts w:eastAsia="Varela Round" w:hint="cs"/>
                <w:sz w:val="24"/>
                <w:szCs w:val="24"/>
                <w:rtl/>
              </w:rPr>
              <w:t xml:space="preserve"/>
            </w:r>
          </w:p>
        </w:tc>
      </w:tr>
      <w:tr w:rsidR="002E3A10" w:rsidRPr="00720946" w14:paraId="227A61E4"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72853BA9" w14:textId="6589E472" w:rsidR="002E3A10" w:rsidRDefault="002E3A10" w:rsidP="00703D4C">
            <w:pPr>
              <w:jc w:val="center"/>
              <w:rPr>
                <w:rFonts w:eastAsia="Varela Round"/>
                <w:bCs/>
                <w:sz w:val="24"/>
                <w:szCs w:val="24"/>
                <w:rtl/>
              </w:rPr>
            </w:pPr>
            <w:r>
              <w:rPr>
                <w:rFonts w:eastAsia="Varela Round" w:hint="cs"/>
                <w:sz w:val="24"/>
                <w:szCs w:val="24"/>
                <w:rtl/>
              </w:rPr>
              <w:t xml:space="preserve">שיח אישי ומצבי התמודדות רגשית</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C4EB45B" w14:textId="01C88B58" w:rsidR="002E3A10" w:rsidRPr="002E3A10" w:rsidRDefault="002E3A10" w:rsidP="002E3A10">
            <w:pPr>
              <w:rPr>
                <w:rFonts w:eastAsia="Varela Round"/>
                <w:b/>
                <w:sz w:val="24"/>
                <w:szCs w:val="24"/>
                <w:rtl/>
              </w:rPr>
            </w:pPr>
            <w:r>
              <w:rPr>
                <w:rFonts w:eastAsia="Varela Round" w:hint="cs"/>
                <w:sz w:val="24"/>
                <w:szCs w:val="24"/>
                <w:rtl/>
              </w:rPr>
              <w:t xml:space="preserve">יואב מרבה לשתף בחוויות מחייו האישיים, ולעיתים עוסק לאורך זמן באירועים מטרידים או בתכנים המעוררים בו דאגה. הוא זקוק לסיוע בתרגום סיטואציות חברתיות, בהבנת כוונות של אחרים ובהרחבת נקודת המבט במצבים מורכבים. לעיתים מתקשה לזהות ולבטא רגשות באופן ישיר, ונוטה להשתמש בשיח אינטנסיבי כדרך התמודדות.</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יואב יבטא במילים את הרגש שלו במצב מטריד ("אני כועס כי..."), בתיווך מבוגר.</w:t>
            </w:r>
          </w:p>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יואב יקבל תיווך של מבוגר ויעבור לנושא אחר לאחר עיבוד קצר של אירוע מטריד.</w:t>
            </w:r>
          </w:p>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יואב יזהה לפחות היבט חיובי אחד בסיטואציה מורכבת, בעזרת תיווך.</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זמן שיח אישי קבוע ומובנה עם הגננת, פעמיים בשבוע.</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שימוש בשפה רגשית ובשיקוף רגשות.</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תרגול זיהוי רגשות דרך סיפורים ומשחקים.</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הדגשת חוויות נעימות ומצבי הצלחה במהלך היום.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7F53E6" w14:textId="2442E8EE" w:rsidR="00F711A6" w:rsidRPr="00720946" w:rsidRDefault="00F711A6" w:rsidP="00F711A6">
            <w:pPr>
              <w:rPr>
                <w:rFonts w:eastAsia="Varela Round"/>
                <w:bCs/>
                <w:sz w:val="24"/>
                <w:szCs w:val="24"/>
                <w:rtl/>
              </w:rPr>
            </w:pPr>
            <w:r>
              <w:rPr>
                <w:rFonts w:eastAsia="Varela Round" w:hint="cs"/>
                <w:sz w:val="24"/>
                <w:szCs w:val="24"/>
                <w:rtl/>
              </w:rPr>
              <w:t xml:space="preserve">גננת: מקיימת שיח אישי ומסייעת בארגון החוויה.</w:t>
            </w:r>
          </w:p>
          <w:p w14:paraId="577F53E6" w14:textId="2442E8EE" w:rsidR="00F711A6" w:rsidRPr="00720946" w:rsidRDefault="00F711A6" w:rsidP="00F711A6">
            <w:pPr>
              <w:rPr>
                <w:rFonts w:eastAsia="Varela Round"/>
                <w:bCs/>
                <w:sz w:val="24"/>
                <w:szCs w:val="24"/>
                <w:rtl/>
              </w:rPr>
            </w:pPr>
            <w:r>
              <w:rPr>
                <w:rFonts w:eastAsia="Varela Round" w:hint="cs"/>
                <w:sz w:val="24"/>
                <w:szCs w:val="24"/>
                <w:rtl/>
              </w:rPr>
              <w:t xml:space="preserve">מטפלת רגשית: עובדת על הרחבת העולם הרגשי ועל הוויסות הרגשי.</w:t>
            </w:r>
          </w:p>
          <w:p w14:paraId="577F53E6" w14:textId="2442E8EE" w:rsidR="00F711A6" w:rsidRPr="00720946" w:rsidRDefault="00F711A6" w:rsidP="00F711A6">
            <w:pPr>
              <w:rPr>
                <w:rFonts w:eastAsia="Varela Round"/>
                <w:bCs/>
                <w:sz w:val="24"/>
                <w:szCs w:val="24"/>
                <w:rtl/>
              </w:rPr>
            </w:pPr>
            <w:r>
              <w:rPr>
                <w:rFonts w:eastAsia="Varela Round" w:hint="cs"/>
                <w:sz w:val="24"/>
                <w:szCs w:val="24"/>
                <w:rtl/>
              </w:rPr>
              <w:t xml:space="preserve">הורים: שומרים על מסרים עקביים ומשותפים עם צוות הגן, ומחזקים את השפה הרגשית בבית.</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C27E76" w14:textId="77777777" w:rsidR="002E3A10" w:rsidRPr="00720946" w:rsidRDefault="002E3A10" w:rsidP="00703D4C">
            <w:pPr>
              <w:jc w:val="center"/>
              <w:rPr>
                <w:rFonts w:eastAsia="Varela Round"/>
                <w:bCs/>
                <w:sz w:val="24"/>
                <w:szCs w:val="24"/>
                <w:rtl/>
              </w:rPr>
            </w:pPr>
            <w:r>
              <w:rPr>
                <w:rFonts w:eastAsia="Varela Round" w:hint="cs"/>
                <w:sz w:val="24"/>
                <w:szCs w:val="24"/>
                <w:rtl/>
              </w:rPr>
              <w:t xml:space="preserve"/>
            </w:r>
          </w:p>
        </w:tc>
      </w:tr>
    </w:tbl>
    <w:p w14:paraId="117F06AA" w14:textId="295A942D" w:rsidR="00F0748E" w:rsidRDefault="00F0748E" w:rsidP="00F0748E">
      <w:pPr>
        <w:rPr>
          <w:rFonts w:eastAsia="Varela Round"/>
          <w:b/>
          <w:sz w:val="24"/>
          <w:szCs w:val="24"/>
          <w:rtl/>
        </w:rPr>
      </w:pPr>
    </w:p>
    <w:tbl>
      <w:tblPr>
        <w:tblStyle w:val="a9"/>
        <w:bidiVisual/>
        <w:tblW w:w="0" w:type="auto"/>
        <w:tblInd w:w="-926" w:type="dxa"/>
        <w:tblLayout w:type="fixed"/>
        <w:tblLook w:val="04A0" w:firstRow="1" w:lastRow="0" w:firstColumn="1" w:lastColumn="0" w:noHBand="0" w:noVBand="1"/>
      </w:tblPr>
      <w:tblGrid>
        <w:gridCol w:w="2591"/>
        <w:gridCol w:w="5245"/>
      </w:tblGrid>
      <w:tr w:rsidR="00D55F2D" w14:paraId="15E19161" w14:textId="77777777" w:rsidTr="005B1CBF">
        <w:tc>
          <w:tcPr>
            <w:tcW w:w="2591" w:type="dxa"/>
            <w:vAlign w:val="center"/>
          </w:tcPr>
          <w:p w14:paraId="05776915" w14:textId="4E41B54C" w:rsidR="00D55F2D" w:rsidRDefault="00D55F2D" w:rsidP="00703D4C">
            <w:pPr>
              <w:rPr>
                <w:b/>
                <w:bCs/>
                <w:sz w:val="24"/>
                <w:szCs w:val="24"/>
                <w:rtl/>
              </w:rPr>
            </w:pPr>
            <w:r>
              <w:rPr>
                <w:rFonts w:hint="cs"/>
                <w:b/>
                <w:bCs/>
                <w:sz w:val="24"/>
                <w:szCs w:val="24"/>
                <w:rtl/>
              </w:rPr>
              <w:t>חתימת מנהלת הגן:</w:t>
            </w:r>
          </w:p>
        </w:tc>
        <w:tc>
          <w:tcPr>
            <w:tcW w:w="5245" w:type="dxa"/>
          </w:tcPr>
          <w:p w14:paraId="51070898" w14:textId="77777777" w:rsidR="00D55F2D" w:rsidRPr="00D55F2D" w:rsidRDefault="00D55F2D" w:rsidP="00373320">
            <w:pPr>
              <w:rPr>
                <w:sz w:val="24"/>
                <w:szCs w:val="24"/>
                <w:rtl/>
              </w:rPr>
            </w:pPr>
          </w:p>
        </w:tc>
      </w:tr>
      <w:tr w:rsidR="00F0748E" w14:paraId="5DEFE164" w14:textId="77777777" w:rsidTr="005B1CBF">
        <w:tc>
          <w:tcPr>
            <w:tcW w:w="2591" w:type="dxa"/>
            <w:vAlign w:val="center"/>
          </w:tcPr>
          <w:p w14:paraId="531F4056" w14:textId="0D706197" w:rsidR="00F0748E" w:rsidRDefault="00F0748E" w:rsidP="00703D4C">
            <w:pPr>
              <w:rPr>
                <w:b/>
                <w:bCs/>
                <w:sz w:val="24"/>
                <w:szCs w:val="24"/>
                <w:rtl/>
              </w:rPr>
            </w:pPr>
            <w:r>
              <w:rPr>
                <w:rFonts w:hint="cs"/>
                <w:b/>
                <w:bCs/>
                <w:sz w:val="24"/>
                <w:szCs w:val="24"/>
                <w:rtl/>
              </w:rPr>
              <w:lastRenderedPageBreak/>
              <w:t>חתימת ההורים:</w:t>
            </w:r>
          </w:p>
        </w:tc>
        <w:tc>
          <w:tcPr>
            <w:tcW w:w="5245" w:type="dxa"/>
          </w:tcPr>
          <w:p w14:paraId="70F40EFD" w14:textId="77777777" w:rsidR="00F0748E" w:rsidRPr="00D55F2D" w:rsidRDefault="00F0748E" w:rsidP="00373320">
            <w:pPr>
              <w:rPr>
                <w:sz w:val="24"/>
                <w:szCs w:val="24"/>
                <w:rtl/>
              </w:rPr>
            </w:pPr>
          </w:p>
        </w:tc>
      </w:tr>
    </w:tbl>
    <w:p w14:paraId="3D84C222" w14:textId="77777777" w:rsidR="00F0748E" w:rsidRDefault="00F0748E" w:rsidP="00F3627E">
      <w:pPr>
        <w:rPr>
          <w:rFonts w:eastAsia="Varela Round"/>
          <w:b/>
          <w:sz w:val="24"/>
          <w:szCs w:val="24"/>
          <w:rtl/>
        </w:rPr>
      </w:pPr>
    </w:p>
    <w:p w14:paraId="73E450FC" w14:textId="77777777" w:rsidR="00F0748E" w:rsidRDefault="00F0748E">
      <w:pPr>
        <w:rPr>
          <w:sz w:val="24"/>
          <w:szCs w:val="24"/>
          <w:rtl/>
        </w:rPr>
      </w:pPr>
    </w:p>
    <w:p w14:paraId="605B6305" w14:textId="0160A69C" w:rsidR="00CA7D86" w:rsidRPr="00720946" w:rsidRDefault="008E292E" w:rsidP="69D57DC2">
      <w:pPr>
        <w:rPr>
          <w:rFonts w:eastAsia="Varela Round"/>
          <w:b/>
          <w:bCs/>
          <w:sz w:val="24"/>
          <w:szCs w:val="24"/>
        </w:rPr>
      </w:pPr>
      <w:r w:rsidRPr="69D57DC2">
        <w:rPr>
          <w:rFonts w:eastAsia="Varela Round"/>
          <w:sz w:val="24"/>
          <w:szCs w:val="24"/>
          <w:rtl/>
        </w:rPr>
        <w:t>סיכומי פגישות/ דיווח ותובנות בשוטף…</w:t>
      </w:r>
      <w:r>
        <w:br/>
      </w:r>
      <w:r w:rsidRPr="69D57DC2">
        <w:rPr>
          <w:rFonts w:eastAsia="Varela Round"/>
          <w:b/>
          <w:bCs/>
          <w:sz w:val="24"/>
          <w:szCs w:val="24"/>
          <w:rtl/>
        </w:rPr>
        <w:t>*</w:t>
      </w:r>
      <w:r w:rsidRPr="69D57DC2">
        <w:rPr>
          <w:rFonts w:eastAsia="Varela Round"/>
          <w:sz w:val="24"/>
          <w:szCs w:val="24"/>
          <w:rtl/>
        </w:rPr>
        <w:t xml:space="preserve"> כדאי לצרף לכאן את הטבלה של שנה שעברה ולהמשיך אותה כדי לראות רצף</w:t>
      </w:r>
      <w:r w:rsidRPr="69D57DC2">
        <w:rPr>
          <w:rFonts w:eastAsia="Varela Round"/>
          <w:b/>
          <w:bCs/>
          <w:sz w:val="24"/>
          <w:szCs w:val="24"/>
          <w:rtl/>
        </w:rPr>
        <w:t xml:space="preserve">   </w:t>
      </w:r>
    </w:p>
    <w:p w14:paraId="2CF291DB" w14:textId="77777777" w:rsidR="00CA7D86" w:rsidRPr="00720946" w:rsidRDefault="00CA7D86">
      <w:pPr>
        <w:rPr>
          <w:rFonts w:eastAsia="Varela Round"/>
          <w:sz w:val="24"/>
          <w:szCs w:val="24"/>
        </w:rPr>
      </w:pPr>
    </w:p>
    <w:tbl>
      <w:tblPr>
        <w:tblStyle w:val="a7"/>
        <w:bidiVisual/>
        <w:tblW w:w="15586" w:type="dxa"/>
        <w:tblInd w:w="-959" w:type="dxa"/>
        <w:tblLayout w:type="fixed"/>
        <w:tblLook w:val="0400" w:firstRow="0" w:lastRow="0" w:firstColumn="0" w:lastColumn="0" w:noHBand="0" w:noVBand="1"/>
      </w:tblPr>
      <w:tblGrid>
        <w:gridCol w:w="2021"/>
        <w:gridCol w:w="2373"/>
        <w:gridCol w:w="7162"/>
        <w:gridCol w:w="4030"/>
      </w:tblGrid>
      <w:tr w:rsidR="00CA7D86" w:rsidRPr="00720946" w14:paraId="0B01D8EF" w14:textId="77777777" w:rsidTr="005B1CBF">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D24CA2" w14:textId="1A15A2B2" w:rsidR="00CA7D86" w:rsidRPr="00720946" w:rsidRDefault="008E292E" w:rsidP="00703D4C">
            <w:pPr>
              <w:jc w:val="center"/>
              <w:rPr>
                <w:rFonts w:eastAsia="Varela Round"/>
                <w:bCs/>
                <w:sz w:val="24"/>
                <w:szCs w:val="24"/>
              </w:rPr>
            </w:pPr>
            <w:r w:rsidRPr="00720946">
              <w:rPr>
                <w:rFonts w:eastAsia="Varela Round"/>
                <w:bCs/>
                <w:sz w:val="24"/>
                <w:szCs w:val="24"/>
                <w:rtl/>
              </w:rPr>
              <w:t>תאריך</w:t>
            </w: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D2C708" w14:textId="7CDBDF62" w:rsidR="00CA7D86" w:rsidRPr="00720946" w:rsidRDefault="008E292E" w:rsidP="00703D4C">
            <w:pPr>
              <w:jc w:val="center"/>
              <w:rPr>
                <w:rFonts w:eastAsia="Varela Round"/>
                <w:bCs/>
                <w:sz w:val="24"/>
                <w:szCs w:val="24"/>
              </w:rPr>
            </w:pPr>
            <w:r w:rsidRPr="00720946">
              <w:rPr>
                <w:rFonts w:eastAsia="Varela Round"/>
                <w:bCs/>
                <w:sz w:val="24"/>
                <w:szCs w:val="24"/>
                <w:rtl/>
              </w:rPr>
              <w:t>שותפים</w:t>
            </w: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2A5234" w14:textId="77777777" w:rsidR="00CA7D86" w:rsidRPr="00720946" w:rsidRDefault="008E292E" w:rsidP="00703D4C">
            <w:pPr>
              <w:jc w:val="center"/>
              <w:rPr>
                <w:rFonts w:eastAsia="Varela Round"/>
                <w:bCs/>
                <w:sz w:val="24"/>
                <w:szCs w:val="24"/>
              </w:rPr>
            </w:pPr>
            <w:r w:rsidRPr="00720946">
              <w:rPr>
                <w:rFonts w:eastAsia="Varela Round"/>
                <w:bCs/>
                <w:sz w:val="24"/>
                <w:szCs w:val="24"/>
                <w:rtl/>
              </w:rPr>
              <w:t>התייחסויות וסיכום פגישות</w:t>
            </w: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A055A0" w14:textId="77777777" w:rsidR="00CA7D86" w:rsidRPr="00720946" w:rsidRDefault="008E292E" w:rsidP="00703D4C">
            <w:pPr>
              <w:jc w:val="center"/>
              <w:rPr>
                <w:rFonts w:eastAsia="Varela Round"/>
                <w:bCs/>
                <w:sz w:val="24"/>
                <w:szCs w:val="24"/>
              </w:rPr>
            </w:pPr>
            <w:r w:rsidRPr="00720946">
              <w:rPr>
                <w:rFonts w:eastAsia="Varela Round"/>
                <w:bCs/>
                <w:sz w:val="24"/>
                <w:szCs w:val="24"/>
                <w:rtl/>
              </w:rPr>
              <w:t>הארות/הערות להמשך...</w:t>
            </w:r>
          </w:p>
        </w:tc>
      </w:tr>
      <w:tr w:rsidR="00CA7D86" w:rsidRPr="00720946" w14:paraId="4C162C22"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EBFB66" w14:textId="7B144CD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186932" w14:textId="4D601BB8"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8887A5" w14:textId="50AE64DC" w:rsidR="00897099" w:rsidRPr="00720946" w:rsidRDefault="00897099"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C88EAB" w14:textId="77777777" w:rsidR="00CA7D86" w:rsidRPr="00720946" w:rsidRDefault="00CA7D86" w:rsidP="008E292E">
            <w:pPr>
              <w:rPr>
                <w:rFonts w:eastAsia="Varela Round"/>
                <w:sz w:val="24"/>
                <w:szCs w:val="24"/>
              </w:rPr>
            </w:pPr>
          </w:p>
        </w:tc>
      </w:tr>
      <w:tr w:rsidR="00CA7D86" w:rsidRPr="00720946" w14:paraId="68A0F440"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A7F17E"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E819C9"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0BF37A"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887FF0" w14:textId="77777777" w:rsidR="00CA7D86" w:rsidRPr="00720946" w:rsidRDefault="00CA7D86" w:rsidP="008E292E">
            <w:pPr>
              <w:rPr>
                <w:rFonts w:eastAsia="Varela Round"/>
                <w:sz w:val="24"/>
                <w:szCs w:val="24"/>
              </w:rPr>
            </w:pPr>
          </w:p>
        </w:tc>
      </w:tr>
      <w:tr w:rsidR="00CA7D86" w:rsidRPr="00720946" w14:paraId="6DFA4480"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C721D5"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698F0B"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A1685A"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2CF687" w14:textId="77777777" w:rsidR="00CA7D86" w:rsidRPr="00720946" w:rsidRDefault="00CA7D86" w:rsidP="008E292E">
            <w:pPr>
              <w:rPr>
                <w:rFonts w:eastAsia="Varela Round"/>
                <w:sz w:val="24"/>
                <w:szCs w:val="24"/>
              </w:rPr>
            </w:pPr>
          </w:p>
        </w:tc>
      </w:tr>
      <w:tr w:rsidR="00CA7D86" w:rsidRPr="00720946" w14:paraId="063AD16D"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22C9D4"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A59014"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94FC5F"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A2AFB1" w14:textId="77777777" w:rsidR="00CA7D86" w:rsidRPr="00720946" w:rsidRDefault="00CA7D86" w:rsidP="008E292E">
            <w:pPr>
              <w:rPr>
                <w:rFonts w:eastAsia="Varela Round"/>
                <w:sz w:val="24"/>
                <w:szCs w:val="24"/>
              </w:rPr>
            </w:pPr>
          </w:p>
        </w:tc>
      </w:tr>
    </w:tbl>
    <w:p w14:paraId="1980F7F3" w14:textId="77777777" w:rsidR="00CA7D86" w:rsidRPr="00720946" w:rsidRDefault="00CA7D86">
      <w:pPr>
        <w:rPr>
          <w:rFonts w:eastAsia="Varela Round"/>
          <w:sz w:val="24"/>
          <w:szCs w:val="24"/>
        </w:rPr>
      </w:pPr>
    </w:p>
    <w:p w14:paraId="03B4E558" w14:textId="77777777" w:rsidR="00CA7D86" w:rsidRPr="00720946" w:rsidRDefault="008E292E">
      <w:pPr>
        <w:rPr>
          <w:rFonts w:eastAsia="Varela Round"/>
          <w:sz w:val="24"/>
          <w:szCs w:val="24"/>
        </w:rPr>
      </w:pPr>
      <w:r w:rsidRPr="00720946">
        <w:rPr>
          <w:rFonts w:eastAsia="Varela Round"/>
          <w:sz w:val="24"/>
          <w:szCs w:val="24"/>
        </w:rPr>
        <w:t> </w:t>
      </w:r>
    </w:p>
    <w:p w14:paraId="4DCF200F" w14:textId="77777777" w:rsidR="00CA7D86" w:rsidRPr="00720946" w:rsidRDefault="00CA7D86">
      <w:pPr>
        <w:rPr>
          <w:rFonts w:eastAsia="Varela Round"/>
          <w:sz w:val="24"/>
          <w:szCs w:val="24"/>
        </w:rPr>
      </w:pPr>
    </w:p>
    <w:sectPr w:rsidR="00CA7D86" w:rsidRPr="00720946">
      <w:headerReference w:type="default" r:id="rId9"/>
      <w:pgSz w:w="16838" w:h="11906" w:orient="landscape"/>
      <w:pgMar w:top="1800" w:right="1440" w:bottom="18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D43D7" w14:textId="77777777" w:rsidR="00E84330" w:rsidRDefault="00E84330">
      <w:pPr>
        <w:spacing w:after="0" w:line="240" w:lineRule="auto"/>
      </w:pPr>
      <w:r>
        <w:separator/>
      </w:r>
    </w:p>
  </w:endnote>
  <w:endnote w:type="continuationSeparator" w:id="0">
    <w:p w14:paraId="3BDD241C" w14:textId="77777777" w:rsidR="00E84330" w:rsidRDefault="00E84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arela Round">
    <w:charset w:val="B1"/>
    <w:family w:val="auto"/>
    <w:pitch w:val="variable"/>
    <w:sig w:usb0="20000807" w:usb1="00000003" w:usb2="00000000" w:usb3="00000000" w:csb0="000001B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4C978" w14:textId="77777777" w:rsidR="00E84330" w:rsidRDefault="00E84330">
      <w:pPr>
        <w:spacing w:after="0" w:line="240" w:lineRule="auto"/>
      </w:pPr>
      <w:r>
        <w:separator/>
      </w:r>
    </w:p>
  </w:footnote>
  <w:footnote w:type="continuationSeparator" w:id="0">
    <w:p w14:paraId="2A22B152" w14:textId="77777777" w:rsidR="00E84330" w:rsidRDefault="00E84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51736" w14:textId="77777777" w:rsidR="00CA7D86" w:rsidRDefault="008E292E">
    <w:pPr>
      <w:pBdr>
        <w:top w:val="nil"/>
        <w:left w:val="nil"/>
        <w:bottom w:val="nil"/>
        <w:right w:val="nil"/>
        <w:between w:val="nil"/>
      </w:pBdr>
      <w:tabs>
        <w:tab w:val="center" w:pos="4153"/>
        <w:tab w:val="right" w:pos="8306"/>
        <w:tab w:val="left" w:pos="2676"/>
      </w:tabs>
      <w:spacing w:after="0" w:line="240" w:lineRule="auto"/>
      <w:rPr>
        <w:color w:val="000000"/>
      </w:rPr>
    </w:pPr>
    <w:r>
      <w:rPr>
        <w:color w:val="000000"/>
      </w:rPr>
      <w:tab/>
    </w:r>
    <w:r>
      <w:rPr>
        <w:noProof/>
      </w:rPr>
      <w:drawing>
        <wp:anchor distT="0" distB="0" distL="114300" distR="114300" simplePos="0" relativeHeight="251658240" behindDoc="0" locked="0" layoutInCell="1" hidden="0" allowOverlap="1" wp14:anchorId="3F451AEE" wp14:editId="592704C3">
          <wp:simplePos x="0" y="0"/>
          <wp:positionH relativeFrom="column">
            <wp:posOffset>4067175</wp:posOffset>
          </wp:positionH>
          <wp:positionV relativeFrom="paragraph">
            <wp:posOffset>-426083</wp:posOffset>
          </wp:positionV>
          <wp:extent cx="952500" cy="111887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52500" cy="11188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D86"/>
    <w:rsid w:val="00002D5C"/>
    <w:rsid w:val="00045729"/>
    <w:rsid w:val="000634E8"/>
    <w:rsid w:val="00065830"/>
    <w:rsid w:val="00070698"/>
    <w:rsid w:val="00076E5F"/>
    <w:rsid w:val="00081C8D"/>
    <w:rsid w:val="00082D8B"/>
    <w:rsid w:val="00092643"/>
    <w:rsid w:val="000C77DD"/>
    <w:rsid w:val="00111F63"/>
    <w:rsid w:val="0012316C"/>
    <w:rsid w:val="001679B8"/>
    <w:rsid w:val="001D7449"/>
    <w:rsid w:val="001E66E3"/>
    <w:rsid w:val="00240458"/>
    <w:rsid w:val="002721FE"/>
    <w:rsid w:val="00283270"/>
    <w:rsid w:val="002B2961"/>
    <w:rsid w:val="002E3A10"/>
    <w:rsid w:val="00326430"/>
    <w:rsid w:val="0033367A"/>
    <w:rsid w:val="003A0501"/>
    <w:rsid w:val="003C4F5C"/>
    <w:rsid w:val="003C79C7"/>
    <w:rsid w:val="003D5A63"/>
    <w:rsid w:val="004302FF"/>
    <w:rsid w:val="004640C4"/>
    <w:rsid w:val="004A1532"/>
    <w:rsid w:val="004E07E8"/>
    <w:rsid w:val="004E10CD"/>
    <w:rsid w:val="004F44D0"/>
    <w:rsid w:val="00537F8F"/>
    <w:rsid w:val="00553942"/>
    <w:rsid w:val="005A760D"/>
    <w:rsid w:val="005B1CBF"/>
    <w:rsid w:val="005D3558"/>
    <w:rsid w:val="005E7582"/>
    <w:rsid w:val="00635713"/>
    <w:rsid w:val="00694CC8"/>
    <w:rsid w:val="006B3871"/>
    <w:rsid w:val="006D326F"/>
    <w:rsid w:val="00703698"/>
    <w:rsid w:val="00703D4C"/>
    <w:rsid w:val="00720946"/>
    <w:rsid w:val="00753FD7"/>
    <w:rsid w:val="007770F4"/>
    <w:rsid w:val="00791745"/>
    <w:rsid w:val="00796523"/>
    <w:rsid w:val="007A405F"/>
    <w:rsid w:val="007B31E6"/>
    <w:rsid w:val="007B61CE"/>
    <w:rsid w:val="00897099"/>
    <w:rsid w:val="008A2954"/>
    <w:rsid w:val="008C655D"/>
    <w:rsid w:val="008E292E"/>
    <w:rsid w:val="008E577E"/>
    <w:rsid w:val="00913EE0"/>
    <w:rsid w:val="00914069"/>
    <w:rsid w:val="0093350B"/>
    <w:rsid w:val="00954CD2"/>
    <w:rsid w:val="00994F63"/>
    <w:rsid w:val="009A10AD"/>
    <w:rsid w:val="009C4B25"/>
    <w:rsid w:val="00A278EB"/>
    <w:rsid w:val="00A40BE5"/>
    <w:rsid w:val="00AA4CFF"/>
    <w:rsid w:val="00AB57DC"/>
    <w:rsid w:val="00AC093D"/>
    <w:rsid w:val="00AF3947"/>
    <w:rsid w:val="00B74396"/>
    <w:rsid w:val="00C20FCA"/>
    <w:rsid w:val="00C2196B"/>
    <w:rsid w:val="00C32DD9"/>
    <w:rsid w:val="00C4417B"/>
    <w:rsid w:val="00C7115C"/>
    <w:rsid w:val="00C762D7"/>
    <w:rsid w:val="00C83900"/>
    <w:rsid w:val="00C937D8"/>
    <w:rsid w:val="00CA7D86"/>
    <w:rsid w:val="00CC3BE9"/>
    <w:rsid w:val="00D01682"/>
    <w:rsid w:val="00D01B37"/>
    <w:rsid w:val="00D03CC8"/>
    <w:rsid w:val="00D53C48"/>
    <w:rsid w:val="00D55F2D"/>
    <w:rsid w:val="00D61C80"/>
    <w:rsid w:val="00D7271C"/>
    <w:rsid w:val="00DD0DF7"/>
    <w:rsid w:val="00DD552B"/>
    <w:rsid w:val="00E26856"/>
    <w:rsid w:val="00E30B6B"/>
    <w:rsid w:val="00E45807"/>
    <w:rsid w:val="00E84330"/>
    <w:rsid w:val="00E97963"/>
    <w:rsid w:val="00EB06D4"/>
    <w:rsid w:val="00F03340"/>
    <w:rsid w:val="00F0748E"/>
    <w:rsid w:val="00F14AEB"/>
    <w:rsid w:val="00F20B51"/>
    <w:rsid w:val="00F337FC"/>
    <w:rsid w:val="00F3627E"/>
    <w:rsid w:val="00F53C3D"/>
    <w:rsid w:val="00F56526"/>
    <w:rsid w:val="00F5724C"/>
    <w:rsid w:val="00F711A6"/>
    <w:rsid w:val="00FA1F00"/>
    <w:rsid w:val="00FC1116"/>
    <w:rsid w:val="00FE6D7E"/>
    <w:rsid w:val="040B53DC"/>
    <w:rsid w:val="28C6FC04"/>
    <w:rsid w:val="39DD63A6"/>
    <w:rsid w:val="5736A1CC"/>
    <w:rsid w:val="6287F6F3"/>
    <w:rsid w:val="6822FB39"/>
    <w:rsid w:val="69D57DC2"/>
    <w:rsid w:val="74A224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B9D3C"/>
  <w15:docId w15:val="{439610A8-EB83-49C9-A093-7AF1C576E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character" w:styleId="a8">
    <w:name w:val="Placeholder Text"/>
    <w:basedOn w:val="a0"/>
    <w:uiPriority w:val="99"/>
    <w:semiHidden/>
    <w:rsid w:val="00537F8F"/>
    <w:rPr>
      <w:color w:val="808080"/>
    </w:rPr>
  </w:style>
  <w:style w:type="table" w:styleId="a9">
    <w:name w:val="Table Grid"/>
    <w:basedOn w:val="a1"/>
    <w:uiPriority w:val="39"/>
    <w:rsid w:val="007A40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3264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8488">
      <w:bodyDiv w:val="1"/>
      <w:marLeft w:val="0"/>
      <w:marRight w:val="0"/>
      <w:marTop w:val="0"/>
      <w:marBottom w:val="0"/>
      <w:divBdr>
        <w:top w:val="none" w:sz="0" w:space="0" w:color="auto"/>
        <w:left w:val="none" w:sz="0" w:space="0" w:color="auto"/>
        <w:bottom w:val="none" w:sz="0" w:space="0" w:color="auto"/>
        <w:right w:val="none" w:sz="0" w:space="0" w:color="auto"/>
      </w:divBdr>
    </w:div>
    <w:div w:id="810639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939DDFB1319C41B63F60DAF36B4C66" ma:contentTypeVersion="15" ma:contentTypeDescription="Create a new document." ma:contentTypeScope="" ma:versionID="7e52c08d7744d30831445231ae8267a4">
  <xsd:schema xmlns:xsd="http://www.w3.org/2001/XMLSchema" xmlns:xs="http://www.w3.org/2001/XMLSchema" xmlns:p="http://schemas.microsoft.com/office/2006/metadata/properties" xmlns:ns2="1fb6b045-4cac-4445-8c1b-cf5956375c5e" xmlns:ns3="f445b285-a835-43c5-bdb4-df230d340d3f" targetNamespace="http://schemas.microsoft.com/office/2006/metadata/properties" ma:root="true" ma:fieldsID="fedcc5e34a2c7cbd9213f0f015b6a1b1" ns2:_="" ns3:_="">
    <xsd:import namespace="1fb6b045-4cac-4445-8c1b-cf5956375c5e"/>
    <xsd:import namespace="f445b285-a835-43c5-bdb4-df230d340d3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b6b045-4cac-4445-8c1b-cf5956375c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aad38db-27db-49a5-b034-926ef65ef58d"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45b285-a835-43c5-bdb4-df230d340d3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5a9e0b6-7236-40d2-af7b-d82fd8ab78d7}" ma:internalName="TaxCatchAll" ma:showField="CatchAllData" ma:web="f445b285-a835-43c5-bdb4-df230d340d3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b6b045-4cac-4445-8c1b-cf5956375c5e">
      <Terms xmlns="http://schemas.microsoft.com/office/infopath/2007/PartnerControls"/>
    </lcf76f155ced4ddcb4097134ff3c332f>
    <TaxCatchAll xmlns="f445b285-a835-43c5-bdb4-df230d340d3f"/>
  </documentManagement>
</p:properties>
</file>

<file path=customXml/itemProps1.xml><?xml version="1.0" encoding="utf-8"?>
<ds:datastoreItem xmlns:ds="http://schemas.openxmlformats.org/officeDocument/2006/customXml" ds:itemID="{1F4D1BA2-911B-4010-8857-9AD6D1750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b6b045-4cac-4445-8c1b-cf5956375c5e"/>
    <ds:schemaRef ds:uri="f445b285-a835-43c5-bdb4-df230d340d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22B267-9C5A-4830-891E-0A61CE7CB552}">
  <ds:schemaRefs>
    <ds:schemaRef ds:uri="http://schemas.microsoft.com/sharepoint/v3/contenttype/forms"/>
  </ds:schemaRefs>
</ds:datastoreItem>
</file>

<file path=customXml/itemProps3.xml><?xml version="1.0" encoding="utf-8"?>
<ds:datastoreItem xmlns:ds="http://schemas.openxmlformats.org/officeDocument/2006/customXml" ds:itemID="{FE6DBAA9-EF44-4D76-B572-290BD11FEBDB}">
  <ds:schemaRefs>
    <ds:schemaRef ds:uri="http://schemas.microsoft.com/office/2006/metadata/properties"/>
    <ds:schemaRef ds:uri="http://schemas.microsoft.com/office/infopath/2007/PartnerControls"/>
    <ds:schemaRef ds:uri="1fb6b045-4cac-4445-8c1b-cf5956375c5e"/>
    <ds:schemaRef ds:uri="f445b285-a835-43c5-bdb4-df230d340d3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190</Words>
  <Characters>951</Characters>
  <Application>Microsoft Office Word</Application>
  <DocSecurity>0</DocSecurity>
  <Lines>7</Lines>
  <Paragraphs>2</Paragraphs>
  <ScaleCrop>false</ScaleCrop>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מוריה סגל(מתי"א טבריה)</cp:lastModifiedBy>
  <cp:revision>2</cp:revision>
  <dcterms:created xsi:type="dcterms:W3CDTF">2026-10-20T08:06:00Z</dcterms:created>
  <dcterms:modified xsi:type="dcterms:W3CDTF">2026-10-20T08:06:00Z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0x01010019939DDFB1319C41B63F60DAF36B4C66</vt:lpwstr>
  </property>
</Properties>
</file>