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3985" w14:textId="528369E8" w:rsidR="00B843A9" w:rsidRPr="009B51BB" w:rsidRDefault="00F27206">
      <w:pPr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</w:pPr>
      <w:r w:rsidRPr="00F27206">
        <w:rPr>
          <w:b/>
          <w:bCs/>
          <w:i/>
          <w:iCs/>
          <w:sz w:val="32"/>
          <w:szCs w:val="32"/>
        </w:rPr>
        <w:t xml:space="preserve">                                  </w:t>
      </w:r>
      <w:r w:rsidRPr="009B51BB"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  <w:t>Retrieve recent IIS logs</w:t>
      </w:r>
    </w:p>
    <w:p w14:paraId="0265860E" w14:textId="6C1E7948" w:rsidR="00063509" w:rsidRDefault="00063509" w:rsidP="0079473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Overview</w:t>
      </w:r>
    </w:p>
    <w:p w14:paraId="41459B7D" w14:textId="57A26651" w:rsidR="003E2EB0" w:rsidRDefault="00B843A9">
      <w:r w:rsidRPr="009B51BB">
        <w:rPr>
          <w:rFonts w:ascii="Arial" w:hAnsi="Arial" w:cs="Arial"/>
          <w:i/>
          <w:iCs/>
          <w:color w:val="000000"/>
          <w:shd w:val="clear" w:color="auto" w:fill="FFFFFF"/>
        </w:rPr>
        <w:t xml:space="preserve">All </w:t>
      </w:r>
      <w:r w:rsidR="00FF1CF8" w:rsidRPr="009B51BB">
        <w:rPr>
          <w:rFonts w:ascii="Arial" w:hAnsi="Arial" w:cs="Arial"/>
          <w:i/>
          <w:iCs/>
          <w:color w:val="000000"/>
          <w:shd w:val="clear" w:color="auto" w:fill="FFFFFF"/>
        </w:rPr>
        <w:t xml:space="preserve">code used for the assignment </w:t>
      </w:r>
      <w:r w:rsidR="003E2EB0">
        <w:rPr>
          <w:rFonts w:ascii="Arial" w:hAnsi="Arial" w:cs="Arial"/>
          <w:i/>
          <w:iCs/>
          <w:color w:val="000000"/>
          <w:shd w:val="clear" w:color="auto" w:fill="FFFFFF"/>
        </w:rPr>
        <w:t>is available in</w:t>
      </w:r>
      <w:r w:rsidR="00FF1CF8" w:rsidRPr="009B51BB">
        <w:rPr>
          <w:rFonts w:ascii="Arial" w:hAnsi="Arial" w:cs="Arial"/>
          <w:i/>
          <w:iCs/>
          <w:color w:val="000000"/>
          <w:shd w:val="clear" w:color="auto" w:fill="FFFFFF"/>
        </w:rPr>
        <w:t xml:space="preserve"> Git</w:t>
      </w:r>
      <w:r w:rsidR="009B51BB" w:rsidRPr="009B51BB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="00FF1CF8" w:rsidRPr="009B51BB">
        <w:rPr>
          <w:rFonts w:ascii="Arial" w:hAnsi="Arial" w:cs="Arial"/>
          <w:i/>
          <w:iCs/>
          <w:color w:val="000000"/>
          <w:shd w:val="clear" w:color="auto" w:fill="FFFFFF"/>
        </w:rPr>
        <w:t>Repository (</w:t>
      </w:r>
      <w:hyperlink r:id="rId5" w:history="1">
        <w:r w:rsidR="003E2EB0" w:rsidRPr="008B3009">
          <w:rPr>
            <w:rStyle w:val="Hyperlink"/>
          </w:rPr>
          <w:t>https://github.com/neshevajoana/iislogs</w:t>
        </w:r>
      </w:hyperlink>
      <w:r w:rsidR="00FF1CF8" w:rsidRPr="009B51BB">
        <w:t>)</w:t>
      </w:r>
    </w:p>
    <w:p w14:paraId="0C3C13CF" w14:textId="2935B311" w:rsidR="00D53C27" w:rsidRDefault="00D53C27">
      <w:pPr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</w:pPr>
      <w:r>
        <w:t xml:space="preserve">The </w:t>
      </w:r>
      <w:r w:rsidR="00851972">
        <w:t>goal</w:t>
      </w:r>
      <w:r w:rsidR="00BF50AA">
        <w:t xml:space="preserve"> in the assign</w:t>
      </w:r>
      <w:r w:rsidR="00C2458F">
        <w:t>m</w:t>
      </w:r>
      <w:r w:rsidR="00BF50AA">
        <w:t xml:space="preserve">ent </w:t>
      </w:r>
      <w:r w:rsidR="00C2458F">
        <w:t xml:space="preserve">was to </w:t>
      </w:r>
      <w:r w:rsidR="00BF50AA">
        <w:t>retri</w:t>
      </w:r>
      <w:r w:rsidR="00C2458F">
        <w:t>e</w:t>
      </w:r>
      <w:r w:rsidR="00BF50AA">
        <w:t>ve IIS logs</w:t>
      </w:r>
      <w:r w:rsidR="00C2458F">
        <w:t>.</w:t>
      </w:r>
      <w:r w:rsidR="00AB17E2">
        <w:t xml:space="preserve"> Azure </w:t>
      </w:r>
      <w:r w:rsidR="00EE369A">
        <w:t>give</w:t>
      </w:r>
      <w:r w:rsidR="00854A17">
        <w:t>s</w:t>
      </w:r>
      <w:r w:rsidR="00EE369A">
        <w:t xml:space="preserve"> us the fu</w:t>
      </w:r>
      <w:r w:rsidR="006544A2">
        <w:t>n</w:t>
      </w:r>
      <w:r w:rsidR="00EE369A">
        <w:t xml:space="preserve">ctionality of collecting </w:t>
      </w:r>
      <w:r w:rsidR="009469E8">
        <w:t>V</w:t>
      </w:r>
      <w:r w:rsidR="00EE369A">
        <w:t xml:space="preserve">M Diagnostic data that includes IIS logs </w:t>
      </w:r>
      <w:r w:rsidR="00854A17">
        <w:t>to</w:t>
      </w:r>
      <w:r w:rsidR="00C16B3F">
        <w:t xml:space="preserve"> store in </w:t>
      </w:r>
      <w:r w:rsidR="009469E8">
        <w:t xml:space="preserve">a </w:t>
      </w:r>
      <w:r w:rsidR="00C16B3F">
        <w:t>storage account.</w:t>
      </w:r>
      <w:r w:rsidR="006544A2">
        <w:t xml:space="preserve"> </w:t>
      </w:r>
      <w:r w:rsidR="00AB6B70">
        <w:t>After</w:t>
      </w:r>
      <w:r w:rsidR="00854A17">
        <w:t>,</w:t>
      </w:r>
      <w:r w:rsidR="00AB6B70">
        <w:t xml:space="preserve"> the </w:t>
      </w:r>
      <w:r w:rsidR="00703694">
        <w:t xml:space="preserve">Storage account can be added to </w:t>
      </w:r>
      <w:r w:rsidR="00103EB0">
        <w:t xml:space="preserve">a </w:t>
      </w:r>
      <w:r w:rsidR="00703694">
        <w:t xml:space="preserve">Log analytics workspace so </w:t>
      </w:r>
      <w:r w:rsidR="006544A2">
        <w:t xml:space="preserve">we can query </w:t>
      </w:r>
      <w:r w:rsidR="00AB6B70">
        <w:t>IIS logs</w:t>
      </w:r>
      <w:r w:rsidR="00103EB0">
        <w:t xml:space="preserve"> from any VM instance</w:t>
      </w:r>
      <w:r w:rsidR="006544A2">
        <w:t xml:space="preserve">. </w:t>
      </w:r>
      <w:r w:rsidR="0023284A">
        <w:t xml:space="preserve">This can be done using Azure Portal which would be </w:t>
      </w:r>
      <w:r w:rsidR="001A49E8">
        <w:t>outlined</w:t>
      </w:r>
      <w:r w:rsidR="0023284A">
        <w:t xml:space="preserve"> below, </w:t>
      </w:r>
      <w:r w:rsidR="003649EA">
        <w:t xml:space="preserve">but I decided to </w:t>
      </w:r>
      <w:r w:rsidR="005A652D">
        <w:t xml:space="preserve">include automation for some of the tasks. </w:t>
      </w:r>
      <w:r w:rsidR="00667332">
        <w:t xml:space="preserve">I provided </w:t>
      </w:r>
      <w:r w:rsidR="00103EB0">
        <w:t xml:space="preserve">a </w:t>
      </w:r>
      <w:r w:rsidR="00483DA2">
        <w:t>basic infrastructure ARM template and Powershell script</w:t>
      </w:r>
      <w:r w:rsidR="00103EB0">
        <w:t>s</w:t>
      </w:r>
      <w:r w:rsidR="00483DA2">
        <w:t xml:space="preserve"> to set </w:t>
      </w:r>
      <w:r w:rsidR="00540C4F">
        <w:t>up some aspects of my environment</w:t>
      </w:r>
      <w:r w:rsidR="00483DA2">
        <w:t xml:space="preserve">. </w:t>
      </w:r>
      <w:r w:rsidR="00B507E2">
        <w:t xml:space="preserve">The </w:t>
      </w:r>
      <w:r w:rsidR="00C73E02">
        <w:t xml:space="preserve">parameters in the </w:t>
      </w:r>
      <w:r w:rsidR="00B507E2">
        <w:t>templates could be modif</w:t>
      </w:r>
      <w:r w:rsidR="00012650">
        <w:t>ied</w:t>
      </w:r>
      <w:r w:rsidR="00B507E2">
        <w:t xml:space="preserve"> to </w:t>
      </w:r>
      <w:r w:rsidR="00C73E02">
        <w:t xml:space="preserve">fit an already existing environment that does not have </w:t>
      </w:r>
      <w:r w:rsidR="00BA5363">
        <w:t>the services already installed.</w:t>
      </w:r>
    </w:p>
    <w:p w14:paraId="54D6FE03" w14:textId="4E10F4F4" w:rsidR="00036D80" w:rsidRDefault="00BA5363" w:rsidP="00794733">
      <w:pPr>
        <w:pStyle w:val="Heading2"/>
        <w:rPr>
          <w:noProof/>
        </w:rPr>
      </w:pPr>
      <w:r>
        <w:rPr>
          <w:noProof/>
        </w:rPr>
        <w:t xml:space="preserve">The Portal </w:t>
      </w:r>
    </w:p>
    <w:p w14:paraId="7B921EBC" w14:textId="32F299F8" w:rsidR="00BA5363" w:rsidRDefault="00C94DF8">
      <w:pPr>
        <w:rPr>
          <w:noProof/>
        </w:rPr>
      </w:pPr>
      <w:r>
        <w:rPr>
          <w:noProof/>
        </w:rPr>
        <w:t xml:space="preserve">Below are the steps that I took to </w:t>
      </w:r>
      <w:r w:rsidR="00B30B6D">
        <w:rPr>
          <w:noProof/>
        </w:rPr>
        <w:t>get IIS logs to be</w:t>
      </w:r>
      <w:r w:rsidR="00116135">
        <w:rPr>
          <w:noProof/>
        </w:rPr>
        <w:t xml:space="preserve"> exported to </w:t>
      </w:r>
      <w:r w:rsidR="007F7305">
        <w:rPr>
          <w:noProof/>
        </w:rPr>
        <w:t>a S</w:t>
      </w:r>
      <w:r w:rsidR="00116135">
        <w:rPr>
          <w:noProof/>
        </w:rPr>
        <w:t xml:space="preserve">torage </w:t>
      </w:r>
      <w:r w:rsidR="007F7305">
        <w:rPr>
          <w:noProof/>
        </w:rPr>
        <w:t>A</w:t>
      </w:r>
      <w:r w:rsidR="00116135">
        <w:rPr>
          <w:noProof/>
        </w:rPr>
        <w:t>ccount</w:t>
      </w:r>
      <w:r w:rsidR="00C42636">
        <w:rPr>
          <w:noProof/>
        </w:rPr>
        <w:t>:</w:t>
      </w:r>
    </w:p>
    <w:p w14:paraId="3DFD20C7" w14:textId="7BB00033" w:rsidR="00443A27" w:rsidRDefault="00443A27">
      <w:pPr>
        <w:rPr>
          <w:noProof/>
        </w:rPr>
      </w:pPr>
    </w:p>
    <w:p w14:paraId="65CBEE0B" w14:textId="0BDED396" w:rsidR="00582BF9" w:rsidRDefault="00582BF9">
      <w:pPr>
        <w:rPr>
          <w:noProof/>
        </w:rPr>
      </w:pPr>
      <w:r>
        <w:rPr>
          <w:noProof/>
        </w:rPr>
        <w:drawing>
          <wp:inline distT="0" distB="0" distL="0" distR="0" wp14:anchorId="3D808782" wp14:editId="06DB65EA">
            <wp:extent cx="49625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5E01" w14:textId="75256B48" w:rsidR="00792CF6" w:rsidRDefault="003F243A">
      <w:pPr>
        <w:rPr>
          <w:noProof/>
        </w:rPr>
      </w:pPr>
      <w:r>
        <w:rPr>
          <w:noProof/>
        </w:rPr>
        <w:t xml:space="preserve">VM has to have </w:t>
      </w:r>
      <w:r w:rsidR="003E7B62">
        <w:t>the Microsoft.Insights.VMDiagnosticSettings extension</w:t>
      </w:r>
      <w:r w:rsidR="003E7B62">
        <w:t xml:space="preserve"> installed</w:t>
      </w:r>
      <w:r w:rsidR="0011518D">
        <w:t xml:space="preserve">, which will </w:t>
      </w:r>
      <w:r w:rsidR="004832B8">
        <w:t>allow IIS logs to be</w:t>
      </w:r>
      <w:r w:rsidR="00AC6882">
        <w:t xml:space="preserve"> stored </w:t>
      </w:r>
      <w:r w:rsidR="0017390F">
        <w:t xml:space="preserve">in a container </w:t>
      </w:r>
      <w:r w:rsidR="000667A5">
        <w:t>on the Diagnostic Storage account.</w:t>
      </w:r>
    </w:p>
    <w:p w14:paraId="0F3BEB2B" w14:textId="46C471A7" w:rsidR="00673881" w:rsidRDefault="00673881">
      <w:pPr>
        <w:rPr>
          <w:noProof/>
        </w:rPr>
      </w:pPr>
      <w:r>
        <w:rPr>
          <w:noProof/>
        </w:rPr>
        <w:drawing>
          <wp:inline distT="0" distB="0" distL="0" distR="0" wp14:anchorId="7948F645" wp14:editId="7F1CB6C4">
            <wp:extent cx="368617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C5F5" w14:textId="7EB83B17" w:rsidR="00C624B5" w:rsidRDefault="007B171C">
      <w:pPr>
        <w:rPr>
          <w:noProof/>
        </w:rPr>
      </w:pPr>
      <w:r>
        <w:rPr>
          <w:noProof/>
        </w:rPr>
        <w:lastRenderedPageBreak/>
        <w:t xml:space="preserve">Once the </w:t>
      </w:r>
      <w:r w:rsidR="00596ED9">
        <w:rPr>
          <w:noProof/>
        </w:rPr>
        <w:t xml:space="preserve">logs are available in the Diagnostic Storage account then we can </w:t>
      </w:r>
      <w:r w:rsidR="00A65074">
        <w:rPr>
          <w:noProof/>
        </w:rPr>
        <w:t xml:space="preserve">add </w:t>
      </w:r>
      <w:r w:rsidR="0011518D">
        <w:rPr>
          <w:noProof/>
        </w:rPr>
        <w:t xml:space="preserve">it to a </w:t>
      </w:r>
      <w:r w:rsidR="00A65074">
        <w:rPr>
          <w:noProof/>
        </w:rPr>
        <w:t>Log Analytics Workspace</w:t>
      </w:r>
      <w:r w:rsidR="0011518D">
        <w:rPr>
          <w:noProof/>
        </w:rPr>
        <w:t xml:space="preserve">, allowing me to perform </w:t>
      </w:r>
      <w:r w:rsidR="00A65074">
        <w:rPr>
          <w:noProof/>
        </w:rPr>
        <w:t>log queries</w:t>
      </w:r>
      <w:r w:rsidR="006D2760">
        <w:rPr>
          <w:noProof/>
        </w:rPr>
        <w:t xml:space="preserve">. </w:t>
      </w:r>
      <w:r w:rsidR="00732E51">
        <w:rPr>
          <w:noProof/>
        </w:rPr>
        <w:t xml:space="preserve">Azure provides some IIS sample log queries that </w:t>
      </w:r>
      <w:r w:rsidR="00FB21F8">
        <w:rPr>
          <w:noProof/>
        </w:rPr>
        <w:t>can be used</w:t>
      </w:r>
      <w:r w:rsidR="005565BC">
        <w:rPr>
          <w:noProof/>
        </w:rPr>
        <w:t>.</w:t>
      </w:r>
    </w:p>
    <w:p w14:paraId="7014304B" w14:textId="63185D7F" w:rsidR="00E038F8" w:rsidRDefault="007062A5">
      <w:pPr>
        <w:rPr>
          <w:noProof/>
        </w:rPr>
      </w:pPr>
      <w:r>
        <w:rPr>
          <w:noProof/>
        </w:rPr>
        <w:drawing>
          <wp:inline distT="0" distB="0" distL="0" distR="0" wp14:anchorId="24238A3B" wp14:editId="2AF42AF9">
            <wp:extent cx="5943600" cy="1859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BDA2" w14:textId="48EEE4F9" w:rsidR="00A13EFB" w:rsidRDefault="00A13EFB">
      <w:pPr>
        <w:rPr>
          <w:noProof/>
        </w:rPr>
      </w:pPr>
    </w:p>
    <w:p w14:paraId="0FD2F5AF" w14:textId="10D1342A" w:rsidR="00A13EFB" w:rsidRDefault="00A13EFB" w:rsidP="00794733">
      <w:pPr>
        <w:pStyle w:val="Heading2"/>
        <w:rPr>
          <w:noProof/>
        </w:rPr>
      </w:pPr>
      <w:r>
        <w:rPr>
          <w:noProof/>
        </w:rPr>
        <w:t>Azure Devops</w:t>
      </w:r>
    </w:p>
    <w:p w14:paraId="44CAF1F2" w14:textId="37D6DBD4" w:rsidR="00A13EFB" w:rsidRDefault="00497381">
      <w:pPr>
        <w:rPr>
          <w:noProof/>
        </w:rPr>
      </w:pPr>
      <w:r>
        <w:rPr>
          <w:noProof/>
        </w:rPr>
        <w:t xml:space="preserve">In order to have </w:t>
      </w:r>
      <w:r w:rsidR="005565BC">
        <w:rPr>
          <w:noProof/>
        </w:rPr>
        <w:t xml:space="preserve">a </w:t>
      </w:r>
      <w:r>
        <w:rPr>
          <w:noProof/>
        </w:rPr>
        <w:t xml:space="preserve">more Devops/Automation approach I </w:t>
      </w:r>
      <w:r w:rsidR="002811BF">
        <w:rPr>
          <w:noProof/>
        </w:rPr>
        <w:t xml:space="preserve">created </w:t>
      </w:r>
      <w:r w:rsidR="00BB732C">
        <w:rPr>
          <w:noProof/>
        </w:rPr>
        <w:t xml:space="preserve">a </w:t>
      </w:r>
      <w:r w:rsidR="002811BF">
        <w:rPr>
          <w:noProof/>
        </w:rPr>
        <w:t xml:space="preserve">JSON that is used to deploy cloud services that were needed when the task was </w:t>
      </w:r>
      <w:r w:rsidR="00580769">
        <w:rPr>
          <w:noProof/>
        </w:rPr>
        <w:t xml:space="preserve">done in the Portal. The JSON template deploys a VM that has </w:t>
      </w:r>
      <w:r w:rsidR="001F5ED1">
        <w:rPr>
          <w:noProof/>
        </w:rPr>
        <w:t>Diagnostic extension</w:t>
      </w:r>
      <w:r w:rsidR="00BB732C">
        <w:rPr>
          <w:noProof/>
        </w:rPr>
        <w:t xml:space="preserve"> </w:t>
      </w:r>
      <w:r w:rsidR="001F5ED1">
        <w:rPr>
          <w:noProof/>
        </w:rPr>
        <w:t xml:space="preserve">(WAD configuration are </w:t>
      </w:r>
      <w:r w:rsidR="00841826">
        <w:rPr>
          <w:noProof/>
        </w:rPr>
        <w:t>sent to IIS logs container). The template also provision</w:t>
      </w:r>
      <w:r w:rsidR="00A61F1C">
        <w:rPr>
          <w:noProof/>
        </w:rPr>
        <w:t>s an</w:t>
      </w:r>
      <w:r w:rsidR="00841826">
        <w:rPr>
          <w:noProof/>
        </w:rPr>
        <w:t xml:space="preserve"> Automation Account that would be use</w:t>
      </w:r>
      <w:r w:rsidR="00A61F1C">
        <w:rPr>
          <w:noProof/>
        </w:rPr>
        <w:t>d</w:t>
      </w:r>
      <w:r w:rsidR="00841826">
        <w:rPr>
          <w:noProof/>
        </w:rPr>
        <w:t xml:space="preserve"> </w:t>
      </w:r>
      <w:r w:rsidR="00DD2DF8">
        <w:rPr>
          <w:noProof/>
        </w:rPr>
        <w:t>for DSC after the VM is deployed.</w:t>
      </w:r>
    </w:p>
    <w:p w14:paraId="7CFBB7FF" w14:textId="4C33D60A" w:rsidR="00955E04" w:rsidRDefault="00955E04">
      <w:pPr>
        <w:rPr>
          <w:noProof/>
        </w:rPr>
      </w:pPr>
      <w:r>
        <w:rPr>
          <w:noProof/>
        </w:rPr>
        <w:t>The Git reposit</w:t>
      </w:r>
      <w:r w:rsidR="00227B32">
        <w:rPr>
          <w:noProof/>
        </w:rPr>
        <w:t>ory contains :</w:t>
      </w:r>
    </w:p>
    <w:p w14:paraId="7BA71512" w14:textId="171493F3" w:rsidR="00227B32" w:rsidRDefault="00227B32" w:rsidP="00227B3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JSON file used as ARM template to deploy Azure Resources</w:t>
      </w:r>
      <w:r w:rsidR="006D3E9B">
        <w:rPr>
          <w:noProof/>
        </w:rPr>
        <w:t xml:space="preserve"> (</w:t>
      </w:r>
      <w:hyperlink r:id="rId9" w:tooltip="vmdiagndeploy04.25.json" w:history="1">
        <w:r w:rsidR="006D3E9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vmdiagndeploy04.25.json</w:t>
        </w:r>
      </w:hyperlink>
      <w:r w:rsidR="006D3E9B">
        <w:t>)</w:t>
      </w:r>
    </w:p>
    <w:p w14:paraId="495F8404" w14:textId="618EA21B" w:rsidR="00227B32" w:rsidRDefault="00BB0BA3" w:rsidP="00227B3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Powershell script used to deploy new R</w:t>
      </w:r>
      <w:r w:rsidR="002B24E6">
        <w:rPr>
          <w:noProof/>
        </w:rPr>
        <w:t>G and new RG deployment (</w:t>
      </w:r>
      <w:hyperlink r:id="rId10" w:tooltip="vmdiagdeploy04.25.ps1" w:history="1">
        <w:r w:rsidR="002B24E6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vmdiagdeploy04.25.ps1</w:t>
        </w:r>
      </w:hyperlink>
      <w:r w:rsidR="002B24E6">
        <w:t>)</w:t>
      </w:r>
    </w:p>
    <w:p w14:paraId="03786F47" w14:textId="14A2A339" w:rsidR="002B24E6" w:rsidRDefault="002B24E6" w:rsidP="00227B3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DSC configuration file that install</w:t>
      </w:r>
      <w:r w:rsidR="00F60F76">
        <w:rPr>
          <w:noProof/>
        </w:rPr>
        <w:t>s</w:t>
      </w:r>
      <w:r>
        <w:rPr>
          <w:noProof/>
        </w:rPr>
        <w:t xml:space="preserve"> all IIS Features </w:t>
      </w:r>
      <w:r w:rsidR="00F60F76">
        <w:rPr>
          <w:noProof/>
        </w:rPr>
        <w:t>on target</w:t>
      </w:r>
      <w:r w:rsidR="00E27261">
        <w:rPr>
          <w:noProof/>
        </w:rPr>
        <w:t xml:space="preserve"> VM (</w:t>
      </w:r>
      <w:hyperlink r:id="rId11" w:tooltip="dsctest1.ps1" w:history="1">
        <w:r w:rsidR="00E27261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dsctest1.ps1</w:t>
        </w:r>
      </w:hyperlink>
      <w:r w:rsidR="00E27261">
        <w:t>)</w:t>
      </w:r>
    </w:p>
    <w:p w14:paraId="27C97AFC" w14:textId="777FD801" w:rsidR="00E27261" w:rsidRDefault="00E27261" w:rsidP="00E27261">
      <w:pPr>
        <w:pStyle w:val="ListParagraph"/>
        <w:ind w:left="405"/>
      </w:pPr>
    </w:p>
    <w:p w14:paraId="5F201C00" w14:textId="4EE73A95" w:rsidR="00E27261" w:rsidRDefault="00800320" w:rsidP="00353C17">
      <w:pPr>
        <w:pStyle w:val="ListParagraph"/>
        <w:ind w:left="405"/>
        <w:rPr>
          <w:noProof/>
        </w:rPr>
      </w:pPr>
      <w:r>
        <w:t xml:space="preserve">The screenshot below </w:t>
      </w:r>
      <w:r w:rsidR="00C3661E">
        <w:t>shows</w:t>
      </w:r>
      <w:r>
        <w:t xml:space="preserve"> </w:t>
      </w:r>
      <w:r w:rsidR="00545824">
        <w:t>the Build Pipeline in Azure Devops</w:t>
      </w:r>
      <w:r w:rsidR="00380734">
        <w:rPr>
          <w:noProof/>
        </w:rPr>
        <w:t>:</w:t>
      </w:r>
    </w:p>
    <w:p w14:paraId="3ADA599B" w14:textId="340415FB" w:rsidR="00380734" w:rsidRDefault="00380734" w:rsidP="00E27261">
      <w:pPr>
        <w:pStyle w:val="ListParagraph"/>
        <w:ind w:left="405"/>
        <w:rPr>
          <w:noProof/>
        </w:rPr>
      </w:pPr>
      <w:r>
        <w:rPr>
          <w:noProof/>
        </w:rPr>
        <w:drawing>
          <wp:inline distT="0" distB="0" distL="0" distR="0" wp14:anchorId="5D6B672F" wp14:editId="7CD2942A">
            <wp:extent cx="5943600" cy="2797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BB0C" w14:textId="77777777" w:rsidR="00B925AE" w:rsidRDefault="00B925AE" w:rsidP="00E27261">
      <w:pPr>
        <w:pStyle w:val="ListParagraph"/>
        <w:ind w:left="405"/>
        <w:rPr>
          <w:noProof/>
        </w:rPr>
      </w:pPr>
    </w:p>
    <w:p w14:paraId="1BCBFAF4" w14:textId="20E9D51C" w:rsidR="00FE0875" w:rsidRDefault="00FE0875" w:rsidP="00E27261">
      <w:pPr>
        <w:pStyle w:val="ListParagraph"/>
        <w:ind w:left="405"/>
        <w:rPr>
          <w:noProof/>
        </w:rPr>
      </w:pPr>
      <w:r>
        <w:rPr>
          <w:noProof/>
        </w:rPr>
        <w:lastRenderedPageBreak/>
        <w:t xml:space="preserve">The screenshot below </w:t>
      </w:r>
      <w:r w:rsidR="00C3661E">
        <w:rPr>
          <w:noProof/>
        </w:rPr>
        <w:t>shows the Rele</w:t>
      </w:r>
      <w:r w:rsidR="004E575D">
        <w:rPr>
          <w:noProof/>
        </w:rPr>
        <w:t>a</w:t>
      </w:r>
      <w:r w:rsidR="00C3661E">
        <w:rPr>
          <w:noProof/>
        </w:rPr>
        <w:t>s</w:t>
      </w:r>
      <w:r w:rsidR="002220B9">
        <w:rPr>
          <w:noProof/>
        </w:rPr>
        <w:t>e</w:t>
      </w:r>
      <w:bookmarkStart w:id="0" w:name="_GoBack"/>
      <w:bookmarkEnd w:id="0"/>
      <w:r w:rsidR="00C3661E">
        <w:rPr>
          <w:noProof/>
        </w:rPr>
        <w:t xml:space="preserve"> Pipeline:</w:t>
      </w:r>
    </w:p>
    <w:p w14:paraId="1B6B01FE" w14:textId="77777777" w:rsidR="00B925AE" w:rsidRDefault="00B925AE" w:rsidP="00E27261">
      <w:pPr>
        <w:pStyle w:val="ListParagraph"/>
        <w:ind w:left="405"/>
        <w:rPr>
          <w:noProof/>
        </w:rPr>
      </w:pPr>
    </w:p>
    <w:p w14:paraId="6AE0B580" w14:textId="311634DA" w:rsidR="00C3661E" w:rsidRDefault="00B925AE" w:rsidP="00E27261">
      <w:pPr>
        <w:pStyle w:val="ListParagraph"/>
        <w:ind w:left="405"/>
        <w:rPr>
          <w:noProof/>
        </w:rPr>
      </w:pPr>
      <w:r>
        <w:rPr>
          <w:noProof/>
        </w:rPr>
        <w:drawing>
          <wp:inline distT="0" distB="0" distL="0" distR="0" wp14:anchorId="3BF64A3D" wp14:editId="122EA922">
            <wp:extent cx="5943600" cy="2917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17B6" w14:textId="5025B392" w:rsidR="00EC0BE1" w:rsidRDefault="00EC0BE1">
      <w:pPr>
        <w:rPr>
          <w:noProof/>
        </w:rPr>
      </w:pPr>
    </w:p>
    <w:p w14:paraId="124844F3" w14:textId="77777777" w:rsidR="00F07173" w:rsidRDefault="00F07173">
      <w:pPr>
        <w:rPr>
          <w:sz w:val="24"/>
          <w:szCs w:val="24"/>
        </w:rPr>
      </w:pPr>
    </w:p>
    <w:p w14:paraId="5D423799" w14:textId="46D255DD" w:rsidR="005133E8" w:rsidRDefault="00285AF2" w:rsidP="005133E8">
      <w:pPr>
        <w:rPr>
          <w:sz w:val="24"/>
          <w:szCs w:val="24"/>
        </w:rPr>
      </w:pPr>
      <w:r>
        <w:rPr>
          <w:sz w:val="24"/>
          <w:szCs w:val="24"/>
        </w:rPr>
        <w:t>Deploy</w:t>
      </w:r>
      <w:r w:rsidR="00E456FA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9660BE">
        <w:rPr>
          <w:sz w:val="24"/>
          <w:szCs w:val="24"/>
        </w:rPr>
        <w:t>ARM template deploys the resources below</w:t>
      </w:r>
      <w:r w:rsidR="00EA585E">
        <w:rPr>
          <w:sz w:val="24"/>
          <w:szCs w:val="24"/>
        </w:rPr>
        <w:t xml:space="preserve"> :</w:t>
      </w:r>
    </w:p>
    <w:p w14:paraId="744E342D" w14:textId="1C10654F" w:rsidR="005133E8" w:rsidRDefault="005133E8" w:rsidP="00513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AE3477" wp14:editId="7D1FACC4">
            <wp:extent cx="5943600" cy="283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1035" w14:textId="61AF084E" w:rsidR="00505EC0" w:rsidRDefault="00F242DC">
      <w:pPr>
        <w:rPr>
          <w:sz w:val="24"/>
          <w:szCs w:val="24"/>
        </w:rPr>
      </w:pPr>
      <w:r>
        <w:rPr>
          <w:sz w:val="24"/>
          <w:szCs w:val="24"/>
        </w:rPr>
        <w:t>I then u</w:t>
      </w:r>
      <w:r w:rsidR="009660BE">
        <w:rPr>
          <w:sz w:val="24"/>
          <w:szCs w:val="24"/>
        </w:rPr>
        <w:t xml:space="preserve">sed </w:t>
      </w:r>
      <w:r w:rsidR="00B5699A">
        <w:rPr>
          <w:sz w:val="24"/>
          <w:szCs w:val="24"/>
        </w:rPr>
        <w:t xml:space="preserve">the created </w:t>
      </w:r>
      <w:r w:rsidR="009660BE">
        <w:rPr>
          <w:sz w:val="24"/>
          <w:szCs w:val="24"/>
        </w:rPr>
        <w:t>a</w:t>
      </w:r>
      <w:r w:rsidR="003A5BF2">
        <w:rPr>
          <w:sz w:val="24"/>
          <w:szCs w:val="24"/>
        </w:rPr>
        <w:t>utomat</w:t>
      </w:r>
      <w:r w:rsidR="00C529AB">
        <w:rPr>
          <w:sz w:val="24"/>
          <w:szCs w:val="24"/>
        </w:rPr>
        <w:t xml:space="preserve">ion account </w:t>
      </w:r>
      <w:r w:rsidR="009660BE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manually </w:t>
      </w:r>
      <w:r w:rsidR="009660BE">
        <w:rPr>
          <w:sz w:val="24"/>
          <w:szCs w:val="24"/>
        </w:rPr>
        <w:t>con</w:t>
      </w:r>
      <w:r w:rsidR="00B5699A">
        <w:rPr>
          <w:sz w:val="24"/>
          <w:szCs w:val="24"/>
        </w:rPr>
        <w:t>figure</w:t>
      </w:r>
      <w:r>
        <w:rPr>
          <w:sz w:val="24"/>
          <w:szCs w:val="24"/>
        </w:rPr>
        <w:t xml:space="preserve"> and</w:t>
      </w:r>
      <w:r w:rsidR="00B5699A">
        <w:rPr>
          <w:sz w:val="24"/>
          <w:szCs w:val="24"/>
        </w:rPr>
        <w:t xml:space="preserve"> compile DSC scrip</w:t>
      </w:r>
      <w:r>
        <w:rPr>
          <w:sz w:val="24"/>
          <w:szCs w:val="24"/>
        </w:rPr>
        <w:t>t</w:t>
      </w:r>
      <w:r w:rsidR="00B5699A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024CDD">
        <w:rPr>
          <w:sz w:val="24"/>
          <w:szCs w:val="24"/>
        </w:rPr>
        <w:t>assign</w:t>
      </w:r>
      <w:r>
        <w:rPr>
          <w:sz w:val="24"/>
          <w:szCs w:val="24"/>
        </w:rPr>
        <w:t>ing</w:t>
      </w:r>
      <w:r w:rsidR="00024CDD">
        <w:rPr>
          <w:sz w:val="24"/>
          <w:szCs w:val="24"/>
        </w:rPr>
        <w:t xml:space="preserve"> it to the VM. </w:t>
      </w:r>
      <w:r>
        <w:rPr>
          <w:sz w:val="24"/>
          <w:szCs w:val="24"/>
        </w:rPr>
        <w:t xml:space="preserve">Note: </w:t>
      </w:r>
      <w:r w:rsidR="00043D54">
        <w:rPr>
          <w:sz w:val="24"/>
          <w:szCs w:val="24"/>
        </w:rPr>
        <w:t>With more time, I probably could have automated this process further with</w:t>
      </w:r>
      <w:r w:rsidR="0045352C">
        <w:rPr>
          <w:sz w:val="24"/>
          <w:szCs w:val="24"/>
        </w:rPr>
        <w:t xml:space="preserve"> cmdlet</w:t>
      </w:r>
      <w:r w:rsidR="00A0098E">
        <w:rPr>
          <w:sz w:val="24"/>
          <w:szCs w:val="24"/>
        </w:rPr>
        <w:t>s</w:t>
      </w:r>
      <w:r w:rsidR="0045352C">
        <w:rPr>
          <w:sz w:val="24"/>
          <w:szCs w:val="24"/>
        </w:rPr>
        <w:t xml:space="preserve"> like Start-Az</w:t>
      </w:r>
      <w:r w:rsidR="00A0098E">
        <w:rPr>
          <w:sz w:val="24"/>
          <w:szCs w:val="24"/>
        </w:rPr>
        <w:t>Automation</w:t>
      </w:r>
      <w:r w:rsidR="0045352C">
        <w:rPr>
          <w:sz w:val="24"/>
          <w:szCs w:val="24"/>
        </w:rPr>
        <w:t>DscCompilationJob.</w:t>
      </w:r>
      <w:r w:rsidR="00024CDD">
        <w:rPr>
          <w:sz w:val="24"/>
          <w:szCs w:val="24"/>
        </w:rPr>
        <w:t xml:space="preserve"> </w:t>
      </w:r>
      <w:r w:rsidR="00033DAA">
        <w:rPr>
          <w:sz w:val="24"/>
          <w:szCs w:val="24"/>
        </w:rPr>
        <w:t xml:space="preserve">The compiled DSC script was </w:t>
      </w:r>
      <w:r w:rsidR="00024CDD">
        <w:rPr>
          <w:sz w:val="24"/>
          <w:szCs w:val="24"/>
        </w:rPr>
        <w:t>successf</w:t>
      </w:r>
      <w:r w:rsidR="003E0294">
        <w:rPr>
          <w:sz w:val="24"/>
          <w:szCs w:val="24"/>
        </w:rPr>
        <w:t>ully applied to the</w:t>
      </w:r>
      <w:r w:rsidR="00033DAA">
        <w:rPr>
          <w:sz w:val="24"/>
          <w:szCs w:val="24"/>
        </w:rPr>
        <w:t xml:space="preserve"> node</w:t>
      </w:r>
      <w:r w:rsidR="003E0294">
        <w:rPr>
          <w:sz w:val="24"/>
          <w:szCs w:val="24"/>
        </w:rPr>
        <w:t>:</w:t>
      </w:r>
    </w:p>
    <w:p w14:paraId="0E534C6F" w14:textId="625C11DD" w:rsidR="00FD7455" w:rsidRDefault="004A7E5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63A68" wp14:editId="7990A6C3">
            <wp:extent cx="5943600" cy="194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C75" w14:textId="6E25D012" w:rsidR="00EB249F" w:rsidRDefault="00EB249F">
      <w:pPr>
        <w:rPr>
          <w:sz w:val="24"/>
          <w:szCs w:val="24"/>
        </w:rPr>
      </w:pPr>
    </w:p>
    <w:p w14:paraId="3BAC2BE4" w14:textId="77777777" w:rsidR="00EB249F" w:rsidRPr="00867A13" w:rsidRDefault="00EB249F">
      <w:pPr>
        <w:rPr>
          <w:sz w:val="24"/>
          <w:szCs w:val="24"/>
        </w:rPr>
      </w:pPr>
    </w:p>
    <w:sectPr w:rsidR="00EB249F" w:rsidRPr="0086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D494C"/>
    <w:multiLevelType w:val="hybridMultilevel"/>
    <w:tmpl w:val="F7867EAE"/>
    <w:lvl w:ilvl="0" w:tplc="6FA47C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11"/>
    <w:rsid w:val="00012650"/>
    <w:rsid w:val="00024CDD"/>
    <w:rsid w:val="00025CE8"/>
    <w:rsid w:val="00033DAA"/>
    <w:rsid w:val="00036D80"/>
    <w:rsid w:val="00043D54"/>
    <w:rsid w:val="00063296"/>
    <w:rsid w:val="00063509"/>
    <w:rsid w:val="000667A5"/>
    <w:rsid w:val="000C73DA"/>
    <w:rsid w:val="00103EB0"/>
    <w:rsid w:val="0011518D"/>
    <w:rsid w:val="00116135"/>
    <w:rsid w:val="00117490"/>
    <w:rsid w:val="00132FF3"/>
    <w:rsid w:val="00137FF1"/>
    <w:rsid w:val="0017390F"/>
    <w:rsid w:val="001A49E8"/>
    <w:rsid w:val="001A5E2A"/>
    <w:rsid w:val="001F5ED1"/>
    <w:rsid w:val="00201E2E"/>
    <w:rsid w:val="002220B9"/>
    <w:rsid w:val="00223F5F"/>
    <w:rsid w:val="00227B32"/>
    <w:rsid w:val="0023284A"/>
    <w:rsid w:val="002811BF"/>
    <w:rsid w:val="00285AF2"/>
    <w:rsid w:val="002B24E6"/>
    <w:rsid w:val="002E5508"/>
    <w:rsid w:val="00340097"/>
    <w:rsid w:val="00353C17"/>
    <w:rsid w:val="003649EA"/>
    <w:rsid w:val="00380734"/>
    <w:rsid w:val="003A5BF2"/>
    <w:rsid w:val="003A6A69"/>
    <w:rsid w:val="003D7EAC"/>
    <w:rsid w:val="003E0294"/>
    <w:rsid w:val="003E2EB0"/>
    <w:rsid w:val="003E7B62"/>
    <w:rsid w:val="003F243A"/>
    <w:rsid w:val="00412CC3"/>
    <w:rsid w:val="00413C84"/>
    <w:rsid w:val="00416BC0"/>
    <w:rsid w:val="00443A27"/>
    <w:rsid w:val="0045352C"/>
    <w:rsid w:val="004832B8"/>
    <w:rsid w:val="00483DA2"/>
    <w:rsid w:val="00497381"/>
    <w:rsid w:val="004A4B3D"/>
    <w:rsid w:val="004A799A"/>
    <w:rsid w:val="004A7E5F"/>
    <w:rsid w:val="004B3E8D"/>
    <w:rsid w:val="004E575D"/>
    <w:rsid w:val="00505EC0"/>
    <w:rsid w:val="005133E8"/>
    <w:rsid w:val="00540C4F"/>
    <w:rsid w:val="00545824"/>
    <w:rsid w:val="005565BC"/>
    <w:rsid w:val="0055733C"/>
    <w:rsid w:val="00580769"/>
    <w:rsid w:val="00582BF9"/>
    <w:rsid w:val="00596ED9"/>
    <w:rsid w:val="005A652D"/>
    <w:rsid w:val="005C1A76"/>
    <w:rsid w:val="005C5A1E"/>
    <w:rsid w:val="005F167D"/>
    <w:rsid w:val="00640CBD"/>
    <w:rsid w:val="00643809"/>
    <w:rsid w:val="006544A2"/>
    <w:rsid w:val="00667332"/>
    <w:rsid w:val="00673881"/>
    <w:rsid w:val="006768BB"/>
    <w:rsid w:val="006815EC"/>
    <w:rsid w:val="00683AD4"/>
    <w:rsid w:val="00693678"/>
    <w:rsid w:val="006B4C8D"/>
    <w:rsid w:val="006D2760"/>
    <w:rsid w:val="006D3E9B"/>
    <w:rsid w:val="006E0C06"/>
    <w:rsid w:val="006E564E"/>
    <w:rsid w:val="006F34A7"/>
    <w:rsid w:val="00703694"/>
    <w:rsid w:val="007062A5"/>
    <w:rsid w:val="007077F2"/>
    <w:rsid w:val="007104C6"/>
    <w:rsid w:val="007267D2"/>
    <w:rsid w:val="00732E51"/>
    <w:rsid w:val="00764ECF"/>
    <w:rsid w:val="00792CF6"/>
    <w:rsid w:val="00794733"/>
    <w:rsid w:val="007B171C"/>
    <w:rsid w:val="007F3819"/>
    <w:rsid w:val="007F7305"/>
    <w:rsid w:val="00800320"/>
    <w:rsid w:val="00814829"/>
    <w:rsid w:val="00820DBE"/>
    <w:rsid w:val="00841826"/>
    <w:rsid w:val="00851972"/>
    <w:rsid w:val="00854A17"/>
    <w:rsid w:val="00867A13"/>
    <w:rsid w:val="0088391A"/>
    <w:rsid w:val="008B5B3D"/>
    <w:rsid w:val="008D0F76"/>
    <w:rsid w:val="00914B87"/>
    <w:rsid w:val="009421B2"/>
    <w:rsid w:val="009469E8"/>
    <w:rsid w:val="00955E04"/>
    <w:rsid w:val="009660BE"/>
    <w:rsid w:val="009816CA"/>
    <w:rsid w:val="00997B70"/>
    <w:rsid w:val="009B51BB"/>
    <w:rsid w:val="009E45A8"/>
    <w:rsid w:val="009F0702"/>
    <w:rsid w:val="00A0098E"/>
    <w:rsid w:val="00A13EFB"/>
    <w:rsid w:val="00A61F1C"/>
    <w:rsid w:val="00A635A4"/>
    <w:rsid w:val="00A65074"/>
    <w:rsid w:val="00AB17E2"/>
    <w:rsid w:val="00AB6B70"/>
    <w:rsid w:val="00AC6882"/>
    <w:rsid w:val="00B30B6D"/>
    <w:rsid w:val="00B37585"/>
    <w:rsid w:val="00B41011"/>
    <w:rsid w:val="00B507E2"/>
    <w:rsid w:val="00B5699A"/>
    <w:rsid w:val="00B843A9"/>
    <w:rsid w:val="00B925AE"/>
    <w:rsid w:val="00BA5363"/>
    <w:rsid w:val="00BB0BA3"/>
    <w:rsid w:val="00BB355D"/>
    <w:rsid w:val="00BB732C"/>
    <w:rsid w:val="00BD023B"/>
    <w:rsid w:val="00BD1383"/>
    <w:rsid w:val="00BF50AA"/>
    <w:rsid w:val="00C16B3F"/>
    <w:rsid w:val="00C20A1C"/>
    <w:rsid w:val="00C2458F"/>
    <w:rsid w:val="00C3661E"/>
    <w:rsid w:val="00C42636"/>
    <w:rsid w:val="00C529AB"/>
    <w:rsid w:val="00C624B5"/>
    <w:rsid w:val="00C64213"/>
    <w:rsid w:val="00C73E02"/>
    <w:rsid w:val="00C86526"/>
    <w:rsid w:val="00C94DF8"/>
    <w:rsid w:val="00D36A3F"/>
    <w:rsid w:val="00D53C27"/>
    <w:rsid w:val="00D55A3F"/>
    <w:rsid w:val="00D77239"/>
    <w:rsid w:val="00DD2DF8"/>
    <w:rsid w:val="00E038F8"/>
    <w:rsid w:val="00E27261"/>
    <w:rsid w:val="00E272D2"/>
    <w:rsid w:val="00E456FA"/>
    <w:rsid w:val="00E62E3A"/>
    <w:rsid w:val="00E65D5E"/>
    <w:rsid w:val="00E71DC0"/>
    <w:rsid w:val="00E94E88"/>
    <w:rsid w:val="00EA585E"/>
    <w:rsid w:val="00EB249F"/>
    <w:rsid w:val="00EB403B"/>
    <w:rsid w:val="00EC0BE1"/>
    <w:rsid w:val="00EE369A"/>
    <w:rsid w:val="00F07173"/>
    <w:rsid w:val="00F242DC"/>
    <w:rsid w:val="00F27206"/>
    <w:rsid w:val="00F60F76"/>
    <w:rsid w:val="00F61B31"/>
    <w:rsid w:val="00FA7BE7"/>
    <w:rsid w:val="00FB21F8"/>
    <w:rsid w:val="00FD7455"/>
    <w:rsid w:val="00FE0875"/>
    <w:rsid w:val="00FF1CF8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736D"/>
  <w15:chartTrackingRefBased/>
  <w15:docId w15:val="{46E17CB5-5E9B-4417-985A-F3174719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C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B0"/>
    <w:rPr>
      <w:color w:val="605E5C"/>
      <w:shd w:val="clear" w:color="auto" w:fill="E1DFDD"/>
    </w:rPr>
  </w:style>
  <w:style w:type="character" w:customStyle="1" w:styleId="msportalfx-text-regular">
    <w:name w:val="msportalfx-text-regular"/>
    <w:basedOn w:val="DefaultParagraphFont"/>
    <w:rsid w:val="00063296"/>
  </w:style>
  <w:style w:type="paragraph" w:styleId="ListParagraph">
    <w:name w:val="List Paragraph"/>
    <w:basedOn w:val="Normal"/>
    <w:uiPriority w:val="34"/>
    <w:qFormat/>
    <w:rsid w:val="00227B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eshevajoana/iislogs/blob/master/dsctest1.ps1" TargetMode="External"/><Relationship Id="rId5" Type="http://schemas.openxmlformats.org/officeDocument/2006/relationships/hyperlink" Target="https://github.com/neshevajoana/iislog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neshevajoana/iislogs/blob/master/vmdiagdeploy04.25.p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shevajoana/iislogs/blob/master/vmdiagndeploy04.25.js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Nesheva</dc:creator>
  <cp:keywords/>
  <dc:description/>
  <cp:lastModifiedBy>Yoana Nesheva</cp:lastModifiedBy>
  <cp:revision>94</cp:revision>
  <dcterms:created xsi:type="dcterms:W3CDTF">2020-04-25T22:39:00Z</dcterms:created>
  <dcterms:modified xsi:type="dcterms:W3CDTF">2020-04-26T15:04:00Z</dcterms:modified>
</cp:coreProperties>
</file>