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c1yyangsdjp" w:id="0"/>
      <w:bookmarkEnd w:id="0"/>
      <w:r w:rsidDel="00000000" w:rsidR="00000000" w:rsidRPr="00000000">
        <w:rPr>
          <w:rtl w:val="0"/>
        </w:rPr>
        <w:t xml:space="preserve">APLICACIONES A INSTALAR SEGÚN CURSO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Según el curso y/o etapa se instalarán unos programas u otros: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i4q5p7hfcvn" w:id="1"/>
      <w:bookmarkEnd w:id="1"/>
      <w:r w:rsidDel="00000000" w:rsidR="00000000" w:rsidRPr="00000000">
        <w:rPr>
          <w:rtl w:val="0"/>
        </w:rPr>
        <w:t xml:space="preserve">AULA INFORMÁTICA (TODAS LAS ETAPAS Y MÚSICA MENOS FP)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Arduino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Packet Tracer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UltiMaker Cura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MuseScore (conservatorio)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