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="254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rtl w:val="0"/>
        </w:rPr>
        <w:t xml:space="preserve">SANTA FE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rtl w:val="0"/>
        </w:rPr>
        <w:t xml:space="preserve">___________ 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rtl w:val="0"/>
        </w:rPr>
        <w:t xml:space="preserve">2__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u w:val="single"/>
          <w:rtl w:val="0"/>
        </w:rPr>
        <w:t xml:space="preserve">DIRECCION GENERAL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u w:val="single"/>
          <w:rtl w:val="0"/>
        </w:rPr>
        <w:t xml:space="preserve">DIRECCION RÉGIMEN CORRECCIONAL SERVICIO PENITENCIARIO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a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u w:val="single"/>
          <w:rtl w:val="0"/>
        </w:rPr>
        <w:t xml:space="preserve">PROVINCIA DE SANTA FE: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Times New Roman" w:cs="Times New Roman" w:eastAsia="Times New Roman" w:hAnsi="Times New Roman"/>
          <w:color w:val="00000a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REMITO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disposición del Colegio de Jueces de la Primera Circunscripción, en calidad de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DETENIDO INCOMUNICADO 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ciudadan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o/a 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de nacionalidad _____________, de 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años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con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instrucción _____________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domiciliad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o/a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en la finca de calle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_____________________________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hij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_____________________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______________________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identidad personal que acredita mediante DNI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________________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nacid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o/a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en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__________,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el dia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la que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se encuentra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imputad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del delito de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_________________________________________________________. Se hace constar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que dicha medida rige a partir de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las ______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horas del día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____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por disposición de la Dr/a.___________________________________________________________, Del Ministerio Público De La Acusación, adjuntando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 la presente: acta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donde consta la detención,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opia de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esquema médico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 y Planilla prontuarial, correspondiente al detenido.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Siendo todo al respecto,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alud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Atte.-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="360" w:lineRule="auto"/>
        <w:ind w:left="0" w:right="0" w:firstLine="396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-2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-55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/>
      <w:drawing>
        <wp:inline distB="0" distT="0" distL="0" distR="0">
          <wp:extent cx="929524" cy="125856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9524" cy="12585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