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0268" w:rsidRPr="0024621C" w:rsidRDefault="0024621C" w:rsidP="0024621C">
      <w:pPr>
        <w:jc w:val="center"/>
        <w:rPr>
          <w:sz w:val="44"/>
          <w:szCs w:val="44"/>
        </w:rPr>
      </w:pPr>
      <w:r>
        <w:rPr>
          <w:sz w:val="44"/>
          <w:szCs w:val="44"/>
        </w:rPr>
        <w:t>¿</w:t>
      </w:r>
      <w:r w:rsidRPr="0024621C">
        <w:rPr>
          <w:sz w:val="44"/>
          <w:szCs w:val="44"/>
        </w:rPr>
        <w:t>Qué hacer en una orden de allanamiento como Personal de Organismo de Investigaciones MPA?</w:t>
      </w:r>
    </w:p>
    <w:p w:rsidR="0024621C" w:rsidRDefault="0024621C"/>
    <w:p w:rsidR="0024621C" w:rsidRPr="001A72E3" w:rsidRDefault="0024621C">
      <w:pPr>
        <w:rPr>
          <w:b/>
          <w:color w:val="FF0000"/>
          <w:sz w:val="28"/>
          <w:szCs w:val="28"/>
        </w:rPr>
      </w:pPr>
      <w:r w:rsidRPr="001A72E3">
        <w:rPr>
          <w:b/>
          <w:color w:val="FF0000"/>
          <w:sz w:val="28"/>
          <w:szCs w:val="28"/>
        </w:rPr>
        <w:t xml:space="preserve">ARTICULO 7º: </w:t>
      </w:r>
    </w:p>
    <w:p w:rsidR="0024621C" w:rsidRPr="001A72E3" w:rsidRDefault="0024621C">
      <w:pPr>
        <w:rPr>
          <w:sz w:val="28"/>
          <w:szCs w:val="28"/>
        </w:rPr>
      </w:pPr>
      <w:r w:rsidRPr="001A72E3">
        <w:rPr>
          <w:sz w:val="28"/>
          <w:szCs w:val="28"/>
        </w:rPr>
        <w:t xml:space="preserve">Funciones. Serán funciones del Organismo de Investigaciones: </w:t>
      </w:r>
    </w:p>
    <w:p w:rsidR="0024621C" w:rsidRPr="001A72E3" w:rsidRDefault="0024621C">
      <w:pPr>
        <w:rPr>
          <w:sz w:val="28"/>
          <w:szCs w:val="28"/>
        </w:rPr>
      </w:pPr>
      <w:r w:rsidRPr="001A72E3">
        <w:rPr>
          <w:sz w:val="28"/>
          <w:szCs w:val="28"/>
        </w:rPr>
        <w:t xml:space="preserve">• auxiliar en forma directa a los órganos de dirección y a los órganos fiscales del Ministerio Público de la Acusación, debiendo ejecutar sus requerimientos y órdenes en base a las competencias, atribuciones, facultades y principios establecidos en la presente ley y en el Código de Procedimiento Penal de la Provincia de Santa Fe y en la Ley 13.013; </w:t>
      </w:r>
    </w:p>
    <w:p w:rsidR="0024621C" w:rsidRPr="001A72E3" w:rsidRDefault="0024621C">
      <w:pPr>
        <w:rPr>
          <w:sz w:val="28"/>
          <w:szCs w:val="28"/>
        </w:rPr>
      </w:pPr>
      <w:r w:rsidRPr="001A72E3">
        <w:rPr>
          <w:sz w:val="28"/>
          <w:szCs w:val="28"/>
        </w:rPr>
        <w:t xml:space="preserve">• prestar la asistencia técnica y científica necesaria para el desarrollo de las investigaciones así como también para la búsqueda, recopilación, análisis y estudio de las pruebas u otros elementos de convicción que contribuyan al esclarecimiento de los hechos; </w:t>
      </w:r>
    </w:p>
    <w:p w:rsidR="0024621C" w:rsidRPr="001A72E3" w:rsidRDefault="0024621C">
      <w:pPr>
        <w:rPr>
          <w:sz w:val="28"/>
          <w:szCs w:val="28"/>
        </w:rPr>
      </w:pPr>
    </w:p>
    <w:p w:rsidR="0024621C" w:rsidRPr="001A72E3" w:rsidRDefault="0024621C">
      <w:pPr>
        <w:rPr>
          <w:b/>
          <w:color w:val="FF0000"/>
          <w:sz w:val="28"/>
          <w:szCs w:val="28"/>
        </w:rPr>
      </w:pPr>
      <w:r w:rsidRPr="001A72E3">
        <w:rPr>
          <w:b/>
          <w:color w:val="FF0000"/>
          <w:sz w:val="28"/>
          <w:szCs w:val="28"/>
        </w:rPr>
        <w:t xml:space="preserve">ARTICULO 8º: Atribuciones. </w:t>
      </w:r>
    </w:p>
    <w:p w:rsidR="0024621C" w:rsidRPr="001A72E3" w:rsidRDefault="0024621C">
      <w:pPr>
        <w:rPr>
          <w:sz w:val="28"/>
          <w:szCs w:val="28"/>
        </w:rPr>
      </w:pPr>
      <w:r w:rsidRPr="001A72E3">
        <w:rPr>
          <w:sz w:val="28"/>
          <w:szCs w:val="28"/>
        </w:rPr>
        <w:t xml:space="preserve">Son atribuciones del Organismo de Investigaciones, además de las previstas en el Código Procesal Penal de la Provincia de Santa Fe Ley 12.734, las siguientes: </w:t>
      </w:r>
    </w:p>
    <w:p w:rsidR="0024621C" w:rsidRPr="001A72E3" w:rsidRDefault="0024621C">
      <w:pPr>
        <w:rPr>
          <w:sz w:val="28"/>
          <w:szCs w:val="28"/>
        </w:rPr>
      </w:pPr>
      <w:r w:rsidRPr="001A72E3">
        <w:rPr>
          <w:sz w:val="28"/>
          <w:szCs w:val="28"/>
        </w:rPr>
        <w:t xml:space="preserve">• Conservar los rastros materiales que hubiera dejado el delito y garantizar que el estado de las cosas no se modifiquen hasta que llegue al lugar el órgano fiscal interviniente; </w:t>
      </w:r>
    </w:p>
    <w:p w:rsidR="0024621C" w:rsidRPr="001A72E3" w:rsidRDefault="0024621C">
      <w:pPr>
        <w:rPr>
          <w:sz w:val="28"/>
          <w:szCs w:val="28"/>
        </w:rPr>
      </w:pPr>
      <w:r w:rsidRPr="001A72E3">
        <w:rPr>
          <w:sz w:val="28"/>
          <w:szCs w:val="28"/>
        </w:rPr>
        <w:t xml:space="preserve">• realizar en el lugar del hecho toda medida probatoria que no requiera, según lo previsto en el Código Procesal Penal de la Provincia de Santa Fe, la presencia exclusiva del fiscal; </w:t>
      </w:r>
    </w:p>
    <w:p w:rsidR="0024621C" w:rsidRPr="001A72E3" w:rsidRDefault="0024621C">
      <w:pPr>
        <w:rPr>
          <w:sz w:val="28"/>
          <w:szCs w:val="28"/>
        </w:rPr>
      </w:pPr>
      <w:r w:rsidRPr="001A72E3">
        <w:rPr>
          <w:sz w:val="28"/>
          <w:szCs w:val="28"/>
        </w:rPr>
        <w:t xml:space="preserve">• disponer, en caso necesario, que ninguna de las personas que se hallaren en lugar del hecho o sus adyacencias, se aparten del sitio mientras se lleven a cabo las diligencias que correspondan, de lo que deberá darse cuenta inmediatamente al fiscal; </w:t>
      </w:r>
    </w:p>
    <w:p w:rsidR="0024621C" w:rsidRPr="001A72E3" w:rsidRDefault="0024621C">
      <w:pPr>
        <w:rPr>
          <w:sz w:val="28"/>
          <w:szCs w:val="28"/>
        </w:rPr>
      </w:pPr>
      <w:r w:rsidRPr="001A72E3">
        <w:rPr>
          <w:sz w:val="28"/>
          <w:szCs w:val="28"/>
        </w:rPr>
        <w:lastRenderedPageBreak/>
        <w:t xml:space="preserve">• si hubiere peligro de que cualquier demora comprometa el éxito de la investigación, hacer constar el estado de las personas, de las cosas, de los lugares, mediante inspecciones, planos, fotografías, exámenes técnicos y demás operaciones que se estimen necesarias; </w:t>
      </w:r>
    </w:p>
    <w:p w:rsidR="0024621C" w:rsidRPr="001A72E3" w:rsidRDefault="0024621C">
      <w:pPr>
        <w:rPr>
          <w:sz w:val="28"/>
          <w:szCs w:val="28"/>
        </w:rPr>
      </w:pPr>
      <w:r w:rsidRPr="001A72E3">
        <w:rPr>
          <w:sz w:val="28"/>
          <w:szCs w:val="28"/>
        </w:rPr>
        <w:t xml:space="preserve">• interrogar a los testigos, a quienes se les tomará juramento; </w:t>
      </w:r>
    </w:p>
    <w:p w:rsidR="0024621C" w:rsidRPr="001A72E3" w:rsidRDefault="0024621C">
      <w:pPr>
        <w:rPr>
          <w:sz w:val="28"/>
          <w:szCs w:val="28"/>
        </w:rPr>
      </w:pPr>
      <w:r w:rsidRPr="001A72E3">
        <w:rPr>
          <w:sz w:val="28"/>
          <w:szCs w:val="28"/>
        </w:rPr>
        <w:t xml:space="preserve">• informar al presunto imputado y a la víctima sobre los derechos constitucionales que le asisten y que el Código Procesal Penal establece; </w:t>
      </w:r>
    </w:p>
    <w:p w:rsidR="0024621C" w:rsidRPr="001A72E3" w:rsidRDefault="0024621C">
      <w:pPr>
        <w:rPr>
          <w:sz w:val="28"/>
          <w:szCs w:val="28"/>
        </w:rPr>
      </w:pPr>
      <w:r w:rsidRPr="001A72E3">
        <w:rPr>
          <w:sz w:val="28"/>
          <w:szCs w:val="28"/>
        </w:rPr>
        <w:t xml:space="preserve">• solicitar el auxilio de las autoridades administrativas y de los particulares; </w:t>
      </w:r>
    </w:p>
    <w:p w:rsidR="0024621C" w:rsidRPr="001A72E3" w:rsidRDefault="0024621C">
      <w:pPr>
        <w:rPr>
          <w:sz w:val="28"/>
          <w:szCs w:val="28"/>
        </w:rPr>
      </w:pPr>
      <w:r w:rsidRPr="001A72E3">
        <w:rPr>
          <w:sz w:val="28"/>
          <w:szCs w:val="28"/>
        </w:rPr>
        <w:t xml:space="preserve">• solicitar a los órganos fiscales la asistencia de las policías y fuerzas de seguridad dependientes del Poder Ejecutivo Nacional o Provincial a fin de cumplimentar su tarea. Si hubiera peligro para su persona o la de terceros puede solicitarla en forma directa dando cuenta inmediata al órgano fiscal. Esta asistencia no podrá significar la delegación de la tarea de investigación y la eximición del deber de reserva establecido en esta ley; </w:t>
      </w:r>
    </w:p>
    <w:p w:rsidR="001A72E3" w:rsidRDefault="0024621C">
      <w:pPr>
        <w:rPr>
          <w:sz w:val="28"/>
          <w:szCs w:val="28"/>
          <w:highlight w:val="yellow"/>
        </w:rPr>
      </w:pPr>
      <w:r w:rsidRPr="001A72E3">
        <w:rPr>
          <w:sz w:val="28"/>
          <w:szCs w:val="28"/>
        </w:rPr>
        <w:t xml:space="preserve">• </w:t>
      </w:r>
      <w:r w:rsidR="001A72E3" w:rsidRPr="001A72E3">
        <w:rPr>
          <w:sz w:val="28"/>
          <w:szCs w:val="28"/>
          <w:highlight w:val="yellow"/>
        </w:rPr>
        <w:t>Desde</w:t>
      </w:r>
      <w:r w:rsidRPr="001A72E3">
        <w:rPr>
          <w:sz w:val="28"/>
          <w:szCs w:val="28"/>
          <w:highlight w:val="yellow"/>
        </w:rPr>
        <w:t xml:space="preserve"> el momento de en qué los integrantes del organismo de investigaciones se constituyan en el lugar del hecho pueden impartir directivas a las policías y a las demás fuerzas de seguridad que se encontraren en el lugar con el fin de cumplir con su función; y, </w:t>
      </w:r>
    </w:p>
    <w:p w:rsidR="0024621C" w:rsidRPr="001A72E3" w:rsidRDefault="0024621C">
      <w:pPr>
        <w:rPr>
          <w:sz w:val="28"/>
          <w:szCs w:val="28"/>
        </w:rPr>
      </w:pPr>
      <w:r w:rsidRPr="001A72E3">
        <w:rPr>
          <w:sz w:val="28"/>
          <w:szCs w:val="28"/>
          <w:highlight w:val="yellow"/>
        </w:rPr>
        <w:t>• solicitar a los órganos fiscales el cese de la intervención de las policías y fuerzas de seguridad dependientes del Poder Ejecutivo Nacional o Provincial cuando fuere conveniente a los fines de la tarea investigativa.</w:t>
      </w:r>
    </w:p>
    <w:p w:rsidR="0024621C" w:rsidRDefault="0024621C"/>
    <w:p w:rsidR="0024621C" w:rsidRPr="001A72E3" w:rsidRDefault="0024621C">
      <w:pPr>
        <w:rPr>
          <w:sz w:val="36"/>
          <w:szCs w:val="36"/>
        </w:rPr>
      </w:pPr>
      <w:r w:rsidRPr="001A72E3">
        <w:rPr>
          <w:color w:val="FF0000"/>
          <w:sz w:val="36"/>
          <w:szCs w:val="36"/>
        </w:rPr>
        <w:t>ARTÍCULO 169.- Allanamiento</w:t>
      </w:r>
      <w:r w:rsidRPr="001A72E3">
        <w:rPr>
          <w:sz w:val="36"/>
          <w:szCs w:val="36"/>
        </w:rPr>
        <w:t xml:space="preserve">.- Cuando el registro deba efectuarse en una morada, casa de negocio, oficina, en sus dependencias cerradas o en recinto habitado, y siempre que no se contara con la autorización libre y previamente expresada por quien tenga derecho a oponerse, el Tribunal, a solicitud fundada ordenará el allanamiento. La medida podrá ser cumplida personalmente por el Tribunal, o en su defecto éste expedirá orden escrita en favor del Fiscal de Distrito, o del </w:t>
      </w:r>
      <w:r w:rsidRPr="001A72E3">
        <w:rPr>
          <w:sz w:val="36"/>
          <w:szCs w:val="36"/>
        </w:rPr>
        <w:lastRenderedPageBreak/>
        <w:t xml:space="preserve">funcionario judicial o policial a quien se delegue su cumplimiento. Si la diligencia fuera practicada por la Policía será aplicable en lo pertinente en el artículo 268 inciso 6. La orden será escrita, expresando el lugar y tiempo en que la medida deberá efectuarse, individualizando los objetos a secuestrar o las personas a detener. La diligencia sólo podrá comenzar entre las ocho y las veinte horas. Sin embargo, se podrá autorizar a proceder en cualquier hora cuando el interesado o su representante lo consientan, o en los casos graves y que no admitan demora por el riesgo de frustrarse la investigación, o cuando peligre el orden público. La orden no será necesaria para el registro de los edificios públicos y oficinas administrativas, los establecimientos de reunión o de recreo, el local de las asociaciones y cualquier otro lugar cerrado que no esté destinado a habitación o residencia particular. En estos casos deberá darse aviso a las personas a cuyo cargo estuvieren los locales, salvo que ello fuere perjudicial a la investigación. La orden de allanamiento será exhibida al que habita o posee el lugar donde deba efectuarse, o cuando estuviere ausente, a su encargado; a falta de éste, a cualquier persona mayor de edad que se hallare en el lugar, prefiriendo a los familiares del primero. Al notificado se le invitará a presenciar el registro. Cuando no se hallare a nadie, se hará constar así en el acta que se elaborará dejando constancia de lo ocurrido, y que firmarán los concurrentes al acto. Si en el acto del registro se encontraren elementos probatorios no previstos en la </w:t>
      </w:r>
      <w:r w:rsidRPr="001A72E3">
        <w:rPr>
          <w:sz w:val="36"/>
          <w:szCs w:val="36"/>
        </w:rPr>
        <w:lastRenderedPageBreak/>
        <w:t>orden judicial o rastros de otro delito, se deberá requerir la conformidad judicial para su incautación, sin perjuicio de adoptarse los recaudos pertinentes para preservarlos. Cuando para el cumplimiento de sus funciones o por razones de higiene, moralidad u orden público, alguna autoridad nacional, provincial o municipal competente necesite practicar registros domiciliarios, solicitará al Tribunal orden de allanamiento, expresando los fundamentos del pedido. Para resolver la solicitud, el Tribunal podrá requerir las informaciones que estime pertinentes.</w:t>
      </w:r>
    </w:p>
    <w:p w:rsidR="00CC4011" w:rsidRPr="001A72E3" w:rsidRDefault="00CC4011">
      <w:pPr>
        <w:rPr>
          <w:sz w:val="36"/>
          <w:szCs w:val="36"/>
        </w:rPr>
      </w:pPr>
    </w:p>
    <w:p w:rsidR="001A72E3" w:rsidRDefault="00CC4011">
      <w:pPr>
        <w:rPr>
          <w:sz w:val="36"/>
          <w:szCs w:val="36"/>
        </w:rPr>
      </w:pPr>
      <w:r w:rsidRPr="001A72E3">
        <w:rPr>
          <w:color w:val="FF0000"/>
          <w:sz w:val="36"/>
          <w:szCs w:val="36"/>
        </w:rPr>
        <w:t>ARTÍCULO 170.- Allanamiento sin orden</w:t>
      </w:r>
      <w:r w:rsidRPr="001A72E3">
        <w:rPr>
          <w:sz w:val="36"/>
          <w:szCs w:val="36"/>
        </w:rPr>
        <w:t>.- No será necesaria la orden de allanamiento cuando la medida se deba realizar mediando urgencia que se justifique por:</w:t>
      </w:r>
    </w:p>
    <w:p w:rsidR="001A72E3" w:rsidRDefault="00CC4011">
      <w:pPr>
        <w:rPr>
          <w:sz w:val="36"/>
          <w:szCs w:val="36"/>
        </w:rPr>
      </w:pPr>
      <w:r w:rsidRPr="001A72E3">
        <w:rPr>
          <w:sz w:val="36"/>
          <w:szCs w:val="36"/>
        </w:rPr>
        <w:t xml:space="preserve"> 1) incendio, inundación u otra causa semejante que pusiera en peligro la vida o los bienes de los habitantes; </w:t>
      </w:r>
    </w:p>
    <w:p w:rsidR="001A72E3" w:rsidRDefault="00CC4011">
      <w:pPr>
        <w:rPr>
          <w:sz w:val="36"/>
          <w:szCs w:val="36"/>
        </w:rPr>
      </w:pPr>
      <w:r w:rsidRPr="001A72E3">
        <w:rPr>
          <w:sz w:val="36"/>
          <w:szCs w:val="36"/>
        </w:rPr>
        <w:t xml:space="preserve">2) la búsqueda de personas extrañas que hubieran sido vistas mientras se introducían en un local o casa, con indicios manifiestos de cometer un delito; </w:t>
      </w:r>
    </w:p>
    <w:p w:rsidR="001A72E3" w:rsidRDefault="00CC4011">
      <w:pPr>
        <w:rPr>
          <w:sz w:val="36"/>
          <w:szCs w:val="36"/>
        </w:rPr>
      </w:pPr>
      <w:r w:rsidRPr="001A72E3">
        <w:rPr>
          <w:sz w:val="36"/>
          <w:szCs w:val="36"/>
        </w:rPr>
        <w:t xml:space="preserve">3) la persecución de un imputado de delito que se hubiera introducido en un local o casa; </w:t>
      </w:r>
    </w:p>
    <w:p w:rsidR="00CC4011" w:rsidRPr="001A72E3" w:rsidRDefault="00CC4011">
      <w:pPr>
        <w:rPr>
          <w:sz w:val="36"/>
          <w:szCs w:val="36"/>
        </w:rPr>
      </w:pPr>
      <w:r w:rsidRPr="001A72E3">
        <w:rPr>
          <w:sz w:val="36"/>
          <w:szCs w:val="36"/>
        </w:rPr>
        <w:t>4) indicios de que en el interior de una casa o local se estuviera cometiendo un delito, o desde ella se solicitara socorro.</w:t>
      </w:r>
    </w:p>
    <w:p w:rsidR="00CC4011" w:rsidRPr="001A72E3" w:rsidRDefault="00CC4011">
      <w:pPr>
        <w:rPr>
          <w:sz w:val="36"/>
          <w:szCs w:val="36"/>
        </w:rPr>
      </w:pPr>
    </w:p>
    <w:p w:rsidR="00CC4011" w:rsidRPr="001A72E3" w:rsidRDefault="00CC4011">
      <w:pPr>
        <w:rPr>
          <w:sz w:val="36"/>
          <w:szCs w:val="36"/>
        </w:rPr>
      </w:pPr>
      <w:r w:rsidRPr="001A72E3">
        <w:rPr>
          <w:color w:val="FF0000"/>
          <w:sz w:val="36"/>
          <w:szCs w:val="36"/>
        </w:rPr>
        <w:lastRenderedPageBreak/>
        <w:t>ARTÍCULO 171</w:t>
      </w:r>
      <w:r w:rsidRPr="001A72E3">
        <w:rPr>
          <w:sz w:val="36"/>
          <w:szCs w:val="36"/>
        </w:rPr>
        <w:t>.- Interceptación de correspondencia e intervención de comunicaciones.- El Tribunal a pedido de las partes podrá ordenar por decreto fundado, la interceptación o el secuestro de la correspondencia postal, telegráfica o electrónica, o de todo otro efecto remitido o destinado al imputado o a terceros, aunque sean bajo nombres supuestos. Del mismo modo se podrá ordenar la intervención de las comunicaciones del imputado o de terceros, cualquiera sea el medio técnico utilizado, para impedirlas o conocerlas.</w:t>
      </w:r>
    </w:p>
    <w:p w:rsidR="00CC4011" w:rsidRPr="001A72E3" w:rsidRDefault="00CC4011">
      <w:pPr>
        <w:rPr>
          <w:sz w:val="36"/>
          <w:szCs w:val="36"/>
        </w:rPr>
      </w:pPr>
    </w:p>
    <w:p w:rsidR="00CC4011" w:rsidRPr="001A72E3" w:rsidRDefault="00CC4011">
      <w:pPr>
        <w:rPr>
          <w:sz w:val="36"/>
          <w:szCs w:val="36"/>
        </w:rPr>
      </w:pPr>
      <w:r w:rsidRPr="001A72E3">
        <w:rPr>
          <w:color w:val="FF0000"/>
          <w:sz w:val="36"/>
          <w:szCs w:val="36"/>
        </w:rPr>
        <w:t>ARTÍCULO 285</w:t>
      </w:r>
      <w:r w:rsidRPr="001A72E3">
        <w:rPr>
          <w:sz w:val="36"/>
          <w:szCs w:val="36"/>
        </w:rPr>
        <w:t>.- Garantías constitucionales.- El Fiscal requerirá al Juez de la Investigación Penal Preparatoria la correspondiente orden, cuando para practicar la medida de investigación sea imprescindible el allanamiento de domicilio, la interceptación de correspondencia, la intervención de las comunicaciones o cualquier otra medida que pudiera afectar derechos y garantías amparados constitucionalmente.</w:t>
      </w:r>
    </w:p>
    <w:p w:rsidR="00CC4011" w:rsidRPr="001A72E3" w:rsidRDefault="00CC4011">
      <w:pPr>
        <w:rPr>
          <w:sz w:val="36"/>
          <w:szCs w:val="36"/>
        </w:rPr>
      </w:pPr>
    </w:p>
    <w:p w:rsidR="00CC4011" w:rsidRPr="001A72E3" w:rsidRDefault="00CC4011">
      <w:pPr>
        <w:rPr>
          <w:sz w:val="36"/>
          <w:szCs w:val="36"/>
        </w:rPr>
      </w:pPr>
      <w:r w:rsidRPr="001A72E3">
        <w:rPr>
          <w:color w:val="FF0000"/>
          <w:sz w:val="36"/>
          <w:szCs w:val="36"/>
        </w:rPr>
        <w:t xml:space="preserve">ARTÍCULO 260.- </w:t>
      </w:r>
      <w:r w:rsidRPr="001A72E3">
        <w:rPr>
          <w:sz w:val="36"/>
          <w:szCs w:val="36"/>
        </w:rPr>
        <w:t xml:space="preserve">Formalidades para actos irreproducibles o definitivos.- Deberán constar en actas debidamente formalizadas, con expresa mención de la fecha, hora, intervinientes, firmas de los funcionarios actuantes y mención de cualquier otro dato útil a la eficiencia y acreditación de la autenticidad del documento, los operativos dirigidos a la búsqueda e incorporación de pruebas, inspecciones, constataciones, registros, </w:t>
      </w:r>
      <w:r w:rsidRPr="001A72E3">
        <w:rPr>
          <w:sz w:val="36"/>
          <w:szCs w:val="36"/>
        </w:rPr>
        <w:lastRenderedPageBreak/>
        <w:t>requisas, secuestros, aprehensiones, detenciones, reconocimientos y toda otra diligencia que se considerara irreproducible o definitiva. Las restantes diligencias de la investigación no guardarán otras formalidades que las exigidas por la reglamentación y por las instrucciones generales y especiales expedidas por el Ministerio Público Fiscal, salvo las que tuvieran una formalidad expresamente prevista en este Código.</w:t>
      </w:r>
    </w:p>
    <w:p w:rsidR="00F46A4D" w:rsidRDefault="00F46A4D" w:rsidP="00F46A4D">
      <w:pPr>
        <w:jc w:val="both"/>
        <w:rPr>
          <w:sz w:val="32"/>
          <w:szCs w:val="32"/>
        </w:rPr>
      </w:pPr>
      <w:r w:rsidRPr="00F46A4D">
        <w:rPr>
          <w:sz w:val="32"/>
          <w:szCs w:val="32"/>
        </w:rPr>
        <w:t xml:space="preserve">Deberes y atribuciones.- La Policía tendrá los siguientes deberes y atribuciones: </w:t>
      </w:r>
    </w:p>
    <w:p w:rsidR="00F46A4D" w:rsidRDefault="00F46A4D" w:rsidP="00F46A4D">
      <w:pPr>
        <w:jc w:val="both"/>
        <w:rPr>
          <w:sz w:val="32"/>
          <w:szCs w:val="32"/>
        </w:rPr>
      </w:pPr>
      <w:r w:rsidRPr="00F46A4D">
        <w:rPr>
          <w:sz w:val="32"/>
          <w:szCs w:val="32"/>
        </w:rPr>
        <w:t>1) recibir denuncias;</w:t>
      </w:r>
    </w:p>
    <w:p w:rsidR="00F46A4D" w:rsidRDefault="00F46A4D" w:rsidP="00F46A4D">
      <w:pPr>
        <w:jc w:val="both"/>
        <w:rPr>
          <w:sz w:val="32"/>
          <w:szCs w:val="32"/>
        </w:rPr>
      </w:pPr>
      <w:r>
        <w:rPr>
          <w:sz w:val="32"/>
          <w:szCs w:val="32"/>
        </w:rPr>
        <w:t>2)</w:t>
      </w:r>
      <w:r w:rsidRPr="00F46A4D">
        <w:rPr>
          <w:sz w:val="32"/>
          <w:szCs w:val="32"/>
        </w:rPr>
        <w:t>requerir la inmediata intervención del Organismo de investigaciones o, en defecto de la actuación operante del mismo, practicar sin demora las diligencias necesarias para hacer constar las huellas o rastros del delito, cuando hubiera peligro de que desaparezcan o se borren por retardo de estas diligencias;</w:t>
      </w:r>
    </w:p>
    <w:p w:rsidR="00F46A4D" w:rsidRDefault="00F46A4D" w:rsidP="00F46A4D">
      <w:pPr>
        <w:jc w:val="both"/>
        <w:rPr>
          <w:sz w:val="32"/>
          <w:szCs w:val="32"/>
        </w:rPr>
      </w:pPr>
      <w:r w:rsidRPr="00F46A4D">
        <w:rPr>
          <w:sz w:val="32"/>
          <w:szCs w:val="32"/>
        </w:rPr>
        <w:t xml:space="preserve">3) realizar los actos que le encomendara el Fiscal; </w:t>
      </w:r>
    </w:p>
    <w:p w:rsidR="00F46A4D" w:rsidRDefault="00F46A4D" w:rsidP="00F46A4D">
      <w:pPr>
        <w:jc w:val="both"/>
        <w:rPr>
          <w:sz w:val="32"/>
          <w:szCs w:val="32"/>
        </w:rPr>
      </w:pPr>
      <w:r w:rsidRPr="00F46A4D">
        <w:rPr>
          <w:sz w:val="32"/>
          <w:szCs w:val="32"/>
        </w:rPr>
        <w:t xml:space="preserve">4) aprehender, detener e incomunicar a las personas, en los casos que este Código autoriza, informándolo de inmediato al Fiscal. En todos los casos deberá poner a las mismas a disposición del Juez competente dentro de las veinticuatro horas de efectuada la medida; </w:t>
      </w:r>
    </w:p>
    <w:p w:rsidR="00F46A4D" w:rsidRDefault="00F46A4D" w:rsidP="00F46A4D">
      <w:pPr>
        <w:jc w:val="both"/>
        <w:rPr>
          <w:sz w:val="32"/>
          <w:szCs w:val="32"/>
        </w:rPr>
      </w:pPr>
      <w:r>
        <w:rPr>
          <w:sz w:val="32"/>
          <w:szCs w:val="32"/>
        </w:rPr>
        <w:t>5</w:t>
      </w:r>
      <w:r w:rsidRPr="00F46A4D">
        <w:rPr>
          <w:sz w:val="32"/>
          <w:szCs w:val="32"/>
        </w:rPr>
        <w:t xml:space="preserve">) recoger las pruebas y demás antecedentes que pudiera adquirir en el lugar de la ejecución del hecho punible y practicar las diligencias urgentes que se consideraran necesarias para establecer su existencia y determinar los responsables, debiéndose recopilar por separado, en lo posible y de acuerdo a los distintos hechos que se investiguen, las respectivas actuaciones; </w:t>
      </w:r>
    </w:p>
    <w:p w:rsidR="006C5A4F" w:rsidRDefault="00F46A4D" w:rsidP="00F46A4D">
      <w:pPr>
        <w:jc w:val="both"/>
        <w:rPr>
          <w:sz w:val="32"/>
          <w:szCs w:val="32"/>
        </w:rPr>
      </w:pPr>
      <w:r w:rsidRPr="00F46A4D">
        <w:rPr>
          <w:sz w:val="32"/>
          <w:szCs w:val="32"/>
        </w:rPr>
        <w:lastRenderedPageBreak/>
        <w:t xml:space="preserve">6) Poner en conocimiento del Fiscal las informaciones y diligencias practicadas, requiriendo su autorización para realizar aquellas medidas probatorias que por su naturaleza sean definitivas e irreproducibles, y que deberán colectarse con control de la defensa, si el imputado estuviera individualizado. Si fuera imposible cumplir con estas exigencias ante el inminente peligro de frustración de la medida, la misma, excepcionalmente se realizará con intervención del Juez de circuito o certificándose su fidelidad con dos testigos mayores de dieciocho años, hábiles y que no pertenezcan a la repartición, fotografías u otros elementos corroborantes. Si por las especiales circunstancias del caso no fuera posible la presencia de dos testigos, la diligencia tendrá valor con la intervención de uno solo y si ello fuera absolutamente imposible, de cuyas causales deberá dejarse constancia, con dos funcionarios actuantes; Texto según Art. 37 de Ley 13018 </w:t>
      </w:r>
    </w:p>
    <w:p w:rsidR="006C5A4F" w:rsidRDefault="00F46A4D" w:rsidP="00F46A4D">
      <w:pPr>
        <w:jc w:val="both"/>
        <w:rPr>
          <w:sz w:val="32"/>
          <w:szCs w:val="32"/>
        </w:rPr>
      </w:pPr>
      <w:r w:rsidRPr="00F46A4D">
        <w:rPr>
          <w:sz w:val="32"/>
          <w:szCs w:val="32"/>
        </w:rPr>
        <w:t xml:space="preserve">7) disponer que antes de practicarse las averiguaciones y exámenes a que debe procederse, no hubiera alteración alguna en todo lo relativo al hecho y estado del lugar en que fue cometido; </w:t>
      </w:r>
    </w:p>
    <w:p w:rsidR="006C5A4F" w:rsidRDefault="00F46A4D" w:rsidP="00F46A4D">
      <w:pPr>
        <w:jc w:val="both"/>
        <w:rPr>
          <w:sz w:val="32"/>
          <w:szCs w:val="32"/>
        </w:rPr>
      </w:pPr>
      <w:r w:rsidRPr="00F46A4D">
        <w:rPr>
          <w:sz w:val="32"/>
          <w:szCs w:val="32"/>
        </w:rPr>
        <w:t xml:space="preserve">8) proceder a todos los exámenes, indagaciones y pesquisas que juzgara indispensables recabando los informes y noticias que pudieran servir de utilidad al Fiscal o a la defensa, documentando las declaraciones sólo cuando se estime necesario; </w:t>
      </w:r>
    </w:p>
    <w:p w:rsidR="006C5A4F" w:rsidRDefault="00F46A4D" w:rsidP="00F46A4D">
      <w:pPr>
        <w:jc w:val="both"/>
        <w:rPr>
          <w:sz w:val="32"/>
          <w:szCs w:val="32"/>
        </w:rPr>
      </w:pPr>
      <w:r w:rsidRPr="00F46A4D">
        <w:rPr>
          <w:sz w:val="32"/>
          <w:szCs w:val="32"/>
        </w:rPr>
        <w:t xml:space="preserve">9) secuestrar los instrumentos del delito o cualquier otro elemento que pudiera servir para el objeto de la investigación en caso de urgencia o peligro en la demora. Sin embargo no podrá imponerse de la correspondencia, papeles privados, material informático y grabaciones que secuestrara, sino que los remitirá intactos al Fiscal competente para que éste requiera autorización al Tribunal; </w:t>
      </w:r>
    </w:p>
    <w:p w:rsidR="006C5A4F" w:rsidRDefault="00F46A4D" w:rsidP="00F46A4D">
      <w:pPr>
        <w:jc w:val="both"/>
        <w:rPr>
          <w:sz w:val="32"/>
          <w:szCs w:val="32"/>
        </w:rPr>
      </w:pPr>
      <w:r w:rsidRPr="00F46A4D">
        <w:rPr>
          <w:sz w:val="32"/>
          <w:szCs w:val="32"/>
        </w:rPr>
        <w:lastRenderedPageBreak/>
        <w:t xml:space="preserve">10) impedir, si lo juzgara conveniente, que ninguna persona se aparte del lugar del hecho o sus adyacencias, antes de concluir las diligencias más urgentes de investigación; </w:t>
      </w:r>
    </w:p>
    <w:p w:rsidR="006C5A4F" w:rsidRDefault="00F46A4D" w:rsidP="00F46A4D">
      <w:pPr>
        <w:jc w:val="both"/>
        <w:rPr>
          <w:sz w:val="32"/>
          <w:szCs w:val="32"/>
        </w:rPr>
      </w:pPr>
      <w:r w:rsidRPr="00F46A4D">
        <w:rPr>
          <w:sz w:val="32"/>
          <w:szCs w:val="32"/>
        </w:rPr>
        <w:t xml:space="preserve">11) identificar al imputado; </w:t>
      </w:r>
    </w:p>
    <w:p w:rsidR="006C5A4F" w:rsidRDefault="00F46A4D" w:rsidP="00F46A4D">
      <w:pPr>
        <w:jc w:val="both"/>
        <w:rPr>
          <w:sz w:val="32"/>
          <w:szCs w:val="32"/>
        </w:rPr>
      </w:pPr>
      <w:r w:rsidRPr="00F46A4D">
        <w:rPr>
          <w:sz w:val="32"/>
          <w:szCs w:val="32"/>
        </w:rPr>
        <w:t xml:space="preserve">12) informar al imputado inmediatamente de que fuera citado, aprehendido o detenido, que cuenta con los siguientes derechos: a) nombrar abogado para que lo asista y represente; b) conferenciar en forma privada y libre con su defensor, antes de prestar declaración o realizar un acto que requiera su presencia; c) abstenerse de declarar sin que ello signifique una presunción en su contra, o solicitar ser escuchado por el Fiscal; d) solicitar del Fiscal la intimación de los hechos que se le atribuyen, la calificación jurídica penal que provisionalmente merezcan y la </w:t>
      </w:r>
      <w:proofErr w:type="gramStart"/>
      <w:r w:rsidRPr="00F46A4D">
        <w:rPr>
          <w:sz w:val="32"/>
          <w:szCs w:val="32"/>
        </w:rPr>
        <w:t>prueba</w:t>
      </w:r>
      <w:proofErr w:type="gramEnd"/>
      <w:r w:rsidRPr="00F46A4D">
        <w:rPr>
          <w:sz w:val="32"/>
          <w:szCs w:val="32"/>
        </w:rPr>
        <w:t xml:space="preserve"> que existe en su contra; e) solicitar se practique la prueba que estimara de utilidad. La información precedente le será entregada al imputado por escrito, dejando constancia fehaciente de su entrega. Rige lo dispuesto por el artículo 110. </w:t>
      </w:r>
    </w:p>
    <w:p w:rsidR="006C5A4F" w:rsidRDefault="00F46A4D" w:rsidP="00F46A4D">
      <w:pPr>
        <w:jc w:val="both"/>
        <w:rPr>
          <w:sz w:val="32"/>
          <w:szCs w:val="32"/>
        </w:rPr>
      </w:pPr>
      <w:r w:rsidRPr="00F46A4D">
        <w:rPr>
          <w:sz w:val="32"/>
          <w:szCs w:val="32"/>
        </w:rPr>
        <w:t xml:space="preserve">13) cumplimentar lo necesario para que el imputado sea revisado por el médico, bioquímico o psicólogo, en los casos en que así correspondiera. </w:t>
      </w:r>
    </w:p>
    <w:p w:rsidR="00CC4011" w:rsidRPr="00F46A4D" w:rsidRDefault="00F46A4D" w:rsidP="00F46A4D">
      <w:pPr>
        <w:jc w:val="both"/>
        <w:rPr>
          <w:sz w:val="32"/>
          <w:szCs w:val="32"/>
        </w:rPr>
      </w:pPr>
      <w:r w:rsidRPr="00F46A4D">
        <w:rPr>
          <w:sz w:val="32"/>
          <w:szCs w:val="32"/>
        </w:rPr>
        <w:t>14) cumplimentar con la información a enviar al Registro Único de Antecedentes Penales.</w:t>
      </w:r>
    </w:p>
    <w:p w:rsidR="00F46A4D" w:rsidRPr="001A72E3" w:rsidRDefault="006C5A4F">
      <w:pPr>
        <w:rPr>
          <w:sz w:val="36"/>
          <w:szCs w:val="36"/>
        </w:rPr>
      </w:pPr>
      <w:r w:rsidRPr="006C5A4F">
        <w:rPr>
          <w:sz w:val="36"/>
          <w:szCs w:val="36"/>
          <w:highlight w:val="yellow"/>
        </w:rPr>
        <w:t>Síntesis para tener en cuenta</w:t>
      </w:r>
      <w:r>
        <w:rPr>
          <w:sz w:val="36"/>
          <w:szCs w:val="36"/>
        </w:rPr>
        <w:t xml:space="preserve"> </w:t>
      </w:r>
    </w:p>
    <w:p w:rsidR="00643846" w:rsidRPr="0004372E" w:rsidRDefault="00643846" w:rsidP="00643846">
      <w:pPr>
        <w:pStyle w:val="Prrafodelista"/>
        <w:numPr>
          <w:ilvl w:val="0"/>
          <w:numId w:val="1"/>
        </w:numPr>
        <w:rPr>
          <w:color w:val="FF0000"/>
          <w:sz w:val="36"/>
          <w:szCs w:val="36"/>
        </w:rPr>
      </w:pPr>
      <w:r w:rsidRPr="0004372E">
        <w:rPr>
          <w:color w:val="FF0000"/>
          <w:sz w:val="36"/>
          <w:szCs w:val="36"/>
        </w:rPr>
        <w:t>Tener en cuenta que el en cargado de realizar el allanamiento es</w:t>
      </w:r>
      <w:r w:rsidR="008E21B0" w:rsidRPr="0004372E">
        <w:rPr>
          <w:color w:val="FF0000"/>
          <w:sz w:val="36"/>
          <w:szCs w:val="36"/>
        </w:rPr>
        <w:t xml:space="preserve"> el personal policial de la PDI.-</w:t>
      </w:r>
    </w:p>
    <w:p w:rsidR="008E21B0" w:rsidRPr="0004372E" w:rsidRDefault="008E21B0" w:rsidP="00643846">
      <w:pPr>
        <w:pStyle w:val="Prrafodelista"/>
        <w:numPr>
          <w:ilvl w:val="0"/>
          <w:numId w:val="1"/>
        </w:numPr>
        <w:rPr>
          <w:color w:val="FF0000"/>
          <w:sz w:val="36"/>
          <w:szCs w:val="36"/>
        </w:rPr>
      </w:pPr>
      <w:r w:rsidRPr="0004372E">
        <w:rPr>
          <w:color w:val="FF0000"/>
          <w:sz w:val="36"/>
          <w:szCs w:val="36"/>
        </w:rPr>
        <w:t>Nosotros hoy, organismos de investigaciones</w:t>
      </w:r>
      <w:r w:rsidR="0063654A" w:rsidRPr="0004372E">
        <w:rPr>
          <w:color w:val="FF0000"/>
          <w:sz w:val="36"/>
          <w:szCs w:val="36"/>
        </w:rPr>
        <w:t>,</w:t>
      </w:r>
      <w:r w:rsidRPr="0004372E">
        <w:rPr>
          <w:color w:val="FF0000"/>
          <w:sz w:val="36"/>
          <w:szCs w:val="36"/>
        </w:rPr>
        <w:t xml:space="preserve"> vamos a ir a los allanamientos a observar, ser veedores, </w:t>
      </w:r>
      <w:r w:rsidR="0063654A" w:rsidRPr="0004372E">
        <w:rPr>
          <w:color w:val="FF0000"/>
          <w:sz w:val="36"/>
          <w:szCs w:val="36"/>
        </w:rPr>
        <w:t>(SOLO OBSERVAR)</w:t>
      </w:r>
    </w:p>
    <w:p w:rsidR="008E21B0" w:rsidRPr="0004372E" w:rsidRDefault="008E21B0" w:rsidP="00643846">
      <w:pPr>
        <w:pStyle w:val="Prrafodelista"/>
        <w:numPr>
          <w:ilvl w:val="0"/>
          <w:numId w:val="1"/>
        </w:numPr>
        <w:rPr>
          <w:color w:val="FF0000"/>
          <w:sz w:val="36"/>
          <w:szCs w:val="36"/>
        </w:rPr>
      </w:pPr>
      <w:r w:rsidRPr="0004372E">
        <w:rPr>
          <w:color w:val="FF0000"/>
          <w:sz w:val="36"/>
          <w:szCs w:val="36"/>
        </w:rPr>
        <w:t>Vamos a tener que acreditarnos con nuestro DNI y/o credencial policial.-</w:t>
      </w:r>
    </w:p>
    <w:p w:rsidR="008E21B0" w:rsidRPr="0004372E" w:rsidRDefault="008E21B0" w:rsidP="00643846">
      <w:pPr>
        <w:pStyle w:val="Prrafodelista"/>
        <w:numPr>
          <w:ilvl w:val="0"/>
          <w:numId w:val="1"/>
        </w:numPr>
        <w:rPr>
          <w:color w:val="FF0000"/>
          <w:sz w:val="36"/>
          <w:szCs w:val="36"/>
        </w:rPr>
      </w:pPr>
      <w:r w:rsidRPr="0004372E">
        <w:rPr>
          <w:color w:val="FF0000"/>
          <w:sz w:val="36"/>
          <w:szCs w:val="36"/>
        </w:rPr>
        <w:lastRenderedPageBreak/>
        <w:t>Vuestra arma se recomienda no poseerla dado que nuestra tarea no va a estar enfocada en brindar seguridad y para eso va estar personal policial de seguridad y en 2do plano PDI.-</w:t>
      </w:r>
    </w:p>
    <w:p w:rsidR="008E21B0" w:rsidRPr="0004372E" w:rsidRDefault="008E21B0" w:rsidP="00643846">
      <w:pPr>
        <w:pStyle w:val="Prrafodelista"/>
        <w:numPr>
          <w:ilvl w:val="0"/>
          <w:numId w:val="1"/>
        </w:numPr>
        <w:rPr>
          <w:color w:val="FF0000"/>
          <w:sz w:val="36"/>
          <w:szCs w:val="36"/>
        </w:rPr>
      </w:pPr>
      <w:r w:rsidRPr="0004372E">
        <w:rPr>
          <w:color w:val="FF0000"/>
          <w:sz w:val="36"/>
          <w:szCs w:val="36"/>
        </w:rPr>
        <w:t xml:space="preserve"> </w:t>
      </w:r>
      <w:r w:rsidR="0063654A" w:rsidRPr="0004372E">
        <w:rPr>
          <w:color w:val="FF0000"/>
          <w:sz w:val="36"/>
          <w:szCs w:val="36"/>
        </w:rPr>
        <w:t xml:space="preserve">Las tareas asignadas en un allanamiento </w:t>
      </w:r>
    </w:p>
    <w:p w:rsidR="0063654A" w:rsidRPr="0004372E" w:rsidRDefault="0063654A" w:rsidP="0063654A">
      <w:pPr>
        <w:pStyle w:val="Prrafodelista"/>
        <w:numPr>
          <w:ilvl w:val="1"/>
          <w:numId w:val="1"/>
        </w:numPr>
        <w:rPr>
          <w:color w:val="FF0000"/>
          <w:sz w:val="36"/>
          <w:szCs w:val="36"/>
        </w:rPr>
      </w:pPr>
      <w:r w:rsidRPr="0004372E">
        <w:rPr>
          <w:color w:val="FF0000"/>
          <w:sz w:val="36"/>
          <w:szCs w:val="36"/>
        </w:rPr>
        <w:t>Grupo de irrupción</w:t>
      </w:r>
      <w:r w:rsidR="0096175D" w:rsidRPr="0004372E">
        <w:rPr>
          <w:color w:val="FF0000"/>
          <w:sz w:val="36"/>
          <w:szCs w:val="36"/>
        </w:rPr>
        <w:t xml:space="preserve">. (trabaja solo el grupo- nadie se mete, nadie va detrás, de la línea de fuego - las tareas son coordinadas previamente) </w:t>
      </w:r>
      <w:r w:rsidRPr="0004372E">
        <w:rPr>
          <w:color w:val="FF0000"/>
          <w:sz w:val="36"/>
          <w:szCs w:val="36"/>
        </w:rPr>
        <w:t xml:space="preserve"> </w:t>
      </w:r>
    </w:p>
    <w:p w:rsidR="0063654A" w:rsidRPr="0004372E" w:rsidRDefault="0063654A" w:rsidP="0063654A">
      <w:pPr>
        <w:pStyle w:val="Prrafodelista"/>
        <w:numPr>
          <w:ilvl w:val="1"/>
          <w:numId w:val="1"/>
        </w:numPr>
        <w:rPr>
          <w:color w:val="FF0000"/>
          <w:sz w:val="36"/>
          <w:szCs w:val="36"/>
        </w:rPr>
      </w:pPr>
      <w:r w:rsidRPr="0004372E">
        <w:rPr>
          <w:color w:val="FF0000"/>
          <w:sz w:val="36"/>
          <w:szCs w:val="36"/>
        </w:rPr>
        <w:t>Jefe de grupo (este debe llevar la orden de allanamiento).-</w:t>
      </w:r>
    </w:p>
    <w:p w:rsidR="0063654A" w:rsidRPr="0004372E" w:rsidRDefault="0063654A" w:rsidP="0063654A">
      <w:pPr>
        <w:pStyle w:val="Prrafodelista"/>
        <w:numPr>
          <w:ilvl w:val="1"/>
          <w:numId w:val="1"/>
        </w:numPr>
        <w:rPr>
          <w:color w:val="FF0000"/>
          <w:sz w:val="36"/>
          <w:szCs w:val="36"/>
        </w:rPr>
      </w:pPr>
      <w:r w:rsidRPr="0004372E">
        <w:rPr>
          <w:color w:val="FF0000"/>
          <w:sz w:val="36"/>
          <w:szCs w:val="36"/>
        </w:rPr>
        <w:t>Escribiente (personal policial encargado de redactar el acta de diligenciamiento).-</w:t>
      </w:r>
    </w:p>
    <w:p w:rsidR="0063654A" w:rsidRPr="0004372E" w:rsidRDefault="0063654A" w:rsidP="0063654A">
      <w:pPr>
        <w:pStyle w:val="Prrafodelista"/>
        <w:numPr>
          <w:ilvl w:val="1"/>
          <w:numId w:val="1"/>
        </w:numPr>
        <w:rPr>
          <w:color w:val="FF0000"/>
          <w:sz w:val="36"/>
          <w:szCs w:val="36"/>
        </w:rPr>
      </w:pPr>
      <w:r w:rsidRPr="0004372E">
        <w:rPr>
          <w:color w:val="FF0000"/>
          <w:sz w:val="36"/>
          <w:szCs w:val="36"/>
        </w:rPr>
        <w:t xml:space="preserve">Filmador </w:t>
      </w:r>
    </w:p>
    <w:p w:rsidR="0063654A" w:rsidRPr="0004372E" w:rsidRDefault="0063654A" w:rsidP="0063654A">
      <w:pPr>
        <w:pStyle w:val="Prrafodelista"/>
        <w:numPr>
          <w:ilvl w:val="1"/>
          <w:numId w:val="1"/>
        </w:numPr>
        <w:rPr>
          <w:color w:val="FF0000"/>
          <w:sz w:val="36"/>
          <w:szCs w:val="36"/>
        </w:rPr>
      </w:pPr>
      <w:r w:rsidRPr="0004372E">
        <w:rPr>
          <w:color w:val="FF0000"/>
          <w:sz w:val="36"/>
          <w:szCs w:val="36"/>
        </w:rPr>
        <w:t>Requisador (personal encargado de realizar la requisa en todo el lugar, en busca de lo ordenado en la orden de allanamiento)</w:t>
      </w:r>
    </w:p>
    <w:p w:rsidR="0063654A" w:rsidRPr="0004372E" w:rsidRDefault="0063654A" w:rsidP="0063654A">
      <w:pPr>
        <w:pStyle w:val="Prrafodelista"/>
        <w:numPr>
          <w:ilvl w:val="1"/>
          <w:numId w:val="1"/>
        </w:numPr>
        <w:rPr>
          <w:color w:val="FF0000"/>
          <w:sz w:val="36"/>
          <w:szCs w:val="36"/>
        </w:rPr>
      </w:pPr>
      <w:r w:rsidRPr="0004372E">
        <w:rPr>
          <w:color w:val="FF0000"/>
          <w:sz w:val="36"/>
          <w:szCs w:val="36"/>
        </w:rPr>
        <w:t>Testigos (deben ser hábiles para el acto, mayores de edad)</w:t>
      </w:r>
    </w:p>
    <w:p w:rsidR="0063654A" w:rsidRPr="0004372E" w:rsidRDefault="0096175D" w:rsidP="0063654A">
      <w:pPr>
        <w:pStyle w:val="Prrafodelista"/>
        <w:numPr>
          <w:ilvl w:val="1"/>
          <w:numId w:val="1"/>
        </w:numPr>
        <w:rPr>
          <w:color w:val="FF0000"/>
          <w:sz w:val="36"/>
          <w:szCs w:val="36"/>
        </w:rPr>
      </w:pPr>
      <w:r w:rsidRPr="0004372E">
        <w:rPr>
          <w:color w:val="FF0000"/>
          <w:sz w:val="36"/>
          <w:szCs w:val="36"/>
        </w:rPr>
        <w:t>Seguridad externa.-</w:t>
      </w:r>
    </w:p>
    <w:p w:rsidR="0096175D" w:rsidRPr="0004372E" w:rsidRDefault="0096175D" w:rsidP="0096175D">
      <w:pPr>
        <w:pStyle w:val="Prrafodelista"/>
        <w:numPr>
          <w:ilvl w:val="0"/>
          <w:numId w:val="1"/>
        </w:numPr>
        <w:rPr>
          <w:color w:val="FF0000"/>
          <w:sz w:val="36"/>
          <w:szCs w:val="36"/>
        </w:rPr>
      </w:pPr>
      <w:r w:rsidRPr="0004372E">
        <w:rPr>
          <w:color w:val="FF0000"/>
          <w:sz w:val="36"/>
          <w:szCs w:val="36"/>
        </w:rPr>
        <w:t xml:space="preserve">Nuestra tarea en el diligenciamiento de las </w:t>
      </w:r>
      <w:r w:rsidR="006C5A4F" w:rsidRPr="0004372E">
        <w:rPr>
          <w:color w:val="FF0000"/>
          <w:sz w:val="36"/>
          <w:szCs w:val="36"/>
        </w:rPr>
        <w:t>órdenes</w:t>
      </w:r>
      <w:r w:rsidRPr="0004372E">
        <w:rPr>
          <w:color w:val="FF0000"/>
          <w:sz w:val="36"/>
          <w:szCs w:val="36"/>
        </w:rPr>
        <w:t xml:space="preserve"> de allanamiento es a los fines de visualizar el dispositivo, y además de visualizar el diligenciamiento de las mismas.</w:t>
      </w:r>
    </w:p>
    <w:p w:rsidR="0096175D" w:rsidRPr="0004372E" w:rsidRDefault="0096175D" w:rsidP="0096175D">
      <w:pPr>
        <w:pStyle w:val="Prrafodelista"/>
        <w:numPr>
          <w:ilvl w:val="0"/>
          <w:numId w:val="1"/>
        </w:numPr>
        <w:rPr>
          <w:color w:val="FF0000"/>
          <w:sz w:val="36"/>
          <w:szCs w:val="36"/>
        </w:rPr>
      </w:pPr>
      <w:r w:rsidRPr="0004372E">
        <w:rPr>
          <w:color w:val="FF0000"/>
          <w:sz w:val="36"/>
          <w:szCs w:val="36"/>
        </w:rPr>
        <w:t xml:space="preserve">Preguntas: somos parte del diligenciamiento de la orden. Si todo lo que suceda en la orden puede tener una repercusión legal sobre nosotros. </w:t>
      </w:r>
    </w:p>
    <w:p w:rsidR="0096175D" w:rsidRPr="0004372E" w:rsidRDefault="0096175D" w:rsidP="0096175D">
      <w:pPr>
        <w:pStyle w:val="Prrafodelista"/>
        <w:numPr>
          <w:ilvl w:val="0"/>
          <w:numId w:val="1"/>
        </w:numPr>
        <w:rPr>
          <w:color w:val="FF0000"/>
          <w:sz w:val="36"/>
          <w:szCs w:val="36"/>
        </w:rPr>
      </w:pPr>
      <w:r w:rsidRPr="0004372E">
        <w:rPr>
          <w:color w:val="FF0000"/>
          <w:sz w:val="36"/>
          <w:szCs w:val="36"/>
        </w:rPr>
        <w:t xml:space="preserve">Tenemos que figurar y firmar las actas de diligenciamiento de las </w:t>
      </w:r>
      <w:r w:rsidR="0032545B" w:rsidRPr="0004372E">
        <w:rPr>
          <w:color w:val="FF0000"/>
          <w:sz w:val="36"/>
          <w:szCs w:val="36"/>
        </w:rPr>
        <w:t>órdenes</w:t>
      </w:r>
      <w:r w:rsidRPr="0004372E">
        <w:rPr>
          <w:color w:val="FF0000"/>
          <w:sz w:val="36"/>
          <w:szCs w:val="36"/>
        </w:rPr>
        <w:t xml:space="preserve"> de allanamiento</w:t>
      </w:r>
      <w:proofErr w:type="gramStart"/>
      <w:r w:rsidRPr="0004372E">
        <w:rPr>
          <w:color w:val="FF0000"/>
          <w:sz w:val="36"/>
          <w:szCs w:val="36"/>
        </w:rPr>
        <w:t>?</w:t>
      </w:r>
      <w:proofErr w:type="gramEnd"/>
      <w:r w:rsidRPr="0004372E">
        <w:rPr>
          <w:color w:val="FF0000"/>
          <w:sz w:val="36"/>
          <w:szCs w:val="36"/>
        </w:rPr>
        <w:t xml:space="preserve"> Si, </w:t>
      </w:r>
      <w:r w:rsidRPr="0004372E">
        <w:rPr>
          <w:color w:val="FF0000"/>
          <w:sz w:val="36"/>
          <w:szCs w:val="36"/>
        </w:rPr>
        <w:lastRenderedPageBreak/>
        <w:t>debemos figurar con nuestros datos reales, y las actas las debemos firmar.-</w:t>
      </w:r>
    </w:p>
    <w:p w:rsidR="0096175D" w:rsidRPr="0004372E" w:rsidRDefault="0032545B" w:rsidP="0096175D">
      <w:pPr>
        <w:pStyle w:val="Prrafodelista"/>
        <w:numPr>
          <w:ilvl w:val="0"/>
          <w:numId w:val="1"/>
        </w:numPr>
        <w:rPr>
          <w:color w:val="FF0000"/>
          <w:sz w:val="36"/>
          <w:szCs w:val="36"/>
        </w:rPr>
      </w:pPr>
      <w:r w:rsidRPr="0004372E">
        <w:rPr>
          <w:color w:val="FF0000"/>
          <w:sz w:val="36"/>
          <w:szCs w:val="36"/>
        </w:rPr>
        <w:t xml:space="preserve">Como es nuestro comportamiento en el diligenciamiento de una orden de allanamiento. Lo más prudente y responsable posible, somos los ojos del fiscal </w:t>
      </w:r>
    </w:p>
    <w:p w:rsidR="0032545B" w:rsidRPr="0004372E" w:rsidRDefault="00155E76" w:rsidP="0096175D">
      <w:pPr>
        <w:pStyle w:val="Prrafodelista"/>
        <w:numPr>
          <w:ilvl w:val="0"/>
          <w:numId w:val="1"/>
        </w:numPr>
        <w:rPr>
          <w:color w:val="FF0000"/>
          <w:sz w:val="36"/>
          <w:szCs w:val="36"/>
        </w:rPr>
      </w:pPr>
      <w:r w:rsidRPr="0004372E">
        <w:rPr>
          <w:color w:val="FF0000"/>
          <w:sz w:val="36"/>
          <w:szCs w:val="36"/>
        </w:rPr>
        <w:t>¿Qué</w:t>
      </w:r>
      <w:r w:rsidR="0032545B" w:rsidRPr="0004372E">
        <w:rPr>
          <w:color w:val="FF0000"/>
          <w:sz w:val="36"/>
          <w:szCs w:val="36"/>
        </w:rPr>
        <w:t xml:space="preserve"> pasa si veo alguna irregularidad, algún delito, que se comete en la</w:t>
      </w:r>
      <w:r w:rsidRPr="0004372E">
        <w:rPr>
          <w:color w:val="FF0000"/>
          <w:sz w:val="36"/>
          <w:szCs w:val="36"/>
        </w:rPr>
        <w:t xml:space="preserve"> el diligenciamiento de la </w:t>
      </w:r>
      <w:r w:rsidR="0032545B" w:rsidRPr="0004372E">
        <w:rPr>
          <w:color w:val="FF0000"/>
          <w:sz w:val="36"/>
          <w:szCs w:val="36"/>
        </w:rPr>
        <w:t>orden? Legalmente somos funcionarios públicos esto nos conlleva una responsabilidad de denunciar y actuar sobre el delito que observamos, (ante la posibilidad de visualizar una acción delictual o alguna acción confusa que nos inspire dudas, debemos y tenemos</w:t>
      </w:r>
      <w:r w:rsidR="006C5A4F">
        <w:rPr>
          <w:color w:val="FF0000"/>
          <w:sz w:val="36"/>
          <w:szCs w:val="36"/>
        </w:rPr>
        <w:t xml:space="preserve"> que hacer llegar esa noticia a</w:t>
      </w:r>
      <w:r w:rsidR="0004372E">
        <w:rPr>
          <w:color w:val="FF0000"/>
          <w:sz w:val="36"/>
          <w:szCs w:val="36"/>
        </w:rPr>
        <w:t>, Natalia</w:t>
      </w:r>
      <w:r w:rsidR="006C5A4F">
        <w:rPr>
          <w:color w:val="FF0000"/>
          <w:sz w:val="36"/>
          <w:szCs w:val="36"/>
        </w:rPr>
        <w:t xml:space="preserve">, </w:t>
      </w:r>
      <w:proofErr w:type="spellStart"/>
      <w:r w:rsidR="006C5A4F">
        <w:rPr>
          <w:color w:val="FF0000"/>
          <w:sz w:val="36"/>
          <w:szCs w:val="36"/>
        </w:rPr>
        <w:t>Debora</w:t>
      </w:r>
      <w:proofErr w:type="spellEnd"/>
      <w:r w:rsidR="006C5A4F">
        <w:rPr>
          <w:color w:val="FF0000"/>
          <w:sz w:val="36"/>
          <w:szCs w:val="36"/>
        </w:rPr>
        <w:t xml:space="preserve"> </w:t>
      </w:r>
      <w:r w:rsidR="0004372E">
        <w:rPr>
          <w:color w:val="FF0000"/>
          <w:sz w:val="36"/>
          <w:szCs w:val="36"/>
        </w:rPr>
        <w:t xml:space="preserve">y Roberto para acercarnos con el </w:t>
      </w:r>
      <w:r w:rsidR="0032545B" w:rsidRPr="0004372E">
        <w:rPr>
          <w:color w:val="FF0000"/>
          <w:sz w:val="36"/>
          <w:szCs w:val="36"/>
        </w:rPr>
        <w:t>Sr. Fiscal</w:t>
      </w:r>
      <w:r w:rsidRPr="0004372E">
        <w:rPr>
          <w:color w:val="FF0000"/>
          <w:sz w:val="36"/>
          <w:szCs w:val="36"/>
        </w:rPr>
        <w:t>.-</w:t>
      </w:r>
    </w:p>
    <w:p w:rsidR="00155E76" w:rsidRPr="0004372E" w:rsidRDefault="00155E76" w:rsidP="0096175D">
      <w:pPr>
        <w:pStyle w:val="Prrafodelista"/>
        <w:numPr>
          <w:ilvl w:val="0"/>
          <w:numId w:val="1"/>
        </w:numPr>
        <w:rPr>
          <w:color w:val="FF0000"/>
          <w:sz w:val="36"/>
          <w:szCs w:val="36"/>
        </w:rPr>
      </w:pPr>
      <w:r w:rsidRPr="0004372E">
        <w:rPr>
          <w:color w:val="FF0000"/>
          <w:sz w:val="36"/>
          <w:szCs w:val="36"/>
        </w:rPr>
        <w:t>No tomar ninguna decisión solos.-</w:t>
      </w:r>
    </w:p>
    <w:p w:rsidR="00155E76" w:rsidRPr="0004372E" w:rsidRDefault="00155E76" w:rsidP="006C5A4F">
      <w:pPr>
        <w:pStyle w:val="Prrafodelista"/>
        <w:rPr>
          <w:color w:val="FF0000"/>
          <w:sz w:val="36"/>
          <w:szCs w:val="36"/>
        </w:rPr>
      </w:pPr>
      <w:bookmarkStart w:id="0" w:name="_GoBack"/>
      <w:bookmarkEnd w:id="0"/>
    </w:p>
    <w:p w:rsidR="0096175D" w:rsidRPr="0004372E" w:rsidRDefault="0096175D" w:rsidP="0096175D">
      <w:pPr>
        <w:pStyle w:val="Prrafodelista"/>
        <w:rPr>
          <w:color w:val="FF0000"/>
          <w:sz w:val="36"/>
          <w:szCs w:val="36"/>
        </w:rPr>
      </w:pPr>
    </w:p>
    <w:sectPr w:rsidR="0096175D" w:rsidRPr="000437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041740"/>
    <w:multiLevelType w:val="hybridMultilevel"/>
    <w:tmpl w:val="C80E521A"/>
    <w:lvl w:ilvl="0" w:tplc="2C0A0011">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2BB"/>
    <w:rsid w:val="0004372E"/>
    <w:rsid w:val="000613C7"/>
    <w:rsid w:val="00155E76"/>
    <w:rsid w:val="001A72E3"/>
    <w:rsid w:val="0024621C"/>
    <w:rsid w:val="002860E4"/>
    <w:rsid w:val="0032545B"/>
    <w:rsid w:val="005E5614"/>
    <w:rsid w:val="0063654A"/>
    <w:rsid w:val="00643846"/>
    <w:rsid w:val="006C5A4F"/>
    <w:rsid w:val="00792D68"/>
    <w:rsid w:val="007D0018"/>
    <w:rsid w:val="008E21B0"/>
    <w:rsid w:val="009022BB"/>
    <w:rsid w:val="0096175D"/>
    <w:rsid w:val="00CC4011"/>
    <w:rsid w:val="00CF540A"/>
    <w:rsid w:val="00F46A4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11E1D1-906D-4D1F-BBE6-4AC553C74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438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387</TotalTime>
  <Pages>1</Pages>
  <Words>2219</Words>
  <Characters>12205</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8</cp:revision>
  <dcterms:created xsi:type="dcterms:W3CDTF">2018-10-23T12:38:00Z</dcterms:created>
  <dcterms:modified xsi:type="dcterms:W3CDTF">2018-10-24T13:30:00Z</dcterms:modified>
</cp:coreProperties>
</file>