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E9E23F" wp14:paraId="706AE84A" wp14:textId="6F1B39B4">
      <w:pPr>
        <w:spacing w:before="240" w:beforeAutospacing="off" w:after="240" w:afterAutospacing="off"/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🔥 </w:t>
      </w: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LAKBAR – Yanan Denizin Adaları</w:t>
      </w:r>
      <w:r>
        <w:br/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45E9E23F" w:rsidR="4C1E0F1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“Ateşin ortasında doğanlar, alevle yürümeyi bilir.”</w:t>
      </w:r>
    </w:p>
    <w:p xmlns:wp14="http://schemas.microsoft.com/office/word/2010/wordml" wp14:paraId="250FD177" wp14:textId="66769458"/>
    <w:p xmlns:wp14="http://schemas.microsoft.com/office/word/2010/wordml" w:rsidP="45E9E23F" wp14:paraId="537C8C16" wp14:textId="05A8BC70">
      <w:pPr>
        <w:pStyle w:val="Heading3"/>
        <w:spacing w:before="281" w:beforeAutospacing="off" w:after="281" w:afterAutospacing="off"/>
      </w:pPr>
      <w:r w:rsidRPr="45E9E23F" w:rsidR="4C1E0F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I. Coğrafya ve İzolasyon</w:t>
      </w:r>
    </w:p>
    <w:p xmlns:wp14="http://schemas.microsoft.com/office/word/2010/wordml" w:rsidP="45E9E23F" wp14:paraId="37107F39" wp14:textId="5F4D79CA">
      <w:pPr>
        <w:spacing w:before="240" w:beforeAutospacing="off" w:after="240" w:afterAutospacing="off"/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Lakbar, Aruzhar’ın güneybatısında, </w:t>
      </w: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Yanan Deniz’in tam ortasında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yer alan bir adalar topluluğudur.</w:t>
      </w:r>
    </w:p>
    <w:p xmlns:wp14="http://schemas.microsoft.com/office/word/2010/wordml" w:rsidP="45E9E23F" wp14:paraId="19439968" wp14:textId="1E22E1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Toprakları volkanik ve kayalıktır; bitki örtüsü oldukça sınırlıdır.</w:t>
      </w:r>
    </w:p>
    <w:p xmlns:wp14="http://schemas.microsoft.com/office/word/2010/wordml" w:rsidP="45E9E23F" wp14:paraId="0030DEEF" wp14:textId="6A3844A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Güneş ışığını nadiren gören kısa boylu halk, gri tenleriyle bilinir.</w:t>
      </w:r>
    </w:p>
    <w:p xmlns:wp14="http://schemas.microsoft.com/office/word/2010/wordml" w:rsidP="45E9E23F" wp14:paraId="3FC27D75" wp14:textId="4FF0E4B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Deniz o kadar sıcak ve zaman zaman alev alacak kadar yoğun bir enerji taşır ki, diğer ülkelerin gemileri buradan geçemez.</w:t>
      </w:r>
    </w:p>
    <w:p xmlns:wp14="http://schemas.microsoft.com/office/word/2010/wordml" w:rsidP="45E9E23F" wp14:paraId="41B1D9BD" wp14:textId="1268A1C7">
      <w:pPr>
        <w:spacing w:before="240" w:beforeAutospacing="off" w:after="240" w:afterAutospacing="off"/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Adaların çevresi, </w:t>
      </w: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zehirli gazlar ve lavlarla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çevrili tehlikeli sulardır. Bu izolasyon, Lakbar halkını dış dünyadan büyük ölçüde korur ve onların sırlarını saklamalarını sağlar.</w:t>
      </w:r>
    </w:p>
    <w:p xmlns:wp14="http://schemas.microsoft.com/office/word/2010/wordml" wp14:paraId="76E3B499" wp14:textId="045672C2"/>
    <w:p xmlns:wp14="http://schemas.microsoft.com/office/word/2010/wordml" w:rsidP="45E9E23F" wp14:paraId="01D38786" wp14:textId="2128CF11">
      <w:pPr>
        <w:pStyle w:val="Heading3"/>
        <w:spacing w:before="281" w:beforeAutospacing="off" w:after="281" w:afterAutospacing="off"/>
      </w:pPr>
      <w:r w:rsidRPr="45E9E23F" w:rsidR="4C1E0F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II. Halk ve Toplumsal Yapı</w:t>
      </w:r>
    </w:p>
    <w:p xmlns:wp14="http://schemas.microsoft.com/office/word/2010/wordml" w:rsidP="45E9E23F" wp14:paraId="0260193B" wp14:textId="6FF892F3">
      <w:pPr>
        <w:spacing w:before="240" w:beforeAutospacing="off" w:after="240" w:afterAutospacing="off"/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Lakbar halkı, </w:t>
      </w: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kendi içine kapanık ve gizemli bir toplum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oluşturur:</w:t>
      </w:r>
    </w:p>
    <w:p xmlns:wp14="http://schemas.microsoft.com/office/word/2010/wordml" w:rsidP="45E9E23F" wp14:paraId="72FC81C6" wp14:textId="1BE153B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Halk, gizli ritüeller ve öğretilerini dışarıya asla açmaz.</w:t>
      </w:r>
    </w:p>
    <w:p xmlns:wp14="http://schemas.microsoft.com/office/word/2010/wordml" w:rsidP="45E9E23F" wp14:paraId="6AB3ADF5" wp14:textId="633F6BF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En hain üyeleri bile sırları açıklamaz; bu, kültürün temel bir parçasıdır.</w:t>
      </w:r>
    </w:p>
    <w:p xmlns:wp14="http://schemas.microsoft.com/office/word/2010/wordml" w:rsidP="45E9E23F" wp14:paraId="08B4F8F8" wp14:textId="2C87A60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Toplum, bireysel yetenek ve büyüye dayalı olarak organize olur; merkezi bir otorite yoktur.</w:t>
      </w:r>
    </w:p>
    <w:p xmlns:wp14="http://schemas.microsoft.com/office/word/2010/wordml" w:rsidP="45E9E23F" wp14:paraId="0A3F293C" wp14:textId="369D337B">
      <w:pPr>
        <w:spacing w:before="240" w:beforeAutospacing="off" w:after="240" w:afterAutospacing="off"/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Halk, </w:t>
      </w: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ateş büyüsü ve kaos büyülerinde ustadır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45E9E23F" wp14:paraId="00E5A1C3" wp14:textId="7B4A5F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Denizde ve adalar arasında seyahat, sadece özel yetişen bir ağaç ve antik tekniklerle mümkündür.</w:t>
      </w:r>
    </w:p>
    <w:p xmlns:wp14="http://schemas.microsoft.com/office/word/2010/wordml" w:rsidP="45E9E23F" wp14:paraId="4BD25569" wp14:textId="2C1607C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Ticaret ve diplomasi, Xotar ve Garmirik ile sınırlıdır; diğer ülkelerle nadiren temas kurarlar.</w:t>
      </w:r>
    </w:p>
    <w:p xmlns:wp14="http://schemas.microsoft.com/office/word/2010/wordml" wp14:paraId="6C7C039F" wp14:textId="22E329C5"/>
    <w:p xmlns:wp14="http://schemas.microsoft.com/office/word/2010/wordml" w:rsidP="45E9E23F" wp14:paraId="517C330F" wp14:textId="643F575A">
      <w:pPr>
        <w:pStyle w:val="Heading3"/>
        <w:spacing w:before="281" w:beforeAutospacing="off" w:after="281" w:afterAutospacing="off"/>
      </w:pPr>
      <w:r w:rsidRPr="45E9E23F" w:rsidR="4C1E0F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III. İnanç ve Mitoloji</w:t>
      </w:r>
    </w:p>
    <w:p xmlns:wp14="http://schemas.microsoft.com/office/word/2010/wordml" w:rsidP="45E9E23F" wp14:paraId="432B9C2D" wp14:textId="129FD0D8">
      <w:pPr>
        <w:spacing w:before="240" w:beforeAutospacing="off" w:after="240" w:afterAutospacing="off"/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Lakbar’ın dini ve kültürü tamamen </w:t>
      </w: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yerel ve gizlidir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:</w:t>
      </w:r>
    </w:p>
    <w:p xmlns:wp14="http://schemas.microsoft.com/office/word/2010/wordml" w:rsidP="45E9E23F" wp14:paraId="064BD3C1" wp14:textId="4CBDC5C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Halk, doğayla ve ateşin ruhani gücüyle iç içedir.</w:t>
      </w:r>
    </w:p>
    <w:p xmlns:wp14="http://schemas.microsoft.com/office/word/2010/wordml" w:rsidP="45E9E23F" wp14:paraId="25A39B5D" wp14:textId="15A1EDA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Tanrılar ve ritüeller hakkında dışarıdan hiçbir bilgiye ulaşmak mümkün değildir.</w:t>
      </w:r>
    </w:p>
    <w:p xmlns:wp14="http://schemas.microsoft.com/office/word/2010/wordml" w:rsidP="45E9E23F" wp14:paraId="7142DCB5" wp14:textId="7D76B4A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 izolasyon, Lakbar’ın </w:t>
      </w: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benzersiz ve gizemli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doğasını güçlendirir.</w:t>
      </w:r>
    </w:p>
    <w:p xmlns:wp14="http://schemas.microsoft.com/office/word/2010/wordml" w:rsidP="45E9E23F" wp14:paraId="6D4F8AF0" wp14:textId="4513311B">
      <w:pPr>
        <w:spacing w:before="240" w:beforeAutospacing="off" w:after="240" w:afterAutospacing="off"/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Ateş ve lav, hem kutsal hem de günlük yaşamın bir parçasıdır. İnsanlar, bu güçle uyum içinde yaşamanın yollarını bulmuşlardır.</w:t>
      </w:r>
    </w:p>
    <w:p xmlns:wp14="http://schemas.microsoft.com/office/word/2010/wordml" wp14:paraId="74BE8CED" wp14:textId="1C4C035C"/>
    <w:p xmlns:wp14="http://schemas.microsoft.com/office/word/2010/wordml" w:rsidP="45E9E23F" wp14:paraId="52630418" wp14:textId="4532DE5E">
      <w:pPr>
        <w:pStyle w:val="Heading3"/>
        <w:spacing w:before="281" w:beforeAutospacing="off" w:after="281" w:afterAutospacing="off"/>
      </w:pPr>
      <w:r w:rsidRPr="45E9E23F" w:rsidR="4C1E0F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IV. Ekonomi ve Kaynaklar</w:t>
      </w:r>
    </w:p>
    <w:p xmlns:wp14="http://schemas.microsoft.com/office/word/2010/wordml" w:rsidP="45E9E23F" wp14:paraId="43116378" wp14:textId="70C3A43C">
      <w:pPr>
        <w:spacing w:before="240" w:beforeAutospacing="off" w:after="240" w:afterAutospacing="off"/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Lakbar ekonomisi, </w:t>
      </w: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sınırlı ama stratejik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kaynaklara dayanır:</w:t>
      </w:r>
    </w:p>
    <w:p xmlns:wp14="http://schemas.microsoft.com/office/word/2010/wordml" w:rsidP="45E9E23F" wp14:paraId="56585D5D" wp14:textId="625A27E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Deniz ticareti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, özellikle Xotar ve Garmirik’e odaklanır.</w:t>
      </w:r>
    </w:p>
    <w:p xmlns:wp14="http://schemas.microsoft.com/office/word/2010/wordml" w:rsidP="45E9E23F" wp14:paraId="04DA0A15" wp14:textId="0A8AE8B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Özel ağaçlar ve mineraller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, antik teknikler ve büyü için kullanılır.</w:t>
      </w:r>
    </w:p>
    <w:p xmlns:wp14="http://schemas.microsoft.com/office/word/2010/wordml" w:rsidP="45E9E23F" wp14:paraId="224147C2" wp14:textId="593E181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Kaos ve ateş büyüsü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, hem savunma hem de ticari güç sağlar.</w:t>
      </w:r>
    </w:p>
    <w:p xmlns:wp14="http://schemas.microsoft.com/office/word/2010/wordml" w:rsidP="45E9E23F" wp14:paraId="568205E4" wp14:textId="4AA4D4FB">
      <w:pPr>
        <w:spacing w:before="240" w:beforeAutospacing="off" w:after="240" w:afterAutospacing="off"/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Halkın yaşamını sürdürebilmesi, tamamen </w:t>
      </w: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doğal tehlikeleri ve kendi ustalıklarını yönetme becerilerine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bağlıdır.</w:t>
      </w:r>
    </w:p>
    <w:p xmlns:wp14="http://schemas.microsoft.com/office/word/2010/wordml" wp14:paraId="59964D40" wp14:textId="4FA7E4B9"/>
    <w:p xmlns:wp14="http://schemas.microsoft.com/office/word/2010/wordml" w:rsidP="45E9E23F" wp14:paraId="5BD73F0C" wp14:textId="273F9F02">
      <w:pPr>
        <w:pStyle w:val="Heading3"/>
        <w:spacing w:before="281" w:beforeAutospacing="off" w:after="281" w:afterAutospacing="off"/>
      </w:pPr>
      <w:r w:rsidRPr="45E9E23F" w:rsidR="4C1E0F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V. Tarih ve Siyasi İzolasyon</w:t>
      </w:r>
    </w:p>
    <w:p xmlns:wp14="http://schemas.microsoft.com/office/word/2010/wordml" w:rsidP="45E9E23F" wp14:paraId="5EB7EA8A" wp14:textId="1305A6C4">
      <w:pPr>
        <w:spacing w:before="240" w:beforeAutospacing="off" w:after="240" w:afterAutospacing="off"/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Lakbar, tarih boyunca diğer ülkelerle </w:t>
      </w: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minimum temas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kurmuştur:</w:t>
      </w:r>
    </w:p>
    <w:p xmlns:wp14="http://schemas.microsoft.com/office/word/2010/wordml" w:rsidP="45E9E23F" wp14:paraId="6F6A265C" wp14:textId="0331942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Ada halkı, dış tehditlerden korunmak ve sırlarını saklamak için izolasyonu sürdürmüştür.</w:t>
      </w:r>
    </w:p>
    <w:p xmlns:wp14="http://schemas.microsoft.com/office/word/2010/wordml" w:rsidP="45E9E23F" wp14:paraId="75F8170A" wp14:textId="062D0FF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Ticaret yollarını kontrol ederek, </w:t>
      </w: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Xotar ve Garmirik ile stratejik ilişkiler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geliştirmiştir.</w:t>
      </w:r>
    </w:p>
    <w:p xmlns:wp14="http://schemas.microsoft.com/office/word/2010/wordml" w:rsidP="45E9E23F" wp14:paraId="7FB6495C" wp14:textId="4E39D5A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Dışarıdan gelen ziyaretçiler nadiren başarılı olur; geri dönenler ise daha azdır.</w:t>
      </w:r>
    </w:p>
    <w:p xmlns:wp14="http://schemas.microsoft.com/office/word/2010/wordml" w:rsidP="45E9E23F" wp14:paraId="3CAA48A5" wp14:textId="08D81D6E">
      <w:pPr>
        <w:spacing w:before="240" w:beforeAutospacing="off" w:after="240" w:afterAutospacing="off"/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 izolasyon, Lakbar’ın </w:t>
      </w: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stratejik ve gizemli bir güç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olarak kalmasını sağlamıştır.</w:t>
      </w:r>
    </w:p>
    <w:p xmlns:wp14="http://schemas.microsoft.com/office/word/2010/wordml" wp14:paraId="2D49F54F" wp14:textId="4BC3A9DD"/>
    <w:p xmlns:wp14="http://schemas.microsoft.com/office/word/2010/wordml" w:rsidP="45E9E23F" wp14:paraId="48B660DF" wp14:textId="3167950D">
      <w:pPr>
        <w:pStyle w:val="Heading3"/>
        <w:spacing w:before="281" w:beforeAutospacing="off" w:after="281" w:afterAutospacing="off"/>
      </w:pPr>
      <w:r w:rsidRPr="45E9E23F" w:rsidR="4C1E0F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VI. Günümüz Lakbar</w:t>
      </w:r>
    </w:p>
    <w:p xmlns:wp14="http://schemas.microsoft.com/office/word/2010/wordml" w:rsidP="45E9E23F" wp14:paraId="79742B3F" wp14:textId="58E00D58">
      <w:pPr>
        <w:spacing w:before="240" w:beforeAutospacing="off" w:after="240" w:afterAutospacing="off"/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Bugün Lakbar, Aruzhar’ın </w:t>
      </w: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en gizemli ve tehlikeli ülkesi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dir:</w:t>
      </w:r>
    </w:p>
    <w:p xmlns:wp14="http://schemas.microsoft.com/office/word/2010/wordml" w:rsidP="45E9E23F" wp14:paraId="799F3D6F" wp14:textId="123F8EC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Halk, ateş ve kaos büyüsünde ustadır.</w:t>
      </w:r>
    </w:p>
    <w:p xmlns:wp14="http://schemas.microsoft.com/office/word/2010/wordml" w:rsidP="45E9E23F" wp14:paraId="5CF7AA34" wp14:textId="0406908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Diğer ülkelerle ilişkileri sınırlıdır, sadece zorunlu ticaret yürütülür.</w:t>
      </w:r>
    </w:p>
    <w:p xmlns:wp14="http://schemas.microsoft.com/office/word/2010/wordml" w:rsidP="45E9E23F" wp14:paraId="0F35AACA" wp14:textId="6734077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Gizli ritüeller ve yerel kültür, kuşaktan kuşağa aktarılır.</w:t>
      </w:r>
    </w:p>
    <w:p xmlns:wp14="http://schemas.microsoft.com/office/word/2010/wordml" w:rsidP="45E9E23F" wp14:paraId="64FFD6FA" wp14:textId="5E49B67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>Lakbar, hem stratejik hem de mistik açıdan Aruzhar’da benzersiz bir yere sahiptir.</w:t>
      </w:r>
    </w:p>
    <w:p xmlns:wp14="http://schemas.microsoft.com/office/word/2010/wordml" w:rsidP="45E9E23F" wp14:paraId="446729C3" wp14:textId="6B5B8A60">
      <w:pPr>
        <w:spacing w:before="240" w:beforeAutospacing="off" w:after="240" w:afterAutospacing="off"/>
      </w:pP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Lakbar, </w:t>
      </w:r>
      <w:r w:rsidRPr="45E9E23F" w:rsidR="4C1E0F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ateşin, gizemin ve ustalığın</w:t>
      </w:r>
      <w:r w:rsidRPr="45E9E23F" w:rsidR="4C1E0F1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ülkesidir; buraya adım atan, hem tehlikeli hem de büyüleyici bir dünyaya girer.</w:t>
      </w:r>
    </w:p>
    <w:p xmlns:wp14="http://schemas.microsoft.com/office/word/2010/wordml" wp14:paraId="1DB4442F" wp14:textId="0FBFDE86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49bc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ba5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a690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6fa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a2d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e5c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6bb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A516EB"/>
    <w:rsid w:val="45E9E23F"/>
    <w:rsid w:val="4C1E0F1B"/>
    <w:rsid w:val="6BA5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16EB"/>
  <w15:chartTrackingRefBased/>
  <w15:docId w15:val="{70103E8D-4B4F-4EE0-83E4-DB1AE8DA2E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5E9E23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5E9E23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251bed238c40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2025-11-11T00:37:39.1311209Z</dcterms:created>
  <dcterms:modified xsi:type="dcterms:W3CDTF">2025-11-11T00:38:19.5411568Z</dcterms:modified>
  <dc:creator>Taylan Dağlar</dc:creator>
  <lastModifiedBy>Taylan Dağlar</lastModifiedBy>
</coreProperties>
</file>