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Яруллин А.Р.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М80-201Б-21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hyperlink r:id="rId2">
        <w:r>
          <w:rPr>
            <w:rFonts w:cs="Times New Roman" w:ascii="Times New Roman" w:hAnsi="Times New Roman"/>
            <w:sz w:val="28"/>
            <w:szCs w:val="28"/>
          </w:rPr>
          <w:t>https://github.com/</w:t>
        </w:r>
        <w:r>
          <w:rPr>
            <w:rFonts w:eastAsia="Calibri" w:cs="Times New Roman" w:ascii="Times New Roman" w:hAnsi="Times New Roman"/>
            <w:color w:val="auto"/>
            <w:kern w:val="0"/>
            <w:sz w:val="28"/>
            <w:szCs w:val="28"/>
            <w:lang w:val="ru-RU" w:eastAsia="ru-RU" w:bidi="ar-SA"/>
          </w:rPr>
          <w:t>nesrayr</w:t>
        </w:r>
        <w:r>
          <w:rPr>
            <w:rFonts w:cs="Times New Roman" w:ascii="Times New Roman" w:hAnsi="Times New Roman"/>
            <w:sz w:val="28"/>
            <w:szCs w:val="28"/>
          </w:rPr>
          <w:t>/OS_</w:t>
        </w:r>
        <w:r>
          <w:rPr>
            <w:rFonts w:cs="Times New Roman" w:ascii="Times New Roman" w:hAnsi="Times New Roman"/>
            <w:sz w:val="28"/>
            <w:szCs w:val="28"/>
          </w:rPr>
          <w:t>labs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</w:hyperlink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>Целью является приобретение практических навыков в:</w:t>
      </w:r>
    </w:p>
    <w:p>
      <w:pPr>
        <w:pStyle w:val="Standard"/>
        <w:numPr>
          <w:ilvl w:val="0"/>
          <w:numId w:val="0"/>
        </w:numPr>
        <w:spacing w:before="29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 xml:space="preserve">Управление потоками в ОС </w:t>
      </w:r>
    </w:p>
    <w:p>
      <w:pPr>
        <w:pStyle w:val="Standard"/>
        <w:numPr>
          <w:ilvl w:val="0"/>
          <w:numId w:val="0"/>
        </w:numPr>
        <w:spacing w:before="29" w:after="0"/>
        <w:ind w:left="0" w:hanging="0"/>
        <w:outlineLvl w:val="1"/>
        <w:rPr/>
      </w:pPr>
      <w:r>
        <w:rPr>
          <w:rFonts w:eastAsia="SimSun" w:cs="Times New Roman" w:ascii="Times New Roman" w:hAnsi="Times New Roman"/>
          <w:kern w:val="2"/>
        </w:rPr>
        <w:t xml:space="preserve">    </w:t>
      </w:r>
      <w:r>
        <w:rPr>
          <w:rFonts w:eastAsia="SimSun" w:cs="Times New Roman" w:ascii="Times New Roman" w:hAnsi="Times New Roman"/>
          <w:kern w:val="2"/>
        </w:rPr>
        <w:t>Обеспечение синхронизации между потоками</w:t>
      </w:r>
    </w:p>
    <w:p>
      <w:pPr>
        <w:pStyle w:val="Standard"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Вариант 3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Отсортировать массив целых чисел при помощи параллельной сортировки слиянием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компилируется из файла main.cpp. Также используется заголовочные файлы: </w:t>
      </w:r>
      <w:r>
        <w:rPr>
          <w:rFonts w:cs="Times New Roman" w:ascii="Times New Roman" w:hAnsi="Times New Roman"/>
          <w:lang w:val="en-US"/>
        </w:rPr>
        <w:t>lab</w:t>
      </w:r>
      <w:r>
        <w:rPr>
          <w:rFonts w:cs="Times New Roman" w:ascii="Times New Roman" w:hAnsi="Times New Roman"/>
        </w:rPr>
        <w:t>3.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>, iostream, stdio.h, stdlib.h, vector, pthread.h.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color w:val="000000"/>
        </w:rPr>
        <w:t>pthread_create() – создание нового потока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Cs/>
          <w:color w:val="000000"/>
          <w:lang w:val="en-US"/>
        </w:rPr>
        <w:t>pthread_join() – ожидание окончания потока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rPr/>
      </w:pPr>
      <w:r>
        <w:rPr/>
        <w:t>На вход подается длина вектора целых чисел, количество потоков, которые его будут обрабатывать и сам вектор целых чисел. Он разделяется на количество потоков, создаются потоки, которые сортируют каждый свой кусок в функции потока, далее эти куски сливаются в цельный отсортированный массив.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>Исходный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Main.cpp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"lab3.h"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length, threadCount;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std::cin &gt;&gt; length &gt;&gt; threadCount;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std::vector&lt;int&gt; arr(length);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length;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std::cin &gt;&gt; arr[i];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MergeSortArr(arr, threadCount);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"result ";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length; i++) {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std::cout &lt;&lt; arr[i] &lt;&lt; ' ';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std::cout &lt;&lt; '\n';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tbl>
      <w:tblPr>
        <w:tblW w:w="9300" w:type="dxa"/>
        <w:jc w:val="left"/>
        <w:tblInd w:w="5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00"/>
      </w:tblGrid>
      <w:tr>
        <w:trPr>
          <w:trHeight w:val="350" w:hRule="atLeast"/>
        </w:trPr>
        <w:tc>
          <w:tcPr>
            <w:tcW w:w="9300" w:type="dxa"/>
            <w:tcBorders/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Lab3.cpp</w:t>
            </w:r>
          </w:p>
        </w:tc>
      </w:tr>
      <w:tr>
        <w:trPr>
          <w:trHeight w:val="20" w:hRule="atLeast"/>
        </w:trPr>
        <w:tc>
          <w:tcPr>
            <w:tcW w:w="9300" w:type="dxa"/>
            <w:tcBorders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"lab3.h"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&lt;stdio.h&gt;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&lt;iostream&gt;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&lt;stdlib.h&gt;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&lt;pthread.h&gt;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#include &lt;vector&gt;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struct TArg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std::vector&lt;int&gt; &amp;a;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long int i;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numbersPerThread;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offset;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// Главная функция управления потоками и сортировкой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MergeSortArr(std::vector&lt;int&gt; &amp;array, int threadCount)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numbersPerThread = array.size() / threadCount;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offset = array.size() % threadCount;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(threadCount &gt; 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std::vector&lt;pthread_t&gt; threads(threadCount);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std::vector&lt;TArg&gt; arglist;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arglist.reserve(threadCount);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(long i = 0; i &lt; threadCount; i 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arglist.push_back({array, i, numbersPerThread, offset, threadCount});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rc = pthread_create(&amp;threads[i], NULL, ThreadMergeSort, &amp;arglist[i]);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(rc)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std::cerr &lt;&lt; "Thread create error";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for(long i = 0; i &lt; threadCount;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pthread_join(threads[i], NULL);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low = numbersPerThread;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high;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1; i &lt; threadCount; i++)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high = low + numbersPerThread - 1;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(i == (threadCount -1))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high = array.size() - 1;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Merge(array, 0, low - 1, high);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low += numbersPerThread;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MergeSort(array, 0, array.size()-1);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Функция потока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*ThreadMergeSort(void* arg)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TArg* argum = (TArg*)arg;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thread_id = (long)argum-&gt;i;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left = thread_id * (argum-&gt;numbersPerThread);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right = (thread_id + 1) * (argum-&gt;numbersPerThread) - 1;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(thread_id == argum-&gt;threadCount - 1)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right += argum-&gt;offset;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middle = left + (right - left) /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(left &lt; right)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MergeSort(argum-&gt;a, left, right);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MergeSort(argum-&gt;a, left + 1, right);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Merge(argum-&gt;a, left, middle, right);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 NULL;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// merge sort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MergeSort(std::vector&lt;int&gt; &amp;arr, int left, int right)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(left &lt; right)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middle = left + (right - left) / 2;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MergeSort(arr, left, middle);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MergeSort(arr, middle + 1, right);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Merge(arr, left, middle, right);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void Merge(std::vector&lt;int&gt; &amp;arr, int left, int middle, int right)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i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j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k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left_length = middle - left + 1;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int right_length = right - middle;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std::vector&lt;int&gt; left_array(left_length);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std::vector&lt;int&gt; right_array(right_length);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копируем значения в левый массив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i = 0; i &lt; left_length; i 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left_array[i] = arr[left + 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// Копируем значения в правый массив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for (int j = 0; j &lt; right_length; j ++)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right_array[j] = arr[middle + 1 + 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= 0;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// Выбираем значения из левого и правого массивов и заносим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 (i &lt; left_length &amp;&amp; j &lt; right_length)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if (left_array[i] &lt;= right_array[j])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arr[left + k] = left_array[i];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arr[left + k] = right_array[j];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// Заносим оставшиеся значения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left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length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arr[left + k] = left_array[i];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i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while (j &lt; right_length) {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arr[left + k] = right_array[j];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k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j ++;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widowControl/>
              <w:suppressAutoHyphens w:val="false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b/>
          <w:sz w:val="28"/>
          <w:szCs w:val="28"/>
        </w:rPr>
        <w:t>3.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#ifndef OS_LABS_LAB3_H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#define OS_LABS_LAB3_H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#include &lt;vector&gt;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void MergeSortArr(std::vector&lt;int&gt; &amp;arr, int threadCount);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void MergeSort(std::vector&lt;int&gt; &amp;arr, int left, int right);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void Merge(std::vector&lt;int&gt; &amp;arr, int left, int middle, int right);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void* ThreadMergeSort(void* arg);</w:t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>#endif //OS_LABS_LAB3_H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yarullin@yarullin-OMEN-by-HP-Laptop-15-dc1xxx:~/OS-Labs/build/lab3$ ./lab3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6 2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23241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124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123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46546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575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57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result 57 123 124 575 23241 46546 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yarullin@yarullin-OMEN-by-HP-Laptop-15-dc1xxx:~/OS-Labs/build/lab3$ ./lab3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10 1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56789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124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1361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53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769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578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</w:p>
    <w:p>
      <w:pPr>
        <w:pStyle w:val="Standard"/>
        <w:spacing w:lineRule="auto" w: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result</w:t>
      </w:r>
      <w:r>
        <w:rPr>
          <w:rFonts w:ascii="Times New Roman" w:hAnsi="Times New Roman"/>
          <w:sz w:val="20"/>
          <w:szCs w:val="20"/>
        </w:rPr>
        <w:t xml:space="preserve"> 2 2 6 12 53 124 578 769 1361 56789 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</w:rPr>
        <w:t>Составлена и отлажена многопоточная программа на языке С++, выполняющая параллельную сортировку слиянием. Тем самым, приобретены навыки в распараллеливании вычислений, управлении потоками и обеспечении синхронизации между ними.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8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3f41e4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>
    <w:name w:val="Выделение"/>
    <w:qFormat/>
    <w:rPr>
      <w:i/>
      <w:iCs/>
    </w:rPr>
  </w:style>
  <w:style w:type="character" w:styleId="Style18" w:customStyle="1">
    <w:name w:val="Выделение жирным"/>
    <w:qFormat/>
    <w:rPr>
      <w:b/>
      <w:bCs/>
    </w:rPr>
  </w:style>
  <w:style w:type="character" w:styleId="Style19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  <w:sz w:val="24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6" w:customStyle="1">
    <w:name w:val="Верхний и нижний колонтитулы"/>
    <w:basedOn w:val="Standard"/>
    <w:qFormat/>
    <w:pPr/>
    <w:rPr/>
  </w:style>
  <w:style w:type="paragraph" w:styleId="Style27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9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nako/OS_LAB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7</Pages>
  <Words>861</Words>
  <Characters>5225</Characters>
  <CharactersWithSpaces>6613</CharactersWithSpaces>
  <Paragraphs>214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2023-01-04T08:17:00Z</dcterms:created>
  <dc:creator>sindchess@gmail.com</dc:creator>
  <dc:description/>
  <dc:language>ru-RU</dc:language>
  <cp:lastModifiedBy/>
  <dcterms:modified xsi:type="dcterms:W3CDTF">2023-03-23T21:27:05Z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