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2E3C3D" w:rsidRDefault="00AC4352" w:rsidP="00AC4352"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971550" cy="103870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98" cy="10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101C1A">
        <w:t>R</w:t>
      </w:r>
      <w:r>
        <w:t>épublique</w:t>
      </w:r>
      <w:r w:rsidR="00101C1A">
        <w:t xml:space="preserve"> </w:t>
      </w:r>
      <w:r>
        <w:t>Algérienne</w:t>
      </w:r>
      <w:r w:rsidR="00101C1A">
        <w:t xml:space="preserve"> Démocratique Et Populaire</w:t>
      </w:r>
      <w:r>
        <w:t xml:space="preserve">        </w:t>
      </w:r>
      <w:r>
        <w:rPr>
          <w:noProof/>
        </w:rPr>
        <w:drawing>
          <wp:inline distT="0" distB="0" distL="0" distR="0" wp14:anchorId="60A759F4" wp14:editId="0F32D536">
            <wp:extent cx="971098" cy="1038225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83" cy="10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:rsidR="00101C1A" w:rsidRDefault="00101C1A" w:rsidP="00AC4352">
      <w:pPr>
        <w:jc w:val="center"/>
      </w:pPr>
      <w:r>
        <w:t>MINISTERE DE L’ENSEIGNEMENT SUPERIEUR</w:t>
      </w:r>
    </w:p>
    <w:p w:rsidR="00101C1A" w:rsidRDefault="00101C1A" w:rsidP="00AC4352">
      <w:pPr>
        <w:jc w:val="center"/>
      </w:pPr>
      <w:r>
        <w:t>ET DE LA RECHERCHE SCIENTIFIQUE</w:t>
      </w:r>
    </w:p>
    <w:p w:rsidR="00101C1A" w:rsidRDefault="00101C1A" w:rsidP="00AC4352">
      <w:pPr>
        <w:jc w:val="center"/>
      </w:pPr>
      <w:r>
        <w:t>UNIVERSITE-ALGER1</w:t>
      </w:r>
      <w:r w:rsidR="00AC4352">
        <w:t>-BENYOUCEF BENKHEDDA-</w:t>
      </w:r>
    </w:p>
    <w:p w:rsidR="00AC4352" w:rsidRDefault="00AC4352" w:rsidP="00AC4352">
      <w:pPr>
        <w:jc w:val="center"/>
      </w:pPr>
      <w:r>
        <w:t>Faculté des sciences-Département M.I</w:t>
      </w: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  <w:rPr>
          <w:color w:val="00B050"/>
          <w:sz w:val="44"/>
          <w:szCs w:val="44"/>
        </w:rPr>
      </w:pPr>
      <w:r w:rsidRPr="00AC4352">
        <w:rPr>
          <w:color w:val="00B050"/>
          <w:sz w:val="44"/>
          <w:szCs w:val="44"/>
        </w:rPr>
        <w:t xml:space="preserve">TP1 : Architecture des </w:t>
      </w:r>
      <w:r>
        <w:rPr>
          <w:color w:val="00B050"/>
          <w:sz w:val="44"/>
          <w:szCs w:val="44"/>
        </w:rPr>
        <w:t>logiciels</w:t>
      </w:r>
    </w:p>
    <w:p w:rsidR="00AC4352" w:rsidRDefault="00AC4352" w:rsidP="00AC4352">
      <w:pPr>
        <w:jc w:val="center"/>
        <w:rPr>
          <w:color w:val="00B050"/>
          <w:sz w:val="44"/>
          <w:szCs w:val="44"/>
        </w:rPr>
      </w:pPr>
    </w:p>
    <w:p w:rsidR="00195173" w:rsidRPr="00AC4352" w:rsidRDefault="00AC4352" w:rsidP="00195173">
      <w:pPr>
        <w:rPr>
          <w:b/>
          <w:bCs/>
        </w:rPr>
      </w:pPr>
      <w:r w:rsidRPr="00AC4352">
        <w:rPr>
          <w:b/>
          <w:bCs/>
        </w:rPr>
        <w:t>Réaliser par :</w:t>
      </w:r>
      <w:r w:rsidR="00195173">
        <w:rPr>
          <w:b/>
          <w:bCs/>
        </w:rPr>
        <w:t xml:space="preserve">                                                                                                               sous la surveillance de :</w:t>
      </w:r>
    </w:p>
    <w:p w:rsidR="00AC4352" w:rsidRPr="00AC4352" w:rsidRDefault="00AC4352" w:rsidP="00195173">
      <w:pPr>
        <w:pStyle w:val="Paragraphedeliste"/>
        <w:numPr>
          <w:ilvl w:val="0"/>
          <w:numId w:val="1"/>
        </w:numPr>
      </w:pPr>
      <w:r w:rsidRPr="00AC4352">
        <w:t>Belkhira Nesrine</w:t>
      </w:r>
      <w:r w:rsidR="00195173">
        <w:t xml:space="preserve">                                                                                                   Guendouzi </w:t>
      </w:r>
    </w:p>
    <w:p w:rsidR="00AC4352" w:rsidRPr="00AC4352" w:rsidRDefault="00AC4352" w:rsidP="00AC4352">
      <w:pPr>
        <w:pStyle w:val="Paragraphedeliste"/>
        <w:numPr>
          <w:ilvl w:val="0"/>
          <w:numId w:val="1"/>
        </w:numPr>
      </w:pPr>
      <w:r w:rsidRPr="00AC4352">
        <w:t>Sayad Imane</w:t>
      </w:r>
    </w:p>
    <w:p w:rsidR="00AC4352" w:rsidRPr="00AC4352" w:rsidRDefault="00AC4352" w:rsidP="00AC4352">
      <w:pPr>
        <w:jc w:val="center"/>
        <w:rPr>
          <w:color w:val="00B050"/>
          <w:sz w:val="44"/>
          <w:szCs w:val="44"/>
        </w:rPr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AC4352">
      <w:pPr>
        <w:jc w:val="center"/>
      </w:pPr>
    </w:p>
    <w:p w:rsidR="00AC4352" w:rsidRDefault="00AC4352" w:rsidP="00195173">
      <w:bookmarkStart w:id="0" w:name="_GoBack"/>
      <w:bookmarkEnd w:id="0"/>
    </w:p>
    <w:p w:rsidR="00AC4352" w:rsidRDefault="00AC4352" w:rsidP="00AC4352">
      <w:pPr>
        <w:jc w:val="center"/>
      </w:pPr>
    </w:p>
    <w:p w:rsidR="00AC4352" w:rsidRPr="00101C1A" w:rsidRDefault="00AC4352" w:rsidP="00AC4352">
      <w:pPr>
        <w:jc w:val="center"/>
      </w:pPr>
    </w:p>
    <w:p w:rsidR="00C83293" w:rsidRDefault="002A6E95">
      <w:proofErr w:type="gramStart"/>
      <w:r w:rsidRPr="00E3248F">
        <w:rPr>
          <w:highlight w:val="yellow"/>
        </w:rPr>
        <w:t>3</w:t>
      </w:r>
      <w:r w:rsidR="00C516B2" w:rsidRPr="00E3248F">
        <w:rPr>
          <w:highlight w:val="yellow"/>
        </w:rPr>
        <w:t>.le</w:t>
      </w:r>
      <w:proofErr w:type="gramEnd"/>
      <w:r w:rsidR="00C516B2" w:rsidRPr="00E3248F">
        <w:rPr>
          <w:highlight w:val="yellow"/>
        </w:rPr>
        <w:t xml:space="preserve"> </w:t>
      </w:r>
      <w:r w:rsidRPr="00E3248F">
        <w:rPr>
          <w:highlight w:val="yellow"/>
        </w:rPr>
        <w:t>rôle</w:t>
      </w:r>
      <w:r w:rsidR="00C516B2" w:rsidRPr="00E3248F">
        <w:rPr>
          <w:highlight w:val="yellow"/>
        </w:rPr>
        <w:t xml:space="preserve"> de chaque classes</w:t>
      </w:r>
      <w:r w:rsidR="00C516B2">
        <w:t> :</w:t>
      </w:r>
    </w:p>
    <w:p w:rsidR="00C516B2" w:rsidRDefault="00C516B2" w:rsidP="00B45502">
      <w:r>
        <w:t xml:space="preserve">La class cercle : permet de </w:t>
      </w:r>
      <w:r w:rsidR="00B45502">
        <w:t>décrit</w:t>
      </w:r>
      <w:r>
        <w:t xml:space="preserve"> les objets </w:t>
      </w:r>
      <w:r w:rsidR="00B45502">
        <w:t>représentant</w:t>
      </w:r>
      <w:r w:rsidR="00E3248F">
        <w:t xml:space="preserve"> chaque TrainC</w:t>
      </w:r>
      <w:r>
        <w:t>ercle.</w:t>
      </w:r>
    </w:p>
    <w:p w:rsidR="00C516B2" w:rsidRDefault="00C516B2" w:rsidP="00C516B2">
      <w:r>
        <w:t>La</w:t>
      </w:r>
      <w:r w:rsidR="00E3248F">
        <w:t xml:space="preserve"> class </w:t>
      </w:r>
      <w:r w:rsidR="00195173">
        <w:t>CercleDebut (</w:t>
      </w:r>
      <w:r>
        <w:t xml:space="preserve">sous class de la class cercle) : décrit l’objet </w:t>
      </w:r>
      <w:r w:rsidR="00B45502">
        <w:t>représentant</w:t>
      </w:r>
      <w:r>
        <w:t xml:space="preserve"> le premier cercle de train cercle</w:t>
      </w:r>
    </w:p>
    <w:p w:rsidR="00C516B2" w:rsidRDefault="00C516B2" w:rsidP="00C516B2">
      <w:r>
        <w:t>La</w:t>
      </w:r>
      <w:r w:rsidR="00E3248F">
        <w:t xml:space="preserve"> class TrainC</w:t>
      </w:r>
      <w:r>
        <w:t>ercle </w:t>
      </w:r>
      <w:r w:rsidR="00195173">
        <w:t>: décrit</w:t>
      </w:r>
      <w:r>
        <w:t xml:space="preserve"> un objet </w:t>
      </w:r>
      <w:r w:rsidR="00B45502">
        <w:t>modélisant</w:t>
      </w:r>
      <w:r w:rsidR="00E3248F">
        <w:t xml:space="preserve"> un TrainC</w:t>
      </w:r>
      <w:r>
        <w:t xml:space="preserve">ercle elle utilise les </w:t>
      </w:r>
      <w:r w:rsidR="00B45502">
        <w:t>services</w:t>
      </w:r>
      <w:r>
        <w:t xml:space="preserve"> de classes cercle et </w:t>
      </w:r>
      <w:r w:rsidR="00E3248F">
        <w:t>CercleD</w:t>
      </w:r>
      <w:r w:rsidR="00B45502">
        <w:t>ebut</w:t>
      </w:r>
      <w:r>
        <w:t>.</w:t>
      </w:r>
    </w:p>
    <w:p w:rsidR="00E045E9" w:rsidRDefault="00E045E9" w:rsidP="00E045E9">
      <w:r>
        <w:t xml:space="preserve">La class </w:t>
      </w:r>
      <w:r w:rsidR="00195173">
        <w:t>CercleCouleur :</w:t>
      </w:r>
      <w:r w:rsidR="00E3248F">
        <w:t xml:space="preserve"> permet d’afficher un TrainC</w:t>
      </w:r>
      <w:r>
        <w:t>ercle avec une couleur donnés</w:t>
      </w:r>
    </w:p>
    <w:p w:rsidR="00C516B2" w:rsidRDefault="00E045E9" w:rsidP="002A6E95">
      <w:r>
        <w:t>La</w:t>
      </w:r>
      <w:r w:rsidR="00E3248F">
        <w:t xml:space="preserve"> class CercleImage </w:t>
      </w:r>
      <w:r w:rsidR="00195173">
        <w:t>: permet</w:t>
      </w:r>
      <w:r w:rsidR="00E3248F">
        <w:t xml:space="preserve"> d’afficher un TrainC</w:t>
      </w:r>
      <w:r>
        <w:t xml:space="preserve">ercle dont </w:t>
      </w:r>
      <w:r w:rsidR="00B45502">
        <w:t xml:space="preserve">sa tête </w:t>
      </w:r>
      <w:r w:rsidR="002A6E95">
        <w:t xml:space="preserve">est </w:t>
      </w:r>
      <w:r w:rsidR="00E3248F">
        <w:t>représenter</w:t>
      </w:r>
      <w:r w:rsidR="002A6E95">
        <w:t xml:space="preserve"> par une image </w:t>
      </w:r>
    </w:p>
    <w:p w:rsidR="002A6E95" w:rsidRDefault="00E3248F" w:rsidP="002A6E95">
      <w:r w:rsidRPr="00E3248F">
        <w:rPr>
          <w:highlight w:val="yellow"/>
        </w:rPr>
        <w:t>4. Diagramme</w:t>
      </w:r>
      <w:r w:rsidR="002A6E95" w:rsidRPr="00E3248F">
        <w:rPr>
          <w:highlight w:val="yellow"/>
        </w:rPr>
        <w:t xml:space="preserve"> de classe :</w:t>
      </w:r>
    </w:p>
    <w:p w:rsidR="002A6E95" w:rsidRDefault="002A6E95" w:rsidP="002A6E95">
      <w:r>
        <w:rPr>
          <w:noProof/>
        </w:rPr>
        <w:drawing>
          <wp:inline distT="0" distB="0" distL="0" distR="0" wp14:anchorId="3F06DD08" wp14:editId="055A5A18">
            <wp:extent cx="6255385" cy="4800430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lass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39" cy="48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5" w:rsidRDefault="002A6E95" w:rsidP="002A6E95"/>
    <w:p w:rsidR="002A6E95" w:rsidRPr="00C516B2" w:rsidRDefault="002A6E95" w:rsidP="002A6E95"/>
    <w:p w:rsidR="00E045E9" w:rsidRDefault="00777FDF" w:rsidP="00E3248F">
      <w:r w:rsidRPr="00E3248F">
        <w:rPr>
          <w:highlight w:val="yellow"/>
        </w:rPr>
        <w:t xml:space="preserve">5. </w:t>
      </w:r>
      <w:r w:rsidR="00632F90" w:rsidRPr="00E3248F">
        <w:rPr>
          <w:highlight w:val="yellow"/>
        </w:rPr>
        <w:t>l’interface IObjetDessinable</w:t>
      </w:r>
      <w:r w:rsidR="00632F90">
        <w:t xml:space="preserve"> </w:t>
      </w:r>
      <w:r>
        <w:t xml:space="preserve">va nous aider pour que </w:t>
      </w:r>
      <w:r w:rsidR="00E3248F">
        <w:t>à</w:t>
      </w:r>
      <w:r>
        <w:t xml:space="preserve"> chaque nouveau type de forme qui vient il faut que sa classe </w:t>
      </w:r>
      <w:r w:rsidR="00A45767">
        <w:t xml:space="preserve">qui réalise cette Interface </w:t>
      </w:r>
      <w:r>
        <w:t xml:space="preserve">va contient la méthode </w:t>
      </w:r>
      <w:r w:rsidR="00E3248F">
        <w:t>dessiner (</w:t>
      </w:r>
      <w:r>
        <w:t>Graphics g</w:t>
      </w:r>
      <w:r w:rsidR="00E3248F">
        <w:t>) et</w:t>
      </w:r>
      <w:r>
        <w:t xml:space="preserve"> </w:t>
      </w:r>
      <w:r w:rsidR="00E3248F">
        <w:t>l’implémenter obligatoirement. Et</w:t>
      </w:r>
      <w:r w:rsidR="002A6E95">
        <w:t xml:space="preserve"> </w:t>
      </w:r>
      <w:r w:rsidR="00E045E9">
        <w:t xml:space="preserve">Pour qu’on </w:t>
      </w:r>
      <w:r w:rsidR="00195173">
        <w:t>pourra</w:t>
      </w:r>
      <w:r w:rsidR="00E045E9">
        <w:t xml:space="preserve"> de manipuler plus qu’un seul </w:t>
      </w:r>
      <w:r w:rsidR="00E3248F">
        <w:t>objet.</w:t>
      </w:r>
    </w:p>
    <w:p w:rsidR="00777FDF" w:rsidRDefault="00777FDF" w:rsidP="00E3248F">
      <w:r w:rsidRPr="00E3248F">
        <w:rPr>
          <w:highlight w:val="yellow"/>
        </w:rPr>
        <w:lastRenderedPageBreak/>
        <w:t>6. la modélisation</w:t>
      </w:r>
      <w:r w:rsidR="00E3248F">
        <w:t xml:space="preserve"> </w:t>
      </w:r>
      <w:r>
        <w:t>:</w:t>
      </w:r>
    </w:p>
    <w:p w:rsidR="002A6E95" w:rsidRDefault="00632F90" w:rsidP="00777FDF">
      <w:r>
        <w:rPr>
          <w:noProof/>
        </w:rPr>
        <w:drawing>
          <wp:inline distT="0" distB="0" distL="0" distR="0">
            <wp:extent cx="5760720" cy="39255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DF" w:rsidRDefault="004B3D15" w:rsidP="004D4BA4">
      <w:r w:rsidRPr="00E3248F">
        <w:rPr>
          <w:highlight w:val="yellow"/>
        </w:rPr>
        <w:t>7</w:t>
      </w:r>
      <w:r>
        <w:t>.</w:t>
      </w:r>
      <w:r w:rsidR="00E3248F">
        <w:t xml:space="preserve"> </w:t>
      </w:r>
      <w:r>
        <w:t xml:space="preserve">le </w:t>
      </w:r>
      <w:r w:rsidR="0060211E">
        <w:t>problème</w:t>
      </w:r>
      <w:r>
        <w:t xml:space="preserve"> qui se pose dans la méthode </w:t>
      </w:r>
      <w:proofErr w:type="gramStart"/>
      <w:r>
        <w:t>animer(</w:t>
      </w:r>
      <w:proofErr w:type="gramEnd"/>
      <w:r>
        <w:t xml:space="preserve">) de la class Dessin c’est que la méthode </w:t>
      </w:r>
      <w:r w:rsidR="000A1902">
        <w:t xml:space="preserve">va prendre une infinie de </w:t>
      </w:r>
      <w:r w:rsidR="0060211E">
        <w:t>création</w:t>
      </w:r>
      <w:r w:rsidR="000A1902">
        <w:t xml:space="preserve"> d’</w:t>
      </w:r>
      <w:r w:rsidR="0060211E">
        <w:t xml:space="preserve">objets car </w:t>
      </w:r>
      <w:r w:rsidR="00E3248F">
        <w:t>à</w:t>
      </w:r>
      <w:r w:rsidR="0060211E">
        <w:t xml:space="preserve"> chaque fois qu’</w:t>
      </w:r>
      <w:r w:rsidR="000A1902">
        <w:t xml:space="preserve"> </w:t>
      </w:r>
      <w:r w:rsidR="0060211E">
        <w:t>on</w:t>
      </w:r>
      <w:r w:rsidR="000A1902">
        <w:t xml:space="preserve"> doit ajouter un type de form</w:t>
      </w:r>
      <w:r w:rsidR="0060211E">
        <w:t xml:space="preserve">e elle va l’instancier donc elle va </w:t>
      </w:r>
      <w:r w:rsidR="00E3248F">
        <w:t>être</w:t>
      </w:r>
      <w:r w:rsidR="0060211E">
        <w:t xml:space="preserve"> intraitable</w:t>
      </w:r>
      <w:r w:rsidR="004D4BA4">
        <w:t xml:space="preserve"> et donc </w:t>
      </w:r>
      <w:proofErr w:type="spellStart"/>
      <w:r w:rsidR="004D4BA4">
        <w:t>sa</w:t>
      </w:r>
      <w:proofErr w:type="spellEnd"/>
      <w:r w:rsidR="004D4BA4">
        <w:t xml:space="preserve"> va </w:t>
      </w:r>
      <w:proofErr w:type="spellStart"/>
      <w:r w:rsidR="004D4BA4">
        <w:t>êtres</w:t>
      </w:r>
      <w:proofErr w:type="spellEnd"/>
      <w:r w:rsidR="004D4BA4">
        <w:t xml:space="preserve"> une long méthode avec un code  dupliqué</w:t>
      </w:r>
      <w:r w:rsidR="0060211E">
        <w:t xml:space="preserve"> </w:t>
      </w:r>
      <w:r w:rsidR="008C0B6F">
        <w:t>.</w:t>
      </w:r>
    </w:p>
    <w:p w:rsidR="00864BE2" w:rsidRDefault="00B73017" w:rsidP="004D4BA4">
      <w:r w:rsidRPr="008C0B6F">
        <w:rPr>
          <w:highlight w:val="yellow"/>
        </w:rPr>
        <w:t>8. la</w:t>
      </w:r>
      <w:r w:rsidR="0082794B" w:rsidRPr="008C0B6F">
        <w:rPr>
          <w:highlight w:val="yellow"/>
        </w:rPr>
        <w:t xml:space="preserve"> solution</w:t>
      </w:r>
      <w:r w:rsidR="0082794B">
        <w:t xml:space="preserve"> : </w:t>
      </w:r>
      <w:r w:rsidR="004D4BA4">
        <w:t>c’</w:t>
      </w:r>
      <w:r w:rsidR="00E344EB">
        <w:t xml:space="preserve">est de faire </w:t>
      </w:r>
      <w:r w:rsidR="00E344EB" w:rsidRPr="00E344EB">
        <w:rPr>
          <w:highlight w:val="green"/>
        </w:rPr>
        <w:t xml:space="preserve">(the </w:t>
      </w:r>
      <w:proofErr w:type="gramStart"/>
      <w:r w:rsidR="00E344EB" w:rsidRPr="00E344EB">
        <w:rPr>
          <w:highlight w:val="green"/>
        </w:rPr>
        <w:t>refactoring</w:t>
      </w:r>
      <w:r w:rsidR="004D4BA4">
        <w:t xml:space="preserve"> </w:t>
      </w:r>
      <w:r w:rsidR="00E344EB">
        <w:t>)</w:t>
      </w:r>
      <w:proofErr w:type="gramEnd"/>
      <w:r w:rsidR="004D4BA4">
        <w:t xml:space="preserve"> du code </w:t>
      </w:r>
      <w:r w:rsidR="002A6E95">
        <w:t xml:space="preserve">on va modifier la classe Dessin pour </w:t>
      </w:r>
      <w:r w:rsidR="00A45767">
        <w:t>que la liste d’objets qu’elle contient soit une liste de IObjetDessinable et no TrainCercle.</w:t>
      </w:r>
      <w:r w:rsidR="008C0B6F">
        <w:t xml:space="preserve"> Donc même au sien de la méthode </w:t>
      </w:r>
      <w:proofErr w:type="gramStart"/>
      <w:r w:rsidR="008C0B6F">
        <w:t>animer(</w:t>
      </w:r>
      <w:proofErr w:type="gramEnd"/>
      <w:r w:rsidR="008C0B6F">
        <w:t>)</w:t>
      </w:r>
      <w:r w:rsidR="004D4BA4">
        <w:t xml:space="preserve"> </w:t>
      </w:r>
      <w:r w:rsidR="001778C1">
        <w:t>.</w:t>
      </w:r>
    </w:p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C0B6F" w:rsidRDefault="008C0B6F" w:rsidP="002A6E95"/>
    <w:p w:rsidR="0082794B" w:rsidRDefault="0082794B" w:rsidP="00777FDF">
      <w:r w:rsidRPr="008C0B6F">
        <w:rPr>
          <w:highlight w:val="yellow"/>
        </w:rPr>
        <w:lastRenderedPageBreak/>
        <w:t xml:space="preserve">9. </w:t>
      </w:r>
      <w:r w:rsidR="0060211E" w:rsidRPr="008C0B6F">
        <w:rPr>
          <w:highlight w:val="yellow"/>
        </w:rPr>
        <w:t>la modification et l’implémentation de cette solution :</w:t>
      </w:r>
    </w:p>
    <w:p w:rsidR="0060211E" w:rsidRDefault="00A45767" w:rsidP="00777FDF">
      <w:r>
        <w:rPr>
          <w:noProof/>
        </w:rPr>
        <w:drawing>
          <wp:inline distT="0" distB="0" distL="0" distR="0" wp14:anchorId="54A00BCA" wp14:editId="1AF11DB3">
            <wp:extent cx="5760720" cy="339456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F" w:rsidRDefault="008C0B6F" w:rsidP="00777FDF">
      <w:r>
        <w:rPr>
          <w:noProof/>
        </w:rPr>
        <w:drawing>
          <wp:inline distT="0" distB="0" distL="0" distR="0">
            <wp:extent cx="5760720" cy="342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F" w:rsidRDefault="008C0B6F" w:rsidP="00777FDF">
      <w:r>
        <w:rPr>
          <w:noProof/>
        </w:rPr>
        <w:drawing>
          <wp:inline distT="0" distB="0" distL="0" distR="0">
            <wp:extent cx="3962953" cy="1095528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75" w:rsidRDefault="001D0F75" w:rsidP="00777FDF">
      <w:r w:rsidRPr="008C0B6F">
        <w:rPr>
          <w:highlight w:val="yellow"/>
        </w:rPr>
        <w:t>10</w:t>
      </w:r>
      <w:proofErr w:type="gramStart"/>
      <w:r w:rsidRPr="008C0B6F">
        <w:rPr>
          <w:highlight w:val="yellow"/>
        </w:rPr>
        <w:t>.</w:t>
      </w:r>
      <w:r w:rsidR="008C0B6F" w:rsidRPr="008C0B6F">
        <w:rPr>
          <w:highlight w:val="yellow"/>
        </w:rPr>
        <w:t>la</w:t>
      </w:r>
      <w:proofErr w:type="gramEnd"/>
      <w:r w:rsidR="008C0B6F" w:rsidRPr="008C0B6F">
        <w:rPr>
          <w:highlight w:val="yellow"/>
        </w:rPr>
        <w:t xml:space="preserve"> </w:t>
      </w:r>
      <w:r w:rsidRPr="008C0B6F">
        <w:rPr>
          <w:highlight w:val="yellow"/>
        </w:rPr>
        <w:t>modification du programme et l’exécution </w:t>
      </w:r>
      <w:r w:rsidR="008C0B6F" w:rsidRPr="008C0B6F">
        <w:rPr>
          <w:highlight w:val="yellow"/>
        </w:rPr>
        <w:t xml:space="preserve"> </w:t>
      </w:r>
      <w:r w:rsidRPr="008C0B6F">
        <w:rPr>
          <w:highlight w:val="yellow"/>
        </w:rPr>
        <w:t>:</w:t>
      </w:r>
    </w:p>
    <w:p w:rsidR="00B54B7B" w:rsidRDefault="00B54B7B" w:rsidP="00777FDF"/>
    <w:p w:rsidR="008C0B6F" w:rsidRDefault="008C0B6F" w:rsidP="00777FDF">
      <w:r>
        <w:rPr>
          <w:noProof/>
        </w:rPr>
        <w:drawing>
          <wp:inline distT="0" distB="0" distL="0" distR="0">
            <wp:extent cx="3010320" cy="8573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B" w:rsidRPr="00134DD2" w:rsidRDefault="00B54B7B" w:rsidP="00134DD2">
      <w:pPr>
        <w:rPr>
          <w:highlight w:val="yellow"/>
        </w:rPr>
      </w:pPr>
    </w:p>
    <w:p w:rsidR="00B54B7B" w:rsidRDefault="00B54B7B" w:rsidP="00777FDF"/>
    <w:p w:rsidR="00B54B7B" w:rsidRDefault="00B54B7B" w:rsidP="00777FDF"/>
    <w:p w:rsidR="00B54B7B" w:rsidRDefault="00B54B7B" w:rsidP="00777FDF"/>
    <w:p w:rsidR="00B54B7B" w:rsidRDefault="00B54B7B" w:rsidP="00777FDF"/>
    <w:p w:rsidR="00B54B7B" w:rsidRDefault="00B54B7B" w:rsidP="00777FDF"/>
    <w:p w:rsidR="00B54B7B" w:rsidRDefault="00B54B7B" w:rsidP="00777FDF"/>
    <w:p w:rsidR="00B54B7B" w:rsidRDefault="00B54B7B" w:rsidP="00777FDF"/>
    <w:p w:rsidR="00B54B7B" w:rsidRDefault="00B54B7B" w:rsidP="00777FDF"/>
    <w:p w:rsidR="001D0F75" w:rsidRDefault="001D0F75" w:rsidP="00C83293">
      <w:r w:rsidRPr="00B54B7B">
        <w:rPr>
          <w:highlight w:val="yellow"/>
        </w:rPr>
        <w:t>12</w:t>
      </w:r>
      <w:proofErr w:type="gramStart"/>
      <w:r w:rsidRPr="00B54B7B">
        <w:rPr>
          <w:highlight w:val="yellow"/>
        </w:rPr>
        <w:t>.la</w:t>
      </w:r>
      <w:proofErr w:type="gramEnd"/>
      <w:r w:rsidRPr="00B54B7B">
        <w:rPr>
          <w:highlight w:val="yellow"/>
        </w:rPr>
        <w:t xml:space="preserve"> structure de nouveau code:</w:t>
      </w:r>
    </w:p>
    <w:p w:rsidR="001D0F75" w:rsidRDefault="001D0F75" w:rsidP="00777FDF">
      <w:r>
        <w:rPr>
          <w:noProof/>
        </w:rPr>
        <w:drawing>
          <wp:inline distT="0" distB="0" distL="0" distR="0">
            <wp:extent cx="5760720" cy="3667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75" w:rsidRDefault="00C83293" w:rsidP="00777FDF">
      <w:r w:rsidRPr="00B54B7B">
        <w:rPr>
          <w:highlight w:val="yellow"/>
        </w:rPr>
        <w:t>13</w:t>
      </w:r>
      <w:r w:rsidR="00B54B7B" w:rsidRPr="00B54B7B">
        <w:rPr>
          <w:highlight w:val="yellow"/>
        </w:rPr>
        <w:t>. L’exécution</w:t>
      </w:r>
      <w:r w:rsidRPr="00B54B7B">
        <w:rPr>
          <w:highlight w:val="yellow"/>
        </w:rPr>
        <w:t> :</w:t>
      </w:r>
    </w:p>
    <w:p w:rsidR="00C83293" w:rsidRDefault="008D6C5C" w:rsidP="00777FDF">
      <w:r>
        <w:rPr>
          <w:noProof/>
        </w:rPr>
        <w:drawing>
          <wp:inline distT="0" distB="0" distL="0" distR="0">
            <wp:extent cx="4886325" cy="3004185"/>
            <wp:effectExtent l="0" t="0" r="952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ution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03" cy="30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5C" w:rsidRDefault="00E10ED6" w:rsidP="00E344EB">
      <w:r>
        <w:t>14</w:t>
      </w:r>
      <w:r w:rsidR="00D8538D">
        <w:t>. le</w:t>
      </w:r>
      <w:r>
        <w:t xml:space="preserve"> </w:t>
      </w:r>
      <w:r w:rsidR="00D8538D">
        <w:t>problème</w:t>
      </w:r>
      <w:r>
        <w:t xml:space="preserve"> de cette solution </w:t>
      </w:r>
      <w:r w:rsidR="00E344EB">
        <w:t xml:space="preserve">c’est avoir </w:t>
      </w:r>
      <w:proofErr w:type="gramStart"/>
      <w:r w:rsidR="00E344EB">
        <w:t>un</w:t>
      </w:r>
      <w:proofErr w:type="gramEnd"/>
      <w:r w:rsidR="00E344EB">
        <w:t xml:space="preserve"> duplication de code </w:t>
      </w:r>
    </w:p>
    <w:p w:rsidR="00E10ED6" w:rsidRDefault="00E10ED6" w:rsidP="00777FDF">
      <w:r w:rsidRPr="00926E6B">
        <w:rPr>
          <w:highlight w:val="yellow"/>
        </w:rPr>
        <w:t>15</w:t>
      </w:r>
      <w:r w:rsidR="00D8538D" w:rsidRPr="00926E6B">
        <w:rPr>
          <w:highlight w:val="yellow"/>
        </w:rPr>
        <w:t>. le</w:t>
      </w:r>
      <w:r w:rsidRPr="00926E6B">
        <w:rPr>
          <w:highlight w:val="yellow"/>
        </w:rPr>
        <w:t xml:space="preserve"> </w:t>
      </w:r>
      <w:r w:rsidR="00D8538D" w:rsidRPr="00926E6B">
        <w:rPr>
          <w:highlight w:val="yellow"/>
        </w:rPr>
        <w:t>rôle</w:t>
      </w:r>
      <w:r w:rsidRPr="00926E6B">
        <w:rPr>
          <w:highlight w:val="yellow"/>
        </w:rPr>
        <w:t xml:space="preserve"> de classes :</w:t>
      </w:r>
    </w:p>
    <w:p w:rsidR="00E10ED6" w:rsidRDefault="00E10ED6" w:rsidP="00777FDF">
      <w:r>
        <w:lastRenderedPageBreak/>
        <w:t xml:space="preserve">La classe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MvtCirculaire</w:t>
      </w:r>
      <w:r>
        <w:t> : permet d’écrit des objets animer</w:t>
      </w:r>
    </w:p>
    <w:p w:rsidR="00E10ED6" w:rsidRDefault="00E10ED6" w:rsidP="006616CC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t xml:space="preserve">La classe </w:t>
      </w:r>
      <w:r w:rsidR="00926E6B" w:rsidRPr="00926E6B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AnimationForme</w:t>
      </w:r>
      <w:r w:rsidR="00926E6B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 :</w:t>
      </w:r>
      <w:r w:rsidR="006616CC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permet de forme la forme à animer.</w:t>
      </w:r>
    </w:p>
    <w:p w:rsidR="00926E6B" w:rsidRDefault="00926E6B" w:rsidP="006616CC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6616CC" w:rsidRDefault="006616CC" w:rsidP="006616CC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926E6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D4D4D4"/>
        </w:rPr>
        <w:t>16</w:t>
      </w:r>
      <w:r w:rsidR="00D8538D" w:rsidRPr="00926E6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D4D4D4"/>
        </w:rPr>
        <w:t>. la</w:t>
      </w:r>
      <w:r w:rsidRPr="00926E6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D4D4D4"/>
        </w:rPr>
        <w:t xml:space="preserve"> structure :</w:t>
      </w:r>
    </w:p>
    <w:p w:rsidR="006616CC" w:rsidRDefault="006616CC" w:rsidP="006616CC">
      <w:r>
        <w:rPr>
          <w:noProof/>
        </w:rPr>
        <w:drawing>
          <wp:inline distT="0" distB="0" distL="0" distR="0">
            <wp:extent cx="5760720" cy="34340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75" w:rsidRDefault="006616CC" w:rsidP="00E54D20">
      <w:r>
        <w:t>17.</w:t>
      </w:r>
      <w:r w:rsidR="00E54D20">
        <w:t> </w:t>
      </w:r>
      <w:proofErr w:type="gramStart"/>
      <w:r w:rsidR="00E54D20">
        <w:t>:</w:t>
      </w:r>
      <w:r w:rsidR="00134DD2">
        <w:t>si</w:t>
      </w:r>
      <w:proofErr w:type="gramEnd"/>
      <w:r w:rsidR="00134DD2">
        <w:t xml:space="preserve"> on veut ajouter un nouveau mouvement ,</w:t>
      </w:r>
      <w:r w:rsidR="00E344EB">
        <w:t xml:space="preserve"> on ajoute une nouvelle </w:t>
      </w:r>
      <w:r w:rsidR="00134DD2">
        <w:t>classe qui implémente l’interface IFormeAnimable</w:t>
      </w:r>
    </w:p>
    <w:p w:rsidR="00E54D20" w:rsidRDefault="00E54D20" w:rsidP="00E54D20">
      <w:r w:rsidRPr="00926E6B">
        <w:rPr>
          <w:highlight w:val="yellow"/>
        </w:rPr>
        <w:t>18</w:t>
      </w:r>
      <w:proofErr w:type="gramStart"/>
      <w:r w:rsidRPr="00926E6B">
        <w:rPr>
          <w:highlight w:val="yellow"/>
        </w:rPr>
        <w:t>.la</w:t>
      </w:r>
      <w:proofErr w:type="gramEnd"/>
      <w:r w:rsidRPr="00926E6B">
        <w:rPr>
          <w:highlight w:val="yellow"/>
        </w:rPr>
        <w:t xml:space="preserve"> modification du code :</w:t>
      </w:r>
    </w:p>
    <w:p w:rsidR="00E54D20" w:rsidRPr="002E3C3D" w:rsidRDefault="000C3A8E" w:rsidP="00E54D20">
      <w:pPr>
        <w:rPr>
          <w:lang w:val="fr-FR" w:bidi="ar-DZ"/>
        </w:rPr>
      </w:pPr>
      <w:r>
        <w:rPr>
          <w:noProof/>
        </w:rPr>
        <w:drawing>
          <wp:inline distT="0" distB="0" distL="0" distR="0">
            <wp:extent cx="5760720" cy="23469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0" w:rsidRDefault="00E54D20" w:rsidP="00777FDF"/>
    <w:sectPr w:rsidR="00E54D2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BD1" w:rsidRDefault="00213BD1" w:rsidP="00777FDF">
      <w:pPr>
        <w:spacing w:after="0" w:line="240" w:lineRule="auto"/>
      </w:pPr>
      <w:r>
        <w:separator/>
      </w:r>
    </w:p>
  </w:endnote>
  <w:endnote w:type="continuationSeparator" w:id="0">
    <w:p w:rsidR="00213BD1" w:rsidRDefault="00213BD1" w:rsidP="0077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BD1" w:rsidRDefault="00213BD1" w:rsidP="00777FDF">
      <w:pPr>
        <w:spacing w:after="0" w:line="240" w:lineRule="auto"/>
      </w:pPr>
      <w:r>
        <w:separator/>
      </w:r>
    </w:p>
  </w:footnote>
  <w:footnote w:type="continuationSeparator" w:id="0">
    <w:p w:rsidR="00213BD1" w:rsidRDefault="00213BD1" w:rsidP="0077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93" w:rsidRDefault="00C83293">
    <w:pPr>
      <w:pStyle w:val="En-tte"/>
      <w:rPr>
        <w:lang w:val="fr-FR"/>
      </w:rPr>
    </w:pPr>
    <w:r>
      <w:rPr>
        <w:lang w:val="fr-FR"/>
      </w:rPr>
      <w:t xml:space="preserve">Projet architecture des </w:t>
    </w:r>
    <w:r w:rsidR="003D44A4">
      <w:rPr>
        <w:lang w:val="fr-FR"/>
      </w:rPr>
      <w:t>logiciels</w:t>
    </w:r>
  </w:p>
  <w:p w:rsidR="00C83293" w:rsidRPr="00777FDF" w:rsidRDefault="00C83293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91705"/>
    <w:multiLevelType w:val="hybridMultilevel"/>
    <w:tmpl w:val="988842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DF"/>
    <w:rsid w:val="000272B6"/>
    <w:rsid w:val="000A1902"/>
    <w:rsid w:val="000C3A8E"/>
    <w:rsid w:val="00101C1A"/>
    <w:rsid w:val="00134DD2"/>
    <w:rsid w:val="001778C1"/>
    <w:rsid w:val="00195173"/>
    <w:rsid w:val="001D0F75"/>
    <w:rsid w:val="00213BD1"/>
    <w:rsid w:val="002A6E95"/>
    <w:rsid w:val="002E3C3D"/>
    <w:rsid w:val="003D44A4"/>
    <w:rsid w:val="00453600"/>
    <w:rsid w:val="004B3D15"/>
    <w:rsid w:val="004D4BA4"/>
    <w:rsid w:val="0060211E"/>
    <w:rsid w:val="00632F90"/>
    <w:rsid w:val="006616CC"/>
    <w:rsid w:val="00777FDF"/>
    <w:rsid w:val="0082794B"/>
    <w:rsid w:val="00864BE2"/>
    <w:rsid w:val="008C0B6F"/>
    <w:rsid w:val="008D6C5C"/>
    <w:rsid w:val="00926E6B"/>
    <w:rsid w:val="00A45767"/>
    <w:rsid w:val="00AC4352"/>
    <w:rsid w:val="00AD0DE9"/>
    <w:rsid w:val="00B45502"/>
    <w:rsid w:val="00B54B7B"/>
    <w:rsid w:val="00B73017"/>
    <w:rsid w:val="00C516B2"/>
    <w:rsid w:val="00C83293"/>
    <w:rsid w:val="00D8538D"/>
    <w:rsid w:val="00E045E9"/>
    <w:rsid w:val="00E10ED6"/>
    <w:rsid w:val="00E3248F"/>
    <w:rsid w:val="00E344EB"/>
    <w:rsid w:val="00E5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4B64B-03EC-4FEC-8B7F-F7111991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7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7FDF"/>
  </w:style>
  <w:style w:type="paragraph" w:styleId="Pieddepage">
    <w:name w:val="footer"/>
    <w:basedOn w:val="Normal"/>
    <w:link w:val="PieddepageCar"/>
    <w:uiPriority w:val="99"/>
    <w:unhideWhenUsed/>
    <w:rsid w:val="00777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7FDF"/>
  </w:style>
  <w:style w:type="paragraph" w:styleId="Paragraphedeliste">
    <w:name w:val="List Paragraph"/>
    <w:basedOn w:val="Normal"/>
    <w:uiPriority w:val="34"/>
    <w:qFormat/>
    <w:rsid w:val="00AC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6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zandaghi nesrine</dc:creator>
  <cp:keywords/>
  <dc:description/>
  <cp:lastModifiedBy>zandaghi nesrine</cp:lastModifiedBy>
  <cp:revision>8</cp:revision>
  <dcterms:created xsi:type="dcterms:W3CDTF">2021-02-04T07:57:00Z</dcterms:created>
  <dcterms:modified xsi:type="dcterms:W3CDTF">2021-02-07T05:27:00Z</dcterms:modified>
</cp:coreProperties>
</file>