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0D7" w:rsidRPr="00B95883" w:rsidRDefault="00B95883">
      <w:r>
        <w:t>Шоссе, к.12, этаж 4</w:t>
      </w:r>
      <w:r>
        <w:rPr>
          <w:lang w:val="en-US"/>
        </w:rPr>
        <w:t xml:space="preserve">, </w:t>
      </w:r>
      <w:r>
        <w:t>кв. 31</w:t>
      </w:r>
      <w:bookmarkStart w:id="0" w:name="_GoBack"/>
      <w:bookmarkEnd w:id="0"/>
    </w:p>
    <w:sectPr w:rsidR="00A740D7" w:rsidRPr="00B9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83"/>
    <w:rsid w:val="00A740D7"/>
    <w:rsid w:val="00B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14C0"/>
  <w15:chartTrackingRefBased/>
  <w15:docId w15:val="{DD7FC596-0CD1-40A5-8B01-1A9CCBF3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2025-06-17T11:50:00Z</dcterms:created>
  <dcterms:modified xsi:type="dcterms:W3CDTF">2025-06-17T11:59:00Z</dcterms:modified>
</cp:coreProperties>
</file>