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79237D" w:rsidRDefault="00E93B12" w:rsidP="00C176E9">
      <w:pPr>
        <w:spacing w:after="0" w:line="216" w:lineRule="auto"/>
        <w:ind w:left="284"/>
        <w:contextualSpacing/>
        <w:jc w:val="center"/>
        <w:rPr>
          <w:rFonts w:cstheme="minorHAnsi"/>
          <w:b/>
          <w:sz w:val="18"/>
          <w:szCs w:val="18"/>
          <w:lang w:val="en-US"/>
        </w:rPr>
      </w:pPr>
      <w:r w:rsidRPr="0079237D">
        <w:rPr>
          <w:rFonts w:cstheme="minorHAnsi"/>
          <w:b/>
          <w:sz w:val="18"/>
          <w:szCs w:val="18"/>
        </w:rPr>
        <w:t xml:space="preserve">Урок </w:t>
      </w:r>
      <w:proofErr w:type="gramStart"/>
      <w:r w:rsidR="00C43322" w:rsidRPr="0079237D">
        <w:rPr>
          <w:rFonts w:cstheme="minorHAnsi"/>
          <w:b/>
          <w:sz w:val="18"/>
          <w:szCs w:val="18"/>
        </w:rPr>
        <w:t>1</w:t>
      </w:r>
      <w:r w:rsidR="0079237D" w:rsidRPr="0079237D">
        <w:rPr>
          <w:rFonts w:cstheme="minorHAnsi"/>
          <w:b/>
          <w:sz w:val="18"/>
          <w:szCs w:val="18"/>
        </w:rPr>
        <w:t>3</w:t>
      </w:r>
      <w:r w:rsidRPr="0079237D">
        <w:rPr>
          <w:rFonts w:cstheme="minorHAnsi"/>
          <w:b/>
          <w:sz w:val="18"/>
          <w:szCs w:val="18"/>
        </w:rPr>
        <w:t>.</w:t>
      </w:r>
      <w:r w:rsidR="0079237D">
        <w:rPr>
          <w:rFonts w:cstheme="minorHAnsi"/>
          <w:b/>
          <w:sz w:val="18"/>
          <w:szCs w:val="18"/>
        </w:rPr>
        <w:t>Введение</w:t>
      </w:r>
      <w:proofErr w:type="gramEnd"/>
      <w:r w:rsidR="0079237D">
        <w:rPr>
          <w:rFonts w:cstheme="minorHAnsi"/>
          <w:b/>
          <w:sz w:val="18"/>
          <w:szCs w:val="18"/>
        </w:rPr>
        <w:t xml:space="preserve"> в </w:t>
      </w:r>
      <w:proofErr w:type="spellStart"/>
      <w:r w:rsidR="0079237D">
        <w:rPr>
          <w:rFonts w:cstheme="minorHAnsi"/>
          <w:b/>
          <w:sz w:val="18"/>
          <w:szCs w:val="18"/>
          <w:lang w:val="en-US"/>
        </w:rPr>
        <w:t>tkinter</w:t>
      </w:r>
      <w:proofErr w:type="spellEnd"/>
    </w:p>
    <w:p w:rsidR="00C176E9" w:rsidRPr="0079237D" w:rsidRDefault="00C176E9" w:rsidP="00C176E9">
      <w:pPr>
        <w:spacing w:after="0" w:line="216" w:lineRule="auto"/>
        <w:ind w:left="284"/>
        <w:contextualSpacing/>
        <w:rPr>
          <w:rFonts w:cstheme="minorHAnsi"/>
          <w:sz w:val="18"/>
          <w:szCs w:val="18"/>
        </w:rPr>
      </w:pPr>
    </w:p>
    <w:p w:rsidR="00CE18B0" w:rsidRPr="0079237D" w:rsidRDefault="00CE18B0" w:rsidP="00CE18B0">
      <w:pPr>
        <w:spacing w:after="0" w:line="216" w:lineRule="auto"/>
        <w:rPr>
          <w:rFonts w:cstheme="minorHAnsi"/>
          <w:sz w:val="18"/>
          <w:szCs w:val="18"/>
        </w:rPr>
      </w:pPr>
    </w:p>
    <w:p w:rsidR="0079237D" w:rsidRPr="0079237D" w:rsidRDefault="0079237D" w:rsidP="0079237D">
      <w:pPr>
        <w:spacing w:after="0" w:line="216" w:lineRule="auto"/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</w:pPr>
      <w:r w:rsidRPr="0079237D">
        <w:rPr>
          <w:rFonts w:cstheme="minorHAnsi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1C68570">
            <wp:simplePos x="0" y="0"/>
            <wp:positionH relativeFrom="column">
              <wp:posOffset>3714281</wp:posOffset>
            </wp:positionH>
            <wp:positionV relativeFrom="paragraph">
              <wp:posOffset>6251</wp:posOffset>
            </wp:positionV>
            <wp:extent cx="3178958" cy="1211406"/>
            <wp:effectExtent l="0" t="0" r="2540" b="8255"/>
            <wp:wrapNone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96BEDFF4-A401-43D7-9F2E-472658A854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96BEDFF4-A401-43D7-9F2E-472658A854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58" cy="1211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from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 xml:space="preserve"> 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tkinter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 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import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*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import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 xml:space="preserve"> 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tkinter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messagebox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 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as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box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 =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Tk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title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'Изучение переключателей'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geometry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'600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x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200'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title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'Какой город больше?'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resizable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False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, 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False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configure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</w:t>
      </w:r>
      <w:proofErr w:type="spellStart"/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lightblue</w:t>
      </w:r>
      <w:proofErr w:type="spellEnd"/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def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 xml:space="preserve"> </w:t>
      </w:r>
      <w:r w:rsidRPr="0079237D">
        <w:rPr>
          <w:rFonts w:ascii="Arial" w:eastAsia="Times New Roman" w:hAnsi="Arial" w:cs="Arial"/>
          <w:color w:val="56A8F5"/>
          <w:sz w:val="18"/>
          <w:szCs w:val="18"/>
          <w:lang w:val="en-US" w:eastAsia="ru-RU"/>
        </w:rPr>
        <w:t>choice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():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  <w:t xml:space="preserve">   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box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showinfo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'Ответ'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,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 xml:space="preserve">'Твой ответ:  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>\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n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 xml:space="preserve">'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+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value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get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())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  <w:t xml:space="preserve">    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if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value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get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() ==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'Сочи'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: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  <w:t xml:space="preserve">       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box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showinfo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'Молодец'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,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'Это правильно'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  <w:t xml:space="preserve">       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configure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yellow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  <w:t xml:space="preserve">    </w:t>
      </w:r>
      <w:r w:rsidRPr="0079237D">
        <w:rPr>
          <w:rFonts w:ascii="Arial" w:eastAsia="Times New Roman" w:hAnsi="Arial" w:cs="Arial"/>
          <w:color w:val="CF8E6D"/>
          <w:sz w:val="18"/>
          <w:szCs w:val="18"/>
          <w:lang w:val="en-US" w:eastAsia="ru-RU"/>
        </w:rPr>
        <w:t>else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: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  <w:t xml:space="preserve">       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box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.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showinfo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'Ой, неверно'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 xml:space="preserve">,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'</w:t>
      </w:r>
      <w:proofErr w:type="spellStart"/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Подумайка</w:t>
      </w:r>
      <w:proofErr w:type="spellEnd"/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 xml:space="preserve"> еще !!!'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value = 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StringVar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()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label1 = Label(form,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text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Какой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город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больше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?'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 xml:space="preserve">font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 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"Mistral"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15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),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"pink"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>label1.place(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y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radio1 = 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Radiobutton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(form,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text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Анапа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variable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=value,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value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Анапа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"green"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radio2 = 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Radiobutton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(form,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text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Ялта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variable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=value,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value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Ялта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"purple"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radio3 = </w:t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Radiobutton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(form,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text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Сочи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variable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=value,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value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Сочи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= 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"yellow"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>radio1.select()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>radio1.place(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y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>radio2.place(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y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100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>radio3.place(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y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btn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 = Button(form,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text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eastAsia="ru-RU"/>
        </w:rPr>
        <w:t>Выбрать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'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bg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"pink"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bd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fg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"blue"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font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=(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"Mistral"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25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proofErr w:type="spellStart"/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borderwidth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relief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6AAB73"/>
          <w:sz w:val="18"/>
          <w:szCs w:val="18"/>
          <w:lang w:val="en-US" w:eastAsia="ru-RU"/>
        </w:rPr>
        <w:t>"groove"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,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  <w:t xml:space="preserve">            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command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=choice)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btn.place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(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x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150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, </w:t>
      </w:r>
      <w:r w:rsidRPr="0079237D">
        <w:rPr>
          <w:rFonts w:ascii="Arial" w:eastAsia="Times New Roman" w:hAnsi="Arial" w:cs="Arial"/>
          <w:color w:val="AA4926"/>
          <w:sz w:val="18"/>
          <w:szCs w:val="18"/>
          <w:lang w:val="en-US" w:eastAsia="ru-RU"/>
        </w:rPr>
        <w:t>y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=</w:t>
      </w:r>
      <w:r w:rsidRPr="0079237D">
        <w:rPr>
          <w:rFonts w:ascii="Arial" w:eastAsia="Times New Roman" w:hAnsi="Arial" w:cs="Arial"/>
          <w:color w:val="2AACB8"/>
          <w:sz w:val="18"/>
          <w:szCs w:val="18"/>
          <w:lang w:val="en-US" w:eastAsia="ru-RU"/>
        </w:rPr>
        <w:t>100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)</w:t>
      </w:r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 xml:space="preserve"># </w:t>
      </w:r>
      <w:proofErr w:type="spellStart"/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>btn.grid</w:t>
      </w:r>
      <w:proofErr w:type="spellEnd"/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>(row=5, column=3)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  <w:t xml:space="preserve"># </w:t>
      </w:r>
      <w:proofErr w:type="spellStart"/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>btn.pack</w:t>
      </w:r>
      <w:proofErr w:type="spellEnd"/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>()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  <w:t># radio1.pack()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  <w:t># radio2.pack()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  <w:t># radio3.pack()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br/>
      </w:r>
      <w:proofErr w:type="spellStart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>form.mainloop</w:t>
      </w:r>
      <w:proofErr w:type="spellEnd"/>
      <w:r w:rsidRPr="0079237D">
        <w:rPr>
          <w:rFonts w:ascii="Arial" w:eastAsia="Times New Roman" w:hAnsi="Arial" w:cs="Arial"/>
          <w:color w:val="BCBEC4"/>
          <w:sz w:val="18"/>
          <w:szCs w:val="18"/>
          <w:lang w:val="en-US" w:eastAsia="ru-RU"/>
        </w:rPr>
        <w:t xml:space="preserve">()  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 xml:space="preserve"># 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eastAsia="ru-RU"/>
        </w:rPr>
        <w:t>цикл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eastAsia="ru-RU"/>
        </w:rPr>
        <w:t>обработки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eastAsia="ru-RU"/>
        </w:rPr>
        <w:t>событий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 xml:space="preserve"> 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eastAsia="ru-RU"/>
        </w:rPr>
        <w:t>окна</w:t>
      </w:r>
      <w:r w:rsidRPr="0079237D">
        <w:rPr>
          <w:rFonts w:ascii="Arial" w:eastAsia="Times New Roman" w:hAnsi="Arial" w:cs="Arial"/>
          <w:color w:val="7A7E85"/>
          <w:sz w:val="18"/>
          <w:szCs w:val="18"/>
          <w:lang w:val="en-US" w:eastAsia="ru-RU"/>
        </w:rPr>
        <w:t>.</w:t>
      </w:r>
    </w:p>
    <w:p w:rsidR="0079237D" w:rsidRPr="0079237D" w:rsidRDefault="0079237D" w:rsidP="0079237D">
      <w:pPr>
        <w:spacing w:after="0" w:line="216" w:lineRule="auto"/>
        <w:rPr>
          <w:rFonts w:cstheme="minorHAnsi"/>
          <w:sz w:val="18"/>
          <w:szCs w:val="18"/>
          <w:lang w:val="en-US"/>
        </w:rPr>
      </w:pPr>
    </w:p>
    <w:p w:rsidR="00C176E9" w:rsidRPr="0079237D" w:rsidRDefault="00C176E9" w:rsidP="00C176E9">
      <w:pPr>
        <w:spacing w:after="0" w:line="240" w:lineRule="auto"/>
        <w:contextualSpacing/>
        <w:rPr>
          <w:rFonts w:cstheme="minorHAnsi"/>
          <w:b/>
          <w:sz w:val="18"/>
          <w:szCs w:val="18"/>
          <w:lang w:val="en-US"/>
        </w:rPr>
      </w:pPr>
      <w:r w:rsidRPr="0079237D">
        <w:rPr>
          <w:rFonts w:cstheme="minorHAnsi"/>
          <w:b/>
          <w:sz w:val="18"/>
          <w:szCs w:val="18"/>
        </w:rPr>
        <w:t>Дополнительн</w:t>
      </w:r>
      <w:r w:rsidR="00161CF6" w:rsidRPr="0079237D">
        <w:rPr>
          <w:rFonts w:cstheme="minorHAnsi"/>
          <w:b/>
          <w:sz w:val="18"/>
          <w:szCs w:val="18"/>
        </w:rPr>
        <w:t>ые</w:t>
      </w:r>
      <w:r w:rsidRPr="0079237D">
        <w:rPr>
          <w:rFonts w:cstheme="minorHAnsi"/>
          <w:b/>
          <w:sz w:val="18"/>
          <w:szCs w:val="18"/>
          <w:lang w:val="en-US"/>
        </w:rPr>
        <w:t xml:space="preserve"> </w:t>
      </w:r>
      <w:r w:rsidRPr="0079237D">
        <w:rPr>
          <w:rFonts w:cstheme="minorHAnsi"/>
          <w:b/>
          <w:sz w:val="18"/>
          <w:szCs w:val="18"/>
        </w:rPr>
        <w:t>задани</w:t>
      </w:r>
      <w:r w:rsidR="00161CF6" w:rsidRPr="0079237D">
        <w:rPr>
          <w:rFonts w:cstheme="minorHAnsi"/>
          <w:b/>
          <w:sz w:val="18"/>
          <w:szCs w:val="18"/>
        </w:rPr>
        <w:t>я</w:t>
      </w:r>
      <w:r w:rsidRPr="0079237D">
        <w:rPr>
          <w:rFonts w:cstheme="minorHAnsi"/>
          <w:b/>
          <w:sz w:val="18"/>
          <w:szCs w:val="18"/>
          <w:lang w:val="en-US"/>
        </w:rPr>
        <w:t>:</w:t>
      </w:r>
    </w:p>
    <w:p w:rsidR="00161CF6" w:rsidRPr="0079237D" w:rsidRDefault="00161CF6" w:rsidP="00161CF6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  <w:lang w:val="en-US"/>
        </w:rPr>
      </w:pPr>
      <w:r w:rsidRPr="0079237D">
        <w:rPr>
          <w:rFonts w:cstheme="minorHAnsi"/>
          <w:sz w:val="18"/>
          <w:szCs w:val="18"/>
        </w:rPr>
        <w:t>Переделать</w:t>
      </w:r>
      <w:r w:rsidRPr="0079237D">
        <w:rPr>
          <w:rFonts w:cstheme="minorHAnsi"/>
          <w:sz w:val="18"/>
          <w:szCs w:val="18"/>
          <w:lang w:val="en-US"/>
        </w:rPr>
        <w:t xml:space="preserve"> </w:t>
      </w:r>
      <w:r w:rsidRPr="0079237D">
        <w:rPr>
          <w:rFonts w:cstheme="minorHAnsi"/>
          <w:sz w:val="18"/>
          <w:szCs w:val="18"/>
        </w:rPr>
        <w:t>часы</w:t>
      </w:r>
      <w:r w:rsidRPr="0079237D">
        <w:rPr>
          <w:rFonts w:cstheme="minorHAnsi"/>
          <w:sz w:val="18"/>
          <w:szCs w:val="18"/>
          <w:lang w:val="en-US"/>
        </w:rPr>
        <w:t xml:space="preserve"> </w:t>
      </w:r>
      <w:r w:rsidRPr="0079237D">
        <w:rPr>
          <w:rFonts w:cstheme="minorHAnsi"/>
          <w:sz w:val="18"/>
          <w:szCs w:val="18"/>
        </w:rPr>
        <w:t>в</w:t>
      </w:r>
      <w:r w:rsidRPr="0079237D">
        <w:rPr>
          <w:rFonts w:cstheme="minorHAnsi"/>
          <w:sz w:val="18"/>
          <w:szCs w:val="18"/>
          <w:lang w:val="en-US"/>
        </w:rPr>
        <w:t xml:space="preserve"> </w:t>
      </w:r>
      <w:r w:rsidRPr="0079237D">
        <w:rPr>
          <w:rFonts w:cstheme="minorHAnsi"/>
          <w:sz w:val="18"/>
          <w:szCs w:val="18"/>
        </w:rPr>
        <w:t>секундомер</w:t>
      </w:r>
      <w:bookmarkStart w:id="0" w:name="_GoBack"/>
      <w:bookmarkEnd w:id="0"/>
    </w:p>
    <w:sectPr w:rsidR="00161CF6" w:rsidRPr="0079237D" w:rsidSect="00C176E9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9E8"/>
    <w:multiLevelType w:val="hybridMultilevel"/>
    <w:tmpl w:val="014C3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44CB0"/>
    <w:multiLevelType w:val="hybridMultilevel"/>
    <w:tmpl w:val="03A05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161CF6"/>
    <w:rsid w:val="001E3B24"/>
    <w:rsid w:val="00391FC1"/>
    <w:rsid w:val="003C7F4E"/>
    <w:rsid w:val="003D5200"/>
    <w:rsid w:val="00424D36"/>
    <w:rsid w:val="004C09DF"/>
    <w:rsid w:val="004F0313"/>
    <w:rsid w:val="005B634A"/>
    <w:rsid w:val="006A372E"/>
    <w:rsid w:val="006B0896"/>
    <w:rsid w:val="00743798"/>
    <w:rsid w:val="0079237D"/>
    <w:rsid w:val="0096717A"/>
    <w:rsid w:val="0098247D"/>
    <w:rsid w:val="009A61CC"/>
    <w:rsid w:val="009A7989"/>
    <w:rsid w:val="00A33DF0"/>
    <w:rsid w:val="00A75414"/>
    <w:rsid w:val="00B456C6"/>
    <w:rsid w:val="00B81726"/>
    <w:rsid w:val="00C176E9"/>
    <w:rsid w:val="00C43322"/>
    <w:rsid w:val="00CE18B0"/>
    <w:rsid w:val="00D51E10"/>
    <w:rsid w:val="00E93B12"/>
    <w:rsid w:val="00F12470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99F7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1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18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3</cp:revision>
  <dcterms:created xsi:type="dcterms:W3CDTF">2024-01-17T09:29:00Z</dcterms:created>
  <dcterms:modified xsi:type="dcterms:W3CDTF">2024-01-17T09:31:00Z</dcterms:modified>
</cp:coreProperties>
</file>