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A255" w14:textId="531DA32E" w:rsidR="00107A83" w:rsidRPr="00D13C35" w:rsidRDefault="00107A83" w:rsidP="00D13C35">
      <w:pPr>
        <w:pStyle w:val="Heading1"/>
        <w:jc w:val="center"/>
        <w:rPr>
          <w:sz w:val="40"/>
          <w:szCs w:val="40"/>
        </w:rPr>
      </w:pPr>
      <w:bookmarkStart w:id="0" w:name="_Toc46736952"/>
      <w:r w:rsidRPr="00D13C35">
        <w:rPr>
          <w:sz w:val="40"/>
          <w:szCs w:val="40"/>
        </w:rPr>
        <w:t>IBM Data Science Capstone Project</w:t>
      </w:r>
      <w:bookmarkEnd w:id="0"/>
    </w:p>
    <w:p w14:paraId="3309EBF6" w14:textId="4B978077" w:rsidR="00107A83" w:rsidRDefault="00107A83" w:rsidP="00D13C35">
      <w:pPr>
        <w:jc w:val="center"/>
      </w:pPr>
      <w:r>
        <w:t>Part of IBM Data Science Professional Certificate</w:t>
      </w:r>
    </w:p>
    <w:p w14:paraId="0E28457A" w14:textId="214963FF" w:rsidR="00D13C35" w:rsidRDefault="00D13C35" w:rsidP="00D13C35">
      <w:pPr>
        <w:jc w:val="center"/>
      </w:pPr>
    </w:p>
    <w:p w14:paraId="178DED1B" w14:textId="3ACDD284" w:rsidR="00E77967" w:rsidRDefault="00E77967" w:rsidP="00D13C35">
      <w:pPr>
        <w:jc w:val="center"/>
      </w:pPr>
    </w:p>
    <w:p w14:paraId="0511E427" w14:textId="1A6A699D" w:rsidR="00E77967" w:rsidRDefault="00E77967" w:rsidP="00D13C35">
      <w:pPr>
        <w:jc w:val="center"/>
      </w:pPr>
    </w:p>
    <w:p w14:paraId="7F625D69" w14:textId="7BA679E1" w:rsidR="00E77967" w:rsidRDefault="00E77967" w:rsidP="00D13C35">
      <w:pPr>
        <w:jc w:val="center"/>
      </w:pPr>
    </w:p>
    <w:p w14:paraId="3C9EACF1" w14:textId="77777777" w:rsidR="00E77967" w:rsidRPr="00E77967" w:rsidRDefault="00E77967" w:rsidP="00D13C35">
      <w:pPr>
        <w:jc w:val="center"/>
        <w:rPr>
          <w:sz w:val="28"/>
          <w:szCs w:val="28"/>
        </w:rPr>
      </w:pPr>
    </w:p>
    <w:p w14:paraId="4AD9F3C8" w14:textId="77777777" w:rsidR="00D13C35" w:rsidRPr="00E77967" w:rsidRDefault="00D13C35" w:rsidP="00D13C35">
      <w:pPr>
        <w:jc w:val="center"/>
        <w:rPr>
          <w:sz w:val="28"/>
          <w:szCs w:val="28"/>
        </w:rPr>
      </w:pPr>
    </w:p>
    <w:p w14:paraId="6F6872A6" w14:textId="25E535F8" w:rsidR="00D13C35" w:rsidRPr="00E77967" w:rsidRDefault="00D13C35" w:rsidP="00D13C35">
      <w:pPr>
        <w:jc w:val="center"/>
        <w:rPr>
          <w:sz w:val="40"/>
          <w:szCs w:val="40"/>
        </w:rPr>
      </w:pPr>
      <w:r w:rsidRPr="00E77967">
        <w:rPr>
          <w:sz w:val="40"/>
          <w:szCs w:val="40"/>
        </w:rPr>
        <w:t>Opening a craft beer tap room in Vancouver</w:t>
      </w:r>
    </w:p>
    <w:p w14:paraId="6554290F" w14:textId="68B8069A" w:rsidR="000D6CEE" w:rsidRDefault="000D6CEE" w:rsidP="00D13C35">
      <w:pPr>
        <w:jc w:val="center"/>
        <w:rPr>
          <w:sz w:val="32"/>
          <w:szCs w:val="32"/>
        </w:rPr>
      </w:pPr>
    </w:p>
    <w:p w14:paraId="76E24032" w14:textId="4501B818" w:rsidR="000D6CEE" w:rsidRPr="000D6CEE" w:rsidRDefault="000D6CEE" w:rsidP="00D13C35">
      <w:pPr>
        <w:jc w:val="center"/>
      </w:pPr>
      <w:r w:rsidRPr="000D6CEE">
        <w:t xml:space="preserve">By: Agnieszka </w:t>
      </w:r>
      <w:proofErr w:type="spellStart"/>
      <w:r w:rsidRPr="000D6CEE">
        <w:t>Jugowicz</w:t>
      </w:r>
      <w:proofErr w:type="spellEnd"/>
    </w:p>
    <w:p w14:paraId="6E004F93" w14:textId="3482D547" w:rsidR="000D6CEE" w:rsidRPr="000D6CEE" w:rsidRDefault="000D6CEE" w:rsidP="00D13C35">
      <w:pPr>
        <w:jc w:val="center"/>
      </w:pPr>
      <w:r w:rsidRPr="000D6CEE">
        <w:t>July 2020</w:t>
      </w:r>
    </w:p>
    <w:p w14:paraId="74FA2D7D" w14:textId="77777777" w:rsidR="00D13C35" w:rsidRPr="00D13C35" w:rsidRDefault="00D13C35" w:rsidP="00D13C35">
      <w:pPr>
        <w:jc w:val="center"/>
        <w:rPr>
          <w:sz w:val="32"/>
          <w:szCs w:val="32"/>
        </w:rPr>
      </w:pPr>
    </w:p>
    <w:p w14:paraId="6428DB38" w14:textId="46A21168" w:rsidR="00D13C35" w:rsidRDefault="00D13C35" w:rsidP="00D13C35">
      <w:pPr>
        <w:jc w:val="center"/>
        <w:rPr>
          <w:sz w:val="28"/>
          <w:szCs w:val="28"/>
        </w:rPr>
      </w:pPr>
    </w:p>
    <w:p w14:paraId="5282AA7B" w14:textId="79D31981" w:rsidR="00E77967" w:rsidRDefault="00E77967" w:rsidP="00D13C35">
      <w:pPr>
        <w:jc w:val="center"/>
        <w:rPr>
          <w:sz w:val="28"/>
          <w:szCs w:val="28"/>
        </w:rPr>
      </w:pPr>
    </w:p>
    <w:p w14:paraId="32866E7D" w14:textId="6A49785D" w:rsidR="00E77967" w:rsidRDefault="00E77967" w:rsidP="00D13C35">
      <w:pPr>
        <w:jc w:val="center"/>
        <w:rPr>
          <w:sz w:val="28"/>
          <w:szCs w:val="28"/>
        </w:rPr>
      </w:pPr>
    </w:p>
    <w:sdt>
      <w:sdtPr>
        <w:id w:val="-1708793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2D2FC2" w14:textId="6074ED79" w:rsidR="00107A83" w:rsidRDefault="00107A83">
          <w:pPr>
            <w:pStyle w:val="TOCHeading"/>
          </w:pPr>
          <w:r>
            <w:t>Table of Contents</w:t>
          </w:r>
        </w:p>
        <w:p w14:paraId="6C55CE19" w14:textId="0D9556DE" w:rsidR="00E77967" w:rsidRDefault="00107A8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36952" w:history="1">
            <w:r w:rsidR="00E77967" w:rsidRPr="00C4494E">
              <w:rPr>
                <w:rStyle w:val="Hyperlink"/>
                <w:noProof/>
              </w:rPr>
              <w:t>IBM Data Science Capstone Project</w:t>
            </w:r>
            <w:r w:rsidR="00E77967">
              <w:rPr>
                <w:noProof/>
                <w:webHidden/>
              </w:rPr>
              <w:tab/>
            </w:r>
            <w:r w:rsidR="00E77967">
              <w:rPr>
                <w:noProof/>
                <w:webHidden/>
              </w:rPr>
              <w:fldChar w:fldCharType="begin"/>
            </w:r>
            <w:r w:rsidR="00E77967">
              <w:rPr>
                <w:noProof/>
                <w:webHidden/>
              </w:rPr>
              <w:instrText xml:space="preserve"> PAGEREF _Toc46736952 \h </w:instrText>
            </w:r>
            <w:r w:rsidR="00E77967">
              <w:rPr>
                <w:noProof/>
                <w:webHidden/>
              </w:rPr>
            </w:r>
            <w:r w:rsidR="00E77967"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1</w:t>
            </w:r>
            <w:r w:rsidR="00E77967">
              <w:rPr>
                <w:noProof/>
                <w:webHidden/>
              </w:rPr>
              <w:fldChar w:fldCharType="end"/>
            </w:r>
          </w:hyperlink>
        </w:p>
        <w:p w14:paraId="32D07B6F" w14:textId="25F99F7D" w:rsidR="00E77967" w:rsidRDefault="00E7796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6736953" w:history="1">
            <w:r w:rsidRPr="00C4494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449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2FF6" w14:textId="5F933481" w:rsidR="00E77967" w:rsidRDefault="00E7796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6736954" w:history="1">
            <w:r w:rsidRPr="00C4494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4494E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B3A7" w14:textId="4378B479" w:rsidR="00E77967" w:rsidRDefault="00E7796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6736955" w:history="1">
            <w:r w:rsidRPr="00C4494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4494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0EBDB" w14:textId="70DF2C36" w:rsidR="00E77967" w:rsidRDefault="00E7796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6736956" w:history="1">
            <w:r w:rsidRPr="00C4494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4494E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0767" w14:textId="47155225" w:rsidR="00E77967" w:rsidRDefault="00E7796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6736957" w:history="1">
            <w:r w:rsidRPr="00C4494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4494E">
              <w:rPr>
                <w:rStyle w:val="Hyperlink"/>
                <w:noProof/>
              </w:rPr>
              <w:t>Result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C1E7" w14:textId="6525E4AF" w:rsidR="00E77967" w:rsidRDefault="00E7796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6736958" w:history="1">
            <w:r w:rsidRPr="00C4494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4494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A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5E9D" w14:textId="77777777" w:rsidR="00E77967" w:rsidRDefault="00107A83" w:rsidP="00E779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BAACB7" w14:textId="18EB8B73" w:rsidR="00D13C35" w:rsidRDefault="00D13C35" w:rsidP="00D13C35">
      <w:pPr>
        <w:pStyle w:val="Heading1"/>
      </w:pPr>
      <w:r>
        <w:br/>
      </w:r>
    </w:p>
    <w:p w14:paraId="111FB49E" w14:textId="5E80D846" w:rsidR="00107A83" w:rsidRDefault="00D13C35" w:rsidP="00107A83">
      <w:pPr>
        <w:pStyle w:val="Heading1"/>
        <w:numPr>
          <w:ilvl w:val="0"/>
          <w:numId w:val="1"/>
        </w:numPr>
      </w:pPr>
      <w:r>
        <w:br w:type="column"/>
      </w:r>
      <w:bookmarkStart w:id="1" w:name="_Toc46736953"/>
      <w:r w:rsidR="00107A83">
        <w:lastRenderedPageBreak/>
        <w:t>Introduction</w:t>
      </w:r>
      <w:bookmarkEnd w:id="1"/>
    </w:p>
    <w:p w14:paraId="52B0E8A8" w14:textId="64608785" w:rsidR="00D13C35" w:rsidRDefault="00107A83" w:rsidP="00D13C35">
      <w:pPr>
        <w:spacing w:before="240"/>
        <w:jc w:val="both"/>
      </w:pPr>
      <w:r>
        <w:t>Vancouver is a coastal seaport city in the mainland of British Col</w:t>
      </w:r>
      <w:r w:rsidR="00D13C35">
        <w:t xml:space="preserve">umbia, Canada. </w:t>
      </w:r>
      <w:r>
        <w:t>Vancouver</w:t>
      </w:r>
      <w:r>
        <w:t xml:space="preserve"> </w:t>
      </w:r>
      <w:r>
        <w:t xml:space="preserve">is consistently ranked one of the most livable cities in the world. </w:t>
      </w:r>
      <w:r w:rsidR="00D13C35">
        <w:t xml:space="preserve"> Its location near ocean, tucked up against mountains, makes the </w:t>
      </w:r>
      <w:proofErr w:type="gramStart"/>
      <w:r w:rsidR="00D13C35">
        <w:t xml:space="preserve">city </w:t>
      </w:r>
      <w:r w:rsidR="006A3FC5">
        <w:t xml:space="preserve"> a</w:t>
      </w:r>
      <w:proofErr w:type="gramEnd"/>
      <w:r w:rsidR="006A3FC5">
        <w:t xml:space="preserve"> </w:t>
      </w:r>
      <w:r w:rsidR="00D13C35">
        <w:t>go</w:t>
      </w:r>
      <w:r w:rsidR="006A3FC5">
        <w:t>-</w:t>
      </w:r>
      <w:r w:rsidR="00D13C35">
        <w:t xml:space="preserve">to location for year-round exploration. </w:t>
      </w:r>
    </w:p>
    <w:p w14:paraId="243E3020" w14:textId="17D4131B" w:rsidR="00107A83" w:rsidRDefault="00D13C35" w:rsidP="00D13C35">
      <w:pPr>
        <w:spacing w:before="240"/>
        <w:jc w:val="both"/>
      </w:pPr>
      <w:r>
        <w:t>Vancouver’s metropolitan area, w</w:t>
      </w:r>
      <w:r w:rsidR="00107A83">
        <w:t xml:space="preserve">ith population of over 600,000 inhabitants, </w:t>
      </w:r>
      <w:r>
        <w:t xml:space="preserve">is an ideal place for investment, especially in the hospitality industry. The tourism is flourishing, </w:t>
      </w:r>
      <w:r w:rsidR="000D6CEE">
        <w:t>as the city combines an urban getaway with outdoor adventures. Vancouver has also a rich cultural background and is third-largest film production center in North America, holding the moniker of “Hollywood North”.</w:t>
      </w:r>
    </w:p>
    <w:p w14:paraId="29B1DB7E" w14:textId="113C0E15" w:rsidR="000D6CEE" w:rsidRDefault="000D6CEE" w:rsidP="00D13C35">
      <w:pPr>
        <w:spacing w:before="240"/>
        <w:jc w:val="both"/>
      </w:pPr>
      <w:r>
        <w:t xml:space="preserve">This project will attempt to explore the patterns of </w:t>
      </w:r>
      <w:proofErr w:type="spellStart"/>
      <w:r>
        <w:t>neighbourhoods</w:t>
      </w:r>
      <w:proofErr w:type="spellEnd"/>
      <w:r>
        <w:t xml:space="preserve"> within Vancouver by categorizing them into clusters in order to identify existing trends within each </w:t>
      </w:r>
      <w:proofErr w:type="spellStart"/>
      <w:r>
        <w:t>neighbourhood</w:t>
      </w:r>
      <w:proofErr w:type="spellEnd"/>
      <w:r>
        <w:t xml:space="preserve">. </w:t>
      </w:r>
      <w:r w:rsidR="00E77967">
        <w:t>Using data science and machine learning techniques, this project aims to provide</w:t>
      </w:r>
      <w:r>
        <w:t xml:space="preserve"> a</w:t>
      </w:r>
      <w:r w:rsidR="00E77967">
        <w:t>n</w:t>
      </w:r>
      <w:r>
        <w:t xml:space="preserve"> </w:t>
      </w:r>
      <w:r w:rsidR="00E77967">
        <w:t>answer to the business question: If an investor is looking to open a new craf</w:t>
      </w:r>
      <w:r>
        <w:t>t beer tap room</w:t>
      </w:r>
      <w:r w:rsidR="00E77967">
        <w:t>, where should it be opened?</w:t>
      </w:r>
    </w:p>
    <w:p w14:paraId="5459BBDD" w14:textId="1469081C" w:rsidR="00E77967" w:rsidRDefault="00E77967" w:rsidP="00D13C35">
      <w:pPr>
        <w:spacing w:before="240"/>
        <w:jc w:val="both"/>
      </w:pPr>
      <w:r>
        <w:t>The recommendation is aimed at investors wanting to open or expand their business in the hospitality sector of Vancouver.</w:t>
      </w:r>
    </w:p>
    <w:p w14:paraId="1421C5AA" w14:textId="195BA9D0" w:rsidR="00107A83" w:rsidRDefault="00107A83" w:rsidP="00107A83">
      <w:pPr>
        <w:pStyle w:val="Heading1"/>
        <w:numPr>
          <w:ilvl w:val="0"/>
          <w:numId w:val="1"/>
        </w:numPr>
      </w:pPr>
      <w:bookmarkStart w:id="2" w:name="_Toc46736954"/>
      <w:r>
        <w:t>Data</w:t>
      </w:r>
      <w:bookmarkEnd w:id="2"/>
    </w:p>
    <w:p w14:paraId="0AFE33B9" w14:textId="4802C881" w:rsidR="00956CB0" w:rsidRDefault="00E77967" w:rsidP="00956CB0">
      <w:pPr>
        <w:spacing w:before="240"/>
        <w:jc w:val="both"/>
      </w:pPr>
      <w:r>
        <w:t xml:space="preserve">In order to analyze the trends within each </w:t>
      </w:r>
      <w:proofErr w:type="spellStart"/>
      <w:r>
        <w:t>neighbourhoods</w:t>
      </w:r>
      <w:proofErr w:type="spellEnd"/>
      <w:r>
        <w:t xml:space="preserve"> of Vancouver, the list of</w:t>
      </w:r>
      <w:r w:rsidR="00956CB0">
        <w:t xml:space="preserve"> forward sortation areas (FSAs) was downloaded from the website </w:t>
      </w:r>
      <w:r>
        <w:t>https://www.geonames.org/postalcode-search.html?q=vancouver&amp;country=CA as CSV file</w:t>
      </w:r>
      <w:r w:rsidR="00956CB0">
        <w:t xml:space="preserve">. Forward sortation area is a geographical region in which postal codes start with the same three letters. It enables a geographical grouping of city areas, creating </w:t>
      </w:r>
      <w:proofErr w:type="spellStart"/>
      <w:r w:rsidR="00956CB0">
        <w:t>neighbourgoods</w:t>
      </w:r>
      <w:proofErr w:type="spellEnd"/>
      <w:r w:rsidR="00956CB0">
        <w:t>.</w:t>
      </w:r>
    </w:p>
    <w:p w14:paraId="2DD2E6BD" w14:textId="18459E5C" w:rsidR="00CA3A02" w:rsidRPr="00CA3A02" w:rsidRDefault="00CA3A02" w:rsidP="00956CB0">
      <w:pPr>
        <w:spacing w:before="240"/>
        <w:jc w:val="both"/>
      </w:pPr>
      <w:r>
        <w:t xml:space="preserve">The database, as seen below, consists of the following columns: </w:t>
      </w:r>
      <w:proofErr w:type="spellStart"/>
      <w:r>
        <w:rPr>
          <w:i/>
          <w:iCs/>
        </w:rPr>
        <w:t>CountryCode</w:t>
      </w:r>
      <w:proofErr w:type="spellEnd"/>
      <w:r>
        <w:t xml:space="preserve">, </w:t>
      </w:r>
      <w:r>
        <w:rPr>
          <w:i/>
          <w:iCs/>
        </w:rPr>
        <w:t>FSA</w:t>
      </w:r>
      <w:r>
        <w:t xml:space="preserve">, </w:t>
      </w:r>
      <w:proofErr w:type="spellStart"/>
      <w:r>
        <w:rPr>
          <w:i/>
          <w:iCs/>
        </w:rPr>
        <w:t>Neighbourhoods</w:t>
      </w:r>
      <w:proofErr w:type="spellEnd"/>
      <w:r>
        <w:t xml:space="preserve">, </w:t>
      </w:r>
      <w:r>
        <w:rPr>
          <w:i/>
          <w:iCs/>
        </w:rPr>
        <w:t>Province</w:t>
      </w:r>
      <w:r>
        <w:t xml:space="preserve">, </w:t>
      </w:r>
      <w:r>
        <w:rPr>
          <w:i/>
          <w:iCs/>
        </w:rPr>
        <w:t>Latitude</w:t>
      </w:r>
      <w:r>
        <w:t xml:space="preserve">, and </w:t>
      </w:r>
      <w:r>
        <w:rPr>
          <w:i/>
          <w:iCs/>
        </w:rPr>
        <w:t>Longitude</w:t>
      </w:r>
      <w:r>
        <w:t>.</w:t>
      </w:r>
    </w:p>
    <w:p w14:paraId="3BD55D13" w14:textId="77777777" w:rsidR="00CA3A02" w:rsidRDefault="00956CB0" w:rsidP="00956CB0">
      <w:pPr>
        <w:spacing w:before="240"/>
        <w:jc w:val="both"/>
      </w:pPr>
      <w:r>
        <w:rPr>
          <w:noProof/>
        </w:rPr>
        <w:drawing>
          <wp:inline distT="0" distB="0" distL="0" distR="0" wp14:anchorId="19B6B630" wp14:editId="2C434FAA">
            <wp:extent cx="5972810" cy="13944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F416" w14:textId="036F121E" w:rsidR="00E77967" w:rsidRPr="00107A83" w:rsidRDefault="00956CB0" w:rsidP="001004B3">
      <w:pPr>
        <w:spacing w:before="240"/>
        <w:jc w:val="both"/>
      </w:pPr>
      <w:r>
        <w:t xml:space="preserve">Venue queries will be performed using </w:t>
      </w:r>
      <w:proofErr w:type="spellStart"/>
      <w:r>
        <w:t>FourSquare</w:t>
      </w:r>
      <w:proofErr w:type="spellEnd"/>
      <w:r>
        <w:t xml:space="preserve"> APIs. The results of the venue queries will then be used to observe commonalities between </w:t>
      </w:r>
      <w:proofErr w:type="spellStart"/>
      <w:r>
        <w:t>neighbourhoods</w:t>
      </w:r>
      <w:proofErr w:type="spellEnd"/>
      <w:r>
        <w:t>. The clusters will then provide insights on which cluster is most suit</w:t>
      </w:r>
      <w:r w:rsidR="001004B3">
        <w:t>able</w:t>
      </w:r>
      <w:r>
        <w:t xml:space="preserve"> for the investment. K-means clustering algorithm will be used to find patterns between the </w:t>
      </w:r>
      <w:proofErr w:type="spellStart"/>
      <w:r>
        <w:t>neighbourhoods</w:t>
      </w:r>
      <w:proofErr w:type="spellEnd"/>
      <w:r>
        <w:t>.</w:t>
      </w:r>
    </w:p>
    <w:p w14:paraId="10015DCD" w14:textId="5534A9E9" w:rsidR="00107A83" w:rsidRDefault="00107A83" w:rsidP="00107A83">
      <w:pPr>
        <w:pStyle w:val="Heading1"/>
        <w:numPr>
          <w:ilvl w:val="0"/>
          <w:numId w:val="1"/>
        </w:numPr>
      </w:pPr>
      <w:bookmarkStart w:id="3" w:name="_Toc46736955"/>
      <w:r>
        <w:lastRenderedPageBreak/>
        <w:t>Methodology</w:t>
      </w:r>
      <w:bookmarkEnd w:id="3"/>
    </w:p>
    <w:p w14:paraId="60672609" w14:textId="702B11AA" w:rsidR="00917E3B" w:rsidRDefault="00917E3B" w:rsidP="00917E3B"/>
    <w:p w14:paraId="3F51A443" w14:textId="6C142E37" w:rsidR="00917E3B" w:rsidRPr="00917E3B" w:rsidRDefault="00917E3B" w:rsidP="006A3FC5">
      <w:pPr>
        <w:jc w:val="both"/>
      </w:pPr>
      <w:r>
        <w:t xml:space="preserve">Firstly, the data retrieved from </w:t>
      </w:r>
      <w:hyperlink r:id="rId7" w:history="1">
        <w:r w:rsidRPr="00B310A4">
          <w:rPr>
            <w:rStyle w:val="Hyperlink"/>
          </w:rPr>
          <w:t>www.geonames.org</w:t>
        </w:r>
      </w:hyperlink>
      <w:r>
        <w:t xml:space="preserve"> website will be loaded into pandas </w:t>
      </w:r>
      <w:proofErr w:type="spellStart"/>
      <w:r>
        <w:t>dataframe</w:t>
      </w:r>
      <w:proofErr w:type="spellEnd"/>
      <w:r>
        <w:t xml:space="preserve"> and then visualized in a map usin</w:t>
      </w:r>
      <w:r w:rsidR="006A3FC5">
        <w:t>g</w:t>
      </w:r>
      <w:r>
        <w:t xml:space="preserve"> Folium package</w:t>
      </w:r>
      <w:r w:rsidR="006A3FC5">
        <w:t xml:space="preserve"> in order to validate the correctness of data. </w:t>
      </w:r>
      <w:r>
        <w:t xml:space="preserve"> Next, the </w:t>
      </w:r>
      <w:proofErr w:type="spellStart"/>
      <w:r>
        <w:t>Four</w:t>
      </w:r>
      <w:r w:rsidR="006A3FC5">
        <w:t>Square</w:t>
      </w:r>
      <w:proofErr w:type="spellEnd"/>
      <w:r w:rsidR="006A3FC5">
        <w:t xml:space="preserve"> API will be used to obtain the venues data. API calls to </w:t>
      </w:r>
      <w:proofErr w:type="spellStart"/>
      <w:r w:rsidR="006A3FC5">
        <w:t>FourSquare</w:t>
      </w:r>
      <w:proofErr w:type="spellEnd"/>
      <w:r w:rsidR="006A3FC5">
        <w:t xml:space="preserve"> will be made, passing in the geographical coordinates of the </w:t>
      </w:r>
      <w:proofErr w:type="spellStart"/>
      <w:r w:rsidR="006A3FC5">
        <w:t>neighbourhoods</w:t>
      </w:r>
      <w:proofErr w:type="spellEnd"/>
      <w:r w:rsidR="006A3FC5">
        <w:t xml:space="preserve"> in a Python loop.  </w:t>
      </w:r>
    </w:p>
    <w:p w14:paraId="18660783" w14:textId="57ACF648" w:rsidR="001004B3" w:rsidRDefault="001004B3" w:rsidP="00917E3B">
      <w:pPr>
        <w:spacing w:before="240"/>
        <w:jc w:val="both"/>
      </w:pPr>
      <w:r>
        <w:t xml:space="preserve">The K-means clustering algorithm will be used to categorize </w:t>
      </w:r>
      <w:proofErr w:type="spellStart"/>
      <w:r>
        <w:t>neighbourhoods</w:t>
      </w:r>
      <w:proofErr w:type="spellEnd"/>
      <w:r>
        <w:t xml:space="preserve"> within Vancouver</w:t>
      </w:r>
      <w:r w:rsidR="00917E3B">
        <w:t xml:space="preserve">. </w:t>
      </w:r>
      <w:r>
        <w:t xml:space="preserve">A one-hot encoding will be performed on the venue </w:t>
      </w:r>
      <w:proofErr w:type="spellStart"/>
      <w:r>
        <w:t>dataframe</w:t>
      </w:r>
      <w:proofErr w:type="spellEnd"/>
      <w:r>
        <w:t xml:space="preserve"> and </w:t>
      </w:r>
      <w:r w:rsidR="00917E3B">
        <w:t xml:space="preserve">the </w:t>
      </w:r>
      <w:proofErr w:type="spellStart"/>
      <w:r w:rsidR="00917E3B">
        <w:t>dataframe</w:t>
      </w:r>
      <w:proofErr w:type="spellEnd"/>
      <w:r w:rsidR="00917E3B">
        <w:t xml:space="preserve"> will be grouped by each </w:t>
      </w:r>
      <w:proofErr w:type="spellStart"/>
      <w:r w:rsidR="00917E3B">
        <w:t>neighbourhood</w:t>
      </w:r>
      <w:proofErr w:type="spellEnd"/>
      <w:r w:rsidR="00917E3B">
        <w:t xml:space="preserve">. The encoding will provide information on venue categories (in columns) per </w:t>
      </w:r>
      <w:proofErr w:type="spellStart"/>
      <w:r w:rsidR="00917E3B">
        <w:t>neighbourhood</w:t>
      </w:r>
      <w:proofErr w:type="spellEnd"/>
      <w:r w:rsidR="00917E3B">
        <w:t>. This data will then be grouped to provide weighting of venue type occurrence per </w:t>
      </w:r>
      <w:proofErr w:type="spellStart"/>
      <w:r w:rsidR="00917E3B">
        <w:t>neighbourhood</w:t>
      </w:r>
      <w:proofErr w:type="spellEnd"/>
      <w:r w:rsidR="00917E3B">
        <w:t xml:space="preserve">. Next, the encoded </w:t>
      </w:r>
      <w:proofErr w:type="spellStart"/>
      <w:r w:rsidR="00917E3B">
        <w:t>dataframe</w:t>
      </w:r>
      <w:proofErr w:type="spellEnd"/>
      <w:r w:rsidR="00917E3B">
        <w:t xml:space="preserve"> will be filtered into top venues, before K-means algorithm is implemented. </w:t>
      </w:r>
    </w:p>
    <w:p w14:paraId="21711EFF" w14:textId="5937372A" w:rsidR="00917E3B" w:rsidRPr="001004B3" w:rsidRDefault="00917E3B" w:rsidP="00917E3B">
      <w:pPr>
        <w:spacing w:before="240"/>
        <w:jc w:val="both"/>
      </w:pPr>
    </w:p>
    <w:p w14:paraId="6A5780CF" w14:textId="03608736" w:rsidR="00107A83" w:rsidRDefault="00107A83" w:rsidP="00107A83">
      <w:pPr>
        <w:pStyle w:val="Heading1"/>
        <w:numPr>
          <w:ilvl w:val="0"/>
          <w:numId w:val="1"/>
        </w:numPr>
      </w:pPr>
      <w:bookmarkStart w:id="4" w:name="_Toc46736956"/>
      <w:r>
        <w:t>Analysis</w:t>
      </w:r>
      <w:bookmarkEnd w:id="4"/>
    </w:p>
    <w:p w14:paraId="292FC5E9" w14:textId="772B8964" w:rsidR="00CA3A02" w:rsidRDefault="006A3FC5" w:rsidP="00CA3A02">
      <w:r>
        <w:rPr>
          <w:noProof/>
        </w:rPr>
        <w:drawing>
          <wp:inline distT="0" distB="0" distL="0" distR="0" wp14:anchorId="5C42A654" wp14:editId="1DA0A3C9">
            <wp:extent cx="5972810" cy="35801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556" w14:textId="015C942B" w:rsidR="00CA3A02" w:rsidRPr="00CA3A02" w:rsidRDefault="00CA3A02" w:rsidP="00CA3A02"/>
    <w:p w14:paraId="3FF66C5D" w14:textId="65A84A33" w:rsidR="00107A83" w:rsidRDefault="00107A83" w:rsidP="00107A83">
      <w:pPr>
        <w:pStyle w:val="Heading1"/>
        <w:numPr>
          <w:ilvl w:val="0"/>
          <w:numId w:val="1"/>
        </w:numPr>
      </w:pPr>
      <w:bookmarkStart w:id="5" w:name="_Toc46736957"/>
      <w:r>
        <w:t>Result and Discussion</w:t>
      </w:r>
      <w:bookmarkEnd w:id="5"/>
    </w:p>
    <w:p w14:paraId="0433860F" w14:textId="44F7ADA3" w:rsidR="00107A83" w:rsidRPr="00107A83" w:rsidRDefault="00107A83" w:rsidP="00107A83">
      <w:pPr>
        <w:pStyle w:val="Heading1"/>
        <w:numPr>
          <w:ilvl w:val="0"/>
          <w:numId w:val="1"/>
        </w:numPr>
      </w:pPr>
      <w:bookmarkStart w:id="6" w:name="_Toc46736958"/>
      <w:r>
        <w:t>Conclusion</w:t>
      </w:r>
      <w:bookmarkEnd w:id="6"/>
    </w:p>
    <w:p w14:paraId="13432A48" w14:textId="77777777" w:rsidR="00107A83" w:rsidRPr="00107A83" w:rsidRDefault="00107A83" w:rsidP="00107A83"/>
    <w:p w14:paraId="30816E42" w14:textId="77777777" w:rsidR="00107A83" w:rsidRPr="00107A83" w:rsidRDefault="00107A83" w:rsidP="00107A83"/>
    <w:p w14:paraId="5F366B14" w14:textId="77777777" w:rsidR="00107A83" w:rsidRPr="00107A83" w:rsidRDefault="00107A83" w:rsidP="00107A83"/>
    <w:sectPr w:rsidR="00107A83" w:rsidRPr="00107A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70B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83"/>
    <w:rsid w:val="000D6CEE"/>
    <w:rsid w:val="001004B3"/>
    <w:rsid w:val="00107A83"/>
    <w:rsid w:val="006A3FC5"/>
    <w:rsid w:val="00917E3B"/>
    <w:rsid w:val="00956CB0"/>
    <w:rsid w:val="00CA3A02"/>
    <w:rsid w:val="00D13C35"/>
    <w:rsid w:val="00E77967"/>
    <w:rsid w:val="00FC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AAC3"/>
  <w15:chartTrackingRefBased/>
  <w15:docId w15:val="{2BF3234D-BFB2-4761-A318-3295777A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A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7A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7A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7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7A8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07A8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1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geonames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289D9-3A6F-4460-95BB-1CE879B8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Janosz</dc:creator>
  <cp:keywords/>
  <dc:description/>
  <cp:lastModifiedBy>Aga Janosz</cp:lastModifiedBy>
  <cp:revision>2</cp:revision>
  <dcterms:created xsi:type="dcterms:W3CDTF">2020-07-27T10:17:00Z</dcterms:created>
  <dcterms:modified xsi:type="dcterms:W3CDTF">2020-07-27T10:17:00Z</dcterms:modified>
</cp:coreProperties>
</file>