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Compatibility Test: Multi-Level Numbering</w:t>
      </w:r>
    </w:p>
    <w:p>
      <w:r>
        <w:t>This document tests multi-level list numbering inheritance, a known area of incompatibility between Microsoft Word and LibreOffice. The numbering scheme uses abstract numbering definitions with level inheritance.</w:t>
      </w:r>
    </w:p>
    <w:p>
      <w:pPr>
        <w:pStyle w:val="Heading2"/>
      </w:pPr>
      <w:r>
        <w:t>Level 1 Items</w:t>
      </w:r>
    </w:p>
    <w:p>
      <w:pPr>
        <w:pStyle w:val="ListNumber"/>
      </w:pPr>
      <w:r>
        <w:t>Section 1</w:t>
      </w:r>
    </w:p>
    <w:p>
      <w:pPr>
        <w:pStyle w:val="ListNumber2"/>
      </w:pPr>
      <w:r>
        <w:t>Sub-section 1.1</w:t>
      </w:r>
    </w:p>
    <w:p>
      <w:pPr>
        <w:pStyle w:val="ListNumber3"/>
      </w:pPr>
      <w:r>
        <w:t>Detail 1.1.1 — additional context for testing</w:t>
      </w:r>
    </w:p>
    <w:p>
      <w:pPr>
        <w:pStyle w:val="ListNumber3"/>
      </w:pPr>
      <w:r>
        <w:t>Detail 1.1.2 — additional context for testing</w:t>
      </w:r>
    </w:p>
    <w:p>
      <w:pPr>
        <w:pStyle w:val="ListNumber2"/>
      </w:pPr>
      <w:r>
        <w:t>Sub-section 1.2</w:t>
      </w:r>
    </w:p>
    <w:p>
      <w:pPr>
        <w:pStyle w:val="ListNumber3"/>
      </w:pPr>
      <w:r>
        <w:t>Detail 1.2.1 — additional context for testing</w:t>
      </w:r>
    </w:p>
    <w:p>
      <w:pPr>
        <w:pStyle w:val="ListNumber3"/>
      </w:pPr>
      <w:r>
        <w:t>Detail 1.2.2 — additional context for testing</w:t>
      </w:r>
    </w:p>
    <w:p>
      <w:pPr>
        <w:pStyle w:val="ListNumber"/>
      </w:pPr>
      <w:r>
        <w:t>Section 2</w:t>
      </w:r>
    </w:p>
    <w:p>
      <w:pPr>
        <w:pStyle w:val="ListNumber2"/>
      </w:pPr>
      <w:r>
        <w:t>Sub-section 2.1</w:t>
      </w:r>
    </w:p>
    <w:p>
      <w:pPr>
        <w:pStyle w:val="ListNumber3"/>
      </w:pPr>
      <w:r>
        <w:t>Detail 2.1.1 — additional context for testing</w:t>
      </w:r>
    </w:p>
    <w:p>
      <w:pPr>
        <w:pStyle w:val="ListNumber3"/>
      </w:pPr>
      <w:r>
        <w:t>Detail 2.1.2 — additional context for testing</w:t>
      </w:r>
    </w:p>
    <w:p>
      <w:pPr>
        <w:pStyle w:val="ListNumber2"/>
      </w:pPr>
      <w:r>
        <w:t>Sub-section 2.2</w:t>
      </w:r>
    </w:p>
    <w:p>
      <w:pPr>
        <w:pStyle w:val="ListNumber3"/>
      </w:pPr>
      <w:r>
        <w:t>Detail 2.2.1 — additional context for testing</w:t>
      </w:r>
    </w:p>
    <w:p>
      <w:pPr>
        <w:pStyle w:val="ListNumber3"/>
      </w:pPr>
      <w:r>
        <w:t>Detail 2.2.2 — additional context for testing</w:t>
      </w:r>
    </w:p>
    <w:p>
      <w:pPr>
        <w:pStyle w:val="ListNumber"/>
      </w:pPr>
      <w:r>
        <w:t>Section 3</w:t>
      </w:r>
    </w:p>
    <w:p>
      <w:pPr>
        <w:pStyle w:val="ListNumber2"/>
      </w:pPr>
      <w:r>
        <w:t>Sub-section 3.1</w:t>
      </w:r>
    </w:p>
    <w:p>
      <w:pPr>
        <w:pStyle w:val="ListNumber3"/>
      </w:pPr>
      <w:r>
        <w:t>Detail 3.1.1 — additional context for testing</w:t>
      </w:r>
    </w:p>
    <w:p>
      <w:pPr>
        <w:pStyle w:val="ListNumber3"/>
      </w:pPr>
      <w:r>
        <w:t>Detail 3.1.2 — additional context for testing</w:t>
      </w:r>
    </w:p>
    <w:p>
      <w:pPr>
        <w:pStyle w:val="ListNumber2"/>
      </w:pPr>
      <w:r>
        <w:t>Sub-section 3.2</w:t>
      </w:r>
    </w:p>
    <w:p>
      <w:pPr>
        <w:pStyle w:val="ListNumber3"/>
      </w:pPr>
      <w:r>
        <w:t>Detail 3.2.1 — additional context for testing</w:t>
      </w:r>
    </w:p>
    <w:p>
      <w:pPr>
        <w:pStyle w:val="ListNumber3"/>
      </w:pPr>
      <w:r>
        <w:t>Detail 3.2.2 — additional context for testing</w:t>
      </w:r>
    </w:p>
    <w:p>
      <w:pPr>
        <w:pStyle w:val="Heading2"/>
      </w:pPr>
      <w:r>
        <w:t>Nested Table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Cell 1,1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Cell 1,2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Cell 1,3</w:t>
            </w:r>
          </w:p>
        </w:tc>
      </w:tr>
      <w:tr>
        <w:tc>
          <w:tcPr>
            <w:tcW w:type="dxa" w:w="2880"/>
          </w:tcPr>
          <w:p>
            <w:r>
              <w:t>Cell 2,1</w:t>
            </w:r>
          </w:p>
        </w:tc>
        <w:tc>
          <w:tcPr>
            <w:tcW w:type="dxa" w:w="2880"/>
          </w:tcPr>
          <w:p>
            <w:r>
              <w:t>Cell 2,2</w:t>
            </w:r>
          </w:p>
        </w:tc>
        <w:tc>
          <w:tcPr>
            <w:tcW w:type="dxa" w:w="2880"/>
          </w:tcPr>
          <w:p>
            <w:r>
              <w:t>Cell 2,3</w:t>
            </w:r>
          </w:p>
        </w:tc>
      </w:tr>
      <w:tr>
        <w:tc>
          <w:tcPr>
            <w:tcW w:type="dxa" w:w="2880"/>
          </w:tcPr>
          <w:p>
            <w:r>
              <w:t>Cell 3,1</w:t>
            </w:r>
          </w:p>
        </w:tc>
        <w:tc>
          <w:tcPr>
            <w:tcW w:type="dxa" w:w="2880"/>
          </w:tcPr>
          <w:p>
            <w:r>
              <w:t>Cell 3,2</w:t>
            </w:r>
          </w:p>
        </w:tc>
        <w:tc>
          <w:tcPr>
            <w:tcW w:type="dxa" w:w="2880"/>
          </w:tcPr>
          <w:p>
            <w:r>
              <w:t>Cell 3,3</w:t>
            </w:r>
          </w:p>
        </w:tc>
      </w:tr>
    </w:tbl>
    <w:p>
      <w:pPr>
        <w:pStyle w:val="Heading2"/>
      </w:pPr>
      <w:r>
        <w:t>Legacy Feature: VML Drawing</w:t>
      </w:r>
    </w:p>
    <w:p>
      <w:r>
        <w:t>The following section references VML, a legacy format that modern implementations handle differently. Word documents using VML may render incorrectly in LibreOffice and other non-Microsoft viewers.</w:t>
      </w:r>
    </w:p>
    <w:p>
      <w:r>
        <w:rPr>
          <w:color w:val="CC0000"/>
        </w:rPr>
        <w:t>⚠ This document contains VML-compatible shapes for backward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