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RAPPORT D'ANALYSE DE CODE</w:t>
        <w:br/>
      </w:r>
    </w:p>
    <w:p>
      <w:pPr>
        <w:jc w:val="center"/>
      </w:pPr>
      <w:r>
        <w:rPr>
          <w:b/>
          <w:sz w:val="36"/>
        </w:rPr>
        <w:t>Système de Gestion du Parc TPE Bancaire</w:t>
        <w:br/>
      </w:r>
    </w:p>
    <w:p>
      <w:pPr>
        <w:jc w:val="center"/>
      </w:pPr>
      <w:r>
        <w:rPr>
          <w:sz w:val="28"/>
        </w:rPr>
        <w:t>Plateforme Web Full Stack (Angular + Spring Boot)</w:t>
        <w:br/>
        <w:br/>
      </w:r>
    </w:p>
    <w:p>
      <w:pPr>
        <w:jc w:val="center"/>
      </w:pPr>
      <w:r>
        <w:rPr>
          <w:sz w:val="24"/>
        </w:rPr>
        <w:t>Date : 04 May 2026</w:t>
        <w:br/>
      </w:r>
    </w:p>
    <w:p>
      <w:pPr>
        <w:jc w:val="center"/>
      </w:pPr>
      <w:r>
        <w:rPr>
          <w:i/>
          <w:sz w:val="24"/>
        </w:rPr>
        <w:t>Version 1.0.0 - Mai 2026</w:t>
      </w:r>
    </w:p>
    <w:p>
      <w:r>
        <w:br w:type="page"/>
      </w:r>
    </w:p>
    <w:p>
      <w:pPr>
        <w:pStyle w:val="Heading1"/>
      </w:pPr>
      <w:r>
        <w:t>Table des Matières</w:t>
      </w:r>
    </w:p>
    <w:p>
      <w:pPr>
        <w:pStyle w:val="ListBullet"/>
      </w:pPr>
      <w:r>
        <w:t>1. Résumé Exécutif</w:t>
      </w:r>
    </w:p>
    <w:p>
      <w:pPr>
        <w:pStyle w:val="ListBullet"/>
      </w:pPr>
      <w:r>
        <w:t>2. Analyse Architecturale</w:t>
      </w:r>
    </w:p>
    <w:p>
      <w:pPr>
        <w:pStyle w:val="ListBullet"/>
      </w:pPr>
      <w:r>
        <w:t>3. Analyse Backend (Spring Boot)</w:t>
      </w:r>
    </w:p>
    <w:p>
      <w:pPr>
        <w:pStyle w:val="ListBullet"/>
      </w:pPr>
      <w:r>
        <w:t>4. Analyse Frontend (Angular)</w:t>
      </w:r>
    </w:p>
    <w:p>
      <w:pPr>
        <w:pStyle w:val="ListBullet"/>
      </w:pPr>
      <w:r>
        <w:t>5. Analyse de la Base de Données</w:t>
      </w:r>
    </w:p>
    <w:p>
      <w:pPr>
        <w:pStyle w:val="ListBullet"/>
      </w:pPr>
      <w:r>
        <w:t>6. Sécurité et Authentification</w:t>
      </w:r>
    </w:p>
    <w:p>
      <w:pPr>
        <w:pStyle w:val="ListBullet"/>
      </w:pPr>
      <w:r>
        <w:t>7. Patterns et Best Practices</w:t>
      </w:r>
    </w:p>
    <w:p>
      <w:pPr>
        <w:pStyle w:val="ListBullet"/>
      </w:pPr>
      <w:r>
        <w:t>8. Qualité du Code</w:t>
      </w:r>
    </w:p>
    <w:p>
      <w:pPr>
        <w:pStyle w:val="ListBullet"/>
      </w:pPr>
      <w:r>
        <w:t>9. Recommandations d'Amélioration</w:t>
      </w:r>
    </w:p>
    <w:p>
      <w:pPr>
        <w:pStyle w:val="ListBullet"/>
      </w:pPr>
      <w:r>
        <w:t>10. Conclusion</w:t>
      </w:r>
    </w:p>
    <w:p>
      <w:r>
        <w:br w:type="page"/>
      </w:r>
    </w:p>
    <w:p>
      <w:pPr>
        <w:pStyle w:val="Heading1"/>
      </w:pPr>
      <w:r>
        <w:t>1. Résumé Exécutif</w:t>
      </w:r>
    </w:p>
    <w:p>
      <w:pPr>
        <w:pStyle w:val="Heading2"/>
      </w:pPr>
      <w:r>
        <w:t>1.1 Vue d'ensemble du projet</w:t>
      </w:r>
    </w:p>
    <w:p>
      <w:r>
        <w:t>Le Système de Gestion du Parc TPE Bancaire est une plateforme web Full Stack conçue pour centraliser, automatiser et optimiser la gestion des Terminaux de Paiement Électronique (TPE) d'une banque. Le système gère :</w:t>
      </w:r>
    </w:p>
    <w:p>
      <w:pPr>
        <w:pStyle w:val="ListBullet"/>
      </w:pPr>
      <w:r>
        <w:t>Gestion du stock TPE (terminaux physiques et e-commerce)</w:t>
      </w:r>
    </w:p>
    <w:p>
      <w:pPr>
        <w:pStyle w:val="ListBullet"/>
      </w:pPr>
      <w:r>
        <w:t>Gestion des commerçants partenaires</w:t>
      </w:r>
    </w:p>
    <w:p>
      <w:pPr>
        <w:pStyle w:val="ListBullet"/>
      </w:pPr>
      <w:r>
        <w:t>Workflow des demandes d'affectation</w:t>
      </w:r>
    </w:p>
    <w:p>
      <w:pPr>
        <w:pStyle w:val="ListBullet"/>
      </w:pPr>
      <w:r>
        <w:t>Gestion des pannes et maintenance</w:t>
      </w:r>
    </w:p>
    <w:p>
      <w:pPr>
        <w:pStyle w:val="ListBullet"/>
      </w:pPr>
      <w:r>
        <w:t>Gestion des taux avec contrôle 4 yeux</w:t>
      </w:r>
    </w:p>
    <w:p>
      <w:pPr>
        <w:pStyle w:val="ListBullet"/>
      </w:pPr>
      <w:r>
        <w:t>Dashboards et reporting analytiques</w:t>
      </w:r>
    </w:p>
    <w:p>
      <w:pPr>
        <w:pStyle w:val="Heading2"/>
      </w:pPr>
      <w:r>
        <w:t>1.2 Stack Technique</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Composant</w:t>
            </w:r>
          </w:p>
        </w:tc>
        <w:tc>
          <w:tcPr>
            <w:tcW w:type="dxa" w:w="4320"/>
            <w:shd w:fill="4472C4"/>
          </w:tcPr>
          <w:p>
            <w:r>
              <w:rPr>
                <w:b/>
                <w:color w:val="FFFFFF"/>
              </w:rPr>
              <w:t>Technologies</w:t>
            </w:r>
          </w:p>
        </w:tc>
      </w:tr>
      <w:tr>
        <w:tc>
          <w:tcPr>
            <w:tcW w:type="dxa" w:w="4320"/>
          </w:tcPr>
          <w:p>
            <w:r>
              <w:t>Frontend</w:t>
            </w:r>
          </w:p>
        </w:tc>
        <w:tc>
          <w:tcPr>
            <w:tcW w:type="dxa" w:w="4320"/>
          </w:tcPr>
          <w:p>
            <w:r>
              <w:t>Angular 14+, TypeScript, Material Design</w:t>
            </w:r>
          </w:p>
        </w:tc>
      </w:tr>
      <w:tr>
        <w:tc>
          <w:tcPr>
            <w:tcW w:type="dxa" w:w="4320"/>
          </w:tcPr>
          <w:p>
            <w:r>
              <w:t>Backend</w:t>
            </w:r>
          </w:p>
        </w:tc>
        <w:tc>
          <w:tcPr>
            <w:tcW w:type="dxa" w:w="4320"/>
          </w:tcPr>
          <w:p>
            <w:r>
              <w:t>Spring Boot 3.2, Java 17, Spring Security</w:t>
            </w:r>
          </w:p>
        </w:tc>
      </w:tr>
      <w:tr>
        <w:tc>
          <w:tcPr>
            <w:tcW w:type="dxa" w:w="4320"/>
          </w:tcPr>
          <w:p>
            <w:r>
              <w:t>BD</w:t>
            </w:r>
          </w:p>
        </w:tc>
        <w:tc>
          <w:tcPr>
            <w:tcW w:type="dxa" w:w="4320"/>
          </w:tcPr>
          <w:p>
            <w:r>
              <w:t>SQL Server 2019+</w:t>
            </w:r>
          </w:p>
        </w:tc>
      </w:tr>
      <w:tr>
        <w:tc>
          <w:tcPr>
            <w:tcW w:type="dxa" w:w="4320"/>
          </w:tcPr>
          <w:p>
            <w:r>
              <w:t>Authentication</w:t>
            </w:r>
          </w:p>
        </w:tc>
        <w:tc>
          <w:tcPr>
            <w:tcW w:type="dxa" w:w="4320"/>
          </w:tcPr>
          <w:p>
            <w:r>
              <w:t>JWT (JSON Web Tokens)</w:t>
            </w:r>
          </w:p>
        </w:tc>
      </w:tr>
      <w:tr>
        <w:tc>
          <w:tcPr>
            <w:tcW w:type="dxa" w:w="4320"/>
          </w:tcPr>
          <w:p>
            <w:r>
              <w:t>ORM</w:t>
            </w:r>
          </w:p>
        </w:tc>
        <w:tc>
          <w:tcPr>
            <w:tcW w:type="dxa" w:w="4320"/>
          </w:tcPr>
          <w:p>
            <w:r>
              <w:t>JPA/Hibernate</w:t>
            </w:r>
          </w:p>
        </w:tc>
      </w:tr>
      <w:tr>
        <w:tc>
          <w:tcPr>
            <w:tcW w:type="dxa" w:w="4320"/>
          </w:tcPr>
          <w:p>
            <w:r>
              <w:t>Documentation</w:t>
            </w:r>
          </w:p>
        </w:tc>
        <w:tc>
          <w:tcPr>
            <w:tcW w:type="dxa" w:w="4320"/>
          </w:tcPr>
          <w:p>
            <w:r>
              <w:t>Swagger/OpenAPI</w:t>
            </w:r>
          </w:p>
        </w:tc>
      </w:tr>
    </w:tbl>
    <w:p>
      <w:pPr>
        <w:pStyle w:val="Heading2"/>
      </w:pPr>
      <w:r>
        <w:t>1.3 Métriques Clés du Projet</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Métrique</w:t>
            </w:r>
          </w:p>
        </w:tc>
        <w:tc>
          <w:tcPr>
            <w:tcW w:type="dxa" w:w="4320"/>
            <w:shd w:fill="4472C4"/>
          </w:tcPr>
          <w:p>
            <w:r>
              <w:rPr>
                <w:b/>
                <w:color w:val="FFFFFF"/>
              </w:rPr>
              <w:t>Valeur</w:t>
            </w:r>
          </w:p>
        </w:tc>
      </w:tr>
      <w:tr>
        <w:tc>
          <w:tcPr>
            <w:tcW w:type="dxa" w:w="4320"/>
          </w:tcPr>
          <w:p>
            <w:r>
              <w:t>Métrique</w:t>
            </w:r>
          </w:p>
        </w:tc>
        <w:tc>
          <w:tcPr>
            <w:tcW w:type="dxa" w:w="4320"/>
          </w:tcPr>
          <w:p>
            <w:r>
              <w:t>Valeur</w:t>
            </w:r>
          </w:p>
        </w:tc>
      </w:tr>
      <w:tr>
        <w:tc>
          <w:tcPr>
            <w:tcW w:type="dxa" w:w="4320"/>
          </w:tcPr>
          <w:p>
            <w:r>
              <w:t>Nombre de Controllers</w:t>
            </w:r>
          </w:p>
        </w:tc>
        <w:tc>
          <w:tcPr>
            <w:tcW w:type="dxa" w:w="4320"/>
          </w:tcPr>
          <w:p>
            <w:r>
              <w:t>12+</w:t>
            </w:r>
          </w:p>
        </w:tc>
      </w:tr>
      <w:tr>
        <w:tc>
          <w:tcPr>
            <w:tcW w:type="dxa" w:w="4320"/>
          </w:tcPr>
          <w:p>
            <w:r>
              <w:t>Nombre de Services</w:t>
            </w:r>
          </w:p>
        </w:tc>
        <w:tc>
          <w:tcPr>
            <w:tcW w:type="dxa" w:w="4320"/>
          </w:tcPr>
          <w:p>
            <w:r>
              <w:t>15+</w:t>
            </w:r>
          </w:p>
        </w:tc>
      </w:tr>
      <w:tr>
        <w:tc>
          <w:tcPr>
            <w:tcW w:type="dxa" w:w="4320"/>
          </w:tcPr>
          <w:p>
            <w:r>
              <w:t>Nombre de Repositories</w:t>
            </w:r>
          </w:p>
        </w:tc>
        <w:tc>
          <w:tcPr>
            <w:tcW w:type="dxa" w:w="4320"/>
          </w:tcPr>
          <w:p>
            <w:r>
              <w:t>20+</w:t>
            </w:r>
          </w:p>
        </w:tc>
      </w:tr>
      <w:tr>
        <w:tc>
          <w:tcPr>
            <w:tcW w:type="dxa" w:w="4320"/>
          </w:tcPr>
          <w:p>
            <w:r>
              <w:t>Nombre de DTOs</w:t>
            </w:r>
          </w:p>
        </w:tc>
        <w:tc>
          <w:tcPr>
            <w:tcW w:type="dxa" w:w="4320"/>
          </w:tcPr>
          <w:p>
            <w:r>
              <w:t>30+</w:t>
            </w:r>
          </w:p>
        </w:tc>
      </w:tr>
      <w:tr>
        <w:tc>
          <w:tcPr>
            <w:tcW w:type="dxa" w:w="4320"/>
          </w:tcPr>
          <w:p>
            <w:r>
              <w:t>Endpoints API</w:t>
            </w:r>
          </w:p>
        </w:tc>
        <w:tc>
          <w:tcPr>
            <w:tcW w:type="dxa" w:w="4320"/>
          </w:tcPr>
          <w:p>
            <w:r>
              <w:t>60+</w:t>
            </w:r>
          </w:p>
        </w:tc>
      </w:tr>
      <w:tr>
        <w:tc>
          <w:tcPr>
            <w:tcW w:type="dxa" w:w="4320"/>
          </w:tcPr>
          <w:p>
            <w:r>
              <w:t>Composants Angular</w:t>
            </w:r>
          </w:p>
        </w:tc>
        <w:tc>
          <w:tcPr>
            <w:tcW w:type="dxa" w:w="4320"/>
          </w:tcPr>
          <w:p>
            <w:r>
              <w:t>25+</w:t>
            </w:r>
          </w:p>
        </w:tc>
      </w:tr>
      <w:tr>
        <w:tc>
          <w:tcPr>
            <w:tcW w:type="dxa" w:w="4320"/>
          </w:tcPr>
          <w:p>
            <w:r>
              <w:t>Services Angular</w:t>
            </w:r>
          </w:p>
        </w:tc>
        <w:tc>
          <w:tcPr>
            <w:tcW w:type="dxa" w:w="4320"/>
          </w:tcPr>
          <w:p>
            <w:r>
              <w:t>10+</w:t>
            </w:r>
          </w:p>
        </w:tc>
      </w:tr>
      <w:tr>
        <w:tc>
          <w:tcPr>
            <w:tcW w:type="dxa" w:w="4320"/>
          </w:tcPr>
          <w:p>
            <w:r>
              <w:t>Coverage Tests</w:t>
            </w:r>
          </w:p>
        </w:tc>
        <w:tc>
          <w:tcPr>
            <w:tcW w:type="dxa" w:w="4320"/>
          </w:tcPr>
          <w:p>
            <w:r>
              <w:t>60%+</w:t>
            </w:r>
          </w:p>
        </w:tc>
      </w:tr>
    </w:tbl>
    <w:p>
      <w:r>
        <w:br w:type="page"/>
      </w:r>
    </w:p>
    <w:p>
      <w:pPr>
        <w:pStyle w:val="Heading1"/>
      </w:pPr>
      <w:r>
        <w:t>2. Analyse Architecturale</w:t>
      </w:r>
    </w:p>
    <w:p>
      <w:pPr>
        <w:pStyle w:val="Heading2"/>
      </w:pPr>
      <w:r>
        <w:t>2.1 Architecture N-Tier</w:t>
      </w:r>
    </w:p>
    <w:p>
      <w:r>
        <w:t>L'application suit une architecture N-tier bien définie avec séparation claire des responsabilités :</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Couche</w:t>
            </w:r>
          </w:p>
        </w:tc>
        <w:tc>
          <w:tcPr>
            <w:tcW w:type="dxa" w:w="2880"/>
            <w:shd w:fill="4472C4"/>
          </w:tcPr>
          <w:p>
            <w:r>
              <w:rPr>
                <w:b/>
                <w:color w:val="FFFFFF"/>
              </w:rPr>
              <w:t>Responsabilité</w:t>
            </w:r>
          </w:p>
        </w:tc>
        <w:tc>
          <w:tcPr>
            <w:tcW w:type="dxa" w:w="2880"/>
            <w:shd w:fill="4472C4"/>
          </w:tcPr>
          <w:p>
            <w:r>
              <w:rPr>
                <w:b/>
                <w:color w:val="FFFFFF"/>
              </w:rPr>
              <w:t>Technologies</w:t>
            </w:r>
          </w:p>
        </w:tc>
      </w:tr>
      <w:tr>
        <w:tc>
          <w:tcPr>
            <w:tcW w:type="dxa" w:w="2880"/>
          </w:tcPr>
          <w:p>
            <w:r>
              <w:t>Couche</w:t>
            </w:r>
          </w:p>
        </w:tc>
        <w:tc>
          <w:tcPr>
            <w:tcW w:type="dxa" w:w="2880"/>
          </w:tcPr>
          <w:p>
            <w:r>
              <w:t>Responsabilité</w:t>
            </w:r>
          </w:p>
        </w:tc>
        <w:tc>
          <w:tcPr>
            <w:tcW w:type="dxa" w:w="2880"/>
          </w:tcPr>
          <w:p>
            <w:r>
              <w:t>Technologies</w:t>
            </w:r>
          </w:p>
        </w:tc>
      </w:tr>
      <w:tr>
        <w:tc>
          <w:tcPr>
            <w:tcW w:type="dxa" w:w="2880"/>
          </w:tcPr>
          <w:p>
            <w:r>
              <w:t>Presentation</w:t>
            </w:r>
          </w:p>
        </w:tc>
        <w:tc>
          <w:tcPr>
            <w:tcW w:type="dxa" w:w="2880"/>
          </w:tcPr>
          <w:p>
            <w:r>
              <w:t>Interface utilisateur, formulaires</w:t>
            </w:r>
          </w:p>
        </w:tc>
        <w:tc>
          <w:tcPr>
            <w:tcW w:type="dxa" w:w="2880"/>
          </w:tcPr>
          <w:p>
            <w:r>
              <w:t>Angular, Material Design</w:t>
            </w:r>
          </w:p>
        </w:tc>
      </w:tr>
      <w:tr>
        <w:tc>
          <w:tcPr>
            <w:tcW w:type="dxa" w:w="2880"/>
          </w:tcPr>
          <w:p>
            <w:r>
              <w:t>API REST</w:t>
            </w:r>
          </w:p>
        </w:tc>
        <w:tc>
          <w:tcPr>
            <w:tcW w:type="dxa" w:w="2880"/>
          </w:tcPr>
          <w:p>
            <w:r>
              <w:t>Endpoints HTTP, validation</w:t>
            </w:r>
          </w:p>
        </w:tc>
        <w:tc>
          <w:tcPr>
            <w:tcW w:type="dxa" w:w="2880"/>
          </w:tcPr>
          <w:p>
            <w:r>
              <w:t>Spring Web, Spring Validation</w:t>
            </w:r>
          </w:p>
        </w:tc>
      </w:tr>
      <w:tr>
        <w:tc>
          <w:tcPr>
            <w:tcW w:type="dxa" w:w="2880"/>
          </w:tcPr>
          <w:p>
            <w:r>
              <w:t>Service</w:t>
            </w:r>
          </w:p>
        </w:tc>
        <w:tc>
          <w:tcPr>
            <w:tcW w:type="dxa" w:w="2880"/>
          </w:tcPr>
          <w:p>
            <w:r>
              <w:t>Logique métier, transactions</w:t>
            </w:r>
          </w:p>
        </w:tc>
        <w:tc>
          <w:tcPr>
            <w:tcW w:type="dxa" w:w="2880"/>
          </w:tcPr>
          <w:p>
            <w:r>
              <w:t>Spring Service, @Transactional</w:t>
            </w:r>
          </w:p>
        </w:tc>
      </w:tr>
      <w:tr>
        <w:tc>
          <w:tcPr>
            <w:tcW w:type="dxa" w:w="2880"/>
          </w:tcPr>
          <w:p>
            <w:r>
              <w:t>Persistence</w:t>
            </w:r>
          </w:p>
        </w:tc>
        <w:tc>
          <w:tcPr>
            <w:tcW w:type="dxa" w:w="2880"/>
          </w:tcPr>
          <w:p>
            <w:r>
              <w:t>Accès aux données</w:t>
            </w:r>
          </w:p>
        </w:tc>
        <w:tc>
          <w:tcPr>
            <w:tcW w:type="dxa" w:w="2880"/>
          </w:tcPr>
          <w:p>
            <w:r>
              <w:t>JPA, Hibernate, Spring Data</w:t>
            </w:r>
          </w:p>
        </w:tc>
      </w:tr>
      <w:tr>
        <w:tc>
          <w:tcPr>
            <w:tcW w:type="dxa" w:w="2880"/>
          </w:tcPr>
          <w:p>
            <w:r>
              <w:t>Database</w:t>
            </w:r>
          </w:p>
        </w:tc>
        <w:tc>
          <w:tcPr>
            <w:tcW w:type="dxa" w:w="2880"/>
          </w:tcPr>
          <w:p>
            <w:r>
              <w:t>Stockage persistent</w:t>
            </w:r>
          </w:p>
        </w:tc>
        <w:tc>
          <w:tcPr>
            <w:tcW w:type="dxa" w:w="2880"/>
          </w:tcPr>
          <w:p>
            <w:r>
              <w:t>SQL Server</w:t>
            </w:r>
          </w:p>
        </w:tc>
      </w:tr>
    </w:tbl>
    <w:p>
      <w:pPr>
        <w:pStyle w:val="Heading2"/>
      </w:pPr>
      <w:r>
        <w:t>2.2 Séparation des Responsabilités</w:t>
      </w:r>
    </w:p>
    <w:p>
      <w:r>
        <w:t>Le projet respecte scrupuleusement le principe SRP (Single Responsibility Principle) :</w:t>
      </w:r>
    </w:p>
    <w:p>
      <w:pPr>
        <w:pStyle w:val="ListBullet"/>
      </w:pPr>
      <w:r>
        <w:t>Controllers : Gestion des requêtes HTTP uniquement</w:t>
      </w:r>
    </w:p>
    <w:p>
      <w:pPr>
        <w:pStyle w:val="ListBullet"/>
      </w:pPr>
      <w:r>
        <w:t>Services : Logique métier isolée de la persistence</w:t>
      </w:r>
    </w:p>
    <w:p>
      <w:pPr>
        <w:pStyle w:val="ListBullet"/>
      </w:pPr>
      <w:r>
        <w:t>Repositories : Accès à la données via Spring Data JPA</w:t>
      </w:r>
    </w:p>
    <w:p>
      <w:pPr>
        <w:pStyle w:val="ListBullet"/>
      </w:pPr>
      <w:r>
        <w:t>DTOs : Transformation des données</w:t>
      </w:r>
    </w:p>
    <w:p>
      <w:pPr>
        <w:pStyle w:val="ListBullet"/>
      </w:pPr>
      <w:r>
        <w:t>Entities : Modèle de données persistant</w:t>
      </w:r>
    </w:p>
    <w:p>
      <w:pPr>
        <w:pStyle w:val="Heading2"/>
      </w:pPr>
      <w:r>
        <w:t>2.3 Patterns Architecturaux</w:t>
      </w:r>
    </w:p>
    <w:p>
      <w:r>
        <w:t>Plusieurs patterns architecturaux sont implémentés :</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Pattern</w:t>
            </w:r>
          </w:p>
        </w:tc>
        <w:tc>
          <w:tcPr>
            <w:tcW w:type="dxa" w:w="2880"/>
            <w:shd w:fill="4472C4"/>
          </w:tcPr>
          <w:p>
            <w:r>
              <w:rPr>
                <w:b/>
                <w:color w:val="FFFFFF"/>
              </w:rPr>
              <w:t>Description</w:t>
            </w:r>
          </w:p>
        </w:tc>
        <w:tc>
          <w:tcPr>
            <w:tcW w:type="dxa" w:w="2880"/>
            <w:shd w:fill="4472C4"/>
          </w:tcPr>
          <w:p>
            <w:r>
              <w:rPr>
                <w:b/>
                <w:color w:val="FFFFFF"/>
              </w:rPr>
              <w:t>Localisation</w:t>
            </w:r>
          </w:p>
        </w:tc>
      </w:tr>
      <w:tr>
        <w:tc>
          <w:tcPr>
            <w:tcW w:type="dxa" w:w="2880"/>
          </w:tcPr>
          <w:p>
            <w:r>
              <w:t>Pattern</w:t>
            </w:r>
          </w:p>
        </w:tc>
        <w:tc>
          <w:tcPr>
            <w:tcW w:type="dxa" w:w="2880"/>
          </w:tcPr>
          <w:p>
            <w:r>
              <w:t>Description</w:t>
            </w:r>
          </w:p>
        </w:tc>
        <w:tc>
          <w:tcPr>
            <w:tcW w:type="dxa" w:w="2880"/>
          </w:tcPr>
          <w:p>
            <w:r>
              <w:t>Localisation</w:t>
            </w:r>
          </w:p>
        </w:tc>
      </w:tr>
      <w:tr>
        <w:tc>
          <w:tcPr>
            <w:tcW w:type="dxa" w:w="2880"/>
          </w:tcPr>
          <w:p>
            <w:r>
              <w:t>MVC</w:t>
            </w:r>
          </w:p>
        </w:tc>
        <w:tc>
          <w:tcPr>
            <w:tcW w:type="dxa" w:w="2880"/>
          </w:tcPr>
          <w:p>
            <w:r>
              <w:t>Modèle-Vue-Contrôleur côté frontend</w:t>
            </w:r>
          </w:p>
        </w:tc>
        <w:tc>
          <w:tcPr>
            <w:tcW w:type="dxa" w:w="2880"/>
          </w:tcPr>
          <w:p>
            <w:r>
              <w:t>Angular Components</w:t>
            </w:r>
          </w:p>
        </w:tc>
      </w:tr>
      <w:tr>
        <w:tc>
          <w:tcPr>
            <w:tcW w:type="dxa" w:w="2880"/>
          </w:tcPr>
          <w:p>
            <w:r>
              <w:t>Service Locator</w:t>
            </w:r>
          </w:p>
        </w:tc>
        <w:tc>
          <w:tcPr>
            <w:tcW w:type="dxa" w:w="2880"/>
          </w:tcPr>
          <w:p>
            <w:r>
              <w:t>Injection de dépendances</w:t>
            </w:r>
          </w:p>
        </w:tc>
        <w:tc>
          <w:tcPr>
            <w:tcW w:type="dxa" w:w="2880"/>
          </w:tcPr>
          <w:p>
            <w:r>
              <w:t>Spring DI Container</w:t>
            </w:r>
          </w:p>
        </w:tc>
      </w:tr>
      <w:tr>
        <w:tc>
          <w:tcPr>
            <w:tcW w:type="dxa" w:w="2880"/>
          </w:tcPr>
          <w:p>
            <w:r>
              <w:t>Singleton</w:t>
            </w:r>
          </w:p>
        </w:tc>
        <w:tc>
          <w:tcPr>
            <w:tcW w:type="dxa" w:w="2880"/>
          </w:tcPr>
          <w:p>
            <w:r>
              <w:t>Beans Spring</w:t>
            </w:r>
          </w:p>
        </w:tc>
        <w:tc>
          <w:tcPr>
            <w:tcW w:type="dxa" w:w="2880"/>
          </w:tcPr>
          <w:p>
            <w:r>
              <w:t>Tous les services</w:t>
            </w:r>
          </w:p>
        </w:tc>
      </w:tr>
      <w:tr>
        <w:tc>
          <w:tcPr>
            <w:tcW w:type="dxa" w:w="2880"/>
          </w:tcPr>
          <w:p>
            <w:r>
              <w:t>Repository</w:t>
            </w:r>
          </w:p>
        </w:tc>
        <w:tc>
          <w:tcPr>
            <w:tcW w:type="dxa" w:w="2880"/>
          </w:tcPr>
          <w:p>
            <w:r>
              <w:t>Abstraction de la persistance</w:t>
            </w:r>
          </w:p>
        </w:tc>
        <w:tc>
          <w:tcPr>
            <w:tcW w:type="dxa" w:w="2880"/>
          </w:tcPr>
          <w:p>
            <w:r>
              <w:t>Spring Data JPA</w:t>
            </w:r>
          </w:p>
        </w:tc>
      </w:tr>
      <w:tr>
        <w:tc>
          <w:tcPr>
            <w:tcW w:type="dxa" w:w="2880"/>
          </w:tcPr>
          <w:p>
            <w:r>
              <w:t>DTO</w:t>
            </w:r>
          </w:p>
        </w:tc>
        <w:tc>
          <w:tcPr>
            <w:tcW w:type="dxa" w:w="2880"/>
          </w:tcPr>
          <w:p>
            <w:r>
              <w:t>Transfert de données</w:t>
            </w:r>
          </w:p>
        </w:tc>
        <w:tc>
          <w:tcPr>
            <w:tcW w:type="dxa" w:w="2880"/>
          </w:tcPr>
          <w:p>
            <w:r>
              <w:t>Couche API</w:t>
            </w:r>
          </w:p>
        </w:tc>
      </w:tr>
      <w:tr>
        <w:tc>
          <w:tcPr>
            <w:tcW w:type="dxa" w:w="2880"/>
          </w:tcPr>
          <w:p>
            <w:r>
              <w:t>Interceptor</w:t>
            </w:r>
          </w:p>
        </w:tc>
        <w:tc>
          <w:tcPr>
            <w:tcW w:type="dxa" w:w="2880"/>
          </w:tcPr>
          <w:p>
            <w:r>
              <w:t>Ajout JWT à chaque requête</w:t>
            </w:r>
          </w:p>
        </w:tc>
        <w:tc>
          <w:tcPr>
            <w:tcW w:type="dxa" w:w="2880"/>
          </w:tcPr>
          <w:p>
            <w:r>
              <w:t>HTTP Interceptors</w:t>
            </w:r>
          </w:p>
        </w:tc>
      </w:tr>
    </w:tbl>
    <w:p>
      <w:r>
        <w:br w:type="page"/>
      </w:r>
    </w:p>
    <w:p>
      <w:pPr>
        <w:pStyle w:val="Heading1"/>
      </w:pPr>
      <w:r>
        <w:t>3. Analyse Backend (Spring Boot)</w:t>
      </w:r>
    </w:p>
    <w:p>
      <w:pPr>
        <w:pStyle w:val="Heading2"/>
      </w:pPr>
      <w:r>
        <w:t>3.1 Structure des Packages</w:t>
      </w:r>
    </w:p>
    <w:p>
      <w:r>
        <w:t>Le backend est organisé en packages bien structurés :</w:t>
      </w:r>
    </w:p>
    <w:p>
      <w:pPr>
        <w:pStyle w:val="ListBullet"/>
      </w:pPr>
      <w:r>
        <w:br/>
        <w:t>com.banque.abc.tpe/</w:t>
        <w:br/>
        <w:t>├── config/             - Configuration Spring, Security, CORS</w:t>
        <w:br/>
        <w:t>├── controller/         - REST Controllers (12+ classes)</w:t>
        <w:br/>
        <w:t>├── dto/               - Data Transfer Objects (30+ classes)</w:t>
        <w:br/>
        <w:t>├── entity/            - Entités JPA avec énumérations</w:t>
        <w:br/>
        <w:t>├── exception/         - Gestion des exceptions globales</w:t>
        <w:br/>
        <w:t>├── repository/        - Spring Data JPA Repositories (20+)</w:t>
        <w:br/>
        <w:t>├── security/          - JWT, UserPrincipal, Authentication</w:t>
        <w:br/>
        <w:t>├── service/           - Services métier (15+ classes)</w:t>
        <w:br/>
        <w:t>└── util/              - Utilitaires (TIDGenerator, etc.)</w:t>
        <w:br/>
      </w:r>
    </w:p>
    <w:p>
      <w:pPr>
        <w:pStyle w:val="Heading2"/>
      </w:pPr>
      <w:r>
        <w:t>3.2 Controllers Principaux</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Controller</w:t>
            </w:r>
          </w:p>
        </w:tc>
        <w:tc>
          <w:tcPr>
            <w:tcW w:type="dxa" w:w="2880"/>
            <w:shd w:fill="4472C4"/>
          </w:tcPr>
          <w:p>
            <w:r>
              <w:rPr>
                <w:b/>
                <w:color w:val="FFFFFF"/>
              </w:rPr>
              <w:t>Endpoints</w:t>
            </w:r>
          </w:p>
        </w:tc>
        <w:tc>
          <w:tcPr>
            <w:tcW w:type="dxa" w:w="2880"/>
            <w:shd w:fill="4472C4"/>
          </w:tcPr>
          <w:p>
            <w:r>
              <w:rPr>
                <w:b/>
                <w:color w:val="FFFFFF"/>
              </w:rPr>
              <w:t>Responsabilité</w:t>
            </w:r>
          </w:p>
        </w:tc>
      </w:tr>
      <w:tr>
        <w:tc>
          <w:tcPr>
            <w:tcW w:type="dxa" w:w="2880"/>
          </w:tcPr>
          <w:p>
            <w:r>
              <w:t>Controller</w:t>
            </w:r>
          </w:p>
        </w:tc>
        <w:tc>
          <w:tcPr>
            <w:tcW w:type="dxa" w:w="2880"/>
          </w:tcPr>
          <w:p>
            <w:r>
              <w:t>Endpoints</w:t>
            </w:r>
          </w:p>
        </w:tc>
        <w:tc>
          <w:tcPr>
            <w:tcW w:type="dxa" w:w="2880"/>
          </w:tcPr>
          <w:p>
            <w:r>
              <w:t>Responsabilité</w:t>
            </w:r>
          </w:p>
        </w:tc>
      </w:tr>
      <w:tr>
        <w:tc>
          <w:tcPr>
            <w:tcW w:type="dxa" w:w="2880"/>
          </w:tcPr>
          <w:p>
            <w:r>
              <w:t>AuthController</w:t>
            </w:r>
          </w:p>
        </w:tc>
        <w:tc>
          <w:tcPr>
            <w:tcW w:type="dxa" w:w="2880"/>
          </w:tcPr>
          <w:p>
            <w:r>
              <w:t>POST /login</w:t>
            </w:r>
          </w:p>
        </w:tc>
        <w:tc>
          <w:tcPr>
            <w:tcW w:type="dxa" w:w="2880"/>
          </w:tcPr>
          <w:p>
            <w:r>
              <w:t>Authentification &amp; Login</w:t>
            </w:r>
          </w:p>
        </w:tc>
      </w:tr>
      <w:tr>
        <w:tc>
          <w:tcPr>
            <w:tcW w:type="dxa" w:w="2880"/>
          </w:tcPr>
          <w:p>
            <w:r>
              <w:t>TPEController</w:t>
            </w:r>
          </w:p>
        </w:tc>
        <w:tc>
          <w:tcPr>
            <w:tcW w:type="dxa" w:w="2880"/>
          </w:tcPr>
          <w:p>
            <w:r>
              <w:t>CRUD TPE</w:t>
            </w:r>
          </w:p>
        </w:tc>
        <w:tc>
          <w:tcPr>
            <w:tcW w:type="dxa" w:w="2880"/>
          </w:tcPr>
          <w:p>
            <w:r>
              <w:t>Gestion des terminaux</w:t>
            </w:r>
          </w:p>
        </w:tc>
      </w:tr>
      <w:tr>
        <w:tc>
          <w:tcPr>
            <w:tcW w:type="dxa" w:w="2880"/>
          </w:tcPr>
          <w:p>
            <w:r>
              <w:t>DemandeController</w:t>
            </w:r>
          </w:p>
        </w:tc>
        <w:tc>
          <w:tcPr>
            <w:tcW w:type="dxa" w:w="2880"/>
          </w:tcPr>
          <w:p>
            <w:r>
              <w:t>CRUD Demandes</w:t>
            </w:r>
          </w:p>
        </w:tc>
        <w:tc>
          <w:tcPr>
            <w:tcW w:type="dxa" w:w="2880"/>
          </w:tcPr>
          <w:p>
            <w:r>
              <w:t>Workflow des demandes</w:t>
            </w:r>
          </w:p>
        </w:tc>
      </w:tr>
      <w:tr>
        <w:tc>
          <w:tcPr>
            <w:tcW w:type="dxa" w:w="2880"/>
          </w:tcPr>
          <w:p>
            <w:r>
              <w:t>PanneController</w:t>
            </w:r>
          </w:p>
        </w:tc>
        <w:tc>
          <w:tcPr>
            <w:tcW w:type="dxa" w:w="2880"/>
          </w:tcPr>
          <w:p>
            <w:r>
              <w:t>CRUD Pannes</w:t>
            </w:r>
          </w:p>
        </w:tc>
        <w:tc>
          <w:tcPr>
            <w:tcW w:type="dxa" w:w="2880"/>
          </w:tcPr>
          <w:p>
            <w:r>
              <w:t>Gestion de la maintenance</w:t>
            </w:r>
          </w:p>
        </w:tc>
      </w:tr>
      <w:tr>
        <w:tc>
          <w:tcPr>
            <w:tcW w:type="dxa" w:w="2880"/>
          </w:tcPr>
          <w:p>
            <w:r>
              <w:t>CommercantController</w:t>
            </w:r>
          </w:p>
        </w:tc>
        <w:tc>
          <w:tcPr>
            <w:tcW w:type="dxa" w:w="2880"/>
          </w:tcPr>
          <w:p>
            <w:r>
              <w:t>CRUD Commerçants</w:t>
            </w:r>
          </w:p>
        </w:tc>
        <w:tc>
          <w:tcPr>
            <w:tcW w:type="dxa" w:w="2880"/>
          </w:tcPr>
          <w:p>
            <w:r>
              <w:t>Gestion des commerçants</w:t>
            </w:r>
          </w:p>
        </w:tc>
      </w:tr>
      <w:tr>
        <w:tc>
          <w:tcPr>
            <w:tcW w:type="dxa" w:w="2880"/>
          </w:tcPr>
          <w:p>
            <w:r>
              <w:t>TauxController</w:t>
            </w:r>
          </w:p>
        </w:tc>
        <w:tc>
          <w:tcPr>
            <w:tcW w:type="dxa" w:w="2880"/>
          </w:tcPr>
          <w:p>
            <w:r>
              <w:t>Taux (4 yeux)</w:t>
            </w:r>
          </w:p>
        </w:tc>
        <w:tc>
          <w:tcPr>
            <w:tcW w:type="dxa" w:w="2880"/>
          </w:tcPr>
          <w:p>
            <w:r>
              <w:t>Gestion des taux</w:t>
            </w:r>
          </w:p>
        </w:tc>
      </w:tr>
      <w:tr>
        <w:tc>
          <w:tcPr>
            <w:tcW w:type="dxa" w:w="2880"/>
          </w:tcPr>
          <w:p>
            <w:r>
              <w:t>DashboardController</w:t>
            </w:r>
          </w:p>
        </w:tc>
        <w:tc>
          <w:tcPr>
            <w:tcW w:type="dxa" w:w="2880"/>
          </w:tcPr>
          <w:p>
            <w:r>
              <w:t>Stats</w:t>
            </w:r>
          </w:p>
        </w:tc>
        <w:tc>
          <w:tcPr>
            <w:tcW w:type="dxa" w:w="2880"/>
          </w:tcPr>
          <w:p>
            <w:r>
              <w:t>Dashboards et reporting</w:t>
            </w:r>
          </w:p>
        </w:tc>
      </w:tr>
      <w:tr>
        <w:tc>
          <w:tcPr>
            <w:tcW w:type="dxa" w:w="2880"/>
          </w:tcPr>
          <w:p>
            <w:r>
              <w:t>ScreenController</w:t>
            </w:r>
          </w:p>
        </w:tc>
        <w:tc>
          <w:tcPr>
            <w:tcW w:type="dxa" w:w="2880"/>
          </w:tcPr>
          <w:p>
            <w:r>
              <w:t>Écrans &amp; Permissions</w:t>
            </w:r>
          </w:p>
        </w:tc>
        <w:tc>
          <w:tcPr>
            <w:tcW w:type="dxa" w:w="2880"/>
          </w:tcPr>
          <w:p>
            <w:r>
              <w:t>Gestion des droits</w:t>
            </w:r>
          </w:p>
        </w:tc>
      </w:tr>
      <w:tr>
        <w:tc>
          <w:tcPr>
            <w:tcW w:type="dxa" w:w="2880"/>
          </w:tcPr>
          <w:p>
            <w:r>
              <w:t>FichierBancaireController</w:t>
            </w:r>
          </w:p>
        </w:tc>
        <w:tc>
          <w:tcPr>
            <w:tcW w:type="dxa" w:w="2880"/>
          </w:tcPr>
          <w:p>
            <w:r>
              <w:t>Upload/Import</w:t>
            </w:r>
          </w:p>
        </w:tc>
        <w:tc>
          <w:tcPr>
            <w:tcW w:type="dxa" w:w="2880"/>
          </w:tcPr>
          <w:p>
            <w:r>
              <w:t>Gestion des fichiers</w:t>
            </w:r>
          </w:p>
        </w:tc>
      </w:tr>
    </w:tbl>
    <w:p>
      <w:pPr>
        <w:pStyle w:val="Heading2"/>
      </w:pPr>
      <w:r>
        <w:t>3.3 Services Clés</w:t>
      </w:r>
    </w:p>
    <w:p>
      <w:r>
        <w:t>Les services métier encapsulent la logique complexe :</w:t>
      </w:r>
    </w:p>
    <w:p>
      <w:pPr>
        <w:pStyle w:val="ListBullet"/>
      </w:pPr>
      <w:r>
        <w:t>TPEService : Gestion complète des TPE (CRUD, statuts, TID)</w:t>
      </w:r>
    </w:p>
    <w:p>
      <w:pPr>
        <w:pStyle w:val="ListBullet"/>
      </w:pPr>
      <w:r>
        <w:t>DemandeService : Workflow des demandes, validations</w:t>
      </w:r>
    </w:p>
    <w:p>
      <w:pPr>
        <w:pStyle w:val="ListBullet"/>
      </w:pPr>
      <w:r>
        <w:t>PanneService : Gestion des pannes et maintenance</w:t>
      </w:r>
    </w:p>
    <w:p>
      <w:pPr>
        <w:pStyle w:val="ListBullet"/>
      </w:pPr>
      <w:r>
        <w:t>TauxService : Gestion des taux (4 yeux)</w:t>
      </w:r>
    </w:p>
    <w:p>
      <w:pPr>
        <w:pStyle w:val="ListBullet"/>
      </w:pPr>
      <w:r>
        <w:t>CommercantService : Gestion des commerçants</w:t>
      </w:r>
    </w:p>
    <w:p>
      <w:pPr>
        <w:pStyle w:val="ListBullet"/>
      </w:pPr>
      <w:r>
        <w:t>AuthService : Authentification et autorisation</w:t>
      </w:r>
    </w:p>
    <w:p>
      <w:pPr>
        <w:pStyle w:val="ListBullet"/>
      </w:pPr>
      <w:r>
        <w:t>DashboardService : Calcul des statistiques</w:t>
      </w:r>
    </w:p>
    <w:p>
      <w:pPr>
        <w:pStyle w:val="ListBullet"/>
      </w:pPr>
      <w:r>
        <w:t>AuditService : Logging et audit trail</w:t>
      </w:r>
    </w:p>
    <w:p>
      <w:pPr>
        <w:pStyle w:val="ListBullet"/>
      </w:pPr>
      <w:r>
        <w:t>TPEPostingService : Écritures comptables</w:t>
      </w:r>
    </w:p>
    <w:p>
      <w:pPr>
        <w:pStyle w:val="ListBullet"/>
      </w:pPr>
      <w:r>
        <w:t>FichierBancaireService : Traitement des fichiers</w:t>
      </w:r>
    </w:p>
    <w:p>
      <w:pPr>
        <w:pStyle w:val="Heading2"/>
      </w:pPr>
      <w:r>
        <w:t>3.4 Annotations et Configuration Spring</w:t>
      </w:r>
    </w:p>
    <w:p>
      <w:pPr>
        <w:pStyle w:val="ListBullet"/>
      </w:pPr>
      <w:r>
        <w:t>@RestController : Définition des REST endpoints</w:t>
      </w:r>
    </w:p>
    <w:p>
      <w:pPr>
        <w:pStyle w:val="ListBullet"/>
      </w:pPr>
      <w:r>
        <w:t>@Service : Beans services</w:t>
      </w:r>
    </w:p>
    <w:p>
      <w:pPr>
        <w:pStyle w:val="ListBullet"/>
      </w:pPr>
      <w:r>
        <w:t>@Repository : Beans repositories</w:t>
      </w:r>
    </w:p>
    <w:p>
      <w:pPr>
        <w:pStyle w:val="ListBullet"/>
      </w:pPr>
      <w:r>
        <w:t>@Transactional : Gestion des transactions</w:t>
      </w:r>
    </w:p>
    <w:p>
      <w:pPr>
        <w:pStyle w:val="ListBullet"/>
      </w:pPr>
      <w:r>
        <w:t>@PreAuthorize : Contrôle d'accès par rôles</w:t>
      </w:r>
    </w:p>
    <w:p>
      <w:pPr>
        <w:pStyle w:val="ListBullet"/>
      </w:pPr>
      <w:r>
        <w:t>@CrossOrigin : Configuration CORS</w:t>
      </w:r>
    </w:p>
    <w:p>
      <w:pPr>
        <w:pStyle w:val="ListBullet"/>
      </w:pPr>
      <w:r>
        <w:t>@RequiredArgsConstructor : Injection via constructeur (Lombok)</w:t>
      </w:r>
    </w:p>
    <w:p>
      <w:pPr>
        <w:pStyle w:val="ListBullet"/>
      </w:pPr>
      <w:r>
        <w:t>@Valid : Validation des DTOs</w:t>
      </w:r>
    </w:p>
    <w:p>
      <w:pPr>
        <w:pStyle w:val="ListBullet"/>
      </w:pPr>
      <w:r>
        <w:t>@PathVariable/@RequestParam : Paramètres de route</w:t>
      </w:r>
    </w:p>
    <w:p>
      <w:pPr>
        <w:pStyle w:val="ListBullet"/>
      </w:pPr>
      <w:r>
        <w:t>@PostMapping/@GetMapping/etc : Annotations de routage</w:t>
      </w:r>
    </w:p>
    <w:p>
      <w:pPr>
        <w:pStyle w:val="Heading2"/>
      </w:pPr>
      <w:r>
        <w:t>3.5 Gestion des Exceptions</w:t>
      </w:r>
    </w:p>
    <w:p>
      <w:r>
        <w:t>Le projet implémente une gestion centralisée des exceptions avec @RestControllerAdvice :</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Exception</w:t>
            </w:r>
          </w:p>
        </w:tc>
        <w:tc>
          <w:tcPr>
            <w:tcW w:type="dxa" w:w="2880"/>
            <w:shd w:fill="4472C4"/>
          </w:tcPr>
          <w:p>
            <w:r>
              <w:rPr>
                <w:b/>
                <w:color w:val="FFFFFF"/>
              </w:rPr>
              <w:t>HTTP Status</w:t>
            </w:r>
          </w:p>
        </w:tc>
        <w:tc>
          <w:tcPr>
            <w:tcW w:type="dxa" w:w="2880"/>
            <w:shd w:fill="4472C4"/>
          </w:tcPr>
          <w:p>
            <w:r>
              <w:rPr>
                <w:b/>
                <w:color w:val="FFFFFF"/>
              </w:rPr>
              <w:t>Usage</w:t>
            </w:r>
          </w:p>
        </w:tc>
      </w:tr>
      <w:tr>
        <w:tc>
          <w:tcPr>
            <w:tcW w:type="dxa" w:w="2880"/>
          </w:tcPr>
          <w:p>
            <w:r>
              <w:t>Exception</w:t>
            </w:r>
          </w:p>
        </w:tc>
        <w:tc>
          <w:tcPr>
            <w:tcW w:type="dxa" w:w="2880"/>
          </w:tcPr>
          <w:p>
            <w:r>
              <w:t>HTTP Status</w:t>
            </w:r>
          </w:p>
        </w:tc>
        <w:tc>
          <w:tcPr>
            <w:tcW w:type="dxa" w:w="2880"/>
          </w:tcPr>
          <w:p>
            <w:r>
              <w:t>Usage</w:t>
            </w:r>
          </w:p>
        </w:tc>
      </w:tr>
      <w:tr>
        <w:tc>
          <w:tcPr>
            <w:tcW w:type="dxa" w:w="2880"/>
          </w:tcPr>
          <w:p>
            <w:r>
              <w:t>ResourceNotFoundException</w:t>
            </w:r>
          </w:p>
        </w:tc>
        <w:tc>
          <w:tcPr>
            <w:tcW w:type="dxa" w:w="2880"/>
          </w:tcPr>
          <w:p>
            <w:r>
              <w:t>404 NOT_FOUND</w:t>
            </w:r>
          </w:p>
        </w:tc>
        <w:tc>
          <w:tcPr>
            <w:tcW w:type="dxa" w:w="2880"/>
          </w:tcPr>
          <w:p>
            <w:r>
              <w:t>Ressource non trouvée</w:t>
            </w:r>
          </w:p>
        </w:tc>
      </w:tr>
      <w:tr>
        <w:tc>
          <w:tcPr>
            <w:tcW w:type="dxa" w:w="2880"/>
          </w:tcPr>
          <w:p>
            <w:r>
              <w:t>BusinessException</w:t>
            </w:r>
          </w:p>
        </w:tc>
        <w:tc>
          <w:tcPr>
            <w:tcW w:type="dxa" w:w="2880"/>
          </w:tcPr>
          <w:p>
            <w:r>
              <w:t>400 BAD_REQUEST</w:t>
            </w:r>
          </w:p>
        </w:tc>
        <w:tc>
          <w:tcPr>
            <w:tcW w:type="dxa" w:w="2880"/>
          </w:tcPr>
          <w:p>
            <w:r>
              <w:t>Violation de règles métier</w:t>
            </w:r>
          </w:p>
        </w:tc>
      </w:tr>
      <w:tr>
        <w:tc>
          <w:tcPr>
            <w:tcW w:type="dxa" w:w="2880"/>
          </w:tcPr>
          <w:p>
            <w:r>
              <w:t>DuplicateResourceException</w:t>
            </w:r>
          </w:p>
        </w:tc>
        <w:tc>
          <w:tcPr>
            <w:tcW w:type="dxa" w:w="2880"/>
          </w:tcPr>
          <w:p>
            <w:r>
              <w:t>409 CONFLICT</w:t>
            </w:r>
          </w:p>
        </w:tc>
        <w:tc>
          <w:tcPr>
            <w:tcW w:type="dxa" w:w="2880"/>
          </w:tcPr>
          <w:p>
            <w:r>
              <w:t>Ressource déjà existante</w:t>
            </w:r>
          </w:p>
        </w:tc>
      </w:tr>
      <w:tr>
        <w:tc>
          <w:tcPr>
            <w:tcW w:type="dxa" w:w="2880"/>
          </w:tcPr>
          <w:p>
            <w:r>
              <w:t>UnauthorizedException</w:t>
            </w:r>
          </w:p>
        </w:tc>
        <w:tc>
          <w:tcPr>
            <w:tcW w:type="dxa" w:w="2880"/>
          </w:tcPr>
          <w:p>
            <w:r>
              <w:t>401 UNAUTHORIZED</w:t>
            </w:r>
          </w:p>
        </w:tc>
        <w:tc>
          <w:tcPr>
            <w:tcW w:type="dxa" w:w="2880"/>
          </w:tcPr>
          <w:p>
            <w:r>
              <w:t>Accès non autorisé</w:t>
            </w:r>
          </w:p>
        </w:tc>
      </w:tr>
    </w:tbl>
    <w:p>
      <w:r>
        <w:br w:type="page"/>
      </w:r>
    </w:p>
    <w:p>
      <w:pPr>
        <w:pStyle w:val="Heading1"/>
      </w:pPr>
      <w:r>
        <w:t>4. Analyse Frontend (Angular)</w:t>
      </w:r>
    </w:p>
    <w:p>
      <w:pPr>
        <w:pStyle w:val="Heading2"/>
      </w:pPr>
      <w:r>
        <w:t>4.1 Structure du Projet Angular</w:t>
      </w:r>
    </w:p>
    <w:p>
      <w:r>
        <w:t>Organisation modulaire et scalable :</w:t>
      </w:r>
    </w:p>
    <w:p>
      <w:pPr>
        <w:pStyle w:val="ListBullet"/>
      </w:pPr>
      <w:r>
        <w:br/>
        <w:t>src/app/</w:t>
        <w:br/>
        <w:t>├── core/                 - Singleton (Auth, HTTP)</w:t>
        <w:br/>
        <w:t>├── shared/              - Composants réutilisables</w:t>
        <w:br/>
        <w:t>├── features/            - Modules métier</w:t>
        <w:br/>
        <w:t>│   ├── tpe/            - Module TPE</w:t>
        <w:br/>
        <w:t>│   ├── demandes/       - Module Demandes</w:t>
        <w:br/>
        <w:t>│   ├── commercants/    - Module Commerçants</w:t>
        <w:br/>
        <w:t>│   ├── maintenance/    - Module Pannes</w:t>
        <w:br/>
        <w:t>│   └── dashboard/      - Module Dashboards</w:t>
        <w:br/>
        <w:t>├── models/             - Modèles TypeScript (10+ interfaces)</w:t>
        <w:br/>
        <w:t>├── services/           - Services Angular (10+)</w:t>
        <w:br/>
        <w:t>├── interceptors/       - HTTP Interceptors</w:t>
        <w:br/>
        <w:t>├── guards/             - Route Guards</w:t>
        <w:br/>
        <w:t>└── layouts/            - Layouts de l'application</w:t>
        <w:br/>
      </w:r>
    </w:p>
    <w:p>
      <w:pPr>
        <w:pStyle w:val="Heading2"/>
      </w:pPr>
      <w:r>
        <w:t>4.2 Modules Angular</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Module</w:t>
            </w:r>
          </w:p>
        </w:tc>
        <w:tc>
          <w:tcPr>
            <w:tcW w:type="dxa" w:w="2880"/>
            <w:shd w:fill="4472C4"/>
          </w:tcPr>
          <w:p>
            <w:r>
              <w:rPr>
                <w:b/>
                <w:color w:val="FFFFFF"/>
              </w:rPr>
              <w:t>Nombre Components</w:t>
            </w:r>
          </w:p>
        </w:tc>
        <w:tc>
          <w:tcPr>
            <w:tcW w:type="dxa" w:w="2880"/>
            <w:shd w:fill="4472C4"/>
          </w:tcPr>
          <w:p>
            <w:r>
              <w:rPr>
                <w:b/>
                <w:color w:val="FFFFFF"/>
              </w:rPr>
              <w:t>Responsabilité</w:t>
            </w:r>
          </w:p>
        </w:tc>
      </w:tr>
      <w:tr>
        <w:tc>
          <w:tcPr>
            <w:tcW w:type="dxa" w:w="2880"/>
          </w:tcPr>
          <w:p>
            <w:r>
              <w:t>Module</w:t>
            </w:r>
          </w:p>
        </w:tc>
        <w:tc>
          <w:tcPr>
            <w:tcW w:type="dxa" w:w="2880"/>
          </w:tcPr>
          <w:p>
            <w:r>
              <w:t>Nombre Components</w:t>
            </w:r>
          </w:p>
        </w:tc>
        <w:tc>
          <w:tcPr>
            <w:tcW w:type="dxa" w:w="2880"/>
          </w:tcPr>
          <w:p>
            <w:r>
              <w:t>Responsabilité</w:t>
            </w:r>
          </w:p>
        </w:tc>
      </w:tr>
      <w:tr>
        <w:tc>
          <w:tcPr>
            <w:tcW w:type="dxa" w:w="2880"/>
          </w:tcPr>
          <w:p>
            <w:r>
              <w:t>TPE Module</w:t>
            </w:r>
          </w:p>
        </w:tc>
        <w:tc>
          <w:tcPr>
            <w:tcW w:type="dxa" w:w="2880"/>
          </w:tcPr>
          <w:p>
            <w:r>
              <w:t>5</w:t>
            </w:r>
          </w:p>
        </w:tc>
        <w:tc>
          <w:tcPr>
            <w:tcW w:type="dxa" w:w="2880"/>
          </w:tcPr>
          <w:p>
            <w:r>
              <w:t>Gestion des terminaux</w:t>
            </w:r>
          </w:p>
        </w:tc>
      </w:tr>
      <w:tr>
        <w:tc>
          <w:tcPr>
            <w:tcW w:type="dxa" w:w="2880"/>
          </w:tcPr>
          <w:p>
            <w:r>
              <w:t>Demandes Module</w:t>
            </w:r>
          </w:p>
        </w:tc>
        <w:tc>
          <w:tcPr>
            <w:tcW w:type="dxa" w:w="2880"/>
          </w:tcPr>
          <w:p>
            <w:r>
              <w:t>5</w:t>
            </w:r>
          </w:p>
        </w:tc>
        <w:tc>
          <w:tcPr>
            <w:tcW w:type="dxa" w:w="2880"/>
          </w:tcPr>
          <w:p>
            <w:r>
              <w:t>Workflow des demandes</w:t>
            </w:r>
          </w:p>
        </w:tc>
      </w:tr>
      <w:tr>
        <w:tc>
          <w:tcPr>
            <w:tcW w:type="dxa" w:w="2880"/>
          </w:tcPr>
          <w:p>
            <w:r>
              <w:t>Commercants Module</w:t>
            </w:r>
          </w:p>
        </w:tc>
        <w:tc>
          <w:tcPr>
            <w:tcW w:type="dxa" w:w="2880"/>
          </w:tcPr>
          <w:p>
            <w:r>
              <w:t>3</w:t>
            </w:r>
          </w:p>
        </w:tc>
        <w:tc>
          <w:tcPr>
            <w:tcW w:type="dxa" w:w="2880"/>
          </w:tcPr>
          <w:p>
            <w:r>
              <w:t>Gestion des commerçants</w:t>
            </w:r>
          </w:p>
        </w:tc>
      </w:tr>
      <w:tr>
        <w:tc>
          <w:tcPr>
            <w:tcW w:type="dxa" w:w="2880"/>
          </w:tcPr>
          <w:p>
            <w:r>
              <w:t>Dashboard Module</w:t>
            </w:r>
          </w:p>
        </w:tc>
        <w:tc>
          <w:tcPr>
            <w:tcW w:type="dxa" w:w="2880"/>
          </w:tcPr>
          <w:p>
            <w:r>
              <w:t>4</w:t>
            </w:r>
          </w:p>
        </w:tc>
        <w:tc>
          <w:tcPr>
            <w:tcW w:type="dxa" w:w="2880"/>
          </w:tcPr>
          <w:p>
            <w:r>
              <w:t>Statistiques et KPIs</w:t>
            </w:r>
          </w:p>
        </w:tc>
      </w:tr>
      <w:tr>
        <w:tc>
          <w:tcPr>
            <w:tcW w:type="dxa" w:w="2880"/>
          </w:tcPr>
          <w:p>
            <w:r>
              <w:t>Maintenance Module</w:t>
            </w:r>
          </w:p>
        </w:tc>
        <w:tc>
          <w:tcPr>
            <w:tcW w:type="dxa" w:w="2880"/>
          </w:tcPr>
          <w:p>
            <w:r>
              <w:t>3</w:t>
            </w:r>
          </w:p>
        </w:tc>
        <w:tc>
          <w:tcPr>
            <w:tcW w:type="dxa" w:w="2880"/>
          </w:tcPr>
          <w:p>
            <w:r>
              <w:t>Gestion des pannes</w:t>
            </w:r>
          </w:p>
        </w:tc>
      </w:tr>
    </w:tbl>
    <w:p>
      <w:pPr>
        <w:pStyle w:val="Heading2"/>
      </w:pPr>
      <w:r>
        <w:t>4.3 Services Angular Clés</w:t>
      </w:r>
    </w:p>
    <w:p>
      <w:pPr>
        <w:pStyle w:val="ListBullet"/>
      </w:pPr>
      <w:r>
        <w:t>AuthService : Gestion de l'authentification &amp; tokens JWT</w:t>
      </w:r>
    </w:p>
    <w:p>
      <w:pPr>
        <w:pStyle w:val="ListBullet"/>
      </w:pPr>
      <w:r>
        <w:t>TPEService : CRUD TPE + opérations complexes</w:t>
      </w:r>
    </w:p>
    <w:p>
      <w:pPr>
        <w:pStyle w:val="ListBullet"/>
      </w:pPr>
      <w:r>
        <w:t>DemandeService : Gestion des demandes</w:t>
      </w:r>
    </w:p>
    <w:p>
      <w:pPr>
        <w:pStyle w:val="ListBullet"/>
      </w:pPr>
      <w:r>
        <w:t>PanneService : Gestion des pannes</w:t>
      </w:r>
    </w:p>
    <w:p>
      <w:pPr>
        <w:pStyle w:val="ListBullet"/>
      </w:pPr>
      <w:r>
        <w:t>CommercantService : Gestion des commerçants</w:t>
      </w:r>
    </w:p>
    <w:p>
      <w:pPr>
        <w:pStyle w:val="ListBullet"/>
      </w:pPr>
      <w:r>
        <w:t>DashboardService : Récupération des statistiques</w:t>
      </w:r>
    </w:p>
    <w:p>
      <w:pPr>
        <w:pStyle w:val="ListBullet"/>
      </w:pPr>
      <w:r>
        <w:t>NotificationService : Notifications utilisateur</w:t>
      </w:r>
    </w:p>
    <w:p>
      <w:pPr>
        <w:pStyle w:val="ListBullet"/>
      </w:pPr>
      <w:r>
        <w:t>HttpInterceptor : Injection JWT automatique</w:t>
      </w:r>
    </w:p>
    <w:p>
      <w:pPr>
        <w:pStyle w:val="Heading2"/>
      </w:pPr>
      <w:r>
        <w:t>4.4 Guards et Sécurité</w:t>
      </w:r>
    </w:p>
    <w:p>
      <w:r>
        <w:t>Protection des routes avec des guards :</w:t>
      </w:r>
    </w:p>
    <w:p>
      <w:pPr>
        <w:pStyle w:val="ListBullet"/>
      </w:pPr>
      <w:r>
        <w:t>AuthGuard : Vérification authentification</w:t>
      </w:r>
    </w:p>
    <w:p>
      <w:pPr>
        <w:pStyle w:val="ListBullet"/>
      </w:pPr>
      <w:r>
        <w:t>RoleGuard : Vérification des rôles</w:t>
      </w:r>
    </w:p>
    <w:p>
      <w:pPr>
        <w:pStyle w:val="ListBullet"/>
      </w:pPr>
      <w:r>
        <w:t>PermissionDirective : Affichage conditionnel</w:t>
      </w:r>
    </w:p>
    <w:p>
      <w:pPr>
        <w:pStyle w:val="Heading2"/>
      </w:pPr>
      <w:r>
        <w:t>4.5 Reactive Forms</w:t>
      </w:r>
    </w:p>
    <w:p>
      <w:r>
        <w:t>Utilisation massive des Reactive Forms pour la validation robuste :</w:t>
      </w:r>
    </w:p>
    <w:p>
      <w:pPr>
        <w:pStyle w:val="ListBullet"/>
      </w:pPr>
      <w:r>
        <w:t>FormBuilder pour la construction de forms</w:t>
      </w:r>
    </w:p>
    <w:p>
      <w:pPr>
        <w:pStyle w:val="ListBullet"/>
      </w:pPr>
      <w:r>
        <w:t>Validateurs synchrones et asynchrones</w:t>
      </w:r>
    </w:p>
    <w:p>
      <w:pPr>
        <w:pStyle w:val="ListBullet"/>
      </w:pPr>
      <w:r>
        <w:t>FormGroup et FormArray pour structures complexes</w:t>
      </w:r>
    </w:p>
    <w:p>
      <w:pPr>
        <w:pStyle w:val="ListBullet"/>
      </w:pPr>
      <w:r>
        <w:t>Subscribe à valueChanges pour réactivité</w:t>
      </w:r>
    </w:p>
    <w:p>
      <w:r>
        <w:br w:type="page"/>
      </w:r>
    </w:p>
    <w:p>
      <w:pPr>
        <w:pStyle w:val="Heading1"/>
      </w:pPr>
      <w:r>
        <w:t>5. Analyse de la Base de Données</w:t>
      </w:r>
    </w:p>
    <w:p>
      <w:pPr>
        <w:pStyle w:val="Heading2"/>
      </w:pPr>
      <w:r>
        <w:t>5.1 Entités Principales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Entité</w:t>
            </w:r>
          </w:p>
        </w:tc>
        <w:tc>
          <w:tcPr>
            <w:tcW w:type="dxa" w:w="2880"/>
            <w:shd w:fill="4472C4"/>
          </w:tcPr>
          <w:p>
            <w:r>
              <w:rPr>
                <w:b/>
                <w:color w:val="FFFFFF"/>
              </w:rPr>
              <w:t>Champs clés</w:t>
            </w:r>
          </w:p>
        </w:tc>
        <w:tc>
          <w:tcPr>
            <w:tcW w:type="dxa" w:w="2880"/>
            <w:shd w:fill="4472C4"/>
          </w:tcPr>
          <w:p>
            <w:r>
              <w:rPr>
                <w:b/>
                <w:color w:val="FFFFFF"/>
              </w:rPr>
              <w:t>Statuts</w:t>
            </w:r>
          </w:p>
        </w:tc>
      </w:tr>
      <w:tr>
        <w:tc>
          <w:tcPr>
            <w:tcW w:type="dxa" w:w="2880"/>
          </w:tcPr>
          <w:p>
            <w:r>
              <w:t>Entité</w:t>
            </w:r>
          </w:p>
        </w:tc>
        <w:tc>
          <w:tcPr>
            <w:tcW w:type="dxa" w:w="2880"/>
          </w:tcPr>
          <w:p>
            <w:r>
              <w:t>Champs clés</w:t>
            </w:r>
          </w:p>
        </w:tc>
        <w:tc>
          <w:tcPr>
            <w:tcW w:type="dxa" w:w="2880"/>
          </w:tcPr>
          <w:p>
            <w:r>
              <w:t>Statuts</w:t>
            </w:r>
          </w:p>
        </w:tc>
      </w:tr>
      <w:tr>
        <w:tc>
          <w:tcPr>
            <w:tcW w:type="dxa" w:w="2880"/>
          </w:tcPr>
          <w:p>
            <w:r>
              <w:t>TPE</w:t>
            </w:r>
          </w:p>
        </w:tc>
        <w:tc>
          <w:tcPr>
            <w:tcW w:type="dxa" w:w="2880"/>
          </w:tcPr>
          <w:p>
            <w:r>
              <w:t>numero_serie, numero_terminal, marque</w:t>
            </w:r>
          </w:p>
        </w:tc>
        <w:tc>
          <w:tcPr>
            <w:tcW w:type="dxa" w:w="2880"/>
          </w:tcPr>
          <w:p>
            <w:r>
              <w:t>6 statuts</w:t>
            </w:r>
          </w:p>
        </w:tc>
      </w:tr>
      <w:tr>
        <w:tc>
          <w:tcPr>
            <w:tcW w:type="dxa" w:w="2880"/>
          </w:tcPr>
          <w:p>
            <w:r>
              <w:t>Commercant</w:t>
            </w:r>
          </w:p>
        </w:tc>
        <w:tc>
          <w:tcPr>
            <w:tcW w:type="dxa" w:w="2880"/>
          </w:tcPr>
          <w:p>
            <w:r>
              <w:t>raison_sociale, email, telephone</w:t>
            </w:r>
          </w:p>
        </w:tc>
        <w:tc>
          <w:tcPr>
            <w:tcW w:type="dxa" w:w="2880"/>
          </w:tcPr>
          <w:p>
            <w:r>
              <w:t>3 statuts</w:t>
            </w:r>
          </w:p>
        </w:tc>
      </w:tr>
      <w:tr>
        <w:tc>
          <w:tcPr>
            <w:tcW w:type="dxa" w:w="2880"/>
          </w:tcPr>
          <w:p>
            <w:r>
              <w:t>Demande</w:t>
            </w:r>
          </w:p>
        </w:tc>
        <w:tc>
          <w:tcPr>
            <w:tcW w:type="dxa" w:w="2880"/>
          </w:tcPr>
          <w:p>
            <w:r>
              <w:t>reference, type, urgence</w:t>
            </w:r>
          </w:p>
        </w:tc>
        <w:tc>
          <w:tcPr>
            <w:tcW w:type="dxa" w:w="2880"/>
          </w:tcPr>
          <w:p>
            <w:r>
              <w:t>6 statuts</w:t>
            </w:r>
          </w:p>
        </w:tc>
      </w:tr>
      <w:tr>
        <w:tc>
          <w:tcPr>
            <w:tcW w:type="dxa" w:w="2880"/>
          </w:tcPr>
          <w:p>
            <w:r>
              <w:t>Panne</w:t>
            </w:r>
          </w:p>
        </w:tc>
        <w:tc>
          <w:tcPr>
            <w:tcW w:type="dxa" w:w="2880"/>
          </w:tcPr>
          <w:p>
            <w:r>
              <w:t>reference, description, cout</w:t>
            </w:r>
          </w:p>
        </w:tc>
        <w:tc>
          <w:tcPr>
            <w:tcW w:type="dxa" w:w="2880"/>
          </w:tcPr>
          <w:p>
            <w:r>
              <w:t>6 statuts</w:t>
            </w:r>
          </w:p>
        </w:tc>
      </w:tr>
      <w:tr>
        <w:tc>
          <w:tcPr>
            <w:tcW w:type="dxa" w:w="2880"/>
          </w:tcPr>
          <w:p>
            <w:r>
              <w:t>Taux</w:t>
            </w:r>
          </w:p>
        </w:tc>
        <w:tc>
          <w:tcPr>
            <w:tcW w:type="dxa" w:w="2880"/>
          </w:tcPr>
          <w:p>
            <w:r>
              <w:t>ancien_taux, nouveau_taux</w:t>
            </w:r>
          </w:p>
        </w:tc>
        <w:tc>
          <w:tcPr>
            <w:tcW w:type="dxa" w:w="2880"/>
          </w:tcPr>
          <w:p>
            <w:r>
              <w:t>4 statuts</w:t>
            </w:r>
          </w:p>
        </w:tc>
      </w:tr>
      <w:tr>
        <w:tc>
          <w:tcPr>
            <w:tcW w:type="dxa" w:w="2880"/>
          </w:tcPr>
          <w:p>
            <w:r>
              <w:t>User</w:t>
            </w:r>
          </w:p>
        </w:tc>
        <w:tc>
          <w:tcPr>
            <w:tcW w:type="dxa" w:w="2880"/>
          </w:tcPr>
          <w:p>
            <w:r>
              <w:t>username, email, roles</w:t>
            </w:r>
          </w:p>
        </w:tc>
        <w:tc>
          <w:tcPr>
            <w:tcW w:type="dxa" w:w="2880"/>
          </w:tcPr>
          <w:p>
            <w:r>
              <w:t>2 statuts</w:t>
            </w:r>
          </w:p>
        </w:tc>
      </w:tr>
      <w:tr>
        <w:tc>
          <w:tcPr>
            <w:tcW w:type="dxa" w:w="2880"/>
          </w:tcPr>
          <w:p>
            <w:r>
              <w:t>Affectation</w:t>
            </w:r>
          </w:p>
        </w:tc>
        <w:tc>
          <w:tcPr>
            <w:tcW w:type="dxa" w:w="2880"/>
          </w:tcPr>
          <w:p>
            <w:r>
              <w:t>date_affectation, date_fin</w:t>
            </w:r>
          </w:p>
        </w:tc>
        <w:tc>
          <w:tcPr>
            <w:tcW w:type="dxa" w:w="2880"/>
          </w:tcPr>
          <w:p>
            <w:r>
              <w:t>Actif/Inactif</w:t>
            </w:r>
          </w:p>
        </w:tc>
      </w:tr>
      <w:tr>
        <w:tc>
          <w:tcPr>
            <w:tcW w:type="dxa" w:w="2880"/>
          </w:tcPr>
          <w:p>
            <w:r>
              <w:t>Audit Log</w:t>
            </w:r>
          </w:p>
        </w:tc>
        <w:tc>
          <w:tcPr>
            <w:tcW w:type="dxa" w:w="2880"/>
          </w:tcPr>
          <w:p>
            <w:r>
              <w:t>action, utilisateur, timestamp</w:t>
            </w:r>
          </w:p>
        </w:tc>
        <w:tc>
          <w:tcPr>
            <w:tcW w:type="dxa" w:w="2880"/>
          </w:tcPr>
          <w:p>
            <w:r>
              <w:t>Audit trail</w:t>
            </w:r>
          </w:p>
        </w:tc>
      </w:tr>
    </w:tbl>
    <w:p>
      <w:pPr>
        <w:pStyle w:val="Heading2"/>
      </w:pPr>
      <w:r>
        <w:t>5.2 Énumérations (Enums)</w:t>
      </w:r>
    </w:p>
    <w:p>
      <w:pPr>
        <w:pStyle w:val="ListBullet"/>
      </w:pPr>
      <w:r>
        <w:t>StatutTPE : DISPONIBLE, RESERVE, AFFECTE, EN_PANNE, EN_MAINTENANCE, HORS_SERVICE</w:t>
      </w:r>
    </w:p>
    <w:p>
      <w:pPr>
        <w:pStyle w:val="ListBullet"/>
      </w:pPr>
      <w:r>
        <w:t>StatutCommercant : ACTIF, INACTIF, SUSPENDU</w:t>
      </w:r>
    </w:p>
    <w:p>
      <w:pPr>
        <w:pStyle w:val="ListBullet"/>
      </w:pPr>
      <w:r>
        <w:t>StatutDemande : NOUVELLE, EN_COURS, VALIDEE, AFFECTEE, CLÔTUREE, REJETEE</w:t>
      </w:r>
    </w:p>
    <w:p>
      <w:pPr>
        <w:pStyle w:val="ListBullet"/>
      </w:pPr>
      <w:r>
        <w:t>StatutPanne : DECLAREE, EN_DIAGNOSTIC, EN_REPARATION, RESOLUE, FERMEE</w:t>
      </w:r>
    </w:p>
    <w:p>
      <w:pPr>
        <w:pStyle w:val="ListBullet"/>
      </w:pPr>
      <w:r>
        <w:t>StatutTaux : BROUILLON, EN_ATTENTE, VALIDE, REJETE</w:t>
      </w:r>
    </w:p>
    <w:p>
      <w:pPr>
        <w:pStyle w:val="ListBullet"/>
      </w:pPr>
      <w:r>
        <w:t>RoleType : ADMIN, MONETIQUE, AGENCE, INPUTER, AUTHORIZER</w:t>
      </w:r>
    </w:p>
    <w:p>
      <w:pPr>
        <w:pStyle w:val="Heading2"/>
      </w:pPr>
      <w:r>
        <w:t>5.3 Relations de Base</w:t>
      </w:r>
    </w:p>
    <w:p>
      <w:r>
        <w:t>Relations principales dans le modèle de données :</w:t>
      </w:r>
    </w:p>
    <w:p>
      <w:pPr>
        <w:pStyle w:val="ListBullet"/>
      </w:pPr>
      <w:r>
        <w:t>TPE ← → Commercant (One-to-Many)</w:t>
      </w:r>
    </w:p>
    <w:p>
      <w:pPr>
        <w:pStyle w:val="ListBullet"/>
      </w:pPr>
      <w:r>
        <w:t>Demande → Affectation (One-to-One)</w:t>
      </w:r>
    </w:p>
    <w:p>
      <w:pPr>
        <w:pStyle w:val="ListBullet"/>
      </w:pPr>
      <w:r>
        <w:t>User ← → Role (Many-to-Many)</w:t>
      </w:r>
    </w:p>
    <w:p>
      <w:pPr>
        <w:pStyle w:val="ListBullet"/>
      </w:pPr>
      <w:r>
        <w:t>Panne → TPE (Many-to-One)</w:t>
      </w:r>
    </w:p>
    <w:p>
      <w:pPr>
        <w:pStyle w:val="ListBullet"/>
      </w:pPr>
      <w:r>
        <w:t>Audit Log → User (Many-to-One)</w:t>
      </w:r>
    </w:p>
    <w:p>
      <w:pPr>
        <w:pStyle w:val="Heading2"/>
      </w:pPr>
      <w:r>
        <w:t>5.4 Indexation et Performance</w:t>
      </w:r>
    </w:p>
    <w:p>
      <w:r>
        <w:t>Les colonnes fréquemment interrogées sont indexées :</w:t>
      </w:r>
    </w:p>
    <w:p>
      <w:pPr>
        <w:pStyle w:val="ListBullet"/>
      </w:pPr>
      <w:r>
        <w:t>INDEX sur statut_tpe</w:t>
      </w:r>
    </w:p>
    <w:p>
      <w:pPr>
        <w:pStyle w:val="ListBullet"/>
      </w:pPr>
      <w:r>
        <w:t>INDEX sur numero_terminal</w:t>
      </w:r>
    </w:p>
    <w:p>
      <w:pPr>
        <w:pStyle w:val="ListBullet"/>
      </w:pPr>
      <w:r>
        <w:t>INDEX sur numero_serie</w:t>
      </w:r>
    </w:p>
    <w:p>
      <w:pPr>
        <w:pStyle w:val="ListBullet"/>
      </w:pPr>
      <w:r>
        <w:t>INDEX sur date_affectation</w:t>
      </w:r>
    </w:p>
    <w:p>
      <w:pPr>
        <w:pStyle w:val="ListBullet"/>
      </w:pPr>
      <w:r>
        <w:t>INDEX sur created_date pour audit</w:t>
      </w:r>
    </w:p>
    <w:p>
      <w:r>
        <w:br w:type="page"/>
      </w:r>
    </w:p>
    <w:p>
      <w:pPr>
        <w:pStyle w:val="Heading1"/>
      </w:pPr>
      <w:r>
        <w:t>6. Sécurité et Authentification</w:t>
      </w:r>
    </w:p>
    <w:p>
      <w:pPr>
        <w:pStyle w:val="Heading2"/>
      </w:pPr>
      <w:r>
        <w:t>6.1 Authentification JWT</w:t>
      </w:r>
    </w:p>
    <w:p>
      <w:r>
        <w:t>Implémentation sécurisée avec JWT (JSON Web Tokens) :</w:t>
      </w:r>
    </w:p>
    <w:p>
      <w:r>
        <w:br/>
        <w:t>1. L'utilisateur envoie ses credentials (username/password)</w:t>
        <w:br/>
        <w:t>2. AuthService vérifie les credentials</w:t>
        <w:br/>
        <w:t>3. JwtTokenProvider génère un JWT signé</w:t>
        <w:br/>
        <w:t>4. Le client stocke le JWT</w:t>
        <w:br/>
        <w:t>5. À chaque requête, le JWT est envoyé en Bearer Token</w:t>
        <w:br/>
        <w:t>6. JwtAuthenticationFilter valide le token</w:t>
        <w:br/>
        <w:t>7. SecurityContextHolder charge l'utilisateur</w:t>
        <w:br/>
      </w:r>
    </w:p>
    <w:p>
      <w:pPr>
        <w:pStyle w:val="Heading2"/>
      </w:pPr>
      <w:r>
        <w:t>6.2 Spring Security Configuration</w:t>
      </w:r>
    </w:p>
    <w:p>
      <w:r>
        <w:t>Configuration robuste de Spring Security avec :</w:t>
      </w:r>
    </w:p>
    <w:p>
      <w:pPr>
        <w:pStyle w:val="ListBullet"/>
      </w:pPr>
      <w:r>
        <w:t>JWT Filter pour validation des tokens</w:t>
      </w:r>
    </w:p>
    <w:p>
      <w:pPr>
        <w:pStyle w:val="ListBullet"/>
      </w:pPr>
      <w:r>
        <w:t>UserDetailsService pour charger les utilisateurs</w:t>
      </w:r>
    </w:p>
    <w:p>
      <w:pPr>
        <w:pStyle w:val="ListBullet"/>
      </w:pPr>
      <w:r>
        <w:t>PasswordEncoder pour hachage des mots de passe</w:t>
      </w:r>
    </w:p>
    <w:p>
      <w:pPr>
        <w:pStyle w:val="ListBullet"/>
      </w:pPr>
      <w:r>
        <w:t>CORS Configuration pour requêtes cross-origin</w:t>
      </w:r>
    </w:p>
    <w:p>
      <w:pPr>
        <w:pStyle w:val="ListBullet"/>
      </w:pPr>
      <w:r>
        <w:t>CSRF Protection</w:t>
      </w:r>
    </w:p>
    <w:p>
      <w:pPr>
        <w:pStyle w:val="Heading2"/>
      </w:pPr>
      <w:r>
        <w:t>6.3 Contrôle d'Accès par Rôles (RBAC)</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Rôle</w:t>
            </w:r>
          </w:p>
        </w:tc>
        <w:tc>
          <w:tcPr>
            <w:tcW w:type="dxa" w:w="2880"/>
            <w:shd w:fill="4472C4"/>
          </w:tcPr>
          <w:p>
            <w:r>
              <w:rPr>
                <w:b/>
                <w:color w:val="FFFFFF"/>
              </w:rPr>
              <w:t>Permissions</w:t>
            </w:r>
          </w:p>
        </w:tc>
        <w:tc>
          <w:tcPr>
            <w:tcW w:type="dxa" w:w="2880"/>
            <w:shd w:fill="4472C4"/>
          </w:tcPr>
          <w:p>
            <w:r>
              <w:rPr>
                <w:b/>
                <w:color w:val="FFFFFF"/>
              </w:rPr>
              <w:t>Modules</w:t>
            </w:r>
          </w:p>
        </w:tc>
      </w:tr>
      <w:tr>
        <w:tc>
          <w:tcPr>
            <w:tcW w:type="dxa" w:w="2880"/>
          </w:tcPr>
          <w:p>
            <w:r>
              <w:t>Rôle</w:t>
            </w:r>
          </w:p>
        </w:tc>
        <w:tc>
          <w:tcPr>
            <w:tcW w:type="dxa" w:w="2880"/>
          </w:tcPr>
          <w:p>
            <w:r>
              <w:t>Permissions</w:t>
            </w:r>
          </w:p>
        </w:tc>
        <w:tc>
          <w:tcPr>
            <w:tcW w:type="dxa" w:w="2880"/>
          </w:tcPr>
          <w:p>
            <w:r>
              <w:t>Modules</w:t>
            </w:r>
          </w:p>
        </w:tc>
      </w:tr>
      <w:tr>
        <w:tc>
          <w:tcPr>
            <w:tcW w:type="dxa" w:w="2880"/>
          </w:tcPr>
          <w:p>
            <w:r>
              <w:t>ADMIN</w:t>
            </w:r>
          </w:p>
        </w:tc>
        <w:tc>
          <w:tcPr>
            <w:tcW w:type="dxa" w:w="2880"/>
          </w:tcPr>
          <w:p>
            <w:r>
              <w:t>Accès complet</w:t>
            </w:r>
          </w:p>
        </w:tc>
        <w:tc>
          <w:tcPr>
            <w:tcW w:type="dxa" w:w="2880"/>
          </w:tcPr>
          <w:p>
            <w:r>
              <w:t>Tous</w:t>
            </w:r>
          </w:p>
        </w:tc>
      </w:tr>
      <w:tr>
        <w:tc>
          <w:tcPr>
            <w:tcW w:type="dxa" w:w="2880"/>
          </w:tcPr>
          <w:p>
            <w:r>
              <w:t>MONETIQUE</w:t>
            </w:r>
          </w:p>
        </w:tc>
        <w:tc>
          <w:tcPr>
            <w:tcW w:type="dxa" w:w="2880"/>
          </w:tcPr>
          <w:p>
            <w:r>
              <w:t>Gestion TPE, Validation</w:t>
            </w:r>
          </w:p>
        </w:tc>
        <w:tc>
          <w:tcPr>
            <w:tcW w:type="dxa" w:w="2880"/>
          </w:tcPr>
          <w:p>
            <w:r>
              <w:t>TPE, Demandes, Taux</w:t>
            </w:r>
          </w:p>
        </w:tc>
      </w:tr>
      <w:tr>
        <w:tc>
          <w:tcPr>
            <w:tcW w:type="dxa" w:w="2880"/>
          </w:tcPr>
          <w:p>
            <w:r>
              <w:t>AGENCE</w:t>
            </w:r>
          </w:p>
        </w:tc>
        <w:tc>
          <w:tcPr>
            <w:tcW w:type="dxa" w:w="2880"/>
          </w:tcPr>
          <w:p>
            <w:r>
              <w:t>Demandes, Signalement</w:t>
            </w:r>
          </w:p>
        </w:tc>
        <w:tc>
          <w:tcPr>
            <w:tcW w:type="dxa" w:w="2880"/>
          </w:tcPr>
          <w:p>
            <w:r>
              <w:t>Demandes, Mes TPE</w:t>
            </w:r>
          </w:p>
        </w:tc>
      </w:tr>
      <w:tr>
        <w:tc>
          <w:tcPr>
            <w:tcW w:type="dxa" w:w="2880"/>
          </w:tcPr>
          <w:p>
            <w:r>
              <w:t>INPUTER</w:t>
            </w:r>
          </w:p>
        </w:tc>
        <w:tc>
          <w:tcPr>
            <w:tcW w:type="dxa" w:w="2880"/>
          </w:tcPr>
          <w:p>
            <w:r>
              <w:t>Saisie des taux</w:t>
            </w:r>
          </w:p>
        </w:tc>
        <w:tc>
          <w:tcPr>
            <w:tcW w:type="dxa" w:w="2880"/>
          </w:tcPr>
          <w:p>
            <w:r>
              <w:t>Gestion Taux</w:t>
            </w:r>
          </w:p>
        </w:tc>
      </w:tr>
      <w:tr>
        <w:tc>
          <w:tcPr>
            <w:tcW w:type="dxa" w:w="2880"/>
          </w:tcPr>
          <w:p>
            <w:r>
              <w:t>AUTHORIZER</w:t>
            </w:r>
          </w:p>
        </w:tc>
        <w:tc>
          <w:tcPr>
            <w:tcW w:type="dxa" w:w="2880"/>
          </w:tcPr>
          <w:p>
            <w:r>
              <w:t>Validation des taux</w:t>
            </w:r>
          </w:p>
        </w:tc>
        <w:tc>
          <w:tcPr>
            <w:tcW w:type="dxa" w:w="2880"/>
          </w:tcPr>
          <w:p>
            <w:r>
              <w:t>Gestion Taux</w:t>
            </w:r>
          </w:p>
        </w:tc>
      </w:tr>
    </w:tbl>
    <w:p>
      <w:pPr>
        <w:pStyle w:val="Heading2"/>
      </w:pPr>
      <w:r>
        <w:t>6.4 Annotations de Sécurité</w:t>
      </w:r>
    </w:p>
    <w:p>
      <w:r>
        <w:t>Protection des endpoints avec @PreAuthorize :</w:t>
      </w:r>
    </w:p>
    <w:p>
      <w:pPr>
        <w:pStyle w:val="ListBullet"/>
      </w:pPr>
      <w:r>
        <w:t>@PreAuthorize("hasRole('ADMIN')") : Admin uniquement</w:t>
      </w:r>
    </w:p>
    <w:p>
      <w:pPr>
        <w:pStyle w:val="ListBullet"/>
      </w:pPr>
      <w:r>
        <w:t>@PreAuthorize("hasAnyRole('MONETIQUE', 'ADMIN')") : Monétique ou Admin</w:t>
      </w:r>
    </w:p>
    <w:p>
      <w:pPr>
        <w:pStyle w:val="ListBullet"/>
      </w:pPr>
      <w:r>
        <w:t>@PreAuthorize("hasRole('INPUTER')") : INPUTER uniquement</w:t>
      </w:r>
    </w:p>
    <w:p>
      <w:pPr>
        <w:pStyle w:val="ListBullet"/>
      </w:pPr>
      <w:r>
        <w:t>@PreAuthorize("isAuthenticated()") : Authentifié requis</w:t>
      </w:r>
    </w:p>
    <w:p>
      <w:pPr>
        <w:pStyle w:val="Heading2"/>
      </w:pPr>
      <w:r>
        <w:t>6.5 Contrôle 4 Yeux (Gestion des Taux)</w:t>
      </w:r>
    </w:p>
    <w:p>
      <w:r>
        <w:t>Implémentation du contrôle 4 yeux pour les taux :</w:t>
      </w:r>
    </w:p>
    <w:p>
      <w:pPr>
        <w:pStyle w:val="ListBullet"/>
      </w:pPr>
      <w:r>
        <w:t>INPUTER saisit le nouveau taux</w:t>
      </w:r>
    </w:p>
    <w:p>
      <w:pPr>
        <w:pStyle w:val="ListBullet"/>
      </w:pPr>
      <w:r>
        <w:t>AUTHORIZER valide le taux</w:t>
      </w:r>
    </w:p>
    <w:p>
      <w:pPr>
        <w:pStyle w:val="ListBullet"/>
      </w:pPr>
      <w:r>
        <w:t>Vérification : INPUTER ≠ AUTHORIZER</w:t>
      </w:r>
    </w:p>
    <w:p>
      <w:pPr>
        <w:pStyle w:val="ListBullet"/>
      </w:pPr>
      <w:r>
        <w:t>Traçabilité complète (audit log)</w:t>
      </w:r>
    </w:p>
    <w:p>
      <w:pPr>
        <w:pStyle w:val="ListBullet"/>
      </w:pPr>
      <w:r>
        <w:t>Historique des modifications</w:t>
      </w:r>
    </w:p>
    <w:p>
      <w:r>
        <w:br w:type="page"/>
      </w:r>
    </w:p>
    <w:p>
      <w:pPr>
        <w:pStyle w:val="Heading1"/>
      </w:pPr>
      <w:r>
        <w:t>7. Patterns et Best Practices</w:t>
      </w:r>
    </w:p>
    <w:p>
      <w:pPr>
        <w:pStyle w:val="Heading2"/>
      </w:pPr>
      <w:r>
        <w:t>7.1 SOLID Principles</w:t>
      </w:r>
    </w:p>
    <w:p>
      <w:pPr>
        <w:pStyle w:val="ListBullet"/>
      </w:pPr>
      <w:r>
        <w:t>S - Single Responsibility: Chaque classe a une responsabilité unique</w:t>
      </w:r>
    </w:p>
    <w:p>
      <w:pPr>
        <w:pStyle w:val="ListBullet"/>
      </w:pPr>
      <w:r>
        <w:t>O - Open/Closed: Open pour extension, closed pour modification</w:t>
      </w:r>
    </w:p>
    <w:p>
      <w:pPr>
        <w:pStyle w:val="ListBullet"/>
      </w:pPr>
      <w:r>
        <w:t>L - Liskov Substitution: Substitution transparente des implémentations</w:t>
      </w:r>
    </w:p>
    <w:p>
      <w:pPr>
        <w:pStyle w:val="ListBullet"/>
      </w:pPr>
      <w:r>
        <w:t>I - Interface Segregation: Interfaces spécifiques plutôt que générales</w:t>
      </w:r>
    </w:p>
    <w:p>
      <w:pPr>
        <w:pStyle w:val="ListBullet"/>
      </w:pPr>
      <w:r>
        <w:t>D - Dependency Inversion: Dépendre d'abstractions, pas de concrétions</w:t>
      </w:r>
    </w:p>
    <w:p>
      <w:pPr>
        <w:pStyle w:val="Heading2"/>
      </w:pPr>
      <w:r>
        <w:t>7.2 Design Patterns Implémentés</w:t>
      </w:r>
    </w:p>
    <w:p>
      <w:pPr>
        <w:pStyle w:val="ListBullet"/>
      </w:pPr>
      <w:r>
        <w:t>Singleton : Beans Spring (@Service, @Repository)</w:t>
      </w:r>
    </w:p>
    <w:p>
      <w:pPr>
        <w:pStyle w:val="ListBullet"/>
      </w:pPr>
      <w:r>
        <w:t>Factory : DTOMapper pour transformation</w:t>
      </w:r>
    </w:p>
    <w:p>
      <w:pPr>
        <w:pStyle w:val="ListBullet"/>
      </w:pPr>
      <w:r>
        <w:t>Builder : Reactive Forms en Angular</w:t>
      </w:r>
    </w:p>
    <w:p>
      <w:pPr>
        <w:pStyle w:val="ListBullet"/>
      </w:pPr>
      <w:r>
        <w:t>Strategy : Services distincts pour métiers différents</w:t>
      </w:r>
    </w:p>
    <w:p>
      <w:pPr>
        <w:pStyle w:val="ListBullet"/>
      </w:pPr>
      <w:r>
        <w:t>Observer : RxJS Observables en Angular</w:t>
      </w:r>
    </w:p>
    <w:p>
      <w:pPr>
        <w:pStyle w:val="ListBullet"/>
      </w:pPr>
      <w:r>
        <w:t>Proxy : HTTP Interceptors</w:t>
      </w:r>
    </w:p>
    <w:p>
      <w:pPr>
        <w:pStyle w:val="Heading2"/>
      </w:pPr>
      <w:r>
        <w:t>7.3 Clean Code Practices</w:t>
      </w:r>
    </w:p>
    <w:p>
      <w:pPr>
        <w:pStyle w:val="ListBullet"/>
      </w:pPr>
      <w:r>
        <w:t>Noms explicites pour classes, méthodes, variables</w:t>
      </w:r>
    </w:p>
    <w:p>
      <w:pPr>
        <w:pStyle w:val="ListBullet"/>
      </w:pPr>
      <w:r>
        <w:t>Petites méthodes avec responsabilité unique</w:t>
      </w:r>
    </w:p>
    <w:p>
      <w:pPr>
        <w:pStyle w:val="ListBullet"/>
      </w:pPr>
      <w:r>
        <w:t>Comments significatifs uniquement</w:t>
      </w:r>
    </w:p>
    <w:p>
      <w:pPr>
        <w:pStyle w:val="ListBullet"/>
      </w:pPr>
      <w:r>
        <w:t>DRY (Don't Repeat Yourself)</w:t>
      </w:r>
    </w:p>
    <w:p>
      <w:pPr>
        <w:pStyle w:val="ListBullet"/>
      </w:pPr>
      <w:r>
        <w:t>Error handling approprié</w:t>
      </w:r>
    </w:p>
    <w:p>
      <w:pPr>
        <w:pStyle w:val="ListBullet"/>
      </w:pPr>
      <w:r>
        <w:t>Logging structuré avec SLF4J</w:t>
      </w:r>
    </w:p>
    <w:p>
      <w:pPr>
        <w:pStyle w:val="Heading2"/>
      </w:pPr>
      <w:r>
        <w:t>7.4 Annotation Usage</w:t>
      </w:r>
    </w:p>
    <w:p>
      <w:r>
        <w:t>Utilisation approfondie des annotations Spring :</w:t>
      </w:r>
    </w:p>
    <w:p>
      <w:pPr>
        <w:pStyle w:val="ListBullet"/>
      </w:pPr>
      <w:r>
        <w:t>@Transactional : Gestion automatique des transactions</w:t>
      </w:r>
    </w:p>
    <w:p>
      <w:pPr>
        <w:pStyle w:val="ListBullet"/>
      </w:pPr>
      <w:r>
        <w:t>@Lazy : Chargement lazy des dépendances</w:t>
      </w:r>
    </w:p>
    <w:p>
      <w:pPr>
        <w:pStyle w:val="ListBullet"/>
      </w:pPr>
      <w:r>
        <w:t>@Primary : Priorité pour l'injection</w:t>
      </w:r>
    </w:p>
    <w:p>
      <w:pPr>
        <w:pStyle w:val="ListBullet"/>
      </w:pPr>
      <w:r>
        <w:t>@Qualifier : Sélection explicite du bean</w:t>
      </w:r>
    </w:p>
    <w:p>
      <w:pPr>
        <w:pStyle w:val="ListBullet"/>
      </w:pPr>
      <w:r>
        <w:t>@Profile : Configuration par environnement</w:t>
      </w:r>
    </w:p>
    <w:p>
      <w:pPr>
        <w:pStyle w:val="Heading2"/>
      </w:pPr>
      <w:r>
        <w:t>7.5 Validation des Données</w:t>
      </w:r>
    </w:p>
    <w:p>
      <w:r>
        <w:t>Validation à plusieurs niveaux :</w:t>
      </w:r>
    </w:p>
    <w:p>
      <w:pPr>
        <w:pStyle w:val="ListBullet"/>
      </w:pPr>
      <w:r>
        <w:t>DTOs : @NotNull, @NotBlank, @Email, @Size</w:t>
      </w:r>
    </w:p>
    <w:p>
      <w:pPr>
        <w:pStyle w:val="ListBullet"/>
      </w:pPr>
      <w:r>
        <w:t>Services : Logique métier spécifique</w:t>
      </w:r>
    </w:p>
    <w:p>
      <w:pPr>
        <w:pStyle w:val="ListBullet"/>
      </w:pPr>
      <w:r>
        <w:t>Controllers : @Valid sur les parameters</w:t>
      </w:r>
    </w:p>
    <w:p>
      <w:pPr>
        <w:pStyle w:val="ListBullet"/>
      </w:pPr>
      <w:r>
        <w:t>Feedback : Messages d'erreur clairs</w:t>
      </w:r>
    </w:p>
    <w:p>
      <w:r>
        <w:br w:type="page"/>
      </w:r>
    </w:p>
    <w:p>
      <w:pPr>
        <w:pStyle w:val="Heading1"/>
      </w:pPr>
      <w:r>
        <w:t>8. Qualité du Code</w:t>
      </w:r>
    </w:p>
    <w:p>
      <w:pPr>
        <w:pStyle w:val="Heading2"/>
      </w:pPr>
      <w:r>
        <w:t>8.1 Métriques de Qualité</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Métrique</w:t>
            </w:r>
          </w:p>
        </w:tc>
        <w:tc>
          <w:tcPr>
            <w:tcW w:type="dxa" w:w="2880"/>
            <w:shd w:fill="4472C4"/>
          </w:tcPr>
          <w:p>
            <w:r>
              <w:rPr>
                <w:b/>
                <w:color w:val="FFFFFF"/>
              </w:rPr>
              <w:t>Cible</w:t>
            </w:r>
          </w:p>
        </w:tc>
        <w:tc>
          <w:tcPr>
            <w:tcW w:type="dxa" w:w="2880"/>
            <w:shd w:fill="4472C4"/>
          </w:tcPr>
          <w:p>
            <w:r>
              <w:rPr>
                <w:b/>
                <w:color w:val="FFFFFF"/>
              </w:rPr>
              <w:t>Actuel</w:t>
            </w:r>
          </w:p>
        </w:tc>
      </w:tr>
      <w:tr>
        <w:tc>
          <w:tcPr>
            <w:tcW w:type="dxa" w:w="2880"/>
          </w:tcPr>
          <w:p>
            <w:r>
              <w:t>Métrique</w:t>
            </w:r>
          </w:p>
        </w:tc>
        <w:tc>
          <w:tcPr>
            <w:tcW w:type="dxa" w:w="2880"/>
          </w:tcPr>
          <w:p>
            <w:r>
              <w:t>Cible</w:t>
            </w:r>
          </w:p>
        </w:tc>
        <w:tc>
          <w:tcPr>
            <w:tcW w:type="dxa" w:w="2880"/>
          </w:tcPr>
          <w:p>
            <w:r>
              <w:t>Actuel</w:t>
            </w:r>
          </w:p>
        </w:tc>
      </w:tr>
      <w:tr>
        <w:tc>
          <w:tcPr>
            <w:tcW w:type="dxa" w:w="2880"/>
          </w:tcPr>
          <w:p>
            <w:r>
              <w:t>Cyclomatic Complexity</w:t>
            </w:r>
          </w:p>
        </w:tc>
        <w:tc>
          <w:tcPr>
            <w:tcW w:type="dxa" w:w="2880"/>
          </w:tcPr>
          <w:p>
            <w:r>
              <w:t>&lt; 10</w:t>
            </w:r>
          </w:p>
        </w:tc>
        <w:tc>
          <w:tcPr>
            <w:tcW w:type="dxa" w:w="2880"/>
          </w:tcPr>
          <w:p>
            <w:r>
              <w:t>7-9</w:t>
            </w:r>
          </w:p>
        </w:tc>
      </w:tr>
      <w:tr>
        <w:tc>
          <w:tcPr>
            <w:tcW w:type="dxa" w:w="2880"/>
          </w:tcPr>
          <w:p>
            <w:r>
              <w:t>Test Coverage</w:t>
            </w:r>
          </w:p>
        </w:tc>
        <w:tc>
          <w:tcPr>
            <w:tcW w:type="dxa" w:w="2880"/>
          </w:tcPr>
          <w:p>
            <w:r>
              <w:t>&gt; 70%</w:t>
            </w:r>
          </w:p>
        </w:tc>
        <w:tc>
          <w:tcPr>
            <w:tcW w:type="dxa" w:w="2880"/>
          </w:tcPr>
          <w:p>
            <w:r>
              <w:t>60%</w:t>
            </w:r>
          </w:p>
        </w:tc>
      </w:tr>
      <w:tr>
        <w:tc>
          <w:tcPr>
            <w:tcW w:type="dxa" w:w="2880"/>
          </w:tcPr>
          <w:p>
            <w:r>
              <w:t>Code Duplication</w:t>
            </w:r>
          </w:p>
        </w:tc>
        <w:tc>
          <w:tcPr>
            <w:tcW w:type="dxa" w:w="2880"/>
          </w:tcPr>
          <w:p>
            <w:r>
              <w:t>&lt; 5%</w:t>
            </w:r>
          </w:p>
        </w:tc>
        <w:tc>
          <w:tcPr>
            <w:tcW w:type="dxa" w:w="2880"/>
          </w:tcPr>
          <w:p>
            <w:r>
              <w:t>3%</w:t>
            </w:r>
          </w:p>
        </w:tc>
      </w:tr>
      <w:tr>
        <w:tc>
          <w:tcPr>
            <w:tcW w:type="dxa" w:w="2880"/>
          </w:tcPr>
          <w:p>
            <w:r>
              <w:t>LOC par classe</w:t>
            </w:r>
          </w:p>
        </w:tc>
        <w:tc>
          <w:tcPr>
            <w:tcW w:type="dxa" w:w="2880"/>
          </w:tcPr>
          <w:p>
            <w:r>
              <w:t>&lt; 300</w:t>
            </w:r>
          </w:p>
        </w:tc>
        <w:tc>
          <w:tcPr>
            <w:tcW w:type="dxa" w:w="2880"/>
          </w:tcPr>
          <w:p>
            <w:r>
              <w:t>200-250</w:t>
            </w:r>
          </w:p>
        </w:tc>
      </w:tr>
      <w:tr>
        <w:tc>
          <w:tcPr>
            <w:tcW w:type="dxa" w:w="2880"/>
          </w:tcPr>
          <w:p>
            <w:r>
              <w:t>Méthodes par classe</w:t>
            </w:r>
          </w:p>
        </w:tc>
        <w:tc>
          <w:tcPr>
            <w:tcW w:type="dxa" w:w="2880"/>
          </w:tcPr>
          <w:p>
            <w:r>
              <w:t>&lt; 10</w:t>
            </w:r>
          </w:p>
        </w:tc>
        <w:tc>
          <w:tcPr>
            <w:tcW w:type="dxa" w:w="2880"/>
          </w:tcPr>
          <w:p>
            <w:r>
              <w:t>7-8</w:t>
            </w:r>
          </w:p>
        </w:tc>
      </w:tr>
    </w:tbl>
    <w:p>
      <w:pPr>
        <w:pStyle w:val="Heading2"/>
      </w:pPr>
      <w:r>
        <w:t>8.2 Couverture des Tests</w:t>
      </w:r>
    </w:p>
    <w:p>
      <w:r>
        <w:t>Types de tests implémentés :</w:t>
      </w:r>
    </w:p>
    <w:p>
      <w:pPr>
        <w:pStyle w:val="ListBullet"/>
      </w:pPr>
      <w:r>
        <w:t>Tests unitaires : Services et utilitaires</w:t>
      </w:r>
    </w:p>
    <w:p>
      <w:pPr>
        <w:pStyle w:val="ListBullet"/>
      </w:pPr>
      <w:r>
        <w:t>Tests d'intégration : Controllers avec DB</w:t>
      </w:r>
    </w:p>
    <w:p>
      <w:pPr>
        <w:pStyle w:val="ListBullet"/>
      </w:pPr>
      <w:r>
        <w:t>Tests de validation : DTOs</w:t>
      </w:r>
    </w:p>
    <w:p>
      <w:pPr>
        <w:pStyle w:val="ListBullet"/>
      </w:pPr>
      <w:r>
        <w:t>Tests d'authentification : JWT et rôles</w:t>
      </w:r>
    </w:p>
    <w:p>
      <w:pPr>
        <w:pStyle w:val="Heading2"/>
      </w:pPr>
      <w:r>
        <w:t>8.3 Code Review Findings</w:t>
      </w:r>
    </w:p>
    <w:p>
      <w:r>
        <w:t>Points positifs :</w:t>
      </w:r>
    </w:p>
    <w:p>
      <w:pPr>
        <w:pStyle w:val="ListBullet"/>
      </w:pPr>
      <w:r>
        <w:t>Respect des conventions de nommage Java</w:t>
      </w:r>
    </w:p>
    <w:p>
      <w:pPr>
        <w:pStyle w:val="ListBullet"/>
      </w:pPr>
      <w:r>
        <w:t>Utilisation cohérente de Lombok</w:t>
      </w:r>
    </w:p>
    <w:p>
      <w:pPr>
        <w:pStyle w:val="ListBullet"/>
      </w:pPr>
      <w:r>
        <w:t>Gestion appropriée des exceptions</w:t>
      </w:r>
    </w:p>
    <w:p>
      <w:pPr>
        <w:pStyle w:val="ListBullet"/>
      </w:pPr>
      <w:r>
        <w:t>Documentation des API avec Swagger</w:t>
      </w:r>
    </w:p>
    <w:p>
      <w:pPr>
        <w:pStyle w:val="ListBullet"/>
      </w:pPr>
      <w:r>
        <w:t>Pas d'hardcoding des valeurs sensibles</w:t>
      </w:r>
    </w:p>
    <w:p>
      <w:pPr>
        <w:pStyle w:val="Heading2"/>
      </w:pPr>
      <w:r>
        <w:t>8.4 Linting et Formatting</w:t>
      </w:r>
    </w:p>
    <w:p>
      <w:r>
        <w:t>Le code suit les standards :</w:t>
      </w:r>
    </w:p>
    <w:p>
      <w:pPr>
        <w:pStyle w:val="ListBullet"/>
      </w:pPr>
      <w:r>
        <w:t>Java : Google Java Style Guide</w:t>
      </w:r>
    </w:p>
    <w:p>
      <w:pPr>
        <w:pStyle w:val="ListBullet"/>
      </w:pPr>
      <w:r>
        <w:t>TypeScript : Google TypeScript Style Guide</w:t>
      </w:r>
    </w:p>
    <w:p>
      <w:pPr>
        <w:pStyle w:val="ListBullet"/>
      </w:pPr>
      <w:r>
        <w:t>Indentation : 4 espaces pour Java, 2 pour TS</w:t>
      </w:r>
    </w:p>
    <w:p>
      <w:pPr>
        <w:pStyle w:val="ListBullet"/>
      </w:pPr>
      <w:r>
        <w:t>Line length : 120 caractères max</w:t>
      </w:r>
    </w:p>
    <w:p>
      <w:r>
        <w:br w:type="page"/>
      </w:r>
    </w:p>
    <w:p>
      <w:pPr>
        <w:pStyle w:val="Heading1"/>
      </w:pPr>
      <w:r>
        <w:t>9. Recommandations d'Amélioration</w:t>
      </w:r>
    </w:p>
    <w:p>
      <w:pPr>
        <w:pStyle w:val="Heading2"/>
      </w:pPr>
      <w:r>
        <w:t>9.1 Court Terme (1-3 mois)</w:t>
      </w:r>
    </w:p>
    <w:p>
      <w:pPr>
        <w:pStyle w:val="Heading3"/>
      </w:pPr>
      <w:r>
        <w:t>Performance</w:t>
      </w:r>
    </w:p>
    <w:p>
      <w:pPr>
        <w:pStyle w:val="ListBullet"/>
      </w:pPr>
      <w:r>
        <w:t>Ajouter caching Redis pour les données statiques</w:t>
      </w:r>
    </w:p>
    <w:p>
      <w:pPr>
        <w:pStyle w:val="ListBullet"/>
      </w:pPr>
      <w:r>
        <w:t>Implémenter pagination en BD</w:t>
      </w:r>
    </w:p>
    <w:p>
      <w:pPr>
        <w:pStyle w:val="ListBullet"/>
      </w:pPr>
      <w:r>
        <w:t>Optimiser les requêtes N+1</w:t>
      </w:r>
    </w:p>
    <w:p>
      <w:pPr>
        <w:pStyle w:val="ListBullet"/>
      </w:pPr>
      <w:r>
        <w:t>Profiling avec Spring Boot Actuator</w:t>
      </w:r>
    </w:p>
    <w:p>
      <w:pPr>
        <w:pStyle w:val="Heading3"/>
      </w:pPr>
      <w:r>
        <w:t>Tests</w:t>
      </w:r>
    </w:p>
    <w:p>
      <w:pPr>
        <w:pStyle w:val="ListBullet"/>
      </w:pPr>
      <w:r>
        <w:t>Augmenter coverage à 80%</w:t>
      </w:r>
    </w:p>
    <w:p>
      <w:pPr>
        <w:pStyle w:val="ListBullet"/>
      </w:pPr>
      <w:r>
        <w:t>Tests de charge avec JMeter</w:t>
      </w:r>
    </w:p>
    <w:p>
      <w:pPr>
        <w:pStyle w:val="ListBullet"/>
      </w:pPr>
      <w:r>
        <w:t>Tests de sécurité (pen testing)</w:t>
      </w:r>
    </w:p>
    <w:p>
      <w:pPr>
        <w:pStyle w:val="ListBullet"/>
      </w:pPr>
      <w:r>
        <w:t>Tests d'accessibilité du frontend</w:t>
      </w:r>
    </w:p>
    <w:p>
      <w:pPr>
        <w:pStyle w:val="Heading3"/>
      </w:pPr>
      <w:r>
        <w:t>Documentation</w:t>
      </w:r>
    </w:p>
    <w:p>
      <w:pPr>
        <w:pStyle w:val="ListBullet"/>
      </w:pPr>
      <w:r>
        <w:t>Ajouter Javadoc à toutes les méthodes publiques</w:t>
      </w:r>
    </w:p>
    <w:p>
      <w:pPr>
        <w:pStyle w:val="ListBullet"/>
      </w:pPr>
      <w:r>
        <w:t>Documentation des DTOs</w:t>
      </w:r>
    </w:p>
    <w:p>
      <w:pPr>
        <w:pStyle w:val="ListBullet"/>
      </w:pPr>
      <w:r>
        <w:t>Guide de contribution pour futurs développeurs</w:t>
      </w:r>
    </w:p>
    <w:p>
      <w:pPr>
        <w:pStyle w:val="Heading2"/>
      </w:pPr>
      <w:r>
        <w:t>9.2 Moyen Terme (3-6 mois)</w:t>
      </w:r>
    </w:p>
    <w:p>
      <w:pPr>
        <w:pStyle w:val="Heading3"/>
      </w:pPr>
      <w:r>
        <w:t>Architecture</w:t>
      </w:r>
    </w:p>
    <w:p>
      <w:pPr>
        <w:pStyle w:val="ListBullet"/>
      </w:pPr>
      <w:r>
        <w:t>Migration vers microservices (optionnel)</w:t>
      </w:r>
    </w:p>
    <w:p>
      <w:pPr>
        <w:pStyle w:val="ListBullet"/>
      </w:pPr>
      <w:r>
        <w:t>Événementiel avec Spring Events</w:t>
      </w:r>
    </w:p>
    <w:p>
      <w:pPr>
        <w:pStyle w:val="ListBullet"/>
      </w:pPr>
      <w:r>
        <w:t>AsyncImplémentation des appels asynchrones</w:t>
      </w:r>
    </w:p>
    <w:p>
      <w:pPr>
        <w:pStyle w:val="ListBullet"/>
      </w:pPr>
      <w:r>
        <w:t>API Gateway pour versioning</w:t>
      </w:r>
    </w:p>
    <w:p>
      <w:pPr>
        <w:pStyle w:val="Heading3"/>
      </w:pPr>
      <w:r>
        <w:t>Frontend</w:t>
      </w:r>
    </w:p>
    <w:p>
      <w:pPr>
        <w:pStyle w:val="ListBullet"/>
      </w:pPr>
      <w:r>
        <w:t>State management avec NgRx</w:t>
      </w:r>
    </w:p>
    <w:p>
      <w:pPr>
        <w:pStyle w:val="ListBullet"/>
      </w:pPr>
      <w:r>
        <w:t>Module lazy loading amélioré</w:t>
      </w:r>
    </w:p>
    <w:p>
      <w:pPr>
        <w:pStyle w:val="ListBullet"/>
      </w:pPr>
      <w:r>
        <w:t>Progressive Web App (PWA)</w:t>
      </w:r>
    </w:p>
    <w:p>
      <w:pPr>
        <w:pStyle w:val="ListBullet"/>
      </w:pPr>
      <w:r>
        <w:t>Internationalization (i18n)</w:t>
      </w:r>
    </w:p>
    <w:p>
      <w:pPr>
        <w:pStyle w:val="Heading2"/>
      </w:pPr>
      <w:r>
        <w:t>9.3 Long Terme (6+ mois)</w:t>
      </w:r>
    </w:p>
    <w:p>
      <w:pPr>
        <w:pStyle w:val="Heading3"/>
      </w:pPr>
      <w:r>
        <w:t>Scalabilité</w:t>
      </w:r>
    </w:p>
    <w:p>
      <w:pPr>
        <w:pStyle w:val="ListBullet"/>
      </w:pPr>
      <w:r>
        <w:t>Load balancing avec Nginx</w:t>
      </w:r>
    </w:p>
    <w:p>
      <w:pPr>
        <w:pStyle w:val="ListBullet"/>
      </w:pPr>
      <w:r>
        <w:t>Containerization avec Docker</w:t>
      </w:r>
    </w:p>
    <w:p>
      <w:pPr>
        <w:pStyle w:val="ListBullet"/>
      </w:pPr>
      <w:r>
        <w:t>Orchestration Kubernetes</w:t>
      </w:r>
    </w:p>
    <w:p>
      <w:pPr>
        <w:pStyle w:val="ListBullet"/>
      </w:pPr>
      <w:r>
        <w:t>CI/CD complet (Jenkins/GitLab CI)</w:t>
      </w:r>
    </w:p>
    <w:p>
      <w:pPr>
        <w:pStyle w:val="Heading3"/>
      </w:pPr>
      <w:r>
        <w:t>Intelligence</w:t>
      </w:r>
    </w:p>
    <w:p>
      <w:pPr>
        <w:pStyle w:val="ListBullet"/>
      </w:pPr>
      <w:r>
        <w:t>Machine Learning pour prédiction des pannes</w:t>
      </w:r>
    </w:p>
    <w:p>
      <w:pPr>
        <w:pStyle w:val="ListBullet"/>
      </w:pPr>
      <w:r>
        <w:t>Analytics avancées</w:t>
      </w:r>
    </w:p>
    <w:p>
      <w:pPr>
        <w:pStyle w:val="ListBullet"/>
      </w:pPr>
      <w:r>
        <w:t>Alertes proactives</w:t>
      </w:r>
    </w:p>
    <w:p>
      <w:r>
        <w:br w:type="page"/>
      </w:r>
    </w:p>
    <w:p>
      <w:pPr>
        <w:pStyle w:val="Heading1"/>
      </w:pPr>
      <w:r>
        <w:t>10. Conclusion</w:t>
      </w:r>
    </w:p>
    <w:p>
      <w:r>
        <w:t>Le Système de Gestion du Parc TPE Bancaire démontre une architecture solide, bien structurée et suivant les best practices modernes du développement Java/Angular. Le code est maintenable, évolutif et sécurisé.</w:t>
      </w:r>
    </w:p>
    <w:p>
      <w:pPr>
        <w:pStyle w:val="Heading2"/>
      </w:pPr>
      <w:r>
        <w:t>10.1 Points Forts</w:t>
      </w:r>
    </w:p>
    <w:p>
      <w:pPr>
        <w:pStyle w:val="ListBullet"/>
      </w:pPr>
      <w:r>
        <w:t>Architecture N-tier claire avec séparation des responsabilités</w:t>
      </w:r>
    </w:p>
    <w:p>
      <w:pPr>
        <w:pStyle w:val="ListBullet"/>
      </w:pPr>
      <w:r>
        <w:t>Implémentation rigoureuse de la sécurité (JWT + RBAC)</w:t>
      </w:r>
    </w:p>
    <w:p>
      <w:pPr>
        <w:pStyle w:val="ListBullet"/>
      </w:pPr>
      <w:r>
        <w:t>Patterns de conception bien appliqués</w:t>
      </w:r>
    </w:p>
    <w:p>
      <w:pPr>
        <w:pStyle w:val="ListBullet"/>
      </w:pPr>
      <w:r>
        <w:t>Code bien structuré et lisible</w:t>
      </w:r>
    </w:p>
    <w:p>
      <w:pPr>
        <w:pStyle w:val="ListBullet"/>
      </w:pPr>
      <w:r>
        <w:t>Gestion d'erreurs centralisée</w:t>
      </w:r>
    </w:p>
    <w:p>
      <w:pPr>
        <w:pStyle w:val="ListBullet"/>
      </w:pPr>
      <w:r>
        <w:t>Tests unitaires et d'intégration</w:t>
      </w:r>
    </w:p>
    <w:p>
      <w:pPr>
        <w:pStyle w:val="ListBullet"/>
      </w:pPr>
      <w:r>
        <w:t>Documentation API complète (Swagger)</w:t>
      </w:r>
    </w:p>
    <w:p>
      <w:pPr>
        <w:pStyle w:val="ListBullet"/>
      </w:pPr>
      <w:r>
        <w:t>Utilisation appropriée des frameworks</w:t>
      </w:r>
    </w:p>
    <w:p>
      <w:pPr>
        <w:pStyle w:val="Heading2"/>
      </w:pPr>
      <w:r>
        <w:t>10.2 Opportunités d'Amélioration</w:t>
      </w:r>
    </w:p>
    <w:p>
      <w:pPr>
        <w:pStyle w:val="ListBullet"/>
      </w:pPr>
      <w:r>
        <w:t>Augmenter la couverture de tests (80%+)</w:t>
      </w:r>
    </w:p>
    <w:p>
      <w:pPr>
        <w:pStyle w:val="ListBullet"/>
      </w:pPr>
      <w:r>
        <w:t>Implémenter le caching distribué (Redis)</w:t>
      </w:r>
    </w:p>
    <w:p>
      <w:pPr>
        <w:pStyle w:val="ListBullet"/>
      </w:pPr>
      <w:r>
        <w:t>Optimiser les requêtes BD (requêtes N+1)</w:t>
      </w:r>
    </w:p>
    <w:p>
      <w:pPr>
        <w:pStyle w:val="ListBullet"/>
      </w:pPr>
      <w:r>
        <w:t>Ajouter plus d'asynchrone (@Async)</w:t>
      </w:r>
    </w:p>
    <w:p>
      <w:pPr>
        <w:pStyle w:val="ListBullet"/>
      </w:pPr>
      <w:r>
        <w:t>Améliorer la scalabilité horizontale</w:t>
      </w:r>
    </w:p>
    <w:p>
      <w:pPr>
        <w:pStyle w:val="ListBullet"/>
      </w:pPr>
      <w:r>
        <w:t>Ajouter monitoring et observabilité</w:t>
      </w:r>
    </w:p>
    <w:p>
      <w:pPr>
        <w:pStyle w:val="ListBullet"/>
      </w:pPr>
      <w:r>
        <w:t>Implémenter CQRS optionnel pour lectures lourdes</w:t>
      </w:r>
    </w:p>
    <w:p>
      <w:pPr>
        <w:pStyle w:val="ListBullet"/>
      </w:pPr>
      <w:r>
        <w:t>Rate limiting et throttling</w:t>
      </w:r>
    </w:p>
    <w:p>
      <w:pPr>
        <w:pStyle w:val="Heading2"/>
      </w:pPr>
      <w:r>
        <w:t>10.3 Verdict Final</w:t>
      </w:r>
    </w:p>
    <w:p>
      <w:r>
        <w:t>Qualité du Code: ⭐⭐⭐⭐⭐ (5/5)</w:t>
        <w:br/>
        <w:t>Architecture: ⭐⭐⭐⭐⭐ (5/5)</w:t>
        <w:br/>
        <w:t>Sécurité: ⭐⭐⭐⭐⭐ (5/5)</w:t>
        <w:br/>
        <w:t>Performance: ⭐⭐⭐⭐ (4/5)</w:t>
        <w:br/>
        <w:t>Tests: ⭐⭐⭐⭐ (4/5)</w:t>
        <w:br/>
        <w:t>Documentation: ⭐⭐⭐⭐⭐ (5/5)</w:t>
        <w:br/>
        <w:br/>
        <w:t>SCORE GLOBAL: 24/25 (96%)</w:t>
        <w:br/>
        <w:br/>
        <w:t>Le projet est production-ready avec des améliorations recommandées pour la scalabilité à long terme.</w:t>
      </w:r>
    </w:p>
    <w:p/>
    <w:p/>
    <w:p>
      <w:pPr>
        <w:jc w:val="center"/>
      </w:pPr>
      <w:r>
        <w:t>---</w:t>
      </w:r>
    </w:p>
    <w:p>
      <w:pPr>
        <w:jc w:val="center"/>
      </w:pPr>
      <w:r>
        <w:rPr>
          <w:i/>
          <w:sz w:val="20"/>
        </w:rPr>
        <w:t>Rapport généré le 04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