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№1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 xml:space="preserve">Здобуття практичних навичок з побудови прогнозів за допомогою методів крайніх та середніх точок. Оцінка точності побудови прогнозів за множиною показників. Проведення порівняльного аналізу ефективності досліджуваних методів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Аналіз основних характеристик часового ряду</w:t>
      </w:r>
    </w:p>
    <w:p w:rsid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Математичне очікування для випадкового процесу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при кожному значенні аргументу дорівнює математичному очікуванню відповідного перетину випадкової функції: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y,t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dy</m:t>
              </m:r>
            </m:e>
          </m:nary>
        </m:oMath>
      </m:oMathPara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Дисперсія для випадкової функції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C667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значення якої для кожного перетину дорівнюю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дисперсії відповідного перети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Cambria Math" w:eastAsia="Times New Roman" w:hAnsi="Cambria Math" w:cs="Times New Roman"/>
          <w:i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=M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y,t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dt</m:t>
        </m:r>
      </m:oMath>
      <w:r w:rsidRPr="00A868E5">
        <w:rPr>
          <w:rFonts w:ascii="Cambria Math" w:eastAsia="Times New Roman" w:hAnsi="Cambria Math" w:cs="Times New Roman"/>
          <w:i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ореляційна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зв’язку між двома перетинами випадкового процесу і є невипадковою функцією двох аргументів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що для кожної пари значень аргументів дорівнює кореляційно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моменту відповідних перетинів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))</m:t>
        </m:r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Cambria Math" w:eastAsia="Times New Roman" w:hAnsi="Cambria Math" w:cs="Times New Roman"/>
          <w:b/>
          <w:i/>
          <w:sz w:val="32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Нормована кореляційна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це невипадкова функція,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значення якої дорівнює коефіцієнту кореляції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/>
            <w:sz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D99" w:rsidRDefault="00483D99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—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показник кореляції (лінійної залежності) між двома змінними X та Y, який набуває значень від −1 до +1 включно.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Значення +1 означає, що залежність між X та Y є лінійною, і всі точки функції лежать на прямій, яка відображає зростання Y при зростанні X. Значення −1 означає, що всі точки лежать на прямій, яка відображає зменшення Y при зростанні X. Якщо 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= 0, то саме лінійної кореляції між змінними немає.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Визначається коефіцієнт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формулою:</w:t>
      </w:r>
    </w:p>
    <w:p w:rsidR="00483D99" w:rsidRPr="00483D99" w:rsidRDefault="00CE5F5F" w:rsidP="0048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</w:rPr>
            </m:ctrlPr>
          </m:sSubPr>
          <m:e>
            <m:r>
              <w:rPr>
                <w:rFonts w:ascii="Cambria Math" w:hAnsi="Cambria Math"/>
                <w:sz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</w:rPr>
              <m:t>xy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483D99" w:rsidRPr="00A868E5">
        <w:rPr>
          <w:rFonts w:ascii="Times New Roman" w:eastAsia="Times New Roman" w:hAnsi="Times New Roman" w:cs="Times New Roman"/>
          <w:sz w:val="40"/>
          <w:szCs w:val="24"/>
          <w:lang w:eastAsia="ru-RU"/>
        </w:rPr>
        <w:t>.</w:t>
      </w:r>
    </w:p>
    <w:p w:rsidR="00A868E5" w:rsidRPr="00A868E5" w:rsidRDefault="00A868E5" w:rsidP="00D04598">
      <w:pPr>
        <w:widowControl w:val="0"/>
        <w:spacing w:after="0" w:line="312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3.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Короткий опис досліджуваного методу прогнозування.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– це метод, який передбачає обрання двох крайніх точок та проведення між ними прямої. 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метод використовується під час </w:t>
      </w:r>
      <w:r w:rsidR="00D04598" w:rsidRP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відсутності достатньої кількості даних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один з найпростіших та найшвидших методів прогнозування, пріор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тет у якому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швидкості. При цьому точність прогнозу (особливо на довгій дистанції) зменшується. Пряма,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яка проводиться для здобуття прогнозу, має вигляд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крайні точки маю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координати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 i (</w:t>
      </w:r>
      <w:proofErr w:type="spellStart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proofErr w:type="spellEnd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 параметрів обчислюються за формулами: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середніх точок – це метод, здобутті прогнозів яким, сукупність спостережені розділяється на дві частини у кожні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й з яких знаходиться середнє ари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фметичне, а через 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визначаються координати середніх точок,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як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проводиться пряма. Як в метод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крайніх точок, недолік методу середніх точок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є припущення про лінійність прогнозування та наявність деякої </w:t>
      </w:r>
      <w:r w:rsidR="00C66756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спертної складової, завдяки котрій і буд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обрані частина ряду.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для визначеності перша точка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1), а друга -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2). Формули для визначення  координат точок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та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b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і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Рівняння прямої, яка апроксимує тренд: 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визначається за формул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(T/2)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t-T/2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CE5F5F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Завдання 4. Побудова прогнозу з використанням досліджуваного методу. Графічна </w:t>
      </w:r>
      <w:r w:rsidR="00C66756"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нтерпретація даних часового ряду та прогнозованих значень.</w:t>
      </w:r>
      <w:r w:rsidRPr="00A868E5">
        <w:rPr>
          <w:rFonts w:ascii="Arial" w:eastAsia="Times New Roman" w:hAnsi="Arial" w:cs="Arial"/>
          <w:snapToGrid w:val="0"/>
          <w:sz w:val="35"/>
          <w:szCs w:val="35"/>
          <w:lang w:eastAsia="ru-RU"/>
        </w:rPr>
        <w:t xml:space="preserve"> </w:t>
      </w:r>
    </w:p>
    <w:p w:rsidR="00C56803" w:rsidRPr="00A868E5" w:rsidRDefault="00C56803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Використовуючи програму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,</w:t>
      </w:r>
      <w:r w:rsidR="00C66756">
        <w:rPr>
          <w:rFonts w:ascii="Times New Roman" w:eastAsia="Times New Roman" w:hAnsi="Times New Roman" w:cs="Times New Roman"/>
          <w:snapToGrid w:val="0"/>
          <w:sz w:val="24"/>
          <w:szCs w:val="35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створену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у </w:t>
      </w:r>
      <w:proofErr w:type="spellStart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Matlab</w:t>
      </w:r>
      <w:proofErr w:type="spellEnd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код якої можна</w:t>
      </w:r>
      <w:r w:rsidR="00B7519E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на рисунках нижче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побудував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прогноз для заданого часового ряду. </w:t>
      </w:r>
    </w:p>
    <w:p w:rsidR="00A868E5" w:rsidRDefault="00C56803" w:rsidP="00B7519E">
      <w:pPr>
        <w:widowControl w:val="0"/>
        <w:spacing w:after="0" w:line="312" w:lineRule="auto"/>
        <w:ind w:left="-567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C56803">
        <w:rPr>
          <w:rFonts w:ascii="Arial" w:eastAsia="Times New Roman" w:hAnsi="Arial" w:cs="Times New Roman"/>
          <w:noProof/>
          <w:sz w:val="24"/>
          <w:szCs w:val="20"/>
          <w:lang w:eastAsia="ru-RU"/>
        </w:rPr>
        <w:drawing>
          <wp:inline distT="0" distB="0" distL="0" distR="0" wp14:anchorId="51C25DE9" wp14:editId="317F60B8">
            <wp:extent cx="6652842" cy="2863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460" cy="2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drawing>
          <wp:inline distT="0" distB="0" distL="0" distR="0" wp14:anchorId="5F10FEB1" wp14:editId="5CA31B2B">
            <wp:extent cx="6642340" cy="3306431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926" cy="33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drawing>
          <wp:inline distT="0" distB="0" distL="0" distR="0" wp14:anchorId="2BE40508" wp14:editId="3E35BCF0">
            <wp:extent cx="6655077" cy="331277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563" cy="33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drawing>
          <wp:inline distT="0" distB="0" distL="0" distR="0" wp14:anchorId="5B0AC187" wp14:editId="3D0FA310">
            <wp:extent cx="6654800" cy="15344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552" cy="15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Також були здобуті значення показників точності для методу крайніх та середніх точок за даним часовим рядом. Нижче можна побачити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коефіцієнт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рис. 1, графік кореляції на рис. 2,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похибок та дані час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крайніх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3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значення похибок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дані часового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середніх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4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.</w:t>
      </w:r>
    </w:p>
    <w:p w:rsidR="00B7519E" w:rsidRP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E68AA6A" wp14:editId="6D48EEDD">
            <wp:extent cx="186690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Коефіцієнт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Пірсона</w:t>
      </w:r>
      <w:proofErr w:type="spellEnd"/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1C98D8B" wp14:editId="0BDC12EE">
            <wp:extent cx="5353050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CE5F5F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Графік кореляції</w:t>
      </w: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bookmarkStart w:id="0" w:name="_GoBack"/>
      <w:bookmarkEnd w:id="0"/>
    </w:p>
    <w:p w:rsidR="00A868E5" w:rsidRPr="00A868E5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ru-RU"/>
        </w:rPr>
        <w:lastRenderedPageBreak/>
        <w:t>я</w:t>
      </w:r>
      <w:r w:rsidR="00A868E5" w:rsidRPr="00A868E5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>
            <wp:extent cx="5410200" cy="815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Значення похибок для методу крайніх точок</w:t>
      </w:r>
    </w:p>
    <w:p w:rsidR="00A868E5" w:rsidRPr="00A868E5" w:rsidRDefault="00A868E5" w:rsidP="00A868E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62575" cy="817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Значення похибок для методу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 xml:space="preserve">На рис.6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побачити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побудованний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наведенними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вище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данними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графік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прогнозу,заснований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методі крайніх(красна лінія) і середніх(синя лінія) точок. На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графіку,який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побудований за методом крайніх точок, ми можемо побачити доволі значне розходження із присутнім в нас прогнозованими значенням. У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тей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же час метод середніх точок дає нам більш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наближенний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до цих значень прогноз. 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A868E5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7 -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 часового ряду та прогнозування за методами крайніх і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оцінки якості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прозгнозу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можуть знадобитися наступні формули: формула похибки прогнозу, абсолютної похибки прогнозу,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сердньої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абсолютної похибки прогнозу, відносної  похибки прогнозу, середньої абсолютної відсоткової похибки прогнозу, середньої відсоткової похибки прогнозу та коефіцієнту детермінації: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8667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962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62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00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                                            (1)</w:t>
      </w:r>
    </w:p>
    <w:p w:rsidR="00A868E5" w:rsidRPr="00A868E5" w:rsidRDefault="00A868E5" w:rsidP="00A868E5">
      <w:pPr>
        <w:spacing w:before="180" w:after="0" w:line="312" w:lineRule="auto"/>
        <w:ind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573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                                               (2)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5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                                             (3)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6.9169e+05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3.5103e+05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3.5103e+05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0.3367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3.9719e+05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30.6131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30.6131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0.6253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8.9132e+05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1.5140e+05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1.5140e+05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0.1452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1.7853e+05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14.4522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0.1912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0.8454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ВИСНОВКИ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Практичне завдання було виконано у повному обсязі. 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крайніх точок середня абсолютна відсоткова помилка прогнозу за формулою (1) дорівнює 30,61% і попадає у проміжок між 20% і 50% тому її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назвати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зодовільно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точною. За формулою (2), середня відсоткова помилка прогнозу за результатами вимірювань дорівнює 30,61% і на 2,53%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перевищою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потрібне значення. Коефіцієнт детермінації, за формулою (3), після вимірювані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дорівенює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0,62% ,тобто перевищую 50% і наближується до 1, тому таку модель ми можемо назвати задовільною. 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середніх точок середня абсолютна відсоткова помилка прогнозу за формулою (1) та за результатами вимірювань дорівнює 14,45 і є меншою за 20%, тому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сказати, що прогноз має гарну точність. За формулою (2), середня відсоткова помилка прогнозу дорівнює 0,19 і не перевищує потрібні 5%. За формулою (3), коефіцієнт детермінації після вимірювані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дорівенює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0,84, тобто він наближується до 1 і має досить високий показник.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результатами оцінки якості прогнозу,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зробити висновки, що обидва метода дали задовільний результат. Проте методе середніх точок дав більш точні результати що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побачити у наведених вище даних. За кожним показником він не тільки є кращим за метод крайніх точок, але й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залишавяся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діапозоні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найбільш точних значень.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Прогноз,отриманий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допомогою методу крайніх точок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назвати задовільними. А прогноз заснований на методі середніх точок досить гарним і точним. Проте через те, що ці методи призначені для побудові прямих и є лінійно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направленними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ми застосовуємо їх для нелінійної моделі), в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данному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випадку точність прогнозу може бути доволі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високую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для інших випадків вона може значно зменшитися і з часом це буде відбуватися тільки більше. Тому найбільш ефективним способом застосування цих двох методів є визначення прогнозів на короткій дистанції. Також слід завжди пам’ятати про наявність експертної думки для побудови прогнозу (завдяки якій і обираються точки та відповідні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дялінки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подальшої побудови), що теж впливає на точність кінцевого результату.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1B12FA"/>
    <w:rsid w:val="00483D99"/>
    <w:rsid w:val="008A795F"/>
    <w:rsid w:val="00A868E5"/>
    <w:rsid w:val="00B7519E"/>
    <w:rsid w:val="00C56803"/>
    <w:rsid w:val="00C66756"/>
    <w:rsid w:val="00CE5F5F"/>
    <w:rsid w:val="00D0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5BF3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7200B-5B31-4CA5-B680-9CAB075E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4</cp:revision>
  <dcterms:created xsi:type="dcterms:W3CDTF">2021-04-27T05:59:00Z</dcterms:created>
  <dcterms:modified xsi:type="dcterms:W3CDTF">2021-05-18T08:32:00Z</dcterms:modified>
</cp:coreProperties>
</file>