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3923" w14:textId="77777777" w:rsidR="00472C7E" w:rsidRPr="00602CE2" w:rsidRDefault="00472C7E" w:rsidP="00472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9CCAE62" w14:textId="77777777" w:rsidR="00472C7E" w:rsidRPr="00602CE2" w:rsidRDefault="00472C7E" w:rsidP="00472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C4AC80E" w14:textId="77777777" w:rsidR="00472C7E" w:rsidRPr="00602CE2" w:rsidRDefault="00472C7E" w:rsidP="00472C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9B4DB" w14:textId="77777777" w:rsidR="00472C7E" w:rsidRPr="00602CE2" w:rsidRDefault="00472C7E" w:rsidP="00472C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1FCBDB1A" w14:textId="77777777" w:rsidR="00472C7E" w:rsidRDefault="00472C7E" w:rsidP="00472C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127FE" w14:textId="77777777" w:rsidR="00472C7E" w:rsidRPr="00602CE2" w:rsidRDefault="00472C7E" w:rsidP="00472C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83A47" w14:textId="77777777" w:rsidR="00472C7E" w:rsidRDefault="00472C7E" w:rsidP="00472C7E">
      <w:pPr>
        <w:rPr>
          <w:rFonts w:ascii="Times New Roman" w:hAnsi="Times New Roman" w:cs="Times New Roman"/>
          <w:sz w:val="28"/>
          <w:szCs w:val="28"/>
        </w:rPr>
      </w:pPr>
    </w:p>
    <w:p w14:paraId="5C308B0F" w14:textId="77777777" w:rsidR="00472C7E" w:rsidRDefault="00472C7E" w:rsidP="00472C7E">
      <w:pPr>
        <w:rPr>
          <w:rFonts w:ascii="Times New Roman" w:hAnsi="Times New Roman" w:cs="Times New Roman"/>
          <w:sz w:val="28"/>
          <w:szCs w:val="28"/>
        </w:rPr>
      </w:pPr>
    </w:p>
    <w:p w14:paraId="4D53B369" w14:textId="77777777" w:rsidR="00472C7E" w:rsidRPr="00602CE2" w:rsidRDefault="00472C7E" w:rsidP="00472C7E">
      <w:pPr>
        <w:rPr>
          <w:rFonts w:ascii="Times New Roman" w:hAnsi="Times New Roman" w:cs="Times New Roman"/>
          <w:sz w:val="28"/>
          <w:szCs w:val="28"/>
        </w:rPr>
      </w:pPr>
    </w:p>
    <w:p w14:paraId="1F16B1BE" w14:textId="57C255EE" w:rsidR="00472C7E" w:rsidRPr="00472C7E" w:rsidRDefault="00472C7E" w:rsidP="00472C7E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№1</w:t>
      </w:r>
      <w:r w:rsidR="004F29E0">
        <w:rPr>
          <w:rFonts w:ascii="Times New Roman" w:eastAsia="Calibri" w:hAnsi="Times New Roman" w:cs="Times New Roman"/>
          <w:b/>
          <w:bCs/>
          <w:sz w:val="32"/>
          <w:szCs w:val="32"/>
        </w:rPr>
        <w:t>2</w:t>
      </w:r>
    </w:p>
    <w:p w14:paraId="4EB06E72" w14:textId="5BD4FAA9" w:rsidR="00472C7E" w:rsidRDefault="004F29E0" w:rsidP="00472C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9E0">
        <w:rPr>
          <w:rFonts w:ascii="Times New Roman" w:hAnsi="Times New Roman" w:cs="Times New Roman"/>
          <w:sz w:val="28"/>
          <w:szCs w:val="28"/>
        </w:rPr>
        <w:t>Разработка хранимых процедур</w:t>
      </w:r>
    </w:p>
    <w:p w14:paraId="6189F4B0" w14:textId="77777777" w:rsidR="00472C7E" w:rsidRPr="00A20B50" w:rsidRDefault="00472C7E" w:rsidP="00472C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CE5A6" w14:textId="77777777" w:rsidR="00472C7E" w:rsidRDefault="00472C7E" w:rsidP="00472C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4682BF63" w14:textId="77777777" w:rsidR="00472C7E" w:rsidRDefault="00472C7E" w:rsidP="00472C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20F507A4" w14:textId="77777777" w:rsidR="00472C7E" w:rsidRDefault="00472C7E" w:rsidP="00472C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7332EDC6" w14:textId="77777777" w:rsidR="00472C7E" w:rsidRPr="00602CE2" w:rsidRDefault="00472C7E" w:rsidP="00472C7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8C4E9" w14:textId="77777777" w:rsidR="00472C7E" w:rsidRPr="00602CE2" w:rsidRDefault="00472C7E" w:rsidP="00472C7E">
      <w:pPr>
        <w:rPr>
          <w:rFonts w:ascii="Times New Roman" w:hAnsi="Times New Roman" w:cs="Times New Roman"/>
          <w:b/>
          <w:sz w:val="28"/>
          <w:szCs w:val="28"/>
        </w:rPr>
      </w:pPr>
    </w:p>
    <w:p w14:paraId="2E06DB6A" w14:textId="77777777" w:rsidR="00472C7E" w:rsidRPr="00602CE2" w:rsidRDefault="00472C7E" w:rsidP="00472C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C30E5" w14:textId="77777777" w:rsidR="00472C7E" w:rsidRPr="00602CE2" w:rsidRDefault="00472C7E" w:rsidP="00472C7E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61"/>
        <w:gridCol w:w="6846"/>
      </w:tblGrid>
      <w:tr w:rsidR="00472C7E" w:rsidRPr="000B7F76" w14:paraId="63B8A4C3" w14:textId="77777777" w:rsidTr="005A360E">
        <w:tc>
          <w:tcPr>
            <w:tcW w:w="3545" w:type="dxa"/>
          </w:tcPr>
          <w:p w14:paraId="4C8CB4A8" w14:textId="77777777" w:rsidR="00472C7E" w:rsidRPr="000B7F76" w:rsidRDefault="00472C7E" w:rsidP="0070668A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6662" w:type="dxa"/>
          </w:tcPr>
          <w:p w14:paraId="4CFB6759" w14:textId="77777777" w:rsidR="00472C7E" w:rsidRPr="000B7F76" w:rsidRDefault="00472C7E" w:rsidP="0070668A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472C7E" w:rsidRPr="000B7F76" w14:paraId="3C6560DA" w14:textId="77777777" w:rsidTr="005A360E">
        <w:tc>
          <w:tcPr>
            <w:tcW w:w="3545" w:type="dxa"/>
          </w:tcPr>
          <w:p w14:paraId="315ED06D" w14:textId="6CCEE7CB" w:rsidR="00472C7E" w:rsidRPr="004F29E0" w:rsidRDefault="004F29E0" w:rsidP="005A360E">
            <w:pPr>
              <w:spacing w:before="120"/>
              <w:ind w:firstLine="29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хранимую процедуру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без параметров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Процедура формирует результирующий набор 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="005A360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 точке вызова процедура должна возвращать количество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выведенных в результирующий набор.</w:t>
            </w:r>
          </w:p>
        </w:tc>
        <w:tc>
          <w:tcPr>
            <w:tcW w:w="6662" w:type="dxa"/>
          </w:tcPr>
          <w:p w14:paraId="1D6EBD6B" w14:textId="67E51D5E" w:rsidR="00472C7E" w:rsidRPr="009518B6" w:rsidRDefault="00770C80" w:rsidP="0070668A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770C80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BA48619" wp14:editId="2F79553D">
                  <wp:extent cx="3962400" cy="6266664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576" cy="629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C7E" w:rsidRPr="000B7F76" w14:paraId="412E7603" w14:textId="77777777" w:rsidTr="005A360E">
        <w:tc>
          <w:tcPr>
            <w:tcW w:w="3545" w:type="dxa"/>
          </w:tcPr>
          <w:p w14:paraId="1FE54C53" w14:textId="77777777" w:rsidR="004F29E0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Найти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помощью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обозревателя объектов (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Explorer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SSMS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через контекстное меню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на изменение процедуры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оператором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ALTER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AADBD3B" w14:textId="77777777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Изменит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процедуру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созданную в задании 1, таким образом, чтобы она принимала два параметра с имена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является входным, имеет тип </w:t>
            </w:r>
            <w:proofErr w:type="gramStart"/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20) и значение по умолчанию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@с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является выходным, 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CDF22D" w14:textId="3641594D" w:rsidR="00472C7E" w:rsidRPr="009518B6" w:rsidRDefault="004F29E0" w:rsidP="004F29E0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Процедура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PSUBJECT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должна формировать результирующий набор, аналогичный набору, представленному на рисунке выше, но при этом содержать строки, соответствующие коду кафедры, заданному параметром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@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p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Кроме того, процедура должна формировать значение выходного параметра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@с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равное количеству строк в результирующем наборе, а также возвращать значение к точке вызова, 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lastRenderedPageBreak/>
              <w:t xml:space="preserve">равное общему количеству дисциплин (количеству строк в таблице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SUBJECT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).</w:t>
            </w:r>
          </w:p>
        </w:tc>
        <w:tc>
          <w:tcPr>
            <w:tcW w:w="6662" w:type="dxa"/>
          </w:tcPr>
          <w:p w14:paraId="5CD06138" w14:textId="422C7237" w:rsidR="00472C7E" w:rsidRPr="009518B6" w:rsidRDefault="005A360E" w:rsidP="0070668A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5A360E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3E267C0D" wp14:editId="7AD858B0">
                  <wp:extent cx="4047565" cy="3276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284" cy="329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C7E" w:rsidRPr="000B7F76" w14:paraId="7D3F5AD7" w14:textId="77777777" w:rsidTr="005A360E">
        <w:tc>
          <w:tcPr>
            <w:tcW w:w="3545" w:type="dxa"/>
          </w:tcPr>
          <w:p w14:paraId="7FE3B6D0" w14:textId="77777777" w:rsidR="004F29E0" w:rsidRPr="004F29E0" w:rsidRDefault="004F29E0" w:rsidP="004F29E0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t>3.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временную локальную таблицу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#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Наименование и тип столбцов таблицы должны соответствовать столбцам результирующего набора процедуры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разработанной в задании 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DE93AED" w14:textId="77777777" w:rsidR="004F29E0" w:rsidRPr="004C6C3C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процедуру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таким образом, чтобы она не содержала выходного параметра.</w:t>
            </w:r>
          </w:p>
          <w:p w14:paraId="447DBD87" w14:textId="603E2548" w:rsidR="00472C7E" w:rsidRPr="009518B6" w:rsidRDefault="004F29E0" w:rsidP="004F29E0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Применив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конструкцию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…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EXECUTE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модифицированной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процедурой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добав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строки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#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14:paraId="26DCBCAF" w14:textId="2B216AA9" w:rsidR="00472C7E" w:rsidRDefault="003D77DF" w:rsidP="0070668A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3D77D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C059502" wp14:editId="3D324FBC">
                  <wp:extent cx="4210638" cy="426779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CDF13" w14:textId="77777777" w:rsidR="00472C7E" w:rsidRDefault="00472C7E" w:rsidP="00472C7E">
      <w:r>
        <w:br w:type="page"/>
      </w:r>
    </w:p>
    <w:tbl>
      <w:tblPr>
        <w:tblW w:w="1009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353"/>
        <w:gridCol w:w="5406"/>
      </w:tblGrid>
      <w:tr w:rsidR="00092E42" w:rsidRPr="000B7F76" w14:paraId="4E01EDDE" w14:textId="77777777" w:rsidTr="00CE14BF">
        <w:tc>
          <w:tcPr>
            <w:tcW w:w="4962" w:type="dxa"/>
          </w:tcPr>
          <w:p w14:paraId="4698D95F" w14:textId="77777777" w:rsidR="004F29E0" w:rsidRPr="00235341" w:rsidRDefault="004F29E0" w:rsidP="003D77DF">
            <w:pPr>
              <w:spacing w:before="120"/>
              <w:ind w:right="89" w:firstLine="2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процедуру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Процедура принимает четыре входных параметра: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имеет тип </w:t>
            </w:r>
            <w:proofErr w:type="gramStart"/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>20)</w:t>
            </w:r>
            <w:r>
              <w:rPr>
                <w:rFonts w:ascii="Times New Roman" w:hAnsi="Times New Roman"/>
                <w:sz w:val="28"/>
                <w:szCs w:val="28"/>
              </w:rPr>
              <w:t>, 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(50)</w:t>
            </w:r>
            <w:r>
              <w:rPr>
                <w:rFonts w:ascii="Times New Roman" w:hAnsi="Times New Roman"/>
                <w:sz w:val="28"/>
                <w:szCs w:val="28"/>
              </w:rPr>
              <w:t>, 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значение по умолчанию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 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(10).</w:t>
            </w:r>
          </w:p>
          <w:p w14:paraId="70D7FE88" w14:textId="77777777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добавляет строку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Значения столбцов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CAPACITY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добавляемой строки задаются соответственно параметрами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94C8C43" w14:textId="77777777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должна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применять механизм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TRY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/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CATCH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для обработки ошибок. </w:t>
            </w:r>
            <w:proofErr w:type="gramStart"/>
            <w:r w:rsidRPr="00235341">
              <w:rPr>
                <w:rFonts w:ascii="Times New Roman" w:hAnsi="Times New Roman"/>
                <w:sz w:val="28"/>
                <w:szCs w:val="28"/>
              </w:rPr>
              <w:t>В случае возникновения ошибки,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процедура должна формировать сообщение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содержащее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код ошибки, уровень серьезности и текст сообщения в стандартный выходной поток. </w:t>
            </w:r>
          </w:p>
          <w:p w14:paraId="78ADACB2" w14:textId="77777777" w:rsidR="004F29E0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должна возвращать к точке вызова значение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-1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 том случае, если произошла ошибка 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успешно.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CA809B2" w14:textId="25F0DB92" w:rsidR="004F29E0" w:rsidRPr="004F29E0" w:rsidRDefault="004F29E0" w:rsidP="004F29E0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Опробовать работу процедуры с различными значениями исходных данных, которые вставляются в таблицу.</w:t>
            </w:r>
          </w:p>
        </w:tc>
        <w:tc>
          <w:tcPr>
            <w:tcW w:w="5136" w:type="dxa"/>
          </w:tcPr>
          <w:p w14:paraId="6588D937" w14:textId="3C71D092" w:rsidR="004F29E0" w:rsidRDefault="003D77DF" w:rsidP="003D77DF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3D77D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55B567D" wp14:editId="12C37F5F">
                  <wp:extent cx="3044825" cy="2911380"/>
                  <wp:effectExtent l="0" t="0" r="3175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363" cy="291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E42" w:rsidRPr="000B7F76" w14:paraId="3D62141C" w14:textId="77777777" w:rsidTr="00CE14BF">
        <w:tc>
          <w:tcPr>
            <w:tcW w:w="4962" w:type="dxa"/>
          </w:tcPr>
          <w:p w14:paraId="07486E1A" w14:textId="77777777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lastRenderedPageBreak/>
              <w:t>5.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про</w:t>
            </w:r>
            <w:r w:rsidRPr="001D71FA">
              <w:rPr>
                <w:rFonts w:ascii="Times New Roman" w:hAnsi="Times New Roman"/>
                <w:sz w:val="28"/>
                <w:szCs w:val="28"/>
              </w:rPr>
              <w:t>цедуру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 именем </w:t>
            </w:r>
            <w:r w:rsidRPr="00B6488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UBJECT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REPORT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формирующую в стандартный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выходной поток отчет</w:t>
            </w:r>
            <w:r w:rsidRPr="00B6488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списком дисциплин на конкретной кафедре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отчет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должны быть выведены краткие названия (поле </w:t>
            </w:r>
            <w:r w:rsidRPr="00317191">
              <w:rPr>
                <w:rFonts w:ascii="Times New Roman" w:hAnsi="Times New Roman"/>
                <w:sz w:val="28"/>
                <w:szCs w:val="28"/>
              </w:rPr>
              <w:t>SUBJECT) из таблицы SUBJECT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одну строку через запятую (использовать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встроенн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RTRIM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Процедура имеет входн</w:t>
            </w:r>
            <w:r>
              <w:rPr>
                <w:rFonts w:ascii="Times New Roman" w:hAnsi="Times New Roman"/>
                <w:sz w:val="28"/>
                <w:szCs w:val="28"/>
              </w:rPr>
              <w:t>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параметр с имен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>10)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который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предназначен для указания кода кафедры.</w:t>
            </w:r>
          </w:p>
          <w:p w14:paraId="2A827DE8" w14:textId="4EE7F8F5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В том случае, если по заданному значению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невозм</w:t>
            </w:r>
            <w:r>
              <w:rPr>
                <w:rFonts w:ascii="Times New Roman" w:hAnsi="Times New Roman"/>
                <w:sz w:val="28"/>
                <w:szCs w:val="28"/>
              </w:rPr>
              <w:t>ожно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определить код </w:t>
            </w:r>
            <w:r>
              <w:rPr>
                <w:rFonts w:ascii="Times New Roman" w:hAnsi="Times New Roman"/>
                <w:sz w:val="28"/>
                <w:szCs w:val="28"/>
              </w:rPr>
              <w:t>кафедры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процедура должна генерировать ошибку с сообщением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ошибка в параметрах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47D4E8B" w14:textId="052A9D7A" w:rsidR="004F29E0" w:rsidRPr="00B46106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r w:rsidRPr="00B6488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UBJECT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REPORT</w:t>
            </w:r>
            <w:r w:rsidRPr="00F721B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должна возвра</w:t>
            </w:r>
            <w:r>
              <w:rPr>
                <w:rFonts w:ascii="Times New Roman" w:hAnsi="Times New Roman"/>
                <w:sz w:val="28"/>
                <w:szCs w:val="28"/>
              </w:rPr>
              <w:t>щать к точке вызова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количество </w:t>
            </w:r>
            <w:r>
              <w:rPr>
                <w:rFonts w:ascii="Times New Roman" w:hAnsi="Times New Roman"/>
                <w:sz w:val="28"/>
                <w:szCs w:val="28"/>
              </w:rPr>
              <w:t>дисциплин,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отображенных в отчете. </w:t>
            </w:r>
          </w:p>
        </w:tc>
        <w:tc>
          <w:tcPr>
            <w:tcW w:w="5136" w:type="dxa"/>
          </w:tcPr>
          <w:p w14:paraId="263AEB50" w14:textId="45906B6B" w:rsidR="004F29E0" w:rsidRPr="00B46106" w:rsidRDefault="003D77DF" w:rsidP="004F29E0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3D77D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075B8CB" wp14:editId="2CD27578">
                  <wp:extent cx="2962376" cy="2832100"/>
                  <wp:effectExtent l="0" t="0" r="9525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854" cy="284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E42" w:rsidRPr="000B7F76" w14:paraId="6B4754B4" w14:textId="77777777" w:rsidTr="00CE14BF">
        <w:tc>
          <w:tcPr>
            <w:tcW w:w="4962" w:type="dxa"/>
          </w:tcPr>
          <w:p w14:paraId="3D351F24" w14:textId="77777777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t>6.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процедуру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INSERTX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Процедура принимает пять входных параметров: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proofErr w:type="spellStart"/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9F87DB9" w14:textId="77777777" w:rsidR="004F29E0" w:rsidRPr="00396688" w:rsidRDefault="004F29E0" w:rsidP="004F29E0">
            <w:pPr>
              <w:ind w:right="49" w:firstLine="284"/>
              <w:jc w:val="both"/>
              <w:rPr>
                <w:rFonts w:ascii="Times New Roman" w:hAnsi="Times New Roman"/>
                <w:spacing w:val="-28"/>
                <w:sz w:val="26"/>
                <w:szCs w:val="26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Параметры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аналогичны параметрам процедуры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Дополнительный параметр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proofErr w:type="spellStart"/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</w:t>
            </w:r>
            <w:proofErr w:type="spellEnd"/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является входным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имеет тип </w:t>
            </w:r>
            <w:proofErr w:type="gramStart"/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 w:rsidRPr="00235341">
              <w:rPr>
                <w:rFonts w:ascii="Times New Roman" w:hAnsi="Times New Roman"/>
                <w:sz w:val="28"/>
                <w:szCs w:val="28"/>
              </w:rPr>
              <w:t>50)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предназначен для ввода значения в столбец 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AUDITORIUM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</w:rPr>
              <w:t>_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TYPE</w:t>
            </w:r>
            <w:r w:rsidRPr="00396688">
              <w:rPr>
                <w:rFonts w:ascii="Times New Roman" w:hAnsi="Times New Roman"/>
                <w:spacing w:val="-28"/>
                <w:sz w:val="26"/>
                <w:szCs w:val="26"/>
              </w:rPr>
              <w:t>.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AUDITORIUM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</w:rPr>
              <w:t>_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TYPENAME</w:t>
            </w:r>
            <w:r w:rsidRPr="00396688">
              <w:rPr>
                <w:rFonts w:ascii="Times New Roman" w:hAnsi="Times New Roman"/>
                <w:spacing w:val="-28"/>
                <w:sz w:val="26"/>
                <w:szCs w:val="26"/>
              </w:rPr>
              <w:t>.</w:t>
            </w:r>
          </w:p>
          <w:p w14:paraId="37CAE382" w14:textId="15367F6B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Процедура добавляет две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строки. Первая строка добавляется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Значения столбцов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FC63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TYPENAME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добавляемой строки задаются соответственно параметрами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proofErr w:type="spellStart"/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</w:t>
            </w:r>
            <w:proofErr w:type="spellEnd"/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Вторая строка добавляется путем вызова процедуры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D86D1D5" w14:textId="77777777" w:rsidR="004F29E0" w:rsidRPr="00235341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Добавление строки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FC63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вызов процедуры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FC63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должны выполняться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рамках одной явной транзакции с уровнем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SERIALIZABLE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82CCFE4" w14:textId="77777777" w:rsidR="004F29E0" w:rsidRPr="00396688" w:rsidRDefault="004F29E0" w:rsidP="004F29E0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В процедуре должна быть предусмотрена обработка ошибок с помощью механизма 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TRY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>/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CATCH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Все ошибки должны быть обработаны с выдачей соответствующего сообщения в стандартный выходной поток. </w:t>
            </w:r>
          </w:p>
          <w:p w14:paraId="352875D1" w14:textId="66C2F0E1" w:rsidR="004F29E0" w:rsidRPr="0085422B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INSERTX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должна возвращать к точке вызова значение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-1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 том случае, если произошла ошибка 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процедуры завершилось успешно. </w:t>
            </w:r>
          </w:p>
        </w:tc>
        <w:tc>
          <w:tcPr>
            <w:tcW w:w="5136" w:type="dxa"/>
          </w:tcPr>
          <w:p w14:paraId="6C3C95AF" w14:textId="7CE23859" w:rsidR="004F29E0" w:rsidRDefault="00CE14BF" w:rsidP="004F29E0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CE14BF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0D98A8D8" wp14:editId="75767026">
                  <wp:extent cx="3116560" cy="3340100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842" cy="335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E42" w:rsidRPr="000B7F76" w14:paraId="7380B5A7" w14:textId="77777777" w:rsidTr="00CE14BF">
        <w:trPr>
          <w:trHeight w:val="2083"/>
        </w:trPr>
        <w:tc>
          <w:tcPr>
            <w:tcW w:w="4962" w:type="dxa"/>
          </w:tcPr>
          <w:p w14:paraId="2B7661B9" w14:textId="6BEE51B3" w:rsidR="004F29E0" w:rsidRPr="004F29E0" w:rsidRDefault="004F29E0" w:rsidP="004F29E0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7. Разработать хранимые процедуры </w:t>
            </w:r>
            <w:r>
              <w:rPr>
                <w:rFonts w:ascii="Times New Roman" w:hAnsi="Times New Roman"/>
                <w:color w:val="000000"/>
                <w:spacing w:val="-1"/>
                <w:sz w:val="28"/>
                <w:szCs w:val="28"/>
              </w:rPr>
              <w:t xml:space="preserve">для базы данных 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X</w:t>
            </w:r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</w:rPr>
              <w:t>_</w:t>
            </w:r>
            <w:proofErr w:type="spellStart"/>
            <w:r w:rsidRPr="005A7749">
              <w:rPr>
                <w:rFonts w:ascii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MyBASE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 продемонстрировать их работу. </w:t>
            </w:r>
          </w:p>
        </w:tc>
        <w:tc>
          <w:tcPr>
            <w:tcW w:w="5136" w:type="dxa"/>
          </w:tcPr>
          <w:p w14:paraId="778FB67E" w14:textId="74237F18" w:rsidR="004F29E0" w:rsidRDefault="00092E42" w:rsidP="004F29E0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092E4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B71E03D" wp14:editId="608BF42E">
                  <wp:extent cx="3242310" cy="2753976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236" cy="276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FBBA0" w14:textId="4BE55B58" w:rsidR="00092E42" w:rsidRDefault="004B7D46" w:rsidP="004F29E0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B7D46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38EE294B" wp14:editId="033F1A81">
                  <wp:extent cx="3225346" cy="2806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215" cy="281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8FA21" w14:textId="5D927E33" w:rsidR="004B7D46" w:rsidRPr="00757A00" w:rsidRDefault="004B7D46" w:rsidP="004F29E0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4B7D46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235E638" wp14:editId="78F9CAE9">
                  <wp:extent cx="3288651" cy="2717219"/>
                  <wp:effectExtent l="0" t="0" r="762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228" cy="273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6B3E4" w14:textId="77777777" w:rsidR="00681701" w:rsidRDefault="00681701"/>
    <w:sectPr w:rsidR="00681701" w:rsidSect="002105F7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F2BB" w14:textId="77777777" w:rsidR="00D82229" w:rsidRDefault="00D82229">
      <w:pPr>
        <w:spacing w:after="0" w:line="240" w:lineRule="auto"/>
      </w:pPr>
      <w:r>
        <w:separator/>
      </w:r>
    </w:p>
  </w:endnote>
  <w:endnote w:type="continuationSeparator" w:id="0">
    <w:p w14:paraId="4C15F9CF" w14:textId="77777777" w:rsidR="00D82229" w:rsidRDefault="00D8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58D6" w14:textId="77777777" w:rsidR="002105F7" w:rsidRPr="002105F7" w:rsidRDefault="004F29E0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1127" w14:textId="77777777" w:rsidR="00D82229" w:rsidRDefault="00D82229">
      <w:pPr>
        <w:spacing w:after="0" w:line="240" w:lineRule="auto"/>
      </w:pPr>
      <w:r>
        <w:separator/>
      </w:r>
    </w:p>
  </w:footnote>
  <w:footnote w:type="continuationSeparator" w:id="0">
    <w:p w14:paraId="04154283" w14:textId="77777777" w:rsidR="00D82229" w:rsidRDefault="00D82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7E"/>
    <w:rsid w:val="00092E42"/>
    <w:rsid w:val="00275340"/>
    <w:rsid w:val="002B1227"/>
    <w:rsid w:val="003D77DF"/>
    <w:rsid w:val="00472C7E"/>
    <w:rsid w:val="004B7D46"/>
    <w:rsid w:val="004F29E0"/>
    <w:rsid w:val="005A360E"/>
    <w:rsid w:val="00681701"/>
    <w:rsid w:val="00770C80"/>
    <w:rsid w:val="00894F8E"/>
    <w:rsid w:val="00A71EF6"/>
    <w:rsid w:val="00CE14BF"/>
    <w:rsid w:val="00D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7428"/>
  <w15:chartTrackingRefBased/>
  <w15:docId w15:val="{05714E5B-2D18-4221-9BF1-1305FFC1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472C7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2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72C7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2022-04-29T15:44:00Z</dcterms:created>
  <dcterms:modified xsi:type="dcterms:W3CDTF">2022-04-29T19:16:00Z</dcterms:modified>
</cp:coreProperties>
</file>