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54572507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646ED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Compañía"/>
                <w:id w:val="15524243"/>
                <w:placeholder>
                  <w:docPart w:val="8E3A1818D0C347149E95F93243CE113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es-MX"/>
                </w:rPr>
              </w:sdtEndPr>
              <w:sdtContent>
                <w:tc>
                  <w:tcPr>
                    <w:tcW w:w="5000" w:type="pct"/>
                  </w:tcPr>
                  <w:p w:rsidR="00646ED7" w:rsidRDefault="00646ED7" w:rsidP="00646ED7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SeleneSOFT</w:t>
                    </w:r>
                  </w:p>
                </w:tc>
              </w:sdtContent>
            </w:sdt>
          </w:tr>
          <w:tr w:rsidR="00646ED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placeholder>
                  <w:docPart w:val="4C7630118C5D4FA69E0FCB6065E0E4FD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646ED7" w:rsidRDefault="00646ED7" w:rsidP="00646ED7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Estándar de Ñ 001</w:t>
                    </w:r>
                  </w:p>
                </w:tc>
              </w:sdtContent>
            </w:sdt>
          </w:tr>
          <w:tr w:rsidR="00646ED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placeholder>
                  <w:docPart w:val="FC7F449241E54B7692205D75401FB74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646ED7" w:rsidRDefault="00646ED7" w:rsidP="00646ED7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Uso del lenguaje Ñ</w:t>
                    </w:r>
                  </w:p>
                </w:tc>
              </w:sdtContent>
            </w:sdt>
          </w:tr>
          <w:tr w:rsidR="00646ED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46ED7" w:rsidRDefault="00646ED7">
                <w:pPr>
                  <w:pStyle w:val="Sinespaciado"/>
                  <w:jc w:val="center"/>
                </w:pPr>
              </w:p>
            </w:tc>
          </w:tr>
          <w:tr w:rsidR="00646ED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placeholder>
                  <w:docPart w:val="9444DFA1E5374C45B576511792871AD9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646ED7" w:rsidRDefault="00646ED7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Néstor Rodríguez</w:t>
                    </w:r>
                  </w:p>
                </w:tc>
              </w:sdtContent>
            </w:sdt>
          </w:tr>
          <w:tr w:rsidR="00646ED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14-07-2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646ED7" w:rsidRDefault="00646ED7" w:rsidP="00646ED7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22/07/2014</w:t>
                    </w:r>
                  </w:p>
                </w:tc>
              </w:sdtContent>
            </w:sdt>
          </w:tr>
        </w:tbl>
        <w:p w:rsidR="00646ED7" w:rsidRDefault="00646ED7"/>
        <w:p w:rsidR="00646ED7" w:rsidRDefault="00646ED7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646ED7">
            <w:sdt>
              <w:sdtPr>
                <w:alias w:val="Descripción breve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646ED7" w:rsidRDefault="00646ED7" w:rsidP="00646ED7">
                    <w:pPr>
                      <w:pStyle w:val="Sinespaciado"/>
                    </w:pPr>
                    <w:r>
                      <w:t xml:space="preserve">En este documento se encuentra las palabras reservadas del lenguaje y la sintaxis del mismo bajo el Estándar Ñ 001 </w:t>
                    </w:r>
                  </w:p>
                </w:tc>
              </w:sdtContent>
            </w:sdt>
          </w:tr>
        </w:tbl>
        <w:p w:rsidR="00646ED7" w:rsidRDefault="00646ED7"/>
        <w:p w:rsidR="00646ED7" w:rsidRDefault="00646ED7">
          <w:r>
            <w:br w:type="page"/>
          </w:r>
        </w:p>
      </w:sdtContent>
    </w:sdt>
    <w:p w:rsidR="00850753" w:rsidRPr="00A2657F" w:rsidRDefault="00A2657F" w:rsidP="00646ED7">
      <w:pPr>
        <w:jc w:val="center"/>
        <w:rPr>
          <w:b/>
          <w:sz w:val="32"/>
        </w:rPr>
      </w:pPr>
      <w:r w:rsidRPr="00A2657F">
        <w:rPr>
          <w:b/>
          <w:sz w:val="32"/>
        </w:rPr>
        <w:lastRenderedPageBreak/>
        <w:t>A modo de i</w:t>
      </w:r>
      <w:r w:rsidR="00646ED7" w:rsidRPr="00A2657F">
        <w:rPr>
          <w:b/>
          <w:sz w:val="32"/>
        </w:rPr>
        <w:t>ntroducción</w:t>
      </w:r>
    </w:p>
    <w:p w:rsidR="00292A36" w:rsidRDefault="00C90A1D" w:rsidP="00646ED7">
      <w:r>
        <w:t xml:space="preserve">Originalmente Ñ era utilizado como seudocódigo y hasta el momento se puede decir que es uno, ya que no existe un compilador que realmente </w:t>
      </w:r>
      <w:r>
        <w:rPr>
          <w:i/>
        </w:rPr>
        <w:t>compile</w:t>
      </w:r>
      <w:r>
        <w:t xml:space="preserve"> este lenguaje, </w:t>
      </w:r>
      <w:r>
        <w:rPr>
          <w:b/>
        </w:rPr>
        <w:t>Compilador de Ñ</w:t>
      </w:r>
      <w:r>
        <w:t>, es un program</w:t>
      </w:r>
      <w:r w:rsidR="00A2657F">
        <w:t>a que traduce del lenguaje Ñ a otro lenguaje</w:t>
      </w:r>
      <w:r>
        <w:t xml:space="preserve">, después de esto es compilado y se genera un ejecutable. </w:t>
      </w:r>
      <w:r w:rsidR="00FB535B">
        <w:t xml:space="preserve">El lenguaje Ñ está diseñado para que su sintaxis sea fácil de aprender y entender ya que como Visual Basic, Ñ carece de puntos y comas, llaves y paréntesis que son usados en lenguajes muy populares (C#, Java, C/C++ entre otros…) con la diferencia de que Ñ está completamente en español ya que fue pensado para hispanohablantes. Antes de que Ñ estuviera estructurado como actualmente está, se planeaba que su sintaxis fuera similar a la del lenguaje C++ pero con la idea que fuera en español, de ahí viene el nombre del lenguaje </w:t>
      </w:r>
      <w:r w:rsidR="00FB535B">
        <w:rPr>
          <w:i/>
        </w:rPr>
        <w:t>Ñ</w:t>
      </w:r>
      <w:r w:rsidR="00FB535B">
        <w:t>, una manera de escribir en C++ pero en</w:t>
      </w:r>
      <w:r w:rsidR="00A2657F">
        <w:t xml:space="preserve"> español y si bien el español no es el único idioma en utilizar esta letra si es el más popular en usarla e incluso podemos ver esta letra en el nombre del idioma </w:t>
      </w:r>
      <w:r w:rsidR="00A2657F">
        <w:rPr>
          <w:i/>
        </w:rPr>
        <w:t>espa</w:t>
      </w:r>
      <w:r w:rsidR="00A2657F">
        <w:rPr>
          <w:b/>
          <w:i/>
        </w:rPr>
        <w:t>ñ</w:t>
      </w:r>
      <w:r w:rsidR="00A2657F">
        <w:rPr>
          <w:i/>
        </w:rPr>
        <w:t>ol.</w:t>
      </w:r>
      <w:r w:rsidR="0043033D">
        <w:rPr>
          <w:i/>
        </w:rPr>
        <w:t xml:space="preserve"> </w:t>
      </w:r>
      <w:r w:rsidR="0043033D">
        <w:t>Pero al final se decidió no usar la sintaxis de C++, ya que Ñ tendría un nivel de dificultad parecido a C++ y se decidió tomar un seudocódigo utilizado en programas anteriores ya que muchas personas que lo usaron mostraron facilidad al momento de usarlo y recordar las palabras para cada acción, dejando el lenguaje como esta en este Estándar.</w:t>
      </w:r>
      <w:r w:rsidR="00A2657F">
        <w:t xml:space="preserve"> Por el momento el lenguaje no cuenta con muchas funciones, se limita a crear aplicaciones de consola muy sencillas y sin la posibilidad de crear funciones nuevas y no es un lenguaje Orientado a Objetos, tal vez el lenguaje parezca un poco anticuado para la época e incluso absurdo en los inicios de la programación por las grandes limitaciones que posee (al menos en este estándar) pero se espera que Ñ sea el lenguaje más popular entre los hispanohablantes, con el tiempo se irán añadiendo nuevas funciones al lenguaje e ira creciendo, con el tiempo ira creciendo hacia otras áreas como el diseño de páginas web (ÑWEB) y consultas en una base de datos (ÑCBD). Este estándar es solo el inicio para lo que podría convertirse en un lenguaje tan grande como C# o Java. Espero y logren crear una buena aplicación con mi lenguaje…</w:t>
      </w:r>
    </w:p>
    <w:p w:rsidR="00A2657F" w:rsidRPr="00A2657F" w:rsidRDefault="00A2657F" w:rsidP="00A2657F">
      <w:pPr>
        <w:jc w:val="right"/>
      </w:pPr>
      <w:r>
        <w:t>Atte. Néstor Rodríguez</w:t>
      </w:r>
    </w:p>
    <w:p w:rsidR="00292A36" w:rsidRDefault="00292A36">
      <w:pPr>
        <w:rPr>
          <w:b/>
        </w:rPr>
      </w:pPr>
      <w:r>
        <w:rPr>
          <w:b/>
        </w:rPr>
        <w:br w:type="page"/>
      </w:r>
    </w:p>
    <w:p w:rsidR="00A2657F" w:rsidRPr="00E10BEA" w:rsidRDefault="00292A36" w:rsidP="00E10BEA">
      <w:pPr>
        <w:jc w:val="center"/>
        <w:rPr>
          <w:b/>
          <w:sz w:val="32"/>
        </w:rPr>
      </w:pPr>
      <w:r w:rsidRPr="00C02408">
        <w:rPr>
          <w:b/>
          <w:sz w:val="32"/>
        </w:rPr>
        <w:lastRenderedPageBreak/>
        <w:t>Sintaxis</w:t>
      </w:r>
    </w:p>
    <w:p w:rsidR="00A2657F" w:rsidRDefault="003624F5" w:rsidP="00A2657F">
      <w:pPr>
        <w:autoSpaceDE w:val="0"/>
        <w:autoSpaceDN w:val="0"/>
        <w:adjustRightInd w:val="0"/>
        <w:spacing w:after="0" w:line="240" w:lineRule="auto"/>
      </w:pPr>
      <w:r>
        <w:t>INICIO</w:t>
      </w:r>
      <w:r w:rsidRPr="00C02408">
        <w:t>:</w:t>
      </w:r>
      <w:r w:rsidR="00C02408" w:rsidRPr="00C02408">
        <w:t xml:space="preserve"> abre el programa</w:t>
      </w:r>
    </w:p>
    <w:p w:rsidR="002138C6" w:rsidRPr="00C02408" w:rsidRDefault="002138C6" w:rsidP="00A2657F">
      <w:pPr>
        <w:autoSpaceDE w:val="0"/>
        <w:autoSpaceDN w:val="0"/>
        <w:adjustRightInd w:val="0"/>
        <w:spacing w:after="0" w:line="240" w:lineRule="auto"/>
      </w:pPr>
      <w:r>
        <w:t>CÑ: “Texto”: Es para poner una línea de comentarios en el código.</w:t>
      </w:r>
    </w:p>
    <w:p w:rsidR="00A2657F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Imprimir "texto a imprimir</w:t>
      </w:r>
      <w:r w:rsidR="003624F5" w:rsidRPr="00C02408">
        <w:t>”:</w:t>
      </w:r>
      <w:r w:rsidRPr="00C02408">
        <w:t xml:space="preserve"> escribe el </w:t>
      </w:r>
      <w:r w:rsidR="003624F5" w:rsidRPr="00C02408">
        <w:t>código</w:t>
      </w:r>
      <w:r w:rsidRPr="00C02408">
        <w:t xml:space="preserve"> para imprimir un texto</w:t>
      </w:r>
      <w:r w:rsidR="00E10BEA">
        <w:t>.</w:t>
      </w:r>
    </w:p>
    <w:p w:rsidR="00A2657F" w:rsidRPr="00C02408" w:rsidRDefault="003624F5" w:rsidP="00A2657F">
      <w:pPr>
        <w:autoSpaceDE w:val="0"/>
        <w:autoSpaceDN w:val="0"/>
        <w:adjustRightInd w:val="0"/>
        <w:spacing w:after="0" w:line="240" w:lineRule="auto"/>
      </w:pPr>
      <w:r w:rsidRPr="00C02408">
        <w:t>Salto:</w:t>
      </w:r>
      <w:r w:rsidR="00C02408" w:rsidRPr="00C02408">
        <w:t xml:space="preserve"> agrega un salto de </w:t>
      </w:r>
      <w:r w:rsidRPr="00C02408">
        <w:t>línea</w:t>
      </w:r>
      <w:r w:rsidR="00C02408" w:rsidRPr="00C02408">
        <w:t>"</w:t>
      </w:r>
      <w:r w:rsidR="00E10BEA">
        <w:t>.</w:t>
      </w:r>
    </w:p>
    <w:p w:rsidR="00A2657F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Si "</w:t>
      </w:r>
      <w:r w:rsidR="003624F5" w:rsidRPr="00C02408">
        <w:t>condición</w:t>
      </w:r>
      <w:r w:rsidR="00A2657F" w:rsidRPr="00C02408">
        <w:t>"</w:t>
      </w:r>
      <w:r w:rsidRPr="00C02408">
        <w:t xml:space="preserve">: escribe el </w:t>
      </w:r>
      <w:r w:rsidR="003624F5" w:rsidRPr="00C02408">
        <w:t>código</w:t>
      </w:r>
      <w:r w:rsidRPr="00C02408">
        <w:t xml:space="preserve"> para una estructura de control sencilla</w:t>
      </w:r>
      <w:r w:rsidR="00E10BEA">
        <w:t>.</w:t>
      </w:r>
    </w:p>
    <w:p w:rsidR="00A2657F" w:rsidRPr="00C02408" w:rsidRDefault="003624F5" w:rsidP="00A2657F">
      <w:pPr>
        <w:autoSpaceDE w:val="0"/>
        <w:autoSpaceDN w:val="0"/>
        <w:adjustRightInd w:val="0"/>
        <w:spacing w:after="0" w:line="240" w:lineRule="auto"/>
      </w:pPr>
      <w:r>
        <w:t>No: es parte de la estructura "si</w:t>
      </w:r>
      <w:r w:rsidR="00C02408" w:rsidRPr="00C02408">
        <w:t xml:space="preserve">", es para poner una </w:t>
      </w:r>
      <w:r w:rsidRPr="00C02408">
        <w:t>acción</w:t>
      </w:r>
      <w:r w:rsidR="00C02408" w:rsidRPr="00C02408">
        <w:t xml:space="preserve"> si la </w:t>
      </w:r>
      <w:r w:rsidRPr="00C02408">
        <w:t>condición</w:t>
      </w:r>
      <w:r w:rsidR="00C02408" w:rsidRPr="00C02408">
        <w:t xml:space="preserve"> no se cumple</w:t>
      </w:r>
      <w:r w:rsidR="007A46B4" w:rsidRPr="00C02408">
        <w:t>”</w:t>
      </w:r>
      <w:r w:rsidR="00E10BEA">
        <w:t>.</w:t>
      </w:r>
    </w:p>
    <w:p w:rsidR="00A2657F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Mientras "</w:t>
      </w:r>
      <w:r w:rsidR="003624F5" w:rsidRPr="00C02408">
        <w:t>condición</w:t>
      </w:r>
      <w:r w:rsidR="007A46B4" w:rsidRPr="00C02408">
        <w:t xml:space="preserve">": </w:t>
      </w:r>
      <w:r w:rsidR="00E10BEA">
        <w:t>Abre un ciclo.</w:t>
      </w:r>
    </w:p>
    <w:p w:rsidR="00A2657F" w:rsidRPr="00C02408" w:rsidRDefault="00E10BEA" w:rsidP="00A2657F">
      <w:pPr>
        <w:autoSpaceDE w:val="0"/>
        <w:autoSpaceDN w:val="0"/>
        <w:adjustRightInd w:val="0"/>
        <w:spacing w:after="0" w:line="240" w:lineRule="auto"/>
      </w:pPr>
      <w:r>
        <w:t>Hacer: abre el ciclo "Hacer-Mientras”.</w:t>
      </w:r>
    </w:p>
    <w:p w:rsidR="007A46B4" w:rsidRPr="00C02408" w:rsidRDefault="003624F5" w:rsidP="00A2657F">
      <w:pPr>
        <w:autoSpaceDE w:val="0"/>
        <w:autoSpaceDN w:val="0"/>
        <w:adjustRightInd w:val="0"/>
        <w:spacing w:after="0" w:line="240" w:lineRule="auto"/>
      </w:pPr>
      <w:r>
        <w:t>H-mientras "condición</w:t>
      </w:r>
      <w:r w:rsidR="00C02408" w:rsidRPr="00C02408">
        <w:t>": cierra el ciclo "</w:t>
      </w:r>
      <w:r w:rsidR="00E10BEA">
        <w:t>Hacer-Mientras”.</w:t>
      </w:r>
    </w:p>
    <w:p w:rsidR="00A2657F" w:rsidRPr="00C02408" w:rsidRDefault="00A2657F" w:rsidP="00A2657F">
      <w:pPr>
        <w:autoSpaceDE w:val="0"/>
        <w:autoSpaceDN w:val="0"/>
        <w:adjustRightInd w:val="0"/>
        <w:spacing w:after="0" w:line="240" w:lineRule="auto"/>
      </w:pPr>
      <w:r w:rsidRPr="00C02408">
        <w:t>E</w:t>
      </w:r>
      <w:r w:rsidR="003624F5">
        <w:t xml:space="preserve">n </w:t>
      </w:r>
      <w:r w:rsidR="00E10BEA">
        <w:t xml:space="preserve">“Variable y valor inicial” </w:t>
      </w:r>
      <w:r w:rsidR="003624F5">
        <w:t>"condición</w:t>
      </w:r>
      <w:r w:rsidR="00C02408" w:rsidRPr="00C02408">
        <w:t>"</w:t>
      </w:r>
      <w:r w:rsidR="00E10BEA">
        <w:t xml:space="preserve"> “Contador”: abre un ciclo.</w:t>
      </w:r>
    </w:p>
    <w:p w:rsidR="007A46B4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Pausa</w:t>
      </w:r>
      <w:r w:rsidR="007A46B4" w:rsidRPr="00C02408">
        <w:t xml:space="preserve">: </w:t>
      </w:r>
      <w:r w:rsidR="00E10BEA">
        <w:t>Detiene el flujo del programa hasta que el usuario pulse una tecla.</w:t>
      </w:r>
    </w:p>
    <w:p w:rsidR="007A46B4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Pedir "nombre de la variable</w:t>
      </w:r>
      <w:r w:rsidR="007A46B4" w:rsidRPr="00C02408">
        <w:t xml:space="preserve">": </w:t>
      </w:r>
      <w:r w:rsidR="00E10BEA">
        <w:t>Permite al usuario ingresar datos (Solo del tipo cadena).</w:t>
      </w:r>
    </w:p>
    <w:p w:rsidR="00A2657F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Limpiar</w:t>
      </w:r>
      <w:r w:rsidR="007A46B4" w:rsidRPr="00C02408">
        <w:t xml:space="preserve">: </w:t>
      </w:r>
      <w:r w:rsidR="00E10BEA">
        <w:t>Limpia la pantalla de la consola.</w:t>
      </w:r>
    </w:p>
    <w:p w:rsidR="007A46B4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Cerrar</w:t>
      </w:r>
      <w:r w:rsidR="007A46B4" w:rsidRPr="00C02408">
        <w:t>:</w:t>
      </w:r>
      <w:r w:rsidR="00E10BEA">
        <w:t xml:space="preserve"> Cierra un ciclo o una estructura de control.</w:t>
      </w:r>
    </w:p>
    <w:p w:rsidR="00A2657F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Romper</w:t>
      </w:r>
      <w:r w:rsidR="00A2657F" w:rsidRPr="00C02408">
        <w:t>:</w:t>
      </w:r>
      <w:r w:rsidR="00E10BEA">
        <w:t xml:space="preserve"> Fuerza a un ciclo a cerrar.</w:t>
      </w:r>
    </w:p>
    <w:p w:rsidR="00A2657F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Según</w:t>
      </w:r>
      <w:r w:rsidR="007A46B4" w:rsidRPr="00C02408">
        <w:t xml:space="preserve"> </w:t>
      </w:r>
      <w:r w:rsidRPr="00C02408">
        <w:t>"variable a comparar</w:t>
      </w:r>
      <w:r w:rsidR="00A2657F" w:rsidRPr="00C02408">
        <w:t xml:space="preserve">": </w:t>
      </w:r>
      <w:r w:rsidR="00E10BEA">
        <w:t>Es una estructura que permite compara múltiples casos a la vez.</w:t>
      </w:r>
    </w:p>
    <w:p w:rsidR="007A46B4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Caso "valor del caso</w:t>
      </w:r>
      <w:r w:rsidR="007A46B4" w:rsidRPr="00C02408">
        <w:t>"</w:t>
      </w:r>
      <w:r w:rsidRPr="00C02408">
        <w:t>: abre un caso para un "</w:t>
      </w:r>
      <w:r w:rsidR="003624F5" w:rsidRPr="00C02408">
        <w:t>según</w:t>
      </w:r>
      <w:r w:rsidR="007A46B4" w:rsidRPr="00C02408">
        <w:t>"</w:t>
      </w:r>
      <w:r w:rsidR="00E10BEA">
        <w:t>.</w:t>
      </w:r>
      <w:r w:rsidR="00A2657F" w:rsidRPr="00C02408">
        <w:t xml:space="preserve">   </w:t>
      </w:r>
      <w:r w:rsidR="007A46B4" w:rsidRPr="00C02408">
        <w:t xml:space="preserve">             </w:t>
      </w:r>
    </w:p>
    <w:p w:rsidR="00A2657F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Esperar</w:t>
      </w:r>
      <w:r w:rsidR="007A46B4" w:rsidRPr="00C02408">
        <w:t xml:space="preserve"> </w:t>
      </w:r>
      <w:r w:rsidRPr="00C02408">
        <w:t xml:space="preserve">"tiempo en </w:t>
      </w:r>
      <w:r w:rsidR="008D44FF" w:rsidRPr="00C02408">
        <w:t>número</w:t>
      </w:r>
      <w:r w:rsidR="007A46B4" w:rsidRPr="00C02408">
        <w:t>"</w:t>
      </w:r>
      <w:r w:rsidR="00A2657F" w:rsidRPr="00C02408">
        <w:t xml:space="preserve">: </w:t>
      </w:r>
      <w:r w:rsidRPr="00C02408">
        <w:t xml:space="preserve">una pausa el programa determinado tiempo en </w:t>
      </w:r>
      <w:r w:rsidR="003624F5" w:rsidRPr="00C02408">
        <w:t>centésimas</w:t>
      </w:r>
      <w:r w:rsidR="00E10BEA">
        <w:t>.</w:t>
      </w:r>
    </w:p>
    <w:p w:rsidR="00A2657F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>Usar "nombre de la variable</w:t>
      </w:r>
      <w:r w:rsidR="007A46B4" w:rsidRPr="00C02408">
        <w:t>"</w:t>
      </w:r>
      <w:r w:rsidRPr="00C02408">
        <w:t>: declara un</w:t>
      </w:r>
      <w:r w:rsidR="003624F5">
        <w:t>a variable para su futuro uso</w:t>
      </w:r>
      <w:r w:rsidR="00E10BEA">
        <w:t>.</w:t>
      </w:r>
    </w:p>
    <w:p w:rsidR="00E10BEA" w:rsidRDefault="00E10BEA" w:rsidP="00A2657F">
      <w:pPr>
        <w:autoSpaceDE w:val="0"/>
        <w:autoSpaceDN w:val="0"/>
        <w:adjustRightInd w:val="0"/>
        <w:spacing w:after="0" w:line="240" w:lineRule="auto"/>
      </w:pPr>
      <w:r>
        <w:t>Usar “nombre de la variable” como “tipo de dato”: declara una variable para su futuro uso y con el tipo de dato que va a recibir.</w:t>
      </w:r>
    </w:p>
    <w:p w:rsidR="00E10BEA" w:rsidRPr="00C02408" w:rsidRDefault="00E10BEA" w:rsidP="00A2657F">
      <w:pPr>
        <w:autoSpaceDE w:val="0"/>
        <w:autoSpaceDN w:val="0"/>
        <w:adjustRightInd w:val="0"/>
        <w:spacing w:after="0" w:line="240" w:lineRule="auto"/>
      </w:pPr>
      <w:r>
        <w:t xml:space="preserve"> *Tipos de datos “Entero” “Flotante” </w:t>
      </w:r>
      <w:r w:rsidR="002138C6">
        <w:t xml:space="preserve">“Doble” </w:t>
      </w:r>
      <w:r>
        <w:t>“Carácter” “Cadena”</w:t>
      </w:r>
    </w:p>
    <w:p w:rsidR="00A2657F" w:rsidRPr="00C02408" w:rsidRDefault="003624F5" w:rsidP="00A2657F">
      <w:pPr>
        <w:autoSpaceDE w:val="0"/>
        <w:autoSpaceDN w:val="0"/>
        <w:adjustRightInd w:val="0"/>
        <w:spacing w:after="0" w:line="240" w:lineRule="auto"/>
      </w:pPr>
      <w:r>
        <w:t>Declarar “</w:t>
      </w:r>
      <w:r w:rsidR="00C02408" w:rsidRPr="00C02408">
        <w:t>nombre de la variable y su valor</w:t>
      </w:r>
      <w:r w:rsidRPr="00C02408">
        <w:t>”:</w:t>
      </w:r>
      <w:r w:rsidR="00C02408" w:rsidRPr="00C02408">
        <w:t xml:space="preserve"> sirve para decl</w:t>
      </w:r>
      <w:r>
        <w:t>arar el valor de una variable</w:t>
      </w:r>
      <w:r w:rsidR="00E10BEA">
        <w:t>.</w:t>
      </w:r>
    </w:p>
    <w:p w:rsidR="00A2657F" w:rsidRPr="00C02408" w:rsidRDefault="003624F5" w:rsidP="00A2657F">
      <w:pPr>
        <w:autoSpaceDE w:val="0"/>
        <w:autoSpaceDN w:val="0"/>
        <w:adjustRightInd w:val="0"/>
        <w:spacing w:after="0" w:line="240" w:lineRule="auto"/>
      </w:pPr>
      <w:r>
        <w:t>FIN</w:t>
      </w:r>
      <w:r w:rsidRPr="00C02408">
        <w:t>:</w:t>
      </w:r>
      <w:r w:rsidR="00E10BEA">
        <w:t xml:space="preserve"> cierra el programa.</w:t>
      </w:r>
    </w:p>
    <w:p w:rsidR="00A2657F" w:rsidRPr="00C02408" w:rsidRDefault="00C02408" w:rsidP="00A2657F">
      <w:pPr>
        <w:autoSpaceDE w:val="0"/>
        <w:autoSpaceDN w:val="0"/>
        <w:adjustRightInd w:val="0"/>
        <w:spacing w:after="0" w:line="240" w:lineRule="auto"/>
      </w:pPr>
      <w:r w:rsidRPr="00C02408">
        <w:t xml:space="preserve">                </w:t>
      </w:r>
    </w:p>
    <w:p w:rsidR="00A2657F" w:rsidRDefault="00E10BEA" w:rsidP="00E10BEA">
      <w:r>
        <w:t>La primera línea de código que debe tener el programa debe de ser “INICIO” y la última “FIN”</w:t>
      </w:r>
    </w:p>
    <w:p w:rsidR="002138C6" w:rsidRDefault="002138C6" w:rsidP="00E10BEA">
      <w:r>
        <w:t>A pesar de que el lenguaje está completamente en español no se usan los acentos.</w:t>
      </w:r>
    </w:p>
    <w:p w:rsidR="002138C6" w:rsidRPr="00A2657F" w:rsidRDefault="002138C6" w:rsidP="00E10BEA">
      <w:r>
        <w:t>Solo las palabras “INICIO” ”FIN” van obligatoriamente en mayúsculas completamente.</w:t>
      </w:r>
      <w:bookmarkStart w:id="0" w:name="_GoBack"/>
      <w:bookmarkEnd w:id="0"/>
    </w:p>
    <w:sectPr w:rsidR="002138C6" w:rsidRPr="00A2657F" w:rsidSect="00646ED7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ED7"/>
    <w:rsid w:val="002138C6"/>
    <w:rsid w:val="00292A36"/>
    <w:rsid w:val="003624F5"/>
    <w:rsid w:val="0043033D"/>
    <w:rsid w:val="00646ED7"/>
    <w:rsid w:val="006C1B3E"/>
    <w:rsid w:val="006C2969"/>
    <w:rsid w:val="007A46B4"/>
    <w:rsid w:val="00850753"/>
    <w:rsid w:val="008D44FF"/>
    <w:rsid w:val="00A2657F"/>
    <w:rsid w:val="00C02408"/>
    <w:rsid w:val="00C90A1D"/>
    <w:rsid w:val="00E10BEA"/>
    <w:rsid w:val="00FB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46ED7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46ED7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6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6E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46ED7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46ED7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6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6E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E3A1818D0C347149E95F93243CE1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992CC-BD2A-46F7-9270-61D1D8529CFF}"/>
      </w:docPartPr>
      <w:docPartBody>
        <w:p w:rsidR="00CC713C" w:rsidRDefault="00D94CD4" w:rsidP="00D94CD4">
          <w:pPr>
            <w:pStyle w:val="8E3A1818D0C347149E95F93243CE113B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[Escriba el nombre de la compañía]</w:t>
          </w:r>
        </w:p>
      </w:docPartBody>
    </w:docPart>
    <w:docPart>
      <w:docPartPr>
        <w:name w:val="4C7630118C5D4FA69E0FCB6065E0E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71058-70C4-4864-82B8-4925B568110A}"/>
      </w:docPartPr>
      <w:docPartBody>
        <w:p w:rsidR="00CC713C" w:rsidRDefault="00D94CD4" w:rsidP="00D94CD4">
          <w:pPr>
            <w:pStyle w:val="4C7630118C5D4FA69E0FCB6065E0E4FD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[Escriba el título del documento]</w:t>
          </w:r>
        </w:p>
      </w:docPartBody>
    </w:docPart>
    <w:docPart>
      <w:docPartPr>
        <w:name w:val="FC7F449241E54B7692205D75401FB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71D3A-41DC-4F6F-8ABA-66131401B196}"/>
      </w:docPartPr>
      <w:docPartBody>
        <w:p w:rsidR="00CC713C" w:rsidRDefault="00D94CD4" w:rsidP="00D94CD4">
          <w:pPr>
            <w:pStyle w:val="FC7F449241E54B7692205D75401FB744"/>
          </w:pPr>
          <w:r>
            <w:rPr>
              <w:rFonts w:asciiTheme="majorHAnsi" w:eastAsiaTheme="majorEastAsia" w:hAnsiTheme="majorHAnsi" w:cstheme="majorBidi"/>
              <w:sz w:val="44"/>
              <w:szCs w:val="44"/>
              <w:lang w:val="es-ES"/>
            </w:rPr>
            <w:t>[Escriba el 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CD4"/>
    <w:rsid w:val="0047119B"/>
    <w:rsid w:val="007F2C99"/>
    <w:rsid w:val="00AC18EF"/>
    <w:rsid w:val="00CC713C"/>
    <w:rsid w:val="00D9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E3A1818D0C347149E95F93243CE113B">
    <w:name w:val="8E3A1818D0C347149E95F93243CE113B"/>
    <w:rsid w:val="00D94CD4"/>
  </w:style>
  <w:style w:type="paragraph" w:customStyle="1" w:styleId="4C7630118C5D4FA69E0FCB6065E0E4FD">
    <w:name w:val="4C7630118C5D4FA69E0FCB6065E0E4FD"/>
    <w:rsid w:val="00D94CD4"/>
  </w:style>
  <w:style w:type="paragraph" w:customStyle="1" w:styleId="FC7F449241E54B7692205D75401FB744">
    <w:name w:val="FC7F449241E54B7692205D75401FB744"/>
    <w:rsid w:val="00D94CD4"/>
  </w:style>
  <w:style w:type="paragraph" w:customStyle="1" w:styleId="9444DFA1E5374C45B576511792871AD9">
    <w:name w:val="9444DFA1E5374C45B576511792871AD9"/>
    <w:rsid w:val="00D94CD4"/>
  </w:style>
  <w:style w:type="paragraph" w:customStyle="1" w:styleId="4B82B2B8F4744AF5A7C1139346F3337C">
    <w:name w:val="4B82B2B8F4744AF5A7C1139346F3337C"/>
    <w:rsid w:val="00D94CD4"/>
  </w:style>
  <w:style w:type="paragraph" w:customStyle="1" w:styleId="CE4E88E722DF497D85631982971075F0">
    <w:name w:val="CE4E88E722DF497D85631982971075F0"/>
    <w:rsid w:val="00D94CD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E3A1818D0C347149E95F93243CE113B">
    <w:name w:val="8E3A1818D0C347149E95F93243CE113B"/>
    <w:rsid w:val="00D94CD4"/>
  </w:style>
  <w:style w:type="paragraph" w:customStyle="1" w:styleId="4C7630118C5D4FA69E0FCB6065E0E4FD">
    <w:name w:val="4C7630118C5D4FA69E0FCB6065E0E4FD"/>
    <w:rsid w:val="00D94CD4"/>
  </w:style>
  <w:style w:type="paragraph" w:customStyle="1" w:styleId="FC7F449241E54B7692205D75401FB744">
    <w:name w:val="FC7F449241E54B7692205D75401FB744"/>
    <w:rsid w:val="00D94CD4"/>
  </w:style>
  <w:style w:type="paragraph" w:customStyle="1" w:styleId="9444DFA1E5374C45B576511792871AD9">
    <w:name w:val="9444DFA1E5374C45B576511792871AD9"/>
    <w:rsid w:val="00D94CD4"/>
  </w:style>
  <w:style w:type="paragraph" w:customStyle="1" w:styleId="4B82B2B8F4744AF5A7C1139346F3337C">
    <w:name w:val="4B82B2B8F4744AF5A7C1139346F3337C"/>
    <w:rsid w:val="00D94CD4"/>
  </w:style>
  <w:style w:type="paragraph" w:customStyle="1" w:styleId="CE4E88E722DF497D85631982971075F0">
    <w:name w:val="CE4E88E722DF497D85631982971075F0"/>
    <w:rsid w:val="00D94C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2014-07-22T00:00:00</PublishDate>
  <Abstract>En este documento se encuentra las palabras reservadas del lenguaje y la sintaxis del mismo bajo el Estándar Ñ 001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Estándar de Ñ 001</vt:lpstr>
    </vt:vector>
  </TitlesOfParts>
  <Company>SeleneSOFT</Company>
  <LinksUpToDate>false</LinksUpToDate>
  <CharactersWithSpaces>4235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 de Ñ 001</dc:title>
  <dc:subject>Uso del lenguaje Ñ</dc:subject>
  <dc:creator>Néstor Rodríguez</dc:creator>
  <cp:lastModifiedBy>Nestor</cp:lastModifiedBy>
  <cp:revision>6</cp:revision>
  <dcterms:created xsi:type="dcterms:W3CDTF">2014-07-23T01:20:00Z</dcterms:created>
  <dcterms:modified xsi:type="dcterms:W3CDTF">2014-07-23T23:58:00Z</dcterms:modified>
</cp:coreProperties>
</file>