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42" w:rsidRDefault="003D2642" w:rsidP="003D2642">
      <w:pPr>
        <w:jc w:val="right"/>
      </w:pPr>
      <w:r w:rsidRPr="0039092E">
        <w:rPr>
          <w:rFonts w:hint="eastAsia"/>
        </w:rPr>
        <w:t>项目编号：</w:t>
      </w:r>
      <w:r w:rsidRPr="0039092E">
        <w:rPr>
          <w:rFonts w:hint="eastAsia"/>
        </w:rPr>
        <w:t>IT</w:t>
      </w:r>
      <w:r w:rsidR="00CB0391">
        <w:rPr>
          <w:rFonts w:hint="eastAsia"/>
        </w:rPr>
        <w:t>-</w:t>
      </w:r>
      <w:r w:rsidRPr="0039092E">
        <w:rPr>
          <w:rFonts w:hint="eastAsia"/>
        </w:rPr>
        <w:t>201</w:t>
      </w:r>
      <w:r>
        <w:rPr>
          <w:rFonts w:hint="eastAsia"/>
        </w:rPr>
        <w:t>6</w:t>
      </w:r>
      <w:r w:rsidRPr="0039092E">
        <w:rPr>
          <w:rFonts w:hint="eastAsia"/>
        </w:rPr>
        <w:t>0</w:t>
      </w:r>
      <w:r>
        <w:rPr>
          <w:rFonts w:hint="eastAsia"/>
        </w:rPr>
        <w:t>101-01</w:t>
      </w:r>
    </w:p>
    <w:p w:rsidR="003D2642" w:rsidRDefault="003D2642" w:rsidP="003D2642">
      <w:r>
        <w:rPr>
          <w:rFonts w:ascii="Futura Bk" w:eastAsia="宋体" w:hAnsi="Futura Bk" w:cs="Times New Roman" w:hint="eastAsia"/>
          <w:b/>
          <w:noProof/>
          <w:kern w:val="0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A4861" wp14:editId="7C379411">
                <wp:simplePos x="0" y="0"/>
                <wp:positionH relativeFrom="column">
                  <wp:posOffset>4338320</wp:posOffset>
                </wp:positionH>
                <wp:positionV relativeFrom="paragraph">
                  <wp:posOffset>772795</wp:posOffset>
                </wp:positionV>
                <wp:extent cx="914400" cy="634621"/>
                <wp:effectExtent l="57150" t="38100" r="76200" b="895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46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642" w:rsidRDefault="003D2642" w:rsidP="003D2642"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26" style="position:absolute;left:0;text-align:left;margin-left:341.6pt;margin-top:60.85pt;width:1in;height:4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D2642" w:rsidRDefault="003D2642" w:rsidP="003D2642">
                      <w:r>
                        <w:rPr>
                          <w:rFonts w:hint="eastAsia"/>
                        </w:rPr>
                        <w:t>版本：</w:t>
                      </w:r>
                      <w:r>
                        <w:rPr>
                          <w:rFonts w:hint="eastAsia"/>
                        </w:rPr>
                        <w:t>1.0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2642" w:rsidRPr="00BF11E1" w:rsidRDefault="003D2642" w:rsidP="003D2642"/>
    <w:p w:rsidR="003D2642" w:rsidRPr="00BF11E1" w:rsidRDefault="003D2642" w:rsidP="003D2642"/>
    <w:p w:rsidR="003D2642" w:rsidRPr="00BF11E1" w:rsidRDefault="003D2642" w:rsidP="003D2642"/>
    <w:p w:rsidR="003D2642" w:rsidRPr="00BF11E1" w:rsidRDefault="003D2642" w:rsidP="003D2642"/>
    <w:p w:rsidR="003D2642" w:rsidRPr="00BF11E1" w:rsidRDefault="003D2642" w:rsidP="003D2642"/>
    <w:p w:rsidR="003D2642" w:rsidRPr="00BF11E1" w:rsidRDefault="003D2642" w:rsidP="003D2642"/>
    <w:p w:rsidR="003D2642" w:rsidRPr="00BF11E1" w:rsidRDefault="003D2642" w:rsidP="003D2642"/>
    <w:p w:rsidR="003D2642" w:rsidRPr="00BF11E1" w:rsidRDefault="003D2642" w:rsidP="00666670">
      <w:pPr>
        <w:jc w:val="both"/>
      </w:pPr>
    </w:p>
    <w:p w:rsidR="003D2642" w:rsidRPr="00BF11E1" w:rsidRDefault="003D2642" w:rsidP="003D2642"/>
    <w:p w:rsidR="003D2642" w:rsidRDefault="003D2642" w:rsidP="003D2642"/>
    <w:p w:rsidR="003D2642" w:rsidRDefault="003D2642" w:rsidP="003D2642">
      <w:pPr>
        <w:spacing w:line="480" w:lineRule="auto"/>
        <w:rPr>
          <w:rFonts w:ascii="Futura Bk" w:eastAsia="宋体" w:hAnsi="Futura Bk" w:cs="Times New Roman"/>
          <w:b/>
          <w:kern w:val="0"/>
          <w:sz w:val="32"/>
          <w:szCs w:val="20"/>
          <w:lang w:val="en-GB" w:bidi="en-US"/>
        </w:rPr>
      </w:pPr>
      <w:r>
        <w:tab/>
      </w:r>
      <w:r w:rsidR="00F0784F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bidi="en-US"/>
        </w:rPr>
        <w:t>详细</w:t>
      </w:r>
      <w:r w:rsidRPr="00F422BF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bidi="en-US"/>
        </w:rPr>
        <w:t>设计</w:t>
      </w:r>
      <w:r w:rsidR="00F0784F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bidi="en-US"/>
        </w:rPr>
        <w:t>（</w:t>
      </w:r>
      <w:r w:rsidR="00773612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bidi="en-US"/>
        </w:rPr>
        <w:t>用</w:t>
      </w:r>
      <w:r w:rsidR="00F0784F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bidi="en-US"/>
        </w:rPr>
        <w:t>户管理）</w:t>
      </w:r>
      <w:r w:rsidR="00773612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bidi="en-US"/>
        </w:rPr>
        <w:t>分册</w:t>
      </w:r>
    </w:p>
    <w:p w:rsidR="003D2642" w:rsidRDefault="003D2642" w:rsidP="003D2642">
      <w:pPr>
        <w:ind w:firstLineChars="895" w:firstLine="2875"/>
        <w:jc w:val="both"/>
        <w:rPr>
          <w:rFonts w:ascii="Futura Bk" w:eastAsia="宋体" w:hAnsi="Futura Bk" w:cs="Times New Roman"/>
          <w:b/>
          <w:kern w:val="0"/>
          <w:sz w:val="32"/>
          <w:szCs w:val="20"/>
          <w:lang w:val="en-GB" w:bidi="en-US"/>
        </w:rPr>
      </w:pPr>
      <w:r w:rsidRPr="00F715D5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eastAsia="en-US" w:bidi="en-US"/>
        </w:rPr>
        <w:t>P</w:t>
      </w:r>
      <w:r w:rsidRPr="00F715D5">
        <w:rPr>
          <w:rFonts w:ascii="Futura Bk" w:eastAsia="宋体" w:hAnsi="Futura Bk" w:cs="Times New Roman"/>
          <w:b/>
          <w:kern w:val="0"/>
          <w:sz w:val="32"/>
          <w:szCs w:val="20"/>
          <w:lang w:val="en-GB" w:eastAsia="en-US" w:bidi="en-US"/>
        </w:rPr>
        <w:t>reliminary </w:t>
      </w:r>
      <w:r w:rsidRPr="00F715D5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eastAsia="en-US" w:bidi="en-US"/>
        </w:rPr>
        <w:t>Design</w:t>
      </w:r>
    </w:p>
    <w:p w:rsidR="003D2642" w:rsidRPr="00F715D5" w:rsidRDefault="003D2642" w:rsidP="003D2642">
      <w:pPr>
        <w:ind w:firstLineChars="895" w:firstLine="2875"/>
        <w:jc w:val="both"/>
        <w:rPr>
          <w:rFonts w:ascii="Futura Bk" w:eastAsia="宋体" w:hAnsi="Futura Bk" w:cs="Times New Roman"/>
          <w:b/>
          <w:kern w:val="0"/>
          <w:sz w:val="32"/>
          <w:szCs w:val="20"/>
          <w:lang w:val="en-GB" w:bidi="en-US"/>
        </w:rPr>
      </w:pPr>
    </w:p>
    <w:p w:rsidR="003D2642" w:rsidRPr="00884A54" w:rsidRDefault="003D2642" w:rsidP="003D2642">
      <w:pPr>
        <w:adjustRightInd w:val="0"/>
        <w:snapToGrid w:val="0"/>
        <w:ind w:firstLine="420"/>
        <w:rPr>
          <w:sz w:val="24"/>
          <w:szCs w:val="24"/>
          <w:lang w:val="en-GB"/>
        </w:rPr>
      </w:pPr>
      <w:r w:rsidRPr="00884A54">
        <w:rPr>
          <w:rFonts w:hint="eastAsia"/>
          <w:sz w:val="24"/>
          <w:szCs w:val="24"/>
          <w:lang w:val="en-GB"/>
        </w:rPr>
        <w:t>&lt;</w:t>
      </w:r>
      <w:r w:rsidRPr="00884A5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GB"/>
        </w:rPr>
        <w:t>C-CRM-CP</w:t>
      </w:r>
      <w:r w:rsidRPr="005B0405">
        <w:rPr>
          <w:rFonts w:hint="eastAsia"/>
          <w:lang w:val="en-GB"/>
        </w:rPr>
        <w:t>企业框架研发创业性模板试点建设项目</w:t>
      </w:r>
      <w:r w:rsidRPr="00884A54">
        <w:rPr>
          <w:rFonts w:hint="eastAsia"/>
          <w:sz w:val="24"/>
          <w:szCs w:val="24"/>
          <w:lang w:val="en-GB"/>
        </w:rPr>
        <w:t>&gt;</w:t>
      </w:r>
    </w:p>
    <w:p w:rsidR="003D2642" w:rsidRPr="0039092E" w:rsidRDefault="003D2642" w:rsidP="003D2642">
      <w:pPr>
        <w:adjustRightInd w:val="0"/>
        <w:snapToGrid w:val="0"/>
        <w:ind w:firstLine="420"/>
      </w:pPr>
    </w:p>
    <w:p w:rsidR="003D2642" w:rsidRPr="00884A54" w:rsidRDefault="003D2642" w:rsidP="003D2642">
      <w:pPr>
        <w:adjustRightInd w:val="0"/>
        <w:snapToGrid w:val="0"/>
        <w:ind w:firstLine="420"/>
        <w:rPr>
          <w:sz w:val="24"/>
          <w:szCs w:val="24"/>
        </w:rPr>
      </w:pPr>
      <w:r w:rsidRPr="00884A54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研发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中心</w:t>
      </w:r>
      <w:r w:rsidRPr="00884A54">
        <w:rPr>
          <w:rFonts w:hint="eastAsia"/>
          <w:sz w:val="24"/>
          <w:szCs w:val="24"/>
        </w:rPr>
        <w:t>&gt;</w:t>
      </w:r>
    </w:p>
    <w:p w:rsidR="003D2642" w:rsidRPr="00884A54" w:rsidRDefault="003D2642" w:rsidP="003D2642">
      <w:pPr>
        <w:adjustRightInd w:val="0"/>
        <w:snapToGrid w:val="0"/>
        <w:ind w:firstLine="420"/>
        <w:rPr>
          <w:sz w:val="24"/>
          <w:szCs w:val="24"/>
        </w:rPr>
      </w:pPr>
    </w:p>
    <w:p w:rsidR="003D2642" w:rsidRDefault="003D2642" w:rsidP="00666670">
      <w:pPr>
        <w:adjustRightInd w:val="0"/>
        <w:snapToGrid w:val="0"/>
        <w:ind w:firstLine="420"/>
        <w:rPr>
          <w:rFonts w:hint="eastAsia"/>
          <w:sz w:val="24"/>
          <w:szCs w:val="24"/>
        </w:rPr>
      </w:pPr>
      <w:r w:rsidRPr="00884A54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6</w:t>
      </w:r>
      <w:r w:rsidRPr="00884A54">
        <w:rPr>
          <w:rFonts w:hint="eastAsia"/>
          <w:sz w:val="24"/>
          <w:szCs w:val="24"/>
        </w:rPr>
        <w:t>年</w:t>
      </w:r>
      <w:r w:rsidRPr="00884A54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1</w:t>
      </w:r>
      <w:r w:rsidRPr="00884A54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01</w:t>
      </w:r>
      <w:r w:rsidRPr="00884A54">
        <w:rPr>
          <w:rFonts w:hint="eastAsia"/>
          <w:sz w:val="24"/>
          <w:szCs w:val="24"/>
        </w:rPr>
        <w:t>日</w:t>
      </w:r>
    </w:p>
    <w:p w:rsidR="005355F7" w:rsidRDefault="005355F7" w:rsidP="00666670">
      <w:pPr>
        <w:adjustRightInd w:val="0"/>
        <w:snapToGrid w:val="0"/>
        <w:ind w:firstLine="420"/>
        <w:rPr>
          <w:rFonts w:hint="eastAsia"/>
          <w:sz w:val="24"/>
          <w:szCs w:val="24"/>
        </w:rPr>
      </w:pPr>
    </w:p>
    <w:p w:rsidR="005355F7" w:rsidRDefault="005355F7" w:rsidP="00666670">
      <w:pPr>
        <w:adjustRightInd w:val="0"/>
        <w:snapToGrid w:val="0"/>
        <w:ind w:firstLine="420"/>
        <w:rPr>
          <w:rFonts w:hint="eastAsia"/>
          <w:sz w:val="24"/>
          <w:szCs w:val="24"/>
        </w:rPr>
      </w:pPr>
    </w:p>
    <w:p w:rsidR="005355F7" w:rsidRDefault="005355F7" w:rsidP="00666670">
      <w:pPr>
        <w:adjustRightInd w:val="0"/>
        <w:snapToGrid w:val="0"/>
        <w:ind w:firstLine="420"/>
        <w:rPr>
          <w:rFonts w:hint="eastAsia"/>
          <w:sz w:val="24"/>
          <w:szCs w:val="24"/>
        </w:rPr>
      </w:pPr>
    </w:p>
    <w:p w:rsidR="005355F7" w:rsidRDefault="005355F7" w:rsidP="00666670">
      <w:pPr>
        <w:adjustRightInd w:val="0"/>
        <w:snapToGrid w:val="0"/>
        <w:ind w:firstLine="420"/>
        <w:rPr>
          <w:rFonts w:hint="eastAsia"/>
          <w:sz w:val="24"/>
          <w:szCs w:val="24"/>
        </w:rPr>
      </w:pPr>
    </w:p>
    <w:p w:rsidR="005355F7" w:rsidRDefault="005355F7" w:rsidP="00666670">
      <w:pPr>
        <w:adjustRightInd w:val="0"/>
        <w:snapToGrid w:val="0"/>
        <w:ind w:firstLine="420"/>
        <w:rPr>
          <w:rFonts w:hint="eastAsia"/>
          <w:sz w:val="24"/>
          <w:szCs w:val="24"/>
        </w:rPr>
      </w:pPr>
    </w:p>
    <w:p w:rsidR="005355F7" w:rsidRDefault="005355F7" w:rsidP="00666670">
      <w:pPr>
        <w:adjustRightInd w:val="0"/>
        <w:snapToGrid w:val="0"/>
        <w:ind w:firstLine="420"/>
        <w:rPr>
          <w:rFonts w:hint="eastAsia"/>
          <w:sz w:val="24"/>
          <w:szCs w:val="24"/>
        </w:rPr>
      </w:pPr>
    </w:p>
    <w:p w:rsidR="00666670" w:rsidRPr="00666670" w:rsidRDefault="00666670" w:rsidP="00666670">
      <w:pPr>
        <w:adjustRightInd w:val="0"/>
        <w:snapToGrid w:val="0"/>
        <w:ind w:firstLine="420"/>
        <w:rPr>
          <w:sz w:val="24"/>
          <w:szCs w:val="24"/>
        </w:rPr>
      </w:pPr>
    </w:p>
    <w:p w:rsidR="00F362A0" w:rsidRDefault="008F7BDD" w:rsidP="008F7BDD">
      <w:pPr>
        <w:jc w:val="left"/>
        <w:rPr>
          <w:rFonts w:hint="eastAsia"/>
          <w:b/>
        </w:rPr>
      </w:pPr>
      <w:r w:rsidRPr="008F7BDD">
        <w:rPr>
          <w:rFonts w:hint="eastAsia"/>
          <w:b/>
        </w:rPr>
        <w:t>文档信息：</w:t>
      </w:r>
    </w:p>
    <w:p w:rsidR="00666670" w:rsidRPr="008F7BDD" w:rsidRDefault="00666670" w:rsidP="008F7BDD">
      <w:pPr>
        <w:jc w:val="left"/>
        <w:rPr>
          <w:b/>
        </w:rPr>
      </w:pP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3"/>
      </w:tblGrid>
      <w:tr w:rsidR="008F7BDD" w:rsidRPr="008D061E" w:rsidTr="00DC24F2">
        <w:trPr>
          <w:trHeight w:val="368"/>
        </w:trPr>
        <w:tc>
          <w:tcPr>
            <w:tcW w:w="2102" w:type="dxa"/>
            <w:shd w:val="clear" w:color="auto" w:fill="D9D9D9"/>
            <w:vAlign w:val="center"/>
          </w:tcPr>
          <w:p w:rsidR="008F7BDD" w:rsidRPr="008D061E" w:rsidRDefault="008F7BDD" w:rsidP="00DC24F2">
            <w:pPr>
              <w:ind w:firstLine="420"/>
              <w:jc w:val="right"/>
            </w:pPr>
            <w:r w:rsidRPr="008D061E">
              <w:rPr>
                <w:rFonts w:hint="eastAsia"/>
              </w:rPr>
              <w:t>文档名称：</w:t>
            </w:r>
          </w:p>
        </w:tc>
        <w:tc>
          <w:tcPr>
            <w:tcW w:w="6307" w:type="dxa"/>
            <w:gridSpan w:val="3"/>
            <w:shd w:val="clear" w:color="auto" w:fill="auto"/>
            <w:vAlign w:val="center"/>
          </w:tcPr>
          <w:p w:rsidR="008F7BDD" w:rsidRPr="008D061E" w:rsidRDefault="00143B83" w:rsidP="00143B83">
            <w:pPr>
              <w:jc w:val="both"/>
            </w:pPr>
            <w:r w:rsidRPr="00143B83">
              <w:rPr>
                <w:rFonts w:hint="eastAsia"/>
              </w:rPr>
              <w:t>详细设计（用户管理）分册</w:t>
            </w:r>
          </w:p>
        </w:tc>
      </w:tr>
      <w:tr w:rsidR="008F7BDD" w:rsidRPr="008D061E" w:rsidTr="006A529A">
        <w:trPr>
          <w:trHeight w:val="352"/>
        </w:trPr>
        <w:tc>
          <w:tcPr>
            <w:tcW w:w="2102" w:type="dxa"/>
            <w:shd w:val="clear" w:color="auto" w:fill="D9D9D9"/>
            <w:vAlign w:val="center"/>
          </w:tcPr>
          <w:p w:rsidR="008F7BDD" w:rsidRPr="008D061E" w:rsidRDefault="008F7BDD" w:rsidP="00DC24F2">
            <w:pPr>
              <w:ind w:firstLine="420"/>
              <w:jc w:val="right"/>
            </w:pPr>
            <w:r w:rsidRPr="008D061E">
              <w:rPr>
                <w:rFonts w:hint="eastAsia"/>
              </w:rPr>
              <w:t>文档编号：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8F7BDD" w:rsidRPr="008D061E" w:rsidRDefault="00143B83" w:rsidP="00DC24F2">
            <w:r w:rsidRPr="0039092E">
              <w:rPr>
                <w:rFonts w:hint="eastAsia"/>
              </w:rPr>
              <w:t>IT</w:t>
            </w:r>
            <w:r>
              <w:rPr>
                <w:rFonts w:hint="eastAsia"/>
              </w:rPr>
              <w:t>-M</w:t>
            </w:r>
            <w:r w:rsidRPr="0039092E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39092E">
              <w:rPr>
                <w:rFonts w:hint="eastAsia"/>
              </w:rPr>
              <w:t>0</w:t>
            </w:r>
            <w:r>
              <w:rPr>
                <w:rFonts w:hint="eastAsia"/>
              </w:rPr>
              <w:t>101-01</w:t>
            </w:r>
          </w:p>
        </w:tc>
        <w:tc>
          <w:tcPr>
            <w:tcW w:w="2102" w:type="dxa"/>
            <w:shd w:val="clear" w:color="auto" w:fill="D9D9D9"/>
            <w:vAlign w:val="center"/>
          </w:tcPr>
          <w:p w:rsidR="008F7BDD" w:rsidRPr="008D061E" w:rsidRDefault="008F7BDD" w:rsidP="00DC24F2">
            <w:pPr>
              <w:ind w:firstLine="420"/>
              <w:jc w:val="right"/>
            </w:pPr>
            <w:r w:rsidRPr="008D061E">
              <w:rPr>
                <w:rFonts w:hint="eastAsia"/>
              </w:rPr>
              <w:t>文档版本日期：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8F7BDD" w:rsidRPr="008D061E" w:rsidRDefault="006E60B1" w:rsidP="006A529A">
            <w:r>
              <w:rPr>
                <w:rFonts w:hint="eastAsia"/>
              </w:rPr>
              <w:t>2016.01.01</w:t>
            </w:r>
          </w:p>
        </w:tc>
      </w:tr>
      <w:tr w:rsidR="008F7BDD" w:rsidRPr="008D061E" w:rsidTr="006A529A">
        <w:trPr>
          <w:trHeight w:val="368"/>
        </w:trPr>
        <w:tc>
          <w:tcPr>
            <w:tcW w:w="2102" w:type="dxa"/>
            <w:shd w:val="clear" w:color="auto" w:fill="D9D9D9"/>
            <w:vAlign w:val="center"/>
          </w:tcPr>
          <w:p w:rsidR="008F7BDD" w:rsidRPr="008D061E" w:rsidRDefault="008F7BDD" w:rsidP="00DC24F2">
            <w:pPr>
              <w:ind w:firstLine="420"/>
              <w:jc w:val="right"/>
            </w:pPr>
            <w:r w:rsidRPr="008D061E">
              <w:rPr>
                <w:rFonts w:hint="eastAsia"/>
              </w:rPr>
              <w:t>起草人：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8F7BDD" w:rsidRPr="008D061E" w:rsidRDefault="006E60B1" w:rsidP="006E60B1">
            <w:r>
              <w:rPr>
                <w:rFonts w:hint="eastAsia"/>
              </w:rPr>
              <w:t>龙鸿文</w:t>
            </w:r>
          </w:p>
        </w:tc>
        <w:tc>
          <w:tcPr>
            <w:tcW w:w="2102" w:type="dxa"/>
            <w:shd w:val="clear" w:color="auto" w:fill="D9D9D9"/>
            <w:vAlign w:val="center"/>
          </w:tcPr>
          <w:p w:rsidR="008F7BDD" w:rsidRPr="008D061E" w:rsidRDefault="008F7BDD" w:rsidP="00DC24F2">
            <w:pPr>
              <w:ind w:firstLine="420"/>
              <w:jc w:val="right"/>
            </w:pPr>
            <w:r w:rsidRPr="008D061E">
              <w:rPr>
                <w:rFonts w:hint="eastAsia"/>
              </w:rPr>
              <w:t>起草日期：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8F7BDD" w:rsidRPr="008D061E" w:rsidRDefault="008F7BDD" w:rsidP="006A529A">
            <w:r w:rsidRPr="008D061E">
              <w:rPr>
                <w:rFonts w:hint="eastAsia"/>
              </w:rPr>
              <w:t>201</w:t>
            </w:r>
            <w:r w:rsidR="008A11CA">
              <w:rPr>
                <w:rFonts w:hint="eastAsia"/>
              </w:rPr>
              <w:t>6.02.20</w:t>
            </w:r>
          </w:p>
        </w:tc>
      </w:tr>
      <w:tr w:rsidR="008F7BDD" w:rsidRPr="008D061E" w:rsidTr="006E60B1">
        <w:trPr>
          <w:trHeight w:val="385"/>
        </w:trPr>
        <w:tc>
          <w:tcPr>
            <w:tcW w:w="2102" w:type="dxa"/>
            <w:shd w:val="clear" w:color="auto" w:fill="D9D9D9"/>
            <w:vAlign w:val="center"/>
          </w:tcPr>
          <w:p w:rsidR="008F7BDD" w:rsidRPr="008D061E" w:rsidRDefault="008F7BDD" w:rsidP="00DC24F2">
            <w:pPr>
              <w:ind w:firstLine="420"/>
              <w:jc w:val="right"/>
            </w:pPr>
            <w:r w:rsidRPr="008D061E">
              <w:rPr>
                <w:rFonts w:hint="eastAsia"/>
              </w:rPr>
              <w:t>复审人：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8F7BDD" w:rsidRPr="008D061E" w:rsidRDefault="008F7BDD" w:rsidP="006E60B1"/>
        </w:tc>
        <w:tc>
          <w:tcPr>
            <w:tcW w:w="2102" w:type="dxa"/>
            <w:shd w:val="clear" w:color="auto" w:fill="D9D9D9"/>
            <w:vAlign w:val="center"/>
          </w:tcPr>
          <w:p w:rsidR="008F7BDD" w:rsidRPr="008D061E" w:rsidRDefault="008F7BDD" w:rsidP="00DC24F2">
            <w:pPr>
              <w:ind w:firstLine="420"/>
              <w:jc w:val="right"/>
            </w:pPr>
            <w:r w:rsidRPr="008D061E">
              <w:rPr>
                <w:rFonts w:hint="eastAsia"/>
              </w:rPr>
              <w:t>复审日期：</w:t>
            </w:r>
          </w:p>
        </w:tc>
        <w:tc>
          <w:tcPr>
            <w:tcW w:w="2103" w:type="dxa"/>
            <w:shd w:val="clear" w:color="auto" w:fill="auto"/>
          </w:tcPr>
          <w:p w:rsidR="008F7BDD" w:rsidRPr="008D061E" w:rsidRDefault="008F7BDD" w:rsidP="006E60B1">
            <w:pPr>
              <w:jc w:val="both"/>
            </w:pPr>
          </w:p>
        </w:tc>
      </w:tr>
    </w:tbl>
    <w:p w:rsidR="00BA28DC" w:rsidRDefault="00BA28DC" w:rsidP="00666670">
      <w:pPr>
        <w:jc w:val="both"/>
        <w:rPr>
          <w:rFonts w:hint="eastAsia"/>
        </w:rPr>
      </w:pPr>
    </w:p>
    <w:p w:rsidR="005355F7" w:rsidRDefault="005355F7" w:rsidP="00666670">
      <w:pPr>
        <w:jc w:val="both"/>
        <w:rPr>
          <w:rFonts w:hint="eastAsia"/>
        </w:rPr>
      </w:pPr>
    </w:p>
    <w:p w:rsidR="005355F7" w:rsidRDefault="005355F7" w:rsidP="00666670">
      <w:pPr>
        <w:jc w:val="both"/>
        <w:rPr>
          <w:rFonts w:hint="eastAsia"/>
        </w:rPr>
      </w:pPr>
    </w:p>
    <w:p w:rsidR="005355F7" w:rsidRDefault="005355F7" w:rsidP="00666670">
      <w:pPr>
        <w:jc w:val="both"/>
        <w:rPr>
          <w:rFonts w:hint="eastAsia"/>
        </w:rPr>
      </w:pPr>
    </w:p>
    <w:p w:rsidR="005355F7" w:rsidRDefault="005355F7" w:rsidP="00666670">
      <w:pPr>
        <w:jc w:val="both"/>
      </w:pPr>
    </w:p>
    <w:sdt>
      <w:sdtPr>
        <w:rPr>
          <w:lang w:val="zh-CN"/>
        </w:rPr>
        <w:id w:val="-5387382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B4281" w:rsidRDefault="00DB4281">
          <w:pPr>
            <w:pStyle w:val="TOC"/>
          </w:pPr>
          <w:r>
            <w:rPr>
              <w:lang w:val="zh-CN"/>
            </w:rPr>
            <w:t>目录</w:t>
          </w:r>
        </w:p>
        <w:p w:rsidR="00DB4281" w:rsidRDefault="00DB4281">
          <w:pPr>
            <w:pStyle w:val="10"/>
            <w:tabs>
              <w:tab w:val="left" w:pos="8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771756" w:history="1"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M01</w:t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771757" w:history="1"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1.1</w:t>
            </w:r>
            <w:r>
              <w:rPr>
                <w:noProof/>
              </w:rPr>
              <w:tab/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组件概述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771758" w:history="1"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1.2</w:t>
            </w:r>
            <w:r>
              <w:rPr>
                <w:noProof/>
              </w:rPr>
              <w:tab/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组件总体结构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771759" w:history="1"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1.3</w:t>
            </w:r>
            <w:r>
              <w:rPr>
                <w:noProof/>
              </w:rPr>
              <w:tab/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实体关系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771760" w:history="1"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1.4</w:t>
            </w:r>
            <w:r>
              <w:rPr>
                <w:noProof/>
              </w:rPr>
              <w:tab/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需求实现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771761" w:history="1"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1.5</w:t>
            </w:r>
            <w:r>
              <w:rPr>
                <w:noProof/>
              </w:rPr>
              <w:tab/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业务对象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3771762" w:history="1"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1.6</w:t>
            </w:r>
            <w:r>
              <w:rPr>
                <w:noProof/>
              </w:rPr>
              <w:tab/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接口对象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pPr>
            <w:pStyle w:val="30"/>
            <w:rPr>
              <w:noProof/>
            </w:rPr>
          </w:pPr>
          <w:hyperlink w:anchor="_Toc443771763" w:history="1"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1.6.1</w:t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pPr>
            <w:pStyle w:val="30"/>
            <w:rPr>
              <w:noProof/>
            </w:rPr>
          </w:pPr>
          <w:hyperlink w:anchor="_Toc443771764" w:history="1">
            <w:r w:rsidRPr="00323CC6">
              <w:rPr>
                <w:rStyle w:val="a8"/>
                <w:rFonts w:asciiTheme="majorEastAsia" w:eastAsiaTheme="majorEastAsia" w:hAnsiTheme="majorEastAsia"/>
                <w:noProof/>
              </w:rPr>
              <w:t>1.6.2</w:t>
            </w:r>
            <w:r w:rsidRPr="00323CC6">
              <w:rPr>
                <w:rStyle w:val="a8"/>
                <w:rFonts w:asciiTheme="majorEastAsia" w:eastAsiaTheme="majorEastAsia" w:hAnsiTheme="majorEastAsia"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281" w:rsidRDefault="00DB4281">
          <w:r>
            <w:rPr>
              <w:b/>
              <w:bCs/>
              <w:lang w:val="zh-CN"/>
            </w:rPr>
            <w:fldChar w:fldCharType="end"/>
          </w:r>
        </w:p>
      </w:sdtContent>
    </w:sdt>
    <w:p w:rsidR="00BA28DC" w:rsidRDefault="00BA28DC" w:rsidP="00FF7070">
      <w:pPr>
        <w:rPr>
          <w:rFonts w:hint="eastAsia"/>
        </w:rPr>
      </w:pPr>
    </w:p>
    <w:p w:rsidR="007B0E74" w:rsidRDefault="007B0E74" w:rsidP="00FF7070">
      <w:pPr>
        <w:rPr>
          <w:rFonts w:hint="eastAsia"/>
        </w:rPr>
      </w:pPr>
    </w:p>
    <w:p w:rsidR="00586CEC" w:rsidRDefault="00586CEC" w:rsidP="00FF7070">
      <w:pPr>
        <w:rPr>
          <w:rFonts w:hint="eastAsia"/>
        </w:rPr>
      </w:pPr>
    </w:p>
    <w:p w:rsidR="00586CEC" w:rsidRDefault="00586CEC" w:rsidP="00FF7070">
      <w:bookmarkStart w:id="0" w:name="_GoBack"/>
      <w:bookmarkEnd w:id="0"/>
    </w:p>
    <w:p w:rsidR="00BA28DC" w:rsidRPr="004D7DC9" w:rsidRDefault="00BA28DC" w:rsidP="003E7763">
      <w:pPr>
        <w:pStyle w:val="a7"/>
        <w:numPr>
          <w:ilvl w:val="0"/>
          <w:numId w:val="7"/>
        </w:numPr>
        <w:ind w:firstLineChars="0"/>
        <w:jc w:val="left"/>
        <w:outlineLvl w:val="0"/>
        <w:rPr>
          <w:rFonts w:asciiTheme="majorEastAsia" w:eastAsiaTheme="majorEastAsia" w:hAnsiTheme="majorEastAsia"/>
          <w:sz w:val="36"/>
          <w:szCs w:val="36"/>
        </w:rPr>
      </w:pPr>
      <w:bookmarkStart w:id="1" w:name="_Toc443771756"/>
      <w:r w:rsidRPr="004D7DC9">
        <w:rPr>
          <w:rFonts w:asciiTheme="majorEastAsia" w:eastAsiaTheme="majorEastAsia" w:hAnsiTheme="majorEastAsia"/>
          <w:sz w:val="36"/>
          <w:szCs w:val="36"/>
        </w:rPr>
        <w:t>M01：用户管理</w:t>
      </w:r>
      <w:bookmarkEnd w:id="1"/>
    </w:p>
    <w:p w:rsidR="00254056" w:rsidRDefault="00254056" w:rsidP="003E7763">
      <w:pPr>
        <w:pStyle w:val="a7"/>
        <w:numPr>
          <w:ilvl w:val="1"/>
          <w:numId w:val="8"/>
        </w:numPr>
        <w:ind w:firstLineChars="0"/>
        <w:jc w:val="left"/>
        <w:outlineLvl w:val="1"/>
        <w:rPr>
          <w:rFonts w:asciiTheme="majorEastAsia" w:eastAsiaTheme="majorEastAsia" w:hAnsiTheme="majorEastAsia" w:hint="eastAsia"/>
          <w:szCs w:val="21"/>
        </w:rPr>
      </w:pPr>
      <w:bookmarkStart w:id="2" w:name="_Toc443771757"/>
      <w:r w:rsidRPr="00382819">
        <w:rPr>
          <w:rFonts w:asciiTheme="majorEastAsia" w:eastAsiaTheme="majorEastAsia" w:hAnsiTheme="majorEastAsia"/>
          <w:szCs w:val="21"/>
        </w:rPr>
        <w:t>组件概述</w:t>
      </w:r>
      <w:bookmarkEnd w:id="2"/>
    </w:p>
    <w:p w:rsidR="005355F7" w:rsidRDefault="005355F7" w:rsidP="00655D82">
      <w:pPr>
        <w:pStyle w:val="a7"/>
        <w:ind w:left="114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tbl>
      <w:tblPr>
        <w:tblW w:w="8414" w:type="dxa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7138"/>
      </w:tblGrid>
      <w:tr w:rsidR="00710856" w:rsidRPr="008D061E" w:rsidTr="00740DF3">
        <w:tc>
          <w:tcPr>
            <w:tcW w:w="1276" w:type="dxa"/>
            <w:shd w:val="clear" w:color="auto" w:fill="D9D9D9"/>
            <w:vAlign w:val="center"/>
          </w:tcPr>
          <w:p w:rsidR="00710856" w:rsidRPr="007C1F78" w:rsidRDefault="00710856" w:rsidP="00474BDC">
            <w:pPr>
              <w:spacing w:before="120"/>
              <w:jc w:val="right"/>
              <w:rPr>
                <w:rFonts w:asciiTheme="majorHAnsi" w:hAnsiTheme="majorHAnsi"/>
                <w:b/>
                <w:sz w:val="18"/>
                <w:szCs w:val="18"/>
                <w:lang w:val="x-none"/>
              </w:rPr>
            </w:pPr>
            <w:r w:rsidRPr="007C1F78">
              <w:rPr>
                <w:rFonts w:asciiTheme="majorHAnsi" w:hAnsiTheme="majorHAnsi"/>
                <w:b/>
                <w:sz w:val="18"/>
                <w:szCs w:val="18"/>
                <w:lang w:val="x-none"/>
              </w:rPr>
              <w:t>组件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710856" w:rsidRPr="00474BDC" w:rsidRDefault="00E93FC3" w:rsidP="00740DF3">
            <w:pPr>
              <w:spacing w:before="120"/>
              <w:ind w:firstLineChars="100" w:firstLine="180"/>
              <w:jc w:val="both"/>
              <w:rPr>
                <w:sz w:val="18"/>
                <w:szCs w:val="18"/>
                <w:lang w:val="x-none"/>
              </w:rPr>
            </w:pPr>
            <w:proofErr w:type="spellStart"/>
            <w:r w:rsidRPr="00474BDC">
              <w:rPr>
                <w:rFonts w:hint="eastAsia"/>
                <w:sz w:val="18"/>
                <w:szCs w:val="18"/>
              </w:rPr>
              <w:t>user</w:t>
            </w:r>
            <w:r w:rsidR="00710856" w:rsidRPr="00474BDC">
              <w:rPr>
                <w:sz w:val="18"/>
                <w:szCs w:val="18"/>
              </w:rPr>
              <w:t>manage</w:t>
            </w:r>
            <w:proofErr w:type="spellEnd"/>
          </w:p>
        </w:tc>
      </w:tr>
      <w:tr w:rsidR="00710856" w:rsidRPr="008D061E" w:rsidTr="00740DF3">
        <w:tc>
          <w:tcPr>
            <w:tcW w:w="1276" w:type="dxa"/>
            <w:shd w:val="clear" w:color="auto" w:fill="D9D9D9"/>
            <w:vAlign w:val="center"/>
          </w:tcPr>
          <w:p w:rsidR="00710856" w:rsidRPr="00474BDC" w:rsidRDefault="00710856" w:rsidP="00474BDC">
            <w:pPr>
              <w:spacing w:before="120"/>
              <w:jc w:val="right"/>
              <w:rPr>
                <w:b/>
                <w:sz w:val="18"/>
                <w:szCs w:val="18"/>
                <w:lang w:val="x-none"/>
              </w:rPr>
            </w:pPr>
            <w:r w:rsidRPr="00474BDC">
              <w:rPr>
                <w:rFonts w:hint="eastAsia"/>
                <w:b/>
                <w:sz w:val="18"/>
                <w:szCs w:val="18"/>
                <w:lang w:val="x-none"/>
              </w:rPr>
              <w:t>包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710856" w:rsidRPr="00474BDC" w:rsidRDefault="00481B77" w:rsidP="00740DF3">
            <w:pPr>
              <w:spacing w:before="120"/>
              <w:ind w:firstLineChars="100" w:firstLine="180"/>
              <w:jc w:val="both"/>
              <w:rPr>
                <w:sz w:val="18"/>
                <w:szCs w:val="18"/>
              </w:rPr>
            </w:pPr>
            <w:proofErr w:type="spellStart"/>
            <w:r w:rsidRPr="00474BDC">
              <w:rPr>
                <w:rFonts w:hint="eastAsia"/>
                <w:sz w:val="18"/>
                <w:szCs w:val="18"/>
              </w:rPr>
              <w:t>com.xx</w:t>
            </w:r>
            <w:r w:rsidR="00DB6F22">
              <w:rPr>
                <w:rFonts w:hint="eastAsia"/>
                <w:sz w:val="18"/>
                <w:szCs w:val="18"/>
              </w:rPr>
              <w:t>.web</w:t>
            </w:r>
            <w:r w:rsidR="00710856" w:rsidRPr="00474BDC">
              <w:rPr>
                <w:rFonts w:hint="eastAsia"/>
                <w:sz w:val="18"/>
                <w:szCs w:val="18"/>
              </w:rPr>
              <w:t>.</w:t>
            </w:r>
            <w:r w:rsidR="00730119" w:rsidRPr="00474BDC">
              <w:rPr>
                <w:rFonts w:hint="eastAsia"/>
                <w:sz w:val="18"/>
                <w:szCs w:val="18"/>
              </w:rPr>
              <w:t>user</w:t>
            </w:r>
            <w:r w:rsidR="00710856" w:rsidRPr="00474BDC">
              <w:rPr>
                <w:sz w:val="18"/>
                <w:szCs w:val="18"/>
              </w:rPr>
              <w:t>manage</w:t>
            </w:r>
            <w:proofErr w:type="spellEnd"/>
          </w:p>
        </w:tc>
      </w:tr>
      <w:tr w:rsidR="00710856" w:rsidRPr="008D061E" w:rsidTr="00740DF3">
        <w:tc>
          <w:tcPr>
            <w:tcW w:w="1276" w:type="dxa"/>
            <w:shd w:val="clear" w:color="auto" w:fill="D9D9D9"/>
            <w:vAlign w:val="center"/>
          </w:tcPr>
          <w:p w:rsidR="00710856" w:rsidRPr="00474BDC" w:rsidRDefault="00710856" w:rsidP="00474BDC">
            <w:pPr>
              <w:spacing w:before="120"/>
              <w:jc w:val="right"/>
              <w:rPr>
                <w:b/>
                <w:sz w:val="18"/>
                <w:szCs w:val="18"/>
                <w:lang w:val="x-none"/>
              </w:rPr>
            </w:pPr>
            <w:r w:rsidRPr="00474BDC">
              <w:rPr>
                <w:rFonts w:hint="eastAsia"/>
                <w:b/>
                <w:sz w:val="18"/>
                <w:szCs w:val="18"/>
                <w:lang w:val="x-none"/>
              </w:rPr>
              <w:t>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710856" w:rsidRPr="00474BDC" w:rsidRDefault="00D80989" w:rsidP="00740DF3">
            <w:pPr>
              <w:spacing w:before="120"/>
              <w:ind w:firstLineChars="100" w:firstLine="180"/>
              <w:jc w:val="both"/>
              <w:rPr>
                <w:sz w:val="18"/>
                <w:szCs w:val="18"/>
                <w:lang w:val="x-none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710856" w:rsidRPr="00474BDC">
              <w:rPr>
                <w:rFonts w:hint="eastAsia"/>
                <w:sz w:val="18"/>
                <w:szCs w:val="18"/>
              </w:rPr>
              <w:t>管理</w:t>
            </w:r>
          </w:p>
        </w:tc>
      </w:tr>
      <w:tr w:rsidR="00710856" w:rsidRPr="008D061E" w:rsidTr="00740DF3">
        <w:tc>
          <w:tcPr>
            <w:tcW w:w="1276" w:type="dxa"/>
            <w:shd w:val="clear" w:color="auto" w:fill="D9D9D9"/>
            <w:vAlign w:val="center"/>
          </w:tcPr>
          <w:p w:rsidR="00710856" w:rsidRPr="00474BDC" w:rsidRDefault="00710856" w:rsidP="00474BDC">
            <w:pPr>
              <w:spacing w:before="120"/>
              <w:jc w:val="right"/>
              <w:rPr>
                <w:b/>
                <w:sz w:val="18"/>
                <w:szCs w:val="18"/>
                <w:lang w:val="x-none"/>
              </w:rPr>
            </w:pPr>
            <w:r w:rsidRPr="00474BDC">
              <w:rPr>
                <w:rFonts w:hint="eastAsia"/>
                <w:b/>
                <w:sz w:val="18"/>
                <w:szCs w:val="18"/>
                <w:lang w:val="x-none"/>
              </w:rPr>
              <w:t>说明</w:t>
            </w:r>
          </w:p>
        </w:tc>
        <w:tc>
          <w:tcPr>
            <w:tcW w:w="7138" w:type="dxa"/>
            <w:shd w:val="clear" w:color="auto" w:fill="auto"/>
            <w:vAlign w:val="center"/>
          </w:tcPr>
          <w:p w:rsidR="00710856" w:rsidRPr="00474BDC" w:rsidRDefault="009B56B1" w:rsidP="00740DF3">
            <w:pPr>
              <w:spacing w:before="120"/>
              <w:ind w:firstLineChars="100" w:firstLine="180"/>
              <w:jc w:val="both"/>
              <w:rPr>
                <w:sz w:val="18"/>
                <w:szCs w:val="18"/>
              </w:rPr>
            </w:pPr>
            <w:r w:rsidRPr="00474BDC">
              <w:rPr>
                <w:rFonts w:hint="eastAsia"/>
                <w:sz w:val="18"/>
                <w:szCs w:val="18"/>
              </w:rPr>
              <w:t>用户注册</w:t>
            </w:r>
          </w:p>
          <w:p w:rsidR="009B56B1" w:rsidRPr="00474BDC" w:rsidRDefault="009B56B1" w:rsidP="00740DF3">
            <w:pPr>
              <w:spacing w:before="120"/>
              <w:ind w:firstLineChars="100" w:firstLine="180"/>
              <w:jc w:val="both"/>
              <w:rPr>
                <w:sz w:val="18"/>
                <w:szCs w:val="18"/>
              </w:rPr>
            </w:pPr>
            <w:r w:rsidRPr="00474BDC">
              <w:rPr>
                <w:rFonts w:hint="eastAsia"/>
                <w:sz w:val="18"/>
                <w:szCs w:val="18"/>
              </w:rPr>
              <w:t>账号状态管理</w:t>
            </w:r>
          </w:p>
          <w:p w:rsidR="009B56B1" w:rsidRPr="00474BDC" w:rsidRDefault="009B56B1" w:rsidP="00740DF3">
            <w:pPr>
              <w:spacing w:before="120"/>
              <w:ind w:firstLineChars="100" w:firstLine="180"/>
              <w:jc w:val="both"/>
              <w:rPr>
                <w:sz w:val="18"/>
                <w:szCs w:val="18"/>
              </w:rPr>
            </w:pPr>
            <w:r w:rsidRPr="00474BDC">
              <w:rPr>
                <w:rFonts w:hint="eastAsia"/>
                <w:sz w:val="18"/>
                <w:szCs w:val="18"/>
              </w:rPr>
              <w:t>当前用户维护</w:t>
            </w:r>
          </w:p>
          <w:p w:rsidR="009B56B1" w:rsidRPr="00474BDC" w:rsidRDefault="009B56B1" w:rsidP="00740DF3">
            <w:pPr>
              <w:spacing w:before="120"/>
              <w:ind w:firstLineChars="100" w:firstLine="180"/>
              <w:jc w:val="both"/>
              <w:rPr>
                <w:sz w:val="18"/>
                <w:szCs w:val="18"/>
              </w:rPr>
            </w:pPr>
            <w:r w:rsidRPr="00474BDC">
              <w:rPr>
                <w:rFonts w:hint="eastAsia"/>
                <w:sz w:val="18"/>
                <w:szCs w:val="18"/>
              </w:rPr>
              <w:t>分配用户权限到角色</w:t>
            </w:r>
          </w:p>
          <w:p w:rsidR="009B56B1" w:rsidRPr="00474BDC" w:rsidRDefault="009B56B1" w:rsidP="00740DF3">
            <w:pPr>
              <w:spacing w:before="120"/>
              <w:ind w:firstLineChars="100" w:firstLine="180"/>
              <w:jc w:val="both"/>
              <w:rPr>
                <w:sz w:val="18"/>
                <w:szCs w:val="18"/>
              </w:rPr>
            </w:pPr>
            <w:r w:rsidRPr="00474BDC">
              <w:rPr>
                <w:rFonts w:hint="eastAsia"/>
                <w:sz w:val="18"/>
                <w:szCs w:val="18"/>
              </w:rPr>
              <w:t>分配用户权限到组织</w:t>
            </w:r>
          </w:p>
        </w:tc>
      </w:tr>
    </w:tbl>
    <w:p w:rsidR="005E72B6" w:rsidRPr="00710856" w:rsidRDefault="005E72B6" w:rsidP="00E45AF3">
      <w:pPr>
        <w:pStyle w:val="a7"/>
        <w:ind w:left="1140" w:firstLineChars="0" w:firstLine="0"/>
        <w:jc w:val="left"/>
        <w:rPr>
          <w:rFonts w:asciiTheme="majorEastAsia" w:eastAsiaTheme="majorEastAsia" w:hAnsiTheme="majorEastAsia"/>
          <w:szCs w:val="21"/>
          <w:lang w:val="x-none"/>
        </w:rPr>
      </w:pPr>
    </w:p>
    <w:p w:rsidR="00817359" w:rsidRDefault="00817359" w:rsidP="003E7763">
      <w:pPr>
        <w:pStyle w:val="a7"/>
        <w:numPr>
          <w:ilvl w:val="1"/>
          <w:numId w:val="8"/>
        </w:numPr>
        <w:ind w:firstLineChars="0"/>
        <w:jc w:val="left"/>
        <w:outlineLvl w:val="1"/>
        <w:rPr>
          <w:rFonts w:asciiTheme="majorEastAsia" w:eastAsiaTheme="majorEastAsia" w:hAnsiTheme="majorEastAsia"/>
          <w:szCs w:val="21"/>
        </w:rPr>
      </w:pPr>
      <w:bookmarkStart w:id="3" w:name="_Toc443771758"/>
      <w:r w:rsidRPr="00382819">
        <w:rPr>
          <w:rFonts w:asciiTheme="majorEastAsia" w:eastAsiaTheme="majorEastAsia" w:hAnsiTheme="majorEastAsia" w:hint="eastAsia"/>
          <w:szCs w:val="21"/>
        </w:rPr>
        <w:t>组件总体结构</w:t>
      </w:r>
      <w:bookmarkEnd w:id="3"/>
    </w:p>
    <w:p w:rsidR="001A08F0" w:rsidRDefault="002B16B0" w:rsidP="000A7173">
      <w:pPr>
        <w:pStyle w:val="a7"/>
        <w:ind w:leftChars="514" w:left="1079" w:firstLineChars="0" w:firstLine="0"/>
        <w:jc w:val="both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D1F67DC" wp14:editId="18E0563D">
            <wp:extent cx="5274310" cy="206577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E2" w:rsidRPr="00F76FCA" w:rsidRDefault="00965AE2" w:rsidP="000A7173">
      <w:pPr>
        <w:pStyle w:val="a7"/>
        <w:ind w:leftChars="514" w:left="1079" w:firstLineChars="0" w:firstLine="0"/>
        <w:jc w:val="both"/>
        <w:rPr>
          <w:sz w:val="18"/>
          <w:szCs w:val="18"/>
        </w:rPr>
      </w:pPr>
    </w:p>
    <w:p w:rsidR="00A06CD2" w:rsidRDefault="00A06CD2" w:rsidP="003E7763">
      <w:pPr>
        <w:pStyle w:val="a7"/>
        <w:numPr>
          <w:ilvl w:val="1"/>
          <w:numId w:val="8"/>
        </w:numPr>
        <w:ind w:firstLineChars="0"/>
        <w:jc w:val="left"/>
        <w:outlineLvl w:val="1"/>
        <w:rPr>
          <w:rFonts w:asciiTheme="majorEastAsia" w:eastAsiaTheme="majorEastAsia" w:hAnsiTheme="majorEastAsia"/>
          <w:szCs w:val="21"/>
        </w:rPr>
      </w:pPr>
      <w:bookmarkStart w:id="4" w:name="_Toc443771759"/>
      <w:r w:rsidRPr="00382819">
        <w:rPr>
          <w:rFonts w:asciiTheme="majorEastAsia" w:eastAsiaTheme="majorEastAsia" w:hAnsiTheme="majorEastAsia" w:hint="eastAsia"/>
          <w:szCs w:val="21"/>
        </w:rPr>
        <w:t>实体关系</w:t>
      </w:r>
      <w:bookmarkEnd w:id="4"/>
    </w:p>
    <w:p w:rsidR="00E96481" w:rsidRPr="00E96481" w:rsidRDefault="00AC2404" w:rsidP="0021083E">
      <w:pPr>
        <w:pStyle w:val="a7"/>
        <w:ind w:leftChars="300" w:left="630"/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71592A8A" wp14:editId="04C1DBCF">
            <wp:extent cx="5274310" cy="387881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81" w:rsidRPr="00382819" w:rsidRDefault="00E96481" w:rsidP="00E45AF3">
      <w:pPr>
        <w:pStyle w:val="a7"/>
        <w:ind w:left="114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06CD2" w:rsidRDefault="00A06CD2" w:rsidP="003E7763">
      <w:pPr>
        <w:pStyle w:val="a7"/>
        <w:numPr>
          <w:ilvl w:val="1"/>
          <w:numId w:val="8"/>
        </w:numPr>
        <w:ind w:firstLineChars="0"/>
        <w:jc w:val="left"/>
        <w:outlineLvl w:val="1"/>
        <w:rPr>
          <w:rFonts w:asciiTheme="majorEastAsia" w:eastAsiaTheme="majorEastAsia" w:hAnsiTheme="majorEastAsia" w:hint="eastAsia"/>
          <w:szCs w:val="21"/>
        </w:rPr>
      </w:pPr>
      <w:bookmarkStart w:id="5" w:name="_Toc443771760"/>
      <w:r w:rsidRPr="00382819">
        <w:rPr>
          <w:rFonts w:asciiTheme="majorEastAsia" w:eastAsiaTheme="majorEastAsia" w:hAnsiTheme="majorEastAsia" w:hint="eastAsia"/>
          <w:szCs w:val="21"/>
        </w:rPr>
        <w:t>需求实现</w:t>
      </w:r>
      <w:bookmarkEnd w:id="5"/>
    </w:p>
    <w:p w:rsidR="00DB4281" w:rsidRDefault="00DB4281" w:rsidP="00D03726">
      <w:pPr>
        <w:pStyle w:val="a7"/>
        <w:ind w:left="114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tbl>
      <w:tblPr>
        <w:tblW w:w="8612" w:type="dxa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2069"/>
        <w:gridCol w:w="3708"/>
      </w:tblGrid>
      <w:tr w:rsidR="00355179" w:rsidRPr="008D061E" w:rsidTr="002833B1">
        <w:tc>
          <w:tcPr>
            <w:tcW w:w="1276" w:type="dxa"/>
            <w:shd w:val="clear" w:color="auto" w:fill="D9D9D9"/>
            <w:vAlign w:val="center"/>
          </w:tcPr>
          <w:p w:rsidR="00355179" w:rsidRPr="008D061E" w:rsidRDefault="00355179" w:rsidP="00CA2B48">
            <w:pPr>
              <w:spacing w:before="120"/>
              <w:rPr>
                <w:b/>
              </w:rPr>
            </w:pPr>
            <w:r w:rsidRPr="008D061E">
              <w:rPr>
                <w:rFonts w:hint="eastAsia"/>
                <w:b/>
              </w:rPr>
              <w:t>需求编号</w:t>
            </w:r>
          </w:p>
        </w:tc>
        <w:tc>
          <w:tcPr>
            <w:tcW w:w="1559" w:type="dxa"/>
            <w:shd w:val="clear" w:color="auto" w:fill="D9D9D9"/>
          </w:tcPr>
          <w:p w:rsidR="00355179" w:rsidRPr="008D061E" w:rsidRDefault="00355179" w:rsidP="00CA2B48">
            <w:pPr>
              <w:spacing w:before="120"/>
              <w:rPr>
                <w:b/>
              </w:rPr>
            </w:pPr>
            <w:r w:rsidRPr="008D061E">
              <w:rPr>
                <w:rFonts w:hint="eastAsia"/>
                <w:b/>
              </w:rPr>
              <w:t>需求简述</w:t>
            </w:r>
          </w:p>
        </w:tc>
        <w:tc>
          <w:tcPr>
            <w:tcW w:w="2069" w:type="dxa"/>
            <w:shd w:val="clear" w:color="auto" w:fill="D9D9D9"/>
            <w:vAlign w:val="center"/>
          </w:tcPr>
          <w:p w:rsidR="00355179" w:rsidRPr="008D061E" w:rsidRDefault="00355179" w:rsidP="00CA2B48">
            <w:pPr>
              <w:spacing w:before="120"/>
              <w:rPr>
                <w:b/>
              </w:rPr>
            </w:pPr>
            <w:r w:rsidRPr="008D061E">
              <w:rPr>
                <w:rFonts w:hint="eastAsia"/>
                <w:b/>
              </w:rPr>
              <w:t>业务对象</w:t>
            </w:r>
            <w:r w:rsidR="0092233A">
              <w:rPr>
                <w:rFonts w:hint="eastAsia"/>
                <w:b/>
              </w:rPr>
              <w:t>BO</w:t>
            </w:r>
          </w:p>
        </w:tc>
        <w:tc>
          <w:tcPr>
            <w:tcW w:w="3708" w:type="dxa"/>
            <w:shd w:val="clear" w:color="auto" w:fill="D9D9D9"/>
          </w:tcPr>
          <w:p w:rsidR="00355179" w:rsidRPr="008D061E" w:rsidRDefault="00355179" w:rsidP="00CA2B48">
            <w:pPr>
              <w:spacing w:before="120"/>
              <w:rPr>
                <w:b/>
              </w:rPr>
            </w:pPr>
            <w:r w:rsidRPr="008D061E">
              <w:rPr>
                <w:rFonts w:hint="eastAsia"/>
                <w:b/>
              </w:rPr>
              <w:t>说明</w:t>
            </w:r>
          </w:p>
        </w:tc>
      </w:tr>
      <w:tr w:rsidR="00355179" w:rsidRPr="008D061E" w:rsidTr="002833B1">
        <w:tc>
          <w:tcPr>
            <w:tcW w:w="1276" w:type="dxa"/>
            <w:shd w:val="clear" w:color="auto" w:fill="auto"/>
            <w:vAlign w:val="center"/>
          </w:tcPr>
          <w:p w:rsidR="00355179" w:rsidRPr="008D061E" w:rsidRDefault="00355179" w:rsidP="002C54B8">
            <w:pPr>
              <w:spacing w:before="120"/>
              <w:jc w:val="right"/>
              <w:rPr>
                <w:color w:val="000000"/>
              </w:rPr>
            </w:pPr>
            <w:r w:rsidRPr="008D061E">
              <w:rPr>
                <w:rFonts w:hint="eastAsia"/>
              </w:rPr>
              <w:t>UR-F01-010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5179" w:rsidRPr="008D061E" w:rsidRDefault="00B11171" w:rsidP="00807ADE">
            <w:pPr>
              <w:spacing w:before="120"/>
              <w:jc w:val="both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355179" w:rsidRPr="008D061E" w:rsidRDefault="002833B1" w:rsidP="00807ADE">
            <w:pPr>
              <w:spacing w:before="120"/>
              <w:jc w:val="both"/>
            </w:pPr>
            <w:proofErr w:type="spellStart"/>
            <w:r>
              <w:rPr>
                <w:rFonts w:hint="eastAsia"/>
              </w:rPr>
              <w:t>UserRegistBO</w:t>
            </w:r>
            <w:proofErr w:type="spellEnd"/>
          </w:p>
        </w:tc>
        <w:tc>
          <w:tcPr>
            <w:tcW w:w="3708" w:type="dxa"/>
            <w:shd w:val="clear" w:color="auto" w:fill="auto"/>
            <w:vAlign w:val="center"/>
          </w:tcPr>
          <w:p w:rsidR="00355179" w:rsidRPr="008D061E" w:rsidRDefault="00C6270E" w:rsidP="00807ADE">
            <w:pPr>
              <w:spacing w:before="120"/>
              <w:jc w:val="both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对平台登录用户进行管理，具备新增查改功能。</w:t>
            </w:r>
          </w:p>
        </w:tc>
      </w:tr>
      <w:tr w:rsidR="00355179" w:rsidRPr="008D061E" w:rsidTr="002833B1">
        <w:tc>
          <w:tcPr>
            <w:tcW w:w="1276" w:type="dxa"/>
            <w:shd w:val="clear" w:color="auto" w:fill="auto"/>
            <w:vAlign w:val="center"/>
          </w:tcPr>
          <w:p w:rsidR="00355179" w:rsidRPr="008D061E" w:rsidRDefault="00355179" w:rsidP="002C54B8">
            <w:pPr>
              <w:spacing w:before="120"/>
              <w:jc w:val="right"/>
              <w:rPr>
                <w:rFonts w:ascii="宋体" w:hAnsi="宋体" w:cs="Arial"/>
                <w:szCs w:val="21"/>
              </w:rPr>
            </w:pPr>
            <w:r w:rsidRPr="008D061E">
              <w:rPr>
                <w:rFonts w:hint="eastAsia"/>
              </w:rPr>
              <w:t>UR-F01-011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5179" w:rsidRPr="008D061E" w:rsidRDefault="00B11171" w:rsidP="00807ADE">
            <w:pPr>
              <w:spacing w:before="120"/>
              <w:jc w:val="both"/>
            </w:pPr>
            <w:r>
              <w:rPr>
                <w:rFonts w:hint="eastAsia"/>
              </w:rPr>
              <w:t>账号状态管理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355179" w:rsidRPr="008D061E" w:rsidRDefault="002B76D2" w:rsidP="00807ADE">
            <w:pPr>
              <w:spacing w:before="120"/>
              <w:jc w:val="both"/>
            </w:pPr>
            <w:proofErr w:type="spellStart"/>
            <w:r>
              <w:rPr>
                <w:rFonts w:hint="eastAsia"/>
              </w:rPr>
              <w:t>AccountStatus</w:t>
            </w:r>
            <w:r w:rsidR="00ED23C8">
              <w:rPr>
                <w:rFonts w:hint="eastAsia"/>
              </w:rPr>
              <w:t>BO</w:t>
            </w:r>
            <w:proofErr w:type="spellEnd"/>
          </w:p>
        </w:tc>
        <w:tc>
          <w:tcPr>
            <w:tcW w:w="3708" w:type="dxa"/>
            <w:shd w:val="clear" w:color="auto" w:fill="auto"/>
            <w:vAlign w:val="center"/>
          </w:tcPr>
          <w:p w:rsidR="00355179" w:rsidRPr="008D061E" w:rsidRDefault="008A0C3B" w:rsidP="00807ADE">
            <w:pPr>
              <w:spacing w:before="120"/>
              <w:jc w:val="both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对用户账号进行停用启用，失效与否</w:t>
            </w:r>
            <w:r w:rsidR="009B7529">
              <w:rPr>
                <w:rFonts w:hint="eastAsia"/>
                <w:lang w:val="x-none"/>
              </w:rPr>
              <w:t>管理</w:t>
            </w:r>
          </w:p>
        </w:tc>
      </w:tr>
      <w:tr w:rsidR="00355179" w:rsidRPr="008D061E" w:rsidTr="002833B1">
        <w:tc>
          <w:tcPr>
            <w:tcW w:w="1276" w:type="dxa"/>
            <w:shd w:val="clear" w:color="auto" w:fill="auto"/>
            <w:vAlign w:val="center"/>
          </w:tcPr>
          <w:p w:rsidR="00355179" w:rsidRPr="008D061E" w:rsidRDefault="0023384A" w:rsidP="002C54B8">
            <w:pPr>
              <w:spacing w:before="120"/>
              <w:jc w:val="right"/>
            </w:pPr>
            <w:r>
              <w:rPr>
                <w:rFonts w:hint="eastAsia"/>
              </w:rPr>
              <w:t>UR-F01-012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5179" w:rsidRPr="008D061E" w:rsidRDefault="00B11171" w:rsidP="00807ADE">
            <w:pPr>
              <w:spacing w:before="120"/>
              <w:jc w:val="both"/>
            </w:pPr>
            <w:r>
              <w:rPr>
                <w:rFonts w:hint="eastAsia"/>
              </w:rPr>
              <w:t>当前用户维护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355179" w:rsidRPr="008D061E" w:rsidRDefault="0067499A" w:rsidP="00807ADE">
            <w:pPr>
              <w:spacing w:before="120"/>
              <w:jc w:val="both"/>
            </w:pPr>
            <w:proofErr w:type="spellStart"/>
            <w:r>
              <w:rPr>
                <w:rFonts w:hint="eastAsia"/>
              </w:rPr>
              <w:t>UserMaintainBO</w:t>
            </w:r>
            <w:proofErr w:type="spellEnd"/>
          </w:p>
        </w:tc>
        <w:tc>
          <w:tcPr>
            <w:tcW w:w="3708" w:type="dxa"/>
            <w:shd w:val="clear" w:color="auto" w:fill="auto"/>
            <w:vAlign w:val="center"/>
          </w:tcPr>
          <w:p w:rsidR="00355179" w:rsidRPr="008D061E" w:rsidRDefault="00D3526F" w:rsidP="00807ADE">
            <w:pPr>
              <w:spacing w:before="120"/>
              <w:jc w:val="both"/>
              <w:rPr>
                <w:lang w:val="x-none"/>
              </w:rPr>
            </w:pPr>
            <w:r>
              <w:rPr>
                <w:rFonts w:hint="eastAsia"/>
              </w:rPr>
              <w:t>修改当前登录账号的信息，主要针对用户密码。</w:t>
            </w:r>
          </w:p>
        </w:tc>
      </w:tr>
      <w:tr w:rsidR="00355179" w:rsidRPr="008D061E" w:rsidTr="002833B1">
        <w:tc>
          <w:tcPr>
            <w:tcW w:w="1276" w:type="dxa"/>
            <w:shd w:val="clear" w:color="auto" w:fill="auto"/>
            <w:vAlign w:val="center"/>
          </w:tcPr>
          <w:p w:rsidR="00355179" w:rsidRPr="008D061E" w:rsidRDefault="00355179" w:rsidP="002C54B8">
            <w:pPr>
              <w:spacing w:before="120"/>
              <w:jc w:val="right"/>
            </w:pPr>
            <w:r w:rsidRPr="008D061E">
              <w:rPr>
                <w:rFonts w:hint="eastAsia"/>
              </w:rPr>
              <w:t>UR-F01-01</w:t>
            </w:r>
            <w:r w:rsidR="0023384A">
              <w:rPr>
                <w:rFonts w:hint="eastAsia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5179" w:rsidRPr="008D061E" w:rsidRDefault="00B11171" w:rsidP="00807ADE">
            <w:pPr>
              <w:spacing w:before="120"/>
              <w:jc w:val="both"/>
            </w:pPr>
            <w:r>
              <w:rPr>
                <w:rFonts w:hint="eastAsia"/>
              </w:rPr>
              <w:t>分配用户权限到角色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355179" w:rsidRPr="008D061E" w:rsidRDefault="007677AB" w:rsidP="00807ADE">
            <w:pPr>
              <w:spacing w:before="120"/>
              <w:jc w:val="both"/>
            </w:pPr>
            <w:proofErr w:type="spellStart"/>
            <w:r>
              <w:rPr>
                <w:rFonts w:hint="eastAsia"/>
              </w:rPr>
              <w:t>UserRoleBO</w:t>
            </w:r>
            <w:proofErr w:type="spellEnd"/>
          </w:p>
        </w:tc>
        <w:tc>
          <w:tcPr>
            <w:tcW w:w="3708" w:type="dxa"/>
            <w:shd w:val="clear" w:color="auto" w:fill="auto"/>
            <w:vAlign w:val="center"/>
          </w:tcPr>
          <w:p w:rsidR="00355179" w:rsidRPr="008D061E" w:rsidRDefault="001141B3" w:rsidP="00807ADE">
            <w:pPr>
              <w:spacing w:before="120"/>
              <w:jc w:val="both"/>
              <w:rPr>
                <w:lang w:val="x-none"/>
              </w:rPr>
            </w:pPr>
            <w:r>
              <w:rPr>
                <w:rFonts w:hint="eastAsia"/>
              </w:rPr>
              <w:t>对所拥有权限的用户进行相应拥有的业务角色分配。</w:t>
            </w:r>
          </w:p>
        </w:tc>
      </w:tr>
      <w:tr w:rsidR="00355179" w:rsidRPr="008D061E" w:rsidTr="00CE275C">
        <w:trPr>
          <w:trHeight w:val="728"/>
        </w:trPr>
        <w:tc>
          <w:tcPr>
            <w:tcW w:w="1276" w:type="dxa"/>
            <w:shd w:val="clear" w:color="auto" w:fill="auto"/>
            <w:vAlign w:val="center"/>
          </w:tcPr>
          <w:p w:rsidR="00355179" w:rsidRPr="008D061E" w:rsidRDefault="00355179" w:rsidP="002C54B8">
            <w:pPr>
              <w:spacing w:before="120"/>
              <w:jc w:val="right"/>
            </w:pPr>
            <w:r w:rsidRPr="008D061E">
              <w:rPr>
                <w:rFonts w:hint="eastAsia"/>
              </w:rPr>
              <w:t>UR-F01-01</w:t>
            </w:r>
            <w:r w:rsidR="0023384A">
              <w:rPr>
                <w:rFonts w:hint="eastAsia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55179" w:rsidRPr="008D061E" w:rsidRDefault="00B11171" w:rsidP="00807ADE">
            <w:pPr>
              <w:spacing w:before="120"/>
              <w:jc w:val="both"/>
            </w:pPr>
            <w:r>
              <w:rPr>
                <w:rFonts w:hint="eastAsia"/>
              </w:rPr>
              <w:t>分配用户权限到组织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355179" w:rsidRPr="008D061E" w:rsidRDefault="007677AB" w:rsidP="00807ADE">
            <w:pPr>
              <w:spacing w:before="120"/>
              <w:jc w:val="both"/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cs="Arial" w:hint="eastAsia"/>
                <w:color w:val="333333"/>
                <w:szCs w:val="21"/>
              </w:rPr>
              <w:t>OrganizeBO</w:t>
            </w:r>
            <w:proofErr w:type="spellEnd"/>
          </w:p>
        </w:tc>
        <w:tc>
          <w:tcPr>
            <w:tcW w:w="3708" w:type="dxa"/>
            <w:shd w:val="clear" w:color="auto" w:fill="auto"/>
            <w:vAlign w:val="center"/>
          </w:tcPr>
          <w:p w:rsidR="00355179" w:rsidRPr="008D061E" w:rsidRDefault="00BF6054" w:rsidP="00807ADE">
            <w:pPr>
              <w:spacing w:before="120"/>
              <w:jc w:val="both"/>
              <w:rPr>
                <w:lang w:val="x-none"/>
              </w:rPr>
            </w:pPr>
            <w:r>
              <w:rPr>
                <w:rFonts w:hint="eastAsia"/>
              </w:rPr>
              <w:t>对所拥有权限的用户进行相应拥有的组织分配。</w:t>
            </w:r>
          </w:p>
        </w:tc>
      </w:tr>
    </w:tbl>
    <w:p w:rsidR="008A2E42" w:rsidRPr="00355179" w:rsidRDefault="008A2E42" w:rsidP="00E45AF3">
      <w:pPr>
        <w:pStyle w:val="a7"/>
        <w:ind w:left="1140" w:firstLineChars="0" w:firstLine="0"/>
        <w:jc w:val="left"/>
        <w:rPr>
          <w:rFonts w:asciiTheme="majorEastAsia" w:eastAsiaTheme="majorEastAsia" w:hAnsiTheme="majorEastAsia"/>
          <w:szCs w:val="21"/>
          <w:lang w:val="x-none"/>
        </w:rPr>
      </w:pPr>
    </w:p>
    <w:p w:rsidR="00A06CD2" w:rsidRDefault="00A06CD2" w:rsidP="003E7763">
      <w:pPr>
        <w:pStyle w:val="a7"/>
        <w:numPr>
          <w:ilvl w:val="1"/>
          <w:numId w:val="8"/>
        </w:numPr>
        <w:ind w:firstLineChars="0"/>
        <w:jc w:val="left"/>
        <w:outlineLvl w:val="1"/>
        <w:rPr>
          <w:rFonts w:asciiTheme="majorEastAsia" w:eastAsiaTheme="majorEastAsia" w:hAnsiTheme="majorEastAsia" w:hint="eastAsia"/>
          <w:szCs w:val="21"/>
        </w:rPr>
      </w:pPr>
      <w:bookmarkStart w:id="6" w:name="_Toc443771761"/>
      <w:r w:rsidRPr="00382819">
        <w:rPr>
          <w:rFonts w:asciiTheme="majorEastAsia" w:eastAsiaTheme="majorEastAsia" w:hAnsiTheme="majorEastAsia" w:hint="eastAsia"/>
          <w:szCs w:val="21"/>
        </w:rPr>
        <w:t>业务对象</w:t>
      </w:r>
      <w:bookmarkEnd w:id="6"/>
    </w:p>
    <w:p w:rsidR="00845BB4" w:rsidRDefault="00845BB4" w:rsidP="00D03726">
      <w:pPr>
        <w:pStyle w:val="a7"/>
        <w:ind w:left="114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tbl>
      <w:tblPr>
        <w:tblW w:w="8414" w:type="dxa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8"/>
        <w:gridCol w:w="6896"/>
      </w:tblGrid>
      <w:tr w:rsidR="00847634" w:rsidRPr="008D061E" w:rsidTr="00D80989">
        <w:tc>
          <w:tcPr>
            <w:tcW w:w="1518" w:type="dxa"/>
            <w:shd w:val="clear" w:color="auto" w:fill="D9D9D9"/>
          </w:tcPr>
          <w:p w:rsidR="00847634" w:rsidRPr="008D061E" w:rsidRDefault="00847634" w:rsidP="00004496">
            <w:pPr>
              <w:spacing w:before="120"/>
              <w:rPr>
                <w:b/>
                <w:lang w:val="x-none"/>
              </w:rPr>
            </w:pPr>
            <w:proofErr w:type="spellStart"/>
            <w:r w:rsidRPr="008D061E">
              <w:rPr>
                <w:rFonts w:hint="eastAsia"/>
                <w:b/>
                <w:lang w:val="x-none"/>
              </w:rPr>
              <w:t>BO</w:t>
            </w:r>
            <w:r w:rsidRPr="008D061E">
              <w:rPr>
                <w:rFonts w:hint="eastAsia"/>
                <w:b/>
                <w:lang w:val="x-none"/>
              </w:rPr>
              <w:t>对象</w:t>
            </w:r>
            <w:proofErr w:type="spellEnd"/>
          </w:p>
        </w:tc>
        <w:tc>
          <w:tcPr>
            <w:tcW w:w="6896" w:type="dxa"/>
            <w:shd w:val="clear" w:color="auto" w:fill="auto"/>
            <w:vAlign w:val="center"/>
          </w:tcPr>
          <w:p w:rsidR="00847634" w:rsidRPr="008D061E" w:rsidRDefault="00847634" w:rsidP="00012493">
            <w:pPr>
              <w:spacing w:before="120"/>
              <w:jc w:val="both"/>
              <w:rPr>
                <w:lang w:val="x-none"/>
              </w:rPr>
            </w:pPr>
            <w:proofErr w:type="spellStart"/>
            <w:r w:rsidRPr="008D061E">
              <w:rPr>
                <w:rFonts w:hint="eastAsia"/>
              </w:rPr>
              <w:t>com.</w:t>
            </w:r>
            <w:r w:rsidR="00985CA3">
              <w:rPr>
                <w:rFonts w:hint="eastAsia"/>
              </w:rPr>
              <w:t>xx</w:t>
            </w:r>
            <w:r w:rsidR="00FD4158">
              <w:rPr>
                <w:rFonts w:hint="eastAsia"/>
              </w:rPr>
              <w:t>.web</w:t>
            </w:r>
            <w:r w:rsidRPr="008D061E">
              <w:rPr>
                <w:rFonts w:hint="eastAsia"/>
              </w:rPr>
              <w:t>.</w:t>
            </w:r>
            <w:r w:rsidR="00B055E6" w:rsidRPr="00474BDC">
              <w:rPr>
                <w:rFonts w:hint="eastAsia"/>
                <w:sz w:val="18"/>
                <w:szCs w:val="18"/>
              </w:rPr>
              <w:t>user</w:t>
            </w:r>
            <w:r w:rsidR="00B055E6" w:rsidRPr="00474BDC">
              <w:rPr>
                <w:sz w:val="18"/>
                <w:szCs w:val="18"/>
              </w:rPr>
              <w:t>manage</w:t>
            </w:r>
            <w:r w:rsidRPr="008D061E">
              <w:rPr>
                <w:rFonts w:hint="eastAsia"/>
              </w:rPr>
              <w:t>.</w:t>
            </w:r>
            <w:r w:rsidR="00F56571">
              <w:rPr>
                <w:rFonts w:hint="eastAsia"/>
              </w:rPr>
              <w:t>UserRegistBO</w:t>
            </w:r>
            <w:proofErr w:type="spellEnd"/>
          </w:p>
        </w:tc>
      </w:tr>
      <w:tr w:rsidR="00847634" w:rsidRPr="008D061E" w:rsidTr="00F4611B">
        <w:trPr>
          <w:trHeight w:val="3012"/>
        </w:trPr>
        <w:tc>
          <w:tcPr>
            <w:tcW w:w="1518" w:type="dxa"/>
            <w:shd w:val="clear" w:color="auto" w:fill="D9D9D9"/>
          </w:tcPr>
          <w:p w:rsidR="00847634" w:rsidRPr="008D061E" w:rsidRDefault="00847634" w:rsidP="00004496">
            <w:pPr>
              <w:spacing w:before="120"/>
              <w:rPr>
                <w:b/>
                <w:lang w:val="x-none"/>
              </w:rPr>
            </w:pPr>
            <w:r w:rsidRPr="008D061E">
              <w:rPr>
                <w:rFonts w:hint="eastAsia"/>
                <w:b/>
                <w:lang w:val="x-none"/>
              </w:rPr>
              <w:lastRenderedPageBreak/>
              <w:t>业务需求</w:t>
            </w:r>
          </w:p>
        </w:tc>
        <w:tc>
          <w:tcPr>
            <w:tcW w:w="6896" w:type="dxa"/>
            <w:shd w:val="clear" w:color="auto" w:fill="auto"/>
          </w:tcPr>
          <w:p w:rsidR="00EA1181" w:rsidRDefault="00122D67" w:rsidP="00EA1181">
            <w:pPr>
              <w:numPr>
                <w:ilvl w:val="0"/>
                <w:numId w:val="10"/>
              </w:num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需求实现</w:t>
            </w:r>
          </w:p>
          <w:p w:rsidR="00847634" w:rsidRPr="00EA1181" w:rsidRDefault="00E147F5" w:rsidP="00E147F5">
            <w:p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、</w:t>
            </w:r>
            <w:r w:rsidR="00B31FB6" w:rsidRPr="00EA1181">
              <w:rPr>
                <w:rFonts w:hint="eastAsia"/>
                <w:lang w:val="x-none"/>
              </w:rPr>
              <w:t>页面设计有查询表单，数据表格，具备有增删查改重置功能。</w:t>
            </w:r>
          </w:p>
          <w:p w:rsidR="00847634" w:rsidRPr="00EA1181" w:rsidRDefault="0084177A" w:rsidP="00EA1181">
            <w:pPr>
              <w:pStyle w:val="a7"/>
              <w:numPr>
                <w:ilvl w:val="0"/>
                <w:numId w:val="10"/>
              </w:numPr>
              <w:spacing w:before="120" w:after="200" w:line="276" w:lineRule="auto"/>
              <w:ind w:firstLineChars="0"/>
              <w:jc w:val="left"/>
              <w:rPr>
                <w:lang w:val="x-none"/>
              </w:rPr>
            </w:pPr>
            <w:r w:rsidRPr="00EA1181">
              <w:rPr>
                <w:rFonts w:hint="eastAsia"/>
                <w:lang w:val="x-none"/>
              </w:rPr>
              <w:t>权限控制</w:t>
            </w:r>
          </w:p>
          <w:p w:rsidR="00EA1181" w:rsidRDefault="00EA1181" w:rsidP="00EA1181">
            <w:p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、</w:t>
            </w:r>
            <w:r w:rsidR="001C01F0">
              <w:rPr>
                <w:rFonts w:hint="eastAsia"/>
                <w:lang w:val="x-none"/>
              </w:rPr>
              <w:t>超级管理员，开发人员登录具备全部权限</w:t>
            </w:r>
          </w:p>
          <w:p w:rsidR="00E15E7D" w:rsidRPr="00EA1181" w:rsidRDefault="00EA1181" w:rsidP="00EA1181">
            <w:p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、</w:t>
            </w:r>
            <w:r w:rsidR="001C01F0">
              <w:rPr>
                <w:rFonts w:hint="eastAsia"/>
                <w:lang w:val="x-none"/>
              </w:rPr>
              <w:t>组织机构管理员只具备有操作当前组织机构的用户</w:t>
            </w:r>
          </w:p>
        </w:tc>
      </w:tr>
      <w:tr w:rsidR="0003519C" w:rsidRPr="008D061E" w:rsidTr="00F062A4">
        <w:trPr>
          <w:trHeight w:val="401"/>
        </w:trPr>
        <w:tc>
          <w:tcPr>
            <w:tcW w:w="1518" w:type="dxa"/>
            <w:shd w:val="clear" w:color="auto" w:fill="D9D9D9"/>
          </w:tcPr>
          <w:p w:rsidR="0003519C" w:rsidRPr="008D061E" w:rsidRDefault="0003519C" w:rsidP="00004496">
            <w:pPr>
              <w:spacing w:before="120"/>
              <w:rPr>
                <w:b/>
                <w:lang w:val="x-none"/>
              </w:rPr>
            </w:pPr>
            <w:proofErr w:type="spellStart"/>
            <w:r w:rsidRPr="008D061E">
              <w:rPr>
                <w:rFonts w:hint="eastAsia"/>
                <w:b/>
                <w:lang w:val="x-none"/>
              </w:rPr>
              <w:t>BO</w:t>
            </w:r>
            <w:r w:rsidRPr="008D061E">
              <w:rPr>
                <w:rFonts w:hint="eastAsia"/>
                <w:b/>
                <w:lang w:val="x-none"/>
              </w:rPr>
              <w:t>对象</w:t>
            </w:r>
            <w:proofErr w:type="spellEnd"/>
          </w:p>
        </w:tc>
        <w:tc>
          <w:tcPr>
            <w:tcW w:w="6896" w:type="dxa"/>
            <w:shd w:val="clear" w:color="auto" w:fill="auto"/>
            <w:vAlign w:val="center"/>
          </w:tcPr>
          <w:p w:rsidR="0003519C" w:rsidRPr="008D061E" w:rsidRDefault="0003519C" w:rsidP="0003519C">
            <w:pPr>
              <w:spacing w:before="120"/>
              <w:jc w:val="both"/>
              <w:rPr>
                <w:lang w:val="x-none"/>
              </w:rPr>
            </w:pPr>
            <w:proofErr w:type="spellStart"/>
            <w:r w:rsidRPr="008D061E">
              <w:rPr>
                <w:rFonts w:hint="eastAsia"/>
              </w:rPr>
              <w:t>com.</w:t>
            </w:r>
            <w:r>
              <w:rPr>
                <w:rFonts w:hint="eastAsia"/>
              </w:rPr>
              <w:t>xx.web</w:t>
            </w:r>
            <w:r w:rsidRPr="008D061E">
              <w:rPr>
                <w:rFonts w:hint="eastAsia"/>
              </w:rPr>
              <w:t>.</w:t>
            </w:r>
            <w:r w:rsidRPr="00474BDC">
              <w:rPr>
                <w:rFonts w:hint="eastAsia"/>
                <w:sz w:val="18"/>
                <w:szCs w:val="18"/>
              </w:rPr>
              <w:t>user</w:t>
            </w:r>
            <w:r w:rsidRPr="00474BDC">
              <w:rPr>
                <w:sz w:val="18"/>
                <w:szCs w:val="18"/>
              </w:rPr>
              <w:t>manage</w:t>
            </w:r>
            <w:r w:rsidRPr="008D061E">
              <w:rPr>
                <w:rFonts w:hint="eastAsia"/>
              </w:rPr>
              <w:t>.</w:t>
            </w:r>
            <w:r>
              <w:rPr>
                <w:rFonts w:hint="eastAsia"/>
              </w:rPr>
              <w:t>AccountStatusBO</w:t>
            </w:r>
            <w:proofErr w:type="spellEnd"/>
          </w:p>
        </w:tc>
      </w:tr>
      <w:tr w:rsidR="00CB0118" w:rsidRPr="008D061E" w:rsidTr="002A66E6">
        <w:trPr>
          <w:trHeight w:val="401"/>
        </w:trPr>
        <w:tc>
          <w:tcPr>
            <w:tcW w:w="1518" w:type="dxa"/>
            <w:shd w:val="clear" w:color="auto" w:fill="D9D9D9"/>
          </w:tcPr>
          <w:p w:rsidR="00CB0118" w:rsidRPr="008D061E" w:rsidRDefault="00CB0118" w:rsidP="00004496">
            <w:pPr>
              <w:spacing w:before="120"/>
              <w:rPr>
                <w:b/>
                <w:lang w:val="x-none"/>
              </w:rPr>
            </w:pPr>
            <w:r w:rsidRPr="008D061E">
              <w:rPr>
                <w:rFonts w:hint="eastAsia"/>
                <w:b/>
                <w:lang w:val="x-none"/>
              </w:rPr>
              <w:t>业务需求</w:t>
            </w:r>
          </w:p>
        </w:tc>
        <w:tc>
          <w:tcPr>
            <w:tcW w:w="6896" w:type="dxa"/>
            <w:shd w:val="clear" w:color="auto" w:fill="auto"/>
          </w:tcPr>
          <w:p w:rsidR="00CB0118" w:rsidRDefault="00CB0118" w:rsidP="00B94C6D">
            <w:pPr>
              <w:numPr>
                <w:ilvl w:val="0"/>
                <w:numId w:val="15"/>
              </w:num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需求实现</w:t>
            </w:r>
          </w:p>
          <w:p w:rsidR="00CB0118" w:rsidRPr="00EA1181" w:rsidRDefault="00CB0118" w:rsidP="00B629FC">
            <w:pPr>
              <w:spacing w:before="120" w:after="200" w:line="276" w:lineRule="auto"/>
              <w:ind w:left="315" w:hangingChars="150" w:hanging="315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、</w:t>
            </w:r>
            <w:r w:rsidRPr="00EA1181">
              <w:rPr>
                <w:rFonts w:hint="eastAsia"/>
                <w:lang w:val="x-none"/>
              </w:rPr>
              <w:t>页面设计有查询表单，数据表格，具备有</w:t>
            </w:r>
            <w:r w:rsidR="00B629FC">
              <w:rPr>
                <w:rFonts w:hint="eastAsia"/>
                <w:lang w:val="x-none"/>
              </w:rPr>
              <w:t>账号的启用、停用，是否有效功能</w:t>
            </w:r>
            <w:r w:rsidRPr="00EA1181">
              <w:rPr>
                <w:rFonts w:hint="eastAsia"/>
                <w:lang w:val="x-none"/>
              </w:rPr>
              <w:t>。</w:t>
            </w:r>
          </w:p>
          <w:p w:rsidR="00CB0118" w:rsidRPr="00EA1181" w:rsidRDefault="00CB0118" w:rsidP="00B94C6D">
            <w:pPr>
              <w:pStyle w:val="a7"/>
              <w:numPr>
                <w:ilvl w:val="0"/>
                <w:numId w:val="15"/>
              </w:numPr>
              <w:spacing w:before="120" w:after="200" w:line="276" w:lineRule="auto"/>
              <w:ind w:firstLineChars="0"/>
              <w:jc w:val="left"/>
              <w:rPr>
                <w:lang w:val="x-none"/>
              </w:rPr>
            </w:pPr>
            <w:r w:rsidRPr="00EA1181">
              <w:rPr>
                <w:rFonts w:hint="eastAsia"/>
                <w:lang w:val="x-none"/>
              </w:rPr>
              <w:t>权限控制</w:t>
            </w:r>
          </w:p>
          <w:p w:rsidR="00CB0118" w:rsidRDefault="00CB0118" w:rsidP="00004496">
            <w:p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、超级管理员，开发人员登录具备全部权限</w:t>
            </w:r>
          </w:p>
          <w:p w:rsidR="00CB0118" w:rsidRPr="00EA1181" w:rsidRDefault="00CB0118" w:rsidP="00004496">
            <w:p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、组织机构管理员只具备有操作当前组织机构的用户</w:t>
            </w:r>
          </w:p>
        </w:tc>
      </w:tr>
      <w:tr w:rsidR="007A3C01" w:rsidRPr="008D061E" w:rsidTr="003C5CA9">
        <w:trPr>
          <w:trHeight w:val="401"/>
        </w:trPr>
        <w:tc>
          <w:tcPr>
            <w:tcW w:w="1518" w:type="dxa"/>
            <w:shd w:val="clear" w:color="auto" w:fill="D9D9D9"/>
          </w:tcPr>
          <w:p w:rsidR="007A3C01" w:rsidRPr="008D061E" w:rsidRDefault="007A3C01" w:rsidP="00004496">
            <w:pPr>
              <w:spacing w:before="120"/>
              <w:rPr>
                <w:b/>
                <w:lang w:val="x-none"/>
              </w:rPr>
            </w:pPr>
            <w:proofErr w:type="spellStart"/>
            <w:r w:rsidRPr="008D061E">
              <w:rPr>
                <w:rFonts w:hint="eastAsia"/>
                <w:b/>
                <w:lang w:val="x-none"/>
              </w:rPr>
              <w:t>BO</w:t>
            </w:r>
            <w:r w:rsidRPr="008D061E">
              <w:rPr>
                <w:rFonts w:hint="eastAsia"/>
                <w:b/>
                <w:lang w:val="x-none"/>
              </w:rPr>
              <w:t>对象</w:t>
            </w:r>
            <w:proofErr w:type="spellEnd"/>
          </w:p>
        </w:tc>
        <w:tc>
          <w:tcPr>
            <w:tcW w:w="6896" w:type="dxa"/>
            <w:shd w:val="clear" w:color="auto" w:fill="auto"/>
            <w:vAlign w:val="center"/>
          </w:tcPr>
          <w:p w:rsidR="007A3C01" w:rsidRPr="008D061E" w:rsidRDefault="007A3C01" w:rsidP="00E06BA2">
            <w:pPr>
              <w:spacing w:before="120"/>
              <w:jc w:val="both"/>
              <w:rPr>
                <w:lang w:val="x-none"/>
              </w:rPr>
            </w:pPr>
            <w:proofErr w:type="spellStart"/>
            <w:r w:rsidRPr="008D061E">
              <w:rPr>
                <w:rFonts w:hint="eastAsia"/>
              </w:rPr>
              <w:t>com.</w:t>
            </w:r>
            <w:r>
              <w:rPr>
                <w:rFonts w:hint="eastAsia"/>
              </w:rPr>
              <w:t>xx.web</w:t>
            </w:r>
            <w:r w:rsidRPr="008D061E">
              <w:rPr>
                <w:rFonts w:hint="eastAsia"/>
              </w:rPr>
              <w:t>.</w:t>
            </w:r>
            <w:r w:rsidRPr="00474BDC">
              <w:rPr>
                <w:rFonts w:hint="eastAsia"/>
                <w:sz w:val="18"/>
                <w:szCs w:val="18"/>
              </w:rPr>
              <w:t>user</w:t>
            </w:r>
            <w:r w:rsidRPr="00474BDC">
              <w:rPr>
                <w:sz w:val="18"/>
                <w:szCs w:val="18"/>
              </w:rPr>
              <w:t>manage</w:t>
            </w:r>
            <w:r w:rsidRPr="008D061E">
              <w:rPr>
                <w:rFonts w:hint="eastAsia"/>
              </w:rPr>
              <w:t>.</w:t>
            </w:r>
            <w:r w:rsidR="00E06BA2">
              <w:rPr>
                <w:rFonts w:hint="eastAsia"/>
              </w:rPr>
              <w:t>UserMaintainBO</w:t>
            </w:r>
            <w:proofErr w:type="spellEnd"/>
          </w:p>
        </w:tc>
      </w:tr>
      <w:tr w:rsidR="003943CD" w:rsidRPr="008D061E" w:rsidTr="003C5CA9">
        <w:trPr>
          <w:trHeight w:val="401"/>
        </w:trPr>
        <w:tc>
          <w:tcPr>
            <w:tcW w:w="1518" w:type="dxa"/>
            <w:shd w:val="clear" w:color="auto" w:fill="D9D9D9"/>
          </w:tcPr>
          <w:p w:rsidR="003943CD" w:rsidRPr="008D061E" w:rsidRDefault="003943CD" w:rsidP="00004496">
            <w:pPr>
              <w:spacing w:before="120"/>
              <w:rPr>
                <w:b/>
                <w:lang w:val="x-none"/>
              </w:rPr>
            </w:pPr>
            <w:r w:rsidRPr="008D061E">
              <w:rPr>
                <w:rFonts w:hint="eastAsia"/>
                <w:b/>
                <w:lang w:val="x-none"/>
              </w:rPr>
              <w:t>业务需求</w:t>
            </w:r>
          </w:p>
        </w:tc>
        <w:tc>
          <w:tcPr>
            <w:tcW w:w="6896" w:type="dxa"/>
            <w:shd w:val="clear" w:color="auto" w:fill="auto"/>
            <w:vAlign w:val="center"/>
          </w:tcPr>
          <w:p w:rsidR="002E12A1" w:rsidRDefault="002E12A1" w:rsidP="002E12A1">
            <w:pPr>
              <w:numPr>
                <w:ilvl w:val="0"/>
                <w:numId w:val="17"/>
              </w:num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需求实现</w:t>
            </w:r>
          </w:p>
          <w:p w:rsidR="00D02C29" w:rsidRDefault="00B11DE0" w:rsidP="00B11DE0">
            <w:pPr>
              <w:spacing w:before="120" w:after="200" w:line="276" w:lineRule="auto"/>
              <w:jc w:val="left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rFonts w:hint="eastAsia"/>
                <w:lang w:val="x-none"/>
              </w:rPr>
              <w:t>、</w:t>
            </w:r>
            <w:r w:rsidR="00962F45">
              <w:rPr>
                <w:rFonts w:hint="eastAsia"/>
                <w:lang w:val="x-none"/>
              </w:rPr>
              <w:t>维护当前登录页面信息，主要维护的是密码修改。</w:t>
            </w:r>
          </w:p>
          <w:p w:rsidR="003943CD" w:rsidRDefault="002E12A1" w:rsidP="002E12A1">
            <w:pPr>
              <w:pStyle w:val="a7"/>
              <w:numPr>
                <w:ilvl w:val="0"/>
                <w:numId w:val="17"/>
              </w:numPr>
              <w:spacing w:before="120"/>
              <w:ind w:firstLineChars="0"/>
              <w:jc w:val="both"/>
            </w:pPr>
            <w:r>
              <w:rPr>
                <w:rFonts w:hint="eastAsia"/>
              </w:rPr>
              <w:t>权限控制</w:t>
            </w:r>
          </w:p>
          <w:p w:rsidR="004C23E7" w:rsidRPr="008D061E" w:rsidRDefault="004C23E7" w:rsidP="004C23E7">
            <w:pPr>
              <w:spacing w:before="12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、当前用户即可。</w:t>
            </w:r>
          </w:p>
        </w:tc>
      </w:tr>
      <w:tr w:rsidR="00AA11A6" w:rsidRPr="008D061E" w:rsidTr="003C5CA9">
        <w:trPr>
          <w:trHeight w:val="401"/>
        </w:trPr>
        <w:tc>
          <w:tcPr>
            <w:tcW w:w="1518" w:type="dxa"/>
            <w:shd w:val="clear" w:color="auto" w:fill="D9D9D9"/>
          </w:tcPr>
          <w:p w:rsidR="00AA11A6" w:rsidRPr="008D061E" w:rsidRDefault="00AA11A6" w:rsidP="00004496">
            <w:pPr>
              <w:spacing w:before="120"/>
              <w:rPr>
                <w:b/>
                <w:lang w:val="x-none"/>
              </w:rPr>
            </w:pPr>
            <w:proofErr w:type="spellStart"/>
            <w:r w:rsidRPr="008D061E">
              <w:rPr>
                <w:rFonts w:hint="eastAsia"/>
                <w:b/>
                <w:lang w:val="x-none"/>
              </w:rPr>
              <w:t>BO</w:t>
            </w:r>
            <w:r w:rsidRPr="008D061E">
              <w:rPr>
                <w:rFonts w:hint="eastAsia"/>
                <w:b/>
                <w:lang w:val="x-none"/>
              </w:rPr>
              <w:t>对象</w:t>
            </w:r>
            <w:proofErr w:type="spellEnd"/>
          </w:p>
        </w:tc>
        <w:tc>
          <w:tcPr>
            <w:tcW w:w="6896" w:type="dxa"/>
            <w:shd w:val="clear" w:color="auto" w:fill="auto"/>
            <w:vAlign w:val="center"/>
          </w:tcPr>
          <w:p w:rsidR="00AA11A6" w:rsidRPr="008D061E" w:rsidRDefault="00AA11A6" w:rsidP="00880D94">
            <w:pPr>
              <w:spacing w:before="120"/>
              <w:jc w:val="both"/>
              <w:rPr>
                <w:lang w:val="x-none"/>
              </w:rPr>
            </w:pPr>
            <w:proofErr w:type="spellStart"/>
            <w:r w:rsidRPr="008D061E">
              <w:rPr>
                <w:rFonts w:hint="eastAsia"/>
              </w:rPr>
              <w:t>com.</w:t>
            </w:r>
            <w:r>
              <w:rPr>
                <w:rFonts w:hint="eastAsia"/>
              </w:rPr>
              <w:t>xx.web</w:t>
            </w:r>
            <w:r w:rsidRPr="008D061E">
              <w:rPr>
                <w:rFonts w:hint="eastAsia"/>
              </w:rPr>
              <w:t>.</w:t>
            </w:r>
            <w:r w:rsidRPr="00474BDC">
              <w:rPr>
                <w:rFonts w:hint="eastAsia"/>
                <w:sz w:val="18"/>
                <w:szCs w:val="18"/>
              </w:rPr>
              <w:t>user</w:t>
            </w:r>
            <w:r w:rsidRPr="00474BDC">
              <w:rPr>
                <w:sz w:val="18"/>
                <w:szCs w:val="18"/>
              </w:rPr>
              <w:t>manage</w:t>
            </w:r>
            <w:r w:rsidR="00880D94">
              <w:rPr>
                <w:rFonts w:hint="eastAsia"/>
              </w:rPr>
              <w:t>.UserRoleBO</w:t>
            </w:r>
            <w:proofErr w:type="spellEnd"/>
          </w:p>
        </w:tc>
      </w:tr>
      <w:tr w:rsidR="00C612AB" w:rsidRPr="008D061E" w:rsidTr="003C5CA9">
        <w:trPr>
          <w:trHeight w:val="401"/>
        </w:trPr>
        <w:tc>
          <w:tcPr>
            <w:tcW w:w="1518" w:type="dxa"/>
            <w:shd w:val="clear" w:color="auto" w:fill="D9D9D9"/>
          </w:tcPr>
          <w:p w:rsidR="00C612AB" w:rsidRPr="008D061E" w:rsidRDefault="00C612AB" w:rsidP="00004496">
            <w:pPr>
              <w:spacing w:before="120"/>
              <w:rPr>
                <w:b/>
                <w:lang w:val="x-none"/>
              </w:rPr>
            </w:pPr>
            <w:r w:rsidRPr="008D061E">
              <w:rPr>
                <w:rFonts w:hint="eastAsia"/>
                <w:b/>
                <w:lang w:val="x-none"/>
              </w:rPr>
              <w:t>业务需求</w:t>
            </w:r>
          </w:p>
        </w:tc>
        <w:tc>
          <w:tcPr>
            <w:tcW w:w="6896" w:type="dxa"/>
            <w:shd w:val="clear" w:color="auto" w:fill="auto"/>
            <w:vAlign w:val="center"/>
          </w:tcPr>
          <w:p w:rsidR="00C612AB" w:rsidRDefault="006D0327" w:rsidP="00E8096A">
            <w:pPr>
              <w:pStyle w:val="a7"/>
              <w:numPr>
                <w:ilvl w:val="0"/>
                <w:numId w:val="7"/>
              </w:numPr>
              <w:spacing w:before="120"/>
              <w:ind w:firstLineChars="0"/>
              <w:jc w:val="both"/>
            </w:pPr>
            <w:r>
              <w:rPr>
                <w:rFonts w:hint="eastAsia"/>
              </w:rPr>
              <w:t>需求实现</w:t>
            </w:r>
          </w:p>
          <w:p w:rsidR="003870CA" w:rsidRDefault="00C43D56" w:rsidP="00661711">
            <w:pPr>
              <w:pStyle w:val="a7"/>
              <w:numPr>
                <w:ilvl w:val="0"/>
                <w:numId w:val="18"/>
              </w:numPr>
              <w:ind w:left="357" w:firstLineChars="0"/>
              <w:jc w:val="both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左侧带有单选框地列出相关业务角色，右侧包括</w:t>
            </w:r>
            <w:r w:rsidRPr="00BF4A2B">
              <w:rPr>
                <w:rFonts w:hint="eastAsia"/>
                <w:lang w:val="x-none"/>
              </w:rPr>
              <w:t>有查询表单，数据表格</w:t>
            </w:r>
            <w:r>
              <w:rPr>
                <w:rFonts w:hint="eastAsia"/>
                <w:lang w:val="x-none"/>
              </w:rPr>
              <w:t>列表。</w:t>
            </w:r>
          </w:p>
          <w:p w:rsidR="00BF4A2B" w:rsidRPr="00661711" w:rsidRDefault="00E3606C" w:rsidP="00661711">
            <w:pPr>
              <w:pStyle w:val="a7"/>
              <w:numPr>
                <w:ilvl w:val="0"/>
                <w:numId w:val="18"/>
              </w:numPr>
              <w:ind w:left="357" w:firstLineChars="0"/>
              <w:jc w:val="both"/>
              <w:rPr>
                <w:lang w:val="x-none"/>
              </w:rPr>
            </w:pPr>
            <w:r w:rsidRPr="00BF4A2B">
              <w:rPr>
                <w:rFonts w:hint="eastAsia"/>
                <w:lang w:val="x-none"/>
              </w:rPr>
              <w:t>页面设计</w:t>
            </w:r>
            <w:r w:rsidR="00A4463E" w:rsidRPr="00BF4A2B">
              <w:rPr>
                <w:rFonts w:hint="eastAsia"/>
                <w:lang w:val="x-none"/>
              </w:rPr>
              <w:t>具备有关联用户，取消关联功能</w:t>
            </w:r>
            <w:r w:rsidRPr="00BF4A2B">
              <w:rPr>
                <w:rFonts w:hint="eastAsia"/>
                <w:lang w:val="x-none"/>
              </w:rPr>
              <w:t>。</w:t>
            </w:r>
            <w:r w:rsidR="00BF4A2B" w:rsidRPr="00661711">
              <w:rPr>
                <w:rFonts w:hint="eastAsia"/>
                <w:lang w:val="x-none"/>
              </w:rPr>
              <w:t>点击关联用户按钮，弹出用户列表（包含有查询功能），</w:t>
            </w:r>
            <w:proofErr w:type="gramStart"/>
            <w:r w:rsidR="00BF4A2B" w:rsidRPr="00661711">
              <w:rPr>
                <w:rFonts w:hint="eastAsia"/>
                <w:lang w:val="x-none"/>
              </w:rPr>
              <w:t>勾选相应</w:t>
            </w:r>
            <w:proofErr w:type="gramEnd"/>
            <w:r w:rsidR="00BF4A2B" w:rsidRPr="00661711">
              <w:rPr>
                <w:rFonts w:hint="eastAsia"/>
                <w:lang w:val="x-none"/>
              </w:rPr>
              <w:t>用户点击保存后，自动关闭弹出框后刷新页面。</w:t>
            </w:r>
            <w:proofErr w:type="gramStart"/>
            <w:r w:rsidR="00DF088F">
              <w:rPr>
                <w:rFonts w:hint="eastAsia"/>
                <w:lang w:val="x-none"/>
              </w:rPr>
              <w:t>复选框勾选已经</w:t>
            </w:r>
            <w:proofErr w:type="gramEnd"/>
            <w:r w:rsidR="00DF088F">
              <w:rPr>
                <w:rFonts w:hint="eastAsia"/>
                <w:lang w:val="x-none"/>
              </w:rPr>
              <w:t>关联的用户后点击取消关联按钮即可以批量取消相关业务</w:t>
            </w:r>
            <w:r w:rsidR="00260FFA">
              <w:rPr>
                <w:rFonts w:hint="eastAsia"/>
                <w:lang w:val="x-none"/>
              </w:rPr>
              <w:t>。</w:t>
            </w:r>
          </w:p>
          <w:p w:rsidR="000C1E3D" w:rsidRDefault="000C1E3D" w:rsidP="00E8096A">
            <w:pPr>
              <w:spacing w:before="120"/>
              <w:jc w:val="both"/>
            </w:pPr>
            <w:r>
              <w:rPr>
                <w:rFonts w:hint="eastAsia"/>
              </w:rPr>
              <w:t>二、权限控制</w:t>
            </w:r>
          </w:p>
          <w:p w:rsidR="00FE264C" w:rsidRDefault="003725DF" w:rsidP="00880D94">
            <w:pPr>
              <w:spacing w:before="120"/>
              <w:jc w:val="both"/>
              <w:rPr>
                <w:lang w:val="x-none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C26FC8">
              <w:rPr>
                <w:rFonts w:hint="eastAsia"/>
                <w:lang w:val="x-none"/>
              </w:rPr>
              <w:t>超级管理员，开发人员登录具备全部权限</w:t>
            </w:r>
          </w:p>
          <w:p w:rsidR="0029495D" w:rsidRPr="008D061E" w:rsidRDefault="0029495D" w:rsidP="005D1A38">
            <w:pPr>
              <w:spacing w:before="120"/>
              <w:ind w:left="315" w:hangingChars="150" w:hanging="315"/>
              <w:jc w:val="both"/>
            </w:pPr>
            <w:r>
              <w:rPr>
                <w:rFonts w:hint="eastAsia"/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、</w:t>
            </w:r>
            <w:r w:rsidR="008521B2">
              <w:rPr>
                <w:rFonts w:hint="eastAsia"/>
                <w:lang w:val="x-none"/>
              </w:rPr>
              <w:t>组织机构管理员进来，</w:t>
            </w:r>
            <w:r w:rsidR="00BB4E3F">
              <w:rPr>
                <w:rFonts w:hint="eastAsia"/>
                <w:lang w:val="x-none"/>
              </w:rPr>
              <w:t>业务角色，用户都必须只能看到当前组织机构的数据。</w:t>
            </w:r>
          </w:p>
        </w:tc>
      </w:tr>
      <w:tr w:rsidR="00083B41" w:rsidRPr="008D061E" w:rsidTr="003C5CA9">
        <w:trPr>
          <w:trHeight w:val="401"/>
        </w:trPr>
        <w:tc>
          <w:tcPr>
            <w:tcW w:w="1518" w:type="dxa"/>
            <w:shd w:val="clear" w:color="auto" w:fill="D9D9D9"/>
          </w:tcPr>
          <w:p w:rsidR="00083B41" w:rsidRPr="008D061E" w:rsidRDefault="00083B41" w:rsidP="00004496">
            <w:pPr>
              <w:spacing w:before="120"/>
              <w:rPr>
                <w:b/>
                <w:lang w:val="x-none"/>
              </w:rPr>
            </w:pPr>
            <w:proofErr w:type="spellStart"/>
            <w:r w:rsidRPr="008D061E">
              <w:rPr>
                <w:rFonts w:hint="eastAsia"/>
                <w:b/>
                <w:lang w:val="x-none"/>
              </w:rPr>
              <w:lastRenderedPageBreak/>
              <w:t>BO</w:t>
            </w:r>
            <w:r w:rsidRPr="008D061E">
              <w:rPr>
                <w:rFonts w:hint="eastAsia"/>
                <w:b/>
                <w:lang w:val="x-none"/>
              </w:rPr>
              <w:t>对象</w:t>
            </w:r>
            <w:proofErr w:type="spellEnd"/>
          </w:p>
        </w:tc>
        <w:tc>
          <w:tcPr>
            <w:tcW w:w="6896" w:type="dxa"/>
            <w:shd w:val="clear" w:color="auto" w:fill="auto"/>
            <w:vAlign w:val="center"/>
          </w:tcPr>
          <w:p w:rsidR="00083B41" w:rsidRPr="008D061E" w:rsidRDefault="00083B41" w:rsidP="00004496">
            <w:pPr>
              <w:spacing w:before="120"/>
              <w:jc w:val="both"/>
              <w:rPr>
                <w:lang w:val="x-none"/>
              </w:rPr>
            </w:pPr>
            <w:proofErr w:type="spellStart"/>
            <w:r w:rsidRPr="008D061E">
              <w:rPr>
                <w:rFonts w:hint="eastAsia"/>
              </w:rPr>
              <w:t>com.</w:t>
            </w:r>
            <w:r>
              <w:rPr>
                <w:rFonts w:hint="eastAsia"/>
              </w:rPr>
              <w:t>xx.web</w:t>
            </w:r>
            <w:r w:rsidRPr="008D061E">
              <w:rPr>
                <w:rFonts w:hint="eastAsia"/>
              </w:rPr>
              <w:t>.</w:t>
            </w:r>
            <w:r w:rsidRPr="00474BDC">
              <w:rPr>
                <w:rFonts w:hint="eastAsia"/>
                <w:sz w:val="18"/>
                <w:szCs w:val="18"/>
              </w:rPr>
              <w:t>user</w:t>
            </w:r>
            <w:r w:rsidRPr="00474BDC">
              <w:rPr>
                <w:sz w:val="18"/>
                <w:szCs w:val="18"/>
              </w:rPr>
              <w:t>manage</w:t>
            </w:r>
            <w:proofErr w:type="spellEnd"/>
            <w:r>
              <w:rPr>
                <w:rFonts w:hint="eastAsia"/>
              </w:rPr>
              <w:t>.</w:t>
            </w:r>
            <w:r w:rsidR="00A571B6">
              <w:rPr>
                <w:rFonts w:hint="eastAsia"/>
              </w:rPr>
              <w:t xml:space="preserve"> </w:t>
            </w:r>
            <w:proofErr w:type="spellStart"/>
            <w:r w:rsidR="00A571B6">
              <w:rPr>
                <w:rFonts w:hint="eastAsia"/>
              </w:rPr>
              <w:t>User</w:t>
            </w:r>
            <w:r w:rsidR="00A571B6">
              <w:rPr>
                <w:rFonts w:cs="Arial" w:hint="eastAsia"/>
                <w:color w:val="333333"/>
                <w:szCs w:val="21"/>
              </w:rPr>
              <w:t>OrganizeBO</w:t>
            </w:r>
            <w:proofErr w:type="spellEnd"/>
          </w:p>
        </w:tc>
      </w:tr>
      <w:tr w:rsidR="00B01406" w:rsidRPr="008D061E" w:rsidTr="003C5CA9">
        <w:trPr>
          <w:trHeight w:val="401"/>
        </w:trPr>
        <w:tc>
          <w:tcPr>
            <w:tcW w:w="1518" w:type="dxa"/>
            <w:shd w:val="clear" w:color="auto" w:fill="D9D9D9"/>
          </w:tcPr>
          <w:p w:rsidR="00B01406" w:rsidRPr="008D061E" w:rsidRDefault="00B01406" w:rsidP="00004496">
            <w:pPr>
              <w:spacing w:before="120"/>
              <w:rPr>
                <w:b/>
                <w:lang w:val="x-none"/>
              </w:rPr>
            </w:pPr>
            <w:r w:rsidRPr="008D061E">
              <w:rPr>
                <w:rFonts w:hint="eastAsia"/>
                <w:b/>
                <w:lang w:val="x-none"/>
              </w:rPr>
              <w:t>业务需求</w:t>
            </w:r>
          </w:p>
        </w:tc>
        <w:tc>
          <w:tcPr>
            <w:tcW w:w="6896" w:type="dxa"/>
            <w:shd w:val="clear" w:color="auto" w:fill="auto"/>
            <w:vAlign w:val="center"/>
          </w:tcPr>
          <w:p w:rsidR="00B01406" w:rsidRDefault="00B01406" w:rsidP="00004496">
            <w:pPr>
              <w:pStyle w:val="a7"/>
              <w:numPr>
                <w:ilvl w:val="0"/>
                <w:numId w:val="7"/>
              </w:numPr>
              <w:spacing w:before="120"/>
              <w:ind w:firstLineChars="0"/>
              <w:jc w:val="both"/>
            </w:pPr>
            <w:r>
              <w:rPr>
                <w:rFonts w:hint="eastAsia"/>
              </w:rPr>
              <w:t>需求实现</w:t>
            </w:r>
          </w:p>
          <w:p w:rsidR="00B01406" w:rsidRDefault="006A5FF8" w:rsidP="00004496">
            <w:pPr>
              <w:pStyle w:val="a7"/>
              <w:numPr>
                <w:ilvl w:val="0"/>
                <w:numId w:val="18"/>
              </w:numPr>
              <w:ind w:left="357" w:firstLineChars="0"/>
              <w:jc w:val="both"/>
              <w:rPr>
                <w:lang w:val="x-none"/>
              </w:rPr>
            </w:pPr>
            <w:proofErr w:type="gramStart"/>
            <w:r>
              <w:rPr>
                <w:rFonts w:hint="eastAsia"/>
                <w:lang w:val="x-none"/>
              </w:rPr>
              <w:t>左侧带树型</w:t>
            </w:r>
            <w:proofErr w:type="gramEnd"/>
            <w:r>
              <w:rPr>
                <w:rFonts w:hint="eastAsia"/>
                <w:lang w:val="x-none"/>
              </w:rPr>
              <w:t>的组织机构列表</w:t>
            </w:r>
            <w:r w:rsidR="00B01406">
              <w:rPr>
                <w:rFonts w:hint="eastAsia"/>
                <w:lang w:val="x-none"/>
              </w:rPr>
              <w:t>，右侧包括</w:t>
            </w:r>
            <w:r w:rsidR="00B01406" w:rsidRPr="00BF4A2B">
              <w:rPr>
                <w:rFonts w:hint="eastAsia"/>
                <w:lang w:val="x-none"/>
              </w:rPr>
              <w:t>有查询表单，数据表格</w:t>
            </w:r>
            <w:r w:rsidR="00B01406">
              <w:rPr>
                <w:rFonts w:hint="eastAsia"/>
                <w:lang w:val="x-none"/>
              </w:rPr>
              <w:t>列表。</w:t>
            </w:r>
          </w:p>
          <w:p w:rsidR="00B01406" w:rsidRPr="00661711" w:rsidRDefault="00B01406" w:rsidP="00004496">
            <w:pPr>
              <w:pStyle w:val="a7"/>
              <w:numPr>
                <w:ilvl w:val="0"/>
                <w:numId w:val="18"/>
              </w:numPr>
              <w:ind w:left="357" w:firstLineChars="0"/>
              <w:jc w:val="both"/>
              <w:rPr>
                <w:lang w:val="x-none"/>
              </w:rPr>
            </w:pPr>
            <w:r w:rsidRPr="00BF4A2B">
              <w:rPr>
                <w:rFonts w:hint="eastAsia"/>
                <w:lang w:val="x-none"/>
              </w:rPr>
              <w:t>页面设计具备有关联用户，取消关联功能。</w:t>
            </w:r>
            <w:r w:rsidRPr="00661711">
              <w:rPr>
                <w:rFonts w:hint="eastAsia"/>
                <w:lang w:val="x-none"/>
              </w:rPr>
              <w:t>点击关联用户按钮，弹出用户列表（包含有查询功能），</w:t>
            </w:r>
            <w:proofErr w:type="gramStart"/>
            <w:r w:rsidRPr="00661711">
              <w:rPr>
                <w:rFonts w:hint="eastAsia"/>
                <w:lang w:val="x-none"/>
              </w:rPr>
              <w:t>勾选相应</w:t>
            </w:r>
            <w:proofErr w:type="gramEnd"/>
            <w:r w:rsidRPr="00661711">
              <w:rPr>
                <w:rFonts w:hint="eastAsia"/>
                <w:lang w:val="x-none"/>
              </w:rPr>
              <w:t>用户点击保存后，自动关闭弹出框后刷新页面。</w:t>
            </w:r>
            <w:proofErr w:type="gramStart"/>
            <w:r>
              <w:rPr>
                <w:rFonts w:hint="eastAsia"/>
                <w:lang w:val="x-none"/>
              </w:rPr>
              <w:t>复选框勾选已经</w:t>
            </w:r>
            <w:proofErr w:type="gramEnd"/>
            <w:r>
              <w:rPr>
                <w:rFonts w:hint="eastAsia"/>
                <w:lang w:val="x-none"/>
              </w:rPr>
              <w:t>关联的用户后点击取消关联按钮即可以批量取消相关业务。</w:t>
            </w:r>
          </w:p>
          <w:p w:rsidR="00B01406" w:rsidRDefault="00B01406" w:rsidP="00004496">
            <w:pPr>
              <w:spacing w:before="120"/>
              <w:jc w:val="both"/>
            </w:pPr>
            <w:r>
              <w:rPr>
                <w:rFonts w:hint="eastAsia"/>
              </w:rPr>
              <w:t>二、权限控制</w:t>
            </w:r>
          </w:p>
          <w:p w:rsidR="00B01406" w:rsidRDefault="00B01406" w:rsidP="00004496">
            <w:pPr>
              <w:spacing w:before="120"/>
              <w:jc w:val="both"/>
              <w:rPr>
                <w:lang w:val="x-none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x-none"/>
              </w:rPr>
              <w:t>超级管理员，开发人员登录具备全部权限</w:t>
            </w:r>
          </w:p>
          <w:p w:rsidR="00B01406" w:rsidRPr="008D061E" w:rsidRDefault="00B01406" w:rsidP="00FB11F3">
            <w:pPr>
              <w:spacing w:before="120"/>
              <w:ind w:left="315" w:hangingChars="150" w:hanging="315"/>
              <w:jc w:val="both"/>
            </w:pPr>
            <w:r>
              <w:rPr>
                <w:rFonts w:hint="eastAsia"/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、组织机构管理员进来，</w:t>
            </w:r>
            <w:r w:rsidR="00BA1FB9">
              <w:rPr>
                <w:rFonts w:hint="eastAsia"/>
                <w:lang w:val="x-none"/>
              </w:rPr>
              <w:t>组织机构</w:t>
            </w:r>
            <w:r>
              <w:rPr>
                <w:rFonts w:hint="eastAsia"/>
                <w:lang w:val="x-none"/>
              </w:rPr>
              <w:t>，用户都必须只能看到当前组织机构的数据。</w:t>
            </w:r>
          </w:p>
        </w:tc>
      </w:tr>
    </w:tbl>
    <w:p w:rsidR="00771635" w:rsidRPr="00847634" w:rsidRDefault="00771635" w:rsidP="00E45AF3">
      <w:pPr>
        <w:pStyle w:val="a7"/>
        <w:ind w:left="1140" w:firstLineChars="0" w:firstLine="0"/>
        <w:jc w:val="left"/>
        <w:rPr>
          <w:rFonts w:asciiTheme="majorEastAsia" w:eastAsiaTheme="majorEastAsia" w:hAnsiTheme="majorEastAsia"/>
          <w:szCs w:val="21"/>
          <w:lang w:val="x-none"/>
        </w:rPr>
      </w:pPr>
    </w:p>
    <w:p w:rsidR="00A06CD2" w:rsidRPr="00382819" w:rsidRDefault="00A06CD2" w:rsidP="003E7763">
      <w:pPr>
        <w:pStyle w:val="a7"/>
        <w:numPr>
          <w:ilvl w:val="1"/>
          <w:numId w:val="8"/>
        </w:numPr>
        <w:ind w:firstLineChars="0"/>
        <w:jc w:val="left"/>
        <w:outlineLvl w:val="1"/>
        <w:rPr>
          <w:rFonts w:asciiTheme="majorEastAsia" w:eastAsiaTheme="majorEastAsia" w:hAnsiTheme="majorEastAsia"/>
          <w:szCs w:val="21"/>
        </w:rPr>
      </w:pPr>
      <w:bookmarkStart w:id="7" w:name="_Toc443771762"/>
      <w:r w:rsidRPr="00382819">
        <w:rPr>
          <w:rFonts w:asciiTheme="majorEastAsia" w:eastAsiaTheme="majorEastAsia" w:hAnsiTheme="majorEastAsia" w:hint="eastAsia"/>
          <w:szCs w:val="21"/>
        </w:rPr>
        <w:t>接口对象</w:t>
      </w:r>
      <w:bookmarkEnd w:id="7"/>
    </w:p>
    <w:p w:rsidR="00A06CD2" w:rsidRDefault="00A06CD2" w:rsidP="003E7763">
      <w:pPr>
        <w:pStyle w:val="a7"/>
        <w:ind w:left="1140" w:firstLineChars="0" w:firstLine="0"/>
        <w:jc w:val="left"/>
        <w:outlineLvl w:val="2"/>
        <w:rPr>
          <w:rFonts w:asciiTheme="majorEastAsia" w:eastAsiaTheme="majorEastAsia" w:hAnsiTheme="majorEastAsia"/>
          <w:szCs w:val="21"/>
        </w:rPr>
      </w:pPr>
      <w:bookmarkStart w:id="8" w:name="_Toc443771763"/>
      <w:r w:rsidRPr="00382819">
        <w:rPr>
          <w:rFonts w:asciiTheme="majorEastAsia" w:eastAsiaTheme="majorEastAsia" w:hAnsiTheme="majorEastAsia" w:hint="eastAsia"/>
          <w:szCs w:val="21"/>
        </w:rPr>
        <w:t>1.6.1内部接口</w:t>
      </w:r>
      <w:bookmarkEnd w:id="8"/>
    </w:p>
    <w:p w:rsidR="005F1293" w:rsidRPr="00AB26D1" w:rsidRDefault="0004546E" w:rsidP="00E45AF3">
      <w:pPr>
        <w:pStyle w:val="a7"/>
        <w:ind w:left="1140" w:firstLineChars="0" w:firstLine="0"/>
        <w:jc w:val="left"/>
        <w:rPr>
          <w:rFonts w:ascii="宋体" w:eastAsia="宋体" w:hAnsi="宋体"/>
          <w:szCs w:val="21"/>
        </w:rPr>
      </w:pPr>
      <w:r w:rsidRPr="00AB26D1">
        <w:rPr>
          <w:rFonts w:ascii="宋体" w:eastAsia="宋体" w:hAnsi="宋体" w:hint="eastAsia"/>
          <w:szCs w:val="21"/>
        </w:rPr>
        <w:t xml:space="preserve">      </w:t>
      </w:r>
      <w:r w:rsidR="00C36B71" w:rsidRPr="00AB26D1">
        <w:rPr>
          <w:rFonts w:ascii="宋体" w:eastAsia="宋体" w:hAnsi="宋体" w:hint="eastAsia"/>
          <w:szCs w:val="21"/>
        </w:rPr>
        <w:t>暂无。</w:t>
      </w:r>
    </w:p>
    <w:p w:rsidR="00A06CD2" w:rsidRDefault="00A06CD2" w:rsidP="003E7763">
      <w:pPr>
        <w:pStyle w:val="a7"/>
        <w:ind w:left="1140" w:firstLineChars="0" w:firstLine="0"/>
        <w:jc w:val="left"/>
        <w:outlineLvl w:val="2"/>
        <w:rPr>
          <w:rFonts w:asciiTheme="majorEastAsia" w:eastAsiaTheme="majorEastAsia" w:hAnsiTheme="majorEastAsia"/>
          <w:szCs w:val="21"/>
        </w:rPr>
      </w:pPr>
      <w:bookmarkStart w:id="9" w:name="_Toc443771764"/>
      <w:r w:rsidRPr="00382819">
        <w:rPr>
          <w:rFonts w:asciiTheme="majorEastAsia" w:eastAsiaTheme="majorEastAsia" w:hAnsiTheme="majorEastAsia" w:hint="eastAsia"/>
          <w:szCs w:val="21"/>
        </w:rPr>
        <w:t>1.6.2外部接口</w:t>
      </w:r>
      <w:bookmarkEnd w:id="9"/>
    </w:p>
    <w:p w:rsidR="000611D2" w:rsidRPr="00382819" w:rsidRDefault="003D5F1E" w:rsidP="00E45AF3">
      <w:pPr>
        <w:pStyle w:val="a7"/>
        <w:ind w:left="114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</w:t>
      </w:r>
      <w:r w:rsidR="0004546E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暂无。</w:t>
      </w:r>
    </w:p>
    <w:sectPr w:rsidR="000611D2" w:rsidRPr="003828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A73" w:rsidRDefault="001A5A73" w:rsidP="004E4EA6">
      <w:r>
        <w:separator/>
      </w:r>
    </w:p>
  </w:endnote>
  <w:endnote w:type="continuationSeparator" w:id="0">
    <w:p w:rsidR="001A5A73" w:rsidRDefault="001A5A73" w:rsidP="004E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A73" w:rsidRDefault="001A5A73" w:rsidP="004E4EA6">
      <w:r>
        <w:separator/>
      </w:r>
    </w:p>
  </w:footnote>
  <w:footnote w:type="continuationSeparator" w:id="0">
    <w:p w:rsidR="001A5A73" w:rsidRDefault="001A5A73" w:rsidP="004E4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A6" w:rsidRPr="004E4EA6" w:rsidRDefault="004E4EA6" w:rsidP="00712C0F">
    <w:pPr>
      <w:pStyle w:val="a3"/>
      <w:jc w:val="left"/>
      <w:rPr>
        <w:sz w:val="21"/>
        <w:szCs w:val="21"/>
      </w:rPr>
    </w:pPr>
    <w:r w:rsidRPr="004E4EA6">
      <w:rPr>
        <w:rFonts w:hint="eastAsia"/>
        <w:sz w:val="21"/>
        <w:szCs w:val="21"/>
      </w:rPr>
      <w:t>企业框架</w:t>
    </w:r>
    <w:r w:rsidR="00E6003A">
      <w:rPr>
        <w:rFonts w:hint="eastAsia"/>
        <w:sz w:val="21"/>
        <w:szCs w:val="21"/>
      </w:rPr>
      <w:t>IT</w:t>
    </w:r>
    <w:r w:rsidR="004C79BA" w:rsidRPr="004E4EA6">
      <w:rPr>
        <w:rFonts w:hint="eastAsia"/>
        <w:sz w:val="21"/>
        <w:szCs w:val="21"/>
      </w:rPr>
      <w:t>研发</w:t>
    </w:r>
    <w:r w:rsidRPr="004E4EA6">
      <w:rPr>
        <w:rFonts w:hint="eastAsia"/>
        <w:sz w:val="21"/>
        <w:szCs w:val="21"/>
      </w:rPr>
      <w:t>中心</w:t>
    </w:r>
    <w:r w:rsidRPr="004E4EA6">
      <w:rPr>
        <w:rFonts w:hint="eastAsia"/>
        <w:sz w:val="21"/>
        <w:szCs w:val="21"/>
      </w:rPr>
      <w:t>-</w:t>
    </w:r>
    <w:r w:rsidR="0039157A">
      <w:rPr>
        <w:rFonts w:hint="eastAsia"/>
        <w:sz w:val="21"/>
        <w:szCs w:val="21"/>
      </w:rPr>
      <w:t>详细</w:t>
    </w:r>
    <w:r w:rsidR="00397565">
      <w:rPr>
        <w:rFonts w:hint="eastAsia"/>
        <w:sz w:val="21"/>
        <w:szCs w:val="21"/>
      </w:rPr>
      <w:t>设计</w:t>
    </w:r>
    <w:r w:rsidR="0039157A">
      <w:rPr>
        <w:rFonts w:hint="eastAsia"/>
        <w:sz w:val="21"/>
        <w:szCs w:val="21"/>
      </w:rPr>
      <w:t>书</w:t>
    </w:r>
    <w:r w:rsidRPr="004E4EA6">
      <w:rPr>
        <w:sz w:val="21"/>
        <w:szCs w:val="21"/>
      </w:rPr>
      <w:tab/>
    </w:r>
    <w:r w:rsidR="00712C0F">
      <w:rPr>
        <w:rFonts w:hint="eastAsia"/>
        <w:sz w:val="21"/>
        <w:szCs w:val="21"/>
      </w:rPr>
      <w:t xml:space="preserve">       </w:t>
    </w:r>
    <w:r w:rsidR="00E6003A">
      <w:rPr>
        <w:rFonts w:hint="eastAsia"/>
        <w:sz w:val="21"/>
        <w:szCs w:val="21"/>
      </w:rPr>
      <w:t xml:space="preserve">                              </w:t>
    </w:r>
    <w:r w:rsidRPr="004E4EA6">
      <w:rPr>
        <w:rFonts w:hint="eastAsia"/>
        <w:sz w:val="21"/>
        <w:szCs w:val="21"/>
      </w:rPr>
      <w:t>文档密级：秘密</w:t>
    </w:r>
  </w:p>
  <w:p w:rsidR="004E4EA6" w:rsidRPr="004E4EA6" w:rsidRDefault="004E4EA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1B5"/>
    <w:multiLevelType w:val="hybridMultilevel"/>
    <w:tmpl w:val="EDD81CA8"/>
    <w:lvl w:ilvl="0" w:tplc="6A8AB3EC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D6198"/>
    <w:multiLevelType w:val="hybridMultilevel"/>
    <w:tmpl w:val="84C01D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50333"/>
    <w:multiLevelType w:val="multilevel"/>
    <w:tmpl w:val="D1D21D3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>
    <w:nsid w:val="0F532704"/>
    <w:multiLevelType w:val="hybridMultilevel"/>
    <w:tmpl w:val="6728C784"/>
    <w:lvl w:ilvl="0" w:tplc="FDAC481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18355E00"/>
    <w:multiLevelType w:val="hybridMultilevel"/>
    <w:tmpl w:val="D6588E78"/>
    <w:lvl w:ilvl="0" w:tplc="4F62B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978F9"/>
    <w:multiLevelType w:val="hybridMultilevel"/>
    <w:tmpl w:val="7DDE21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08A5B8F"/>
    <w:multiLevelType w:val="hybridMultilevel"/>
    <w:tmpl w:val="D6588E78"/>
    <w:lvl w:ilvl="0" w:tplc="4F62B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18634C"/>
    <w:multiLevelType w:val="multilevel"/>
    <w:tmpl w:val="BC70A3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1080"/>
      </w:pPr>
      <w:rPr>
        <w:rFonts w:hint="default"/>
      </w:rPr>
    </w:lvl>
  </w:abstractNum>
  <w:abstractNum w:abstractNumId="8">
    <w:nsid w:val="37E32E96"/>
    <w:multiLevelType w:val="hybridMultilevel"/>
    <w:tmpl w:val="C2BADACC"/>
    <w:lvl w:ilvl="0" w:tplc="1C9289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6267B4"/>
    <w:multiLevelType w:val="hybridMultilevel"/>
    <w:tmpl w:val="828CA336"/>
    <w:lvl w:ilvl="0" w:tplc="71F66A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E93B49"/>
    <w:multiLevelType w:val="hybridMultilevel"/>
    <w:tmpl w:val="19BCBDE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950489"/>
    <w:multiLevelType w:val="hybridMultilevel"/>
    <w:tmpl w:val="3392F150"/>
    <w:lvl w:ilvl="0" w:tplc="04090011">
      <w:start w:val="1"/>
      <w:numFmt w:val="decimal"/>
      <w:lvlText w:val="%1)"/>
      <w:lvlJc w:val="left"/>
      <w:pPr>
        <w:ind w:left="1540" w:hanging="420"/>
      </w:p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12">
    <w:nsid w:val="4F426A24"/>
    <w:multiLevelType w:val="multilevel"/>
    <w:tmpl w:val="725476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1080"/>
      </w:pPr>
      <w:rPr>
        <w:rFonts w:hint="default"/>
      </w:rPr>
    </w:lvl>
  </w:abstractNum>
  <w:abstractNum w:abstractNumId="13">
    <w:nsid w:val="569D0EC3"/>
    <w:multiLevelType w:val="hybridMultilevel"/>
    <w:tmpl w:val="1960CB10"/>
    <w:lvl w:ilvl="0" w:tplc="88BAB81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443B57"/>
    <w:multiLevelType w:val="hybridMultilevel"/>
    <w:tmpl w:val="62DC06E6"/>
    <w:lvl w:ilvl="0" w:tplc="4F62B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F7067D"/>
    <w:multiLevelType w:val="hybridMultilevel"/>
    <w:tmpl w:val="D7B6D948"/>
    <w:lvl w:ilvl="0" w:tplc="90D018E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023136"/>
    <w:multiLevelType w:val="hybridMultilevel"/>
    <w:tmpl w:val="D6588E78"/>
    <w:lvl w:ilvl="0" w:tplc="4F62B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431635"/>
    <w:multiLevelType w:val="hybridMultilevel"/>
    <w:tmpl w:val="9ABEDFC8"/>
    <w:lvl w:ilvl="0" w:tplc="0C7C6D4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2"/>
  </w:num>
  <w:num w:numId="5">
    <w:abstractNumId w:val="11"/>
  </w:num>
  <w:num w:numId="6">
    <w:abstractNumId w:val="7"/>
  </w:num>
  <w:num w:numId="7">
    <w:abstractNumId w:val="17"/>
  </w:num>
  <w:num w:numId="8">
    <w:abstractNumId w:val="2"/>
  </w:num>
  <w:num w:numId="9">
    <w:abstractNumId w:val="16"/>
  </w:num>
  <w:num w:numId="10">
    <w:abstractNumId w:val="9"/>
  </w:num>
  <w:num w:numId="11">
    <w:abstractNumId w:val="14"/>
  </w:num>
  <w:num w:numId="12">
    <w:abstractNumId w:val="6"/>
  </w:num>
  <w:num w:numId="13">
    <w:abstractNumId w:val="4"/>
  </w:num>
  <w:num w:numId="14">
    <w:abstractNumId w:val="13"/>
  </w:num>
  <w:num w:numId="15">
    <w:abstractNumId w:val="0"/>
  </w:num>
  <w:num w:numId="16">
    <w:abstractNumId w:val="10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E9"/>
    <w:rsid w:val="000053BC"/>
    <w:rsid w:val="000064CA"/>
    <w:rsid w:val="00011601"/>
    <w:rsid w:val="00012493"/>
    <w:rsid w:val="00014CCB"/>
    <w:rsid w:val="00023289"/>
    <w:rsid w:val="00027EF4"/>
    <w:rsid w:val="00032E95"/>
    <w:rsid w:val="000333A0"/>
    <w:rsid w:val="0003519C"/>
    <w:rsid w:val="0004474F"/>
    <w:rsid w:val="000452E5"/>
    <w:rsid w:val="0004546E"/>
    <w:rsid w:val="00050299"/>
    <w:rsid w:val="00051928"/>
    <w:rsid w:val="00054285"/>
    <w:rsid w:val="000611D2"/>
    <w:rsid w:val="00067E0A"/>
    <w:rsid w:val="00071247"/>
    <w:rsid w:val="000714E5"/>
    <w:rsid w:val="000749EF"/>
    <w:rsid w:val="00075788"/>
    <w:rsid w:val="00083B41"/>
    <w:rsid w:val="00083DCB"/>
    <w:rsid w:val="000A6C4F"/>
    <w:rsid w:val="000A7173"/>
    <w:rsid w:val="000B0955"/>
    <w:rsid w:val="000B276A"/>
    <w:rsid w:val="000B577A"/>
    <w:rsid w:val="000C1E3D"/>
    <w:rsid w:val="000E1970"/>
    <w:rsid w:val="00104B1F"/>
    <w:rsid w:val="001113D1"/>
    <w:rsid w:val="001141B3"/>
    <w:rsid w:val="00114690"/>
    <w:rsid w:val="00115455"/>
    <w:rsid w:val="0012125F"/>
    <w:rsid w:val="00122D67"/>
    <w:rsid w:val="001274CF"/>
    <w:rsid w:val="00136ACE"/>
    <w:rsid w:val="00136F6E"/>
    <w:rsid w:val="00143B83"/>
    <w:rsid w:val="00146631"/>
    <w:rsid w:val="00151C1C"/>
    <w:rsid w:val="00155E27"/>
    <w:rsid w:val="00157A98"/>
    <w:rsid w:val="00166D42"/>
    <w:rsid w:val="00177FC4"/>
    <w:rsid w:val="00185778"/>
    <w:rsid w:val="00191DF7"/>
    <w:rsid w:val="00197154"/>
    <w:rsid w:val="00197255"/>
    <w:rsid w:val="001A08F0"/>
    <w:rsid w:val="001A5A73"/>
    <w:rsid w:val="001B71AF"/>
    <w:rsid w:val="001C01F0"/>
    <w:rsid w:val="001C6B55"/>
    <w:rsid w:val="001D16EF"/>
    <w:rsid w:val="001D4531"/>
    <w:rsid w:val="001D789C"/>
    <w:rsid w:val="001D7902"/>
    <w:rsid w:val="001E20FD"/>
    <w:rsid w:val="001E358E"/>
    <w:rsid w:val="001E45A8"/>
    <w:rsid w:val="001F0A7B"/>
    <w:rsid w:val="001F1D00"/>
    <w:rsid w:val="00203D74"/>
    <w:rsid w:val="0021083E"/>
    <w:rsid w:val="0021134A"/>
    <w:rsid w:val="00212F16"/>
    <w:rsid w:val="00213ACB"/>
    <w:rsid w:val="00216A5F"/>
    <w:rsid w:val="0022544D"/>
    <w:rsid w:val="00230FBC"/>
    <w:rsid w:val="00231C20"/>
    <w:rsid w:val="0023384A"/>
    <w:rsid w:val="00254056"/>
    <w:rsid w:val="00260FFA"/>
    <w:rsid w:val="00262445"/>
    <w:rsid w:val="00270979"/>
    <w:rsid w:val="00270DE5"/>
    <w:rsid w:val="00275CBA"/>
    <w:rsid w:val="002812BE"/>
    <w:rsid w:val="002833B1"/>
    <w:rsid w:val="002904E9"/>
    <w:rsid w:val="00293670"/>
    <w:rsid w:val="00293E9A"/>
    <w:rsid w:val="0029495D"/>
    <w:rsid w:val="0029755E"/>
    <w:rsid w:val="002A0CDE"/>
    <w:rsid w:val="002A3987"/>
    <w:rsid w:val="002A5EAE"/>
    <w:rsid w:val="002A71D1"/>
    <w:rsid w:val="002B02EC"/>
    <w:rsid w:val="002B16B0"/>
    <w:rsid w:val="002B335C"/>
    <w:rsid w:val="002B34A7"/>
    <w:rsid w:val="002B4BE9"/>
    <w:rsid w:val="002B6CBD"/>
    <w:rsid w:val="002B76D2"/>
    <w:rsid w:val="002C1A57"/>
    <w:rsid w:val="002C3C9F"/>
    <w:rsid w:val="002C54B8"/>
    <w:rsid w:val="002E12A1"/>
    <w:rsid w:val="002E44B6"/>
    <w:rsid w:val="0030101A"/>
    <w:rsid w:val="00301ACF"/>
    <w:rsid w:val="00303A00"/>
    <w:rsid w:val="00304965"/>
    <w:rsid w:val="00306711"/>
    <w:rsid w:val="0032703F"/>
    <w:rsid w:val="00332D47"/>
    <w:rsid w:val="0033578E"/>
    <w:rsid w:val="0033740D"/>
    <w:rsid w:val="00346EBF"/>
    <w:rsid w:val="0035010E"/>
    <w:rsid w:val="00352F30"/>
    <w:rsid w:val="00355179"/>
    <w:rsid w:val="00355639"/>
    <w:rsid w:val="00356564"/>
    <w:rsid w:val="00356927"/>
    <w:rsid w:val="00357088"/>
    <w:rsid w:val="00357AFA"/>
    <w:rsid w:val="00365B29"/>
    <w:rsid w:val="00365DBE"/>
    <w:rsid w:val="0037064B"/>
    <w:rsid w:val="003725DF"/>
    <w:rsid w:val="00382819"/>
    <w:rsid w:val="003870CA"/>
    <w:rsid w:val="0039157A"/>
    <w:rsid w:val="003943CD"/>
    <w:rsid w:val="00396043"/>
    <w:rsid w:val="00397565"/>
    <w:rsid w:val="003A1EBF"/>
    <w:rsid w:val="003A3D8D"/>
    <w:rsid w:val="003B3030"/>
    <w:rsid w:val="003B5587"/>
    <w:rsid w:val="003B7610"/>
    <w:rsid w:val="003C0638"/>
    <w:rsid w:val="003C3420"/>
    <w:rsid w:val="003C43B7"/>
    <w:rsid w:val="003C7C68"/>
    <w:rsid w:val="003D1DE2"/>
    <w:rsid w:val="003D2642"/>
    <w:rsid w:val="003D28E1"/>
    <w:rsid w:val="003D5F1E"/>
    <w:rsid w:val="003E511B"/>
    <w:rsid w:val="003E6B7F"/>
    <w:rsid w:val="003E7763"/>
    <w:rsid w:val="003F3016"/>
    <w:rsid w:val="003F3C46"/>
    <w:rsid w:val="003F5E48"/>
    <w:rsid w:val="00405481"/>
    <w:rsid w:val="00413232"/>
    <w:rsid w:val="004172CC"/>
    <w:rsid w:val="00420B9B"/>
    <w:rsid w:val="00421B42"/>
    <w:rsid w:val="00427111"/>
    <w:rsid w:val="00434F63"/>
    <w:rsid w:val="00443B5B"/>
    <w:rsid w:val="00445FC2"/>
    <w:rsid w:val="00474BDC"/>
    <w:rsid w:val="00481B77"/>
    <w:rsid w:val="00484FEE"/>
    <w:rsid w:val="0048701D"/>
    <w:rsid w:val="00494036"/>
    <w:rsid w:val="0049462E"/>
    <w:rsid w:val="00494C03"/>
    <w:rsid w:val="004B1F1B"/>
    <w:rsid w:val="004C017D"/>
    <w:rsid w:val="004C23E7"/>
    <w:rsid w:val="004C2B66"/>
    <w:rsid w:val="004C61B9"/>
    <w:rsid w:val="004C79BA"/>
    <w:rsid w:val="004D013E"/>
    <w:rsid w:val="004D4829"/>
    <w:rsid w:val="004D7DC9"/>
    <w:rsid w:val="004E3B05"/>
    <w:rsid w:val="004E4EA6"/>
    <w:rsid w:val="004F1375"/>
    <w:rsid w:val="004F4AD9"/>
    <w:rsid w:val="005037D9"/>
    <w:rsid w:val="0050549D"/>
    <w:rsid w:val="00516696"/>
    <w:rsid w:val="00524F38"/>
    <w:rsid w:val="0052608B"/>
    <w:rsid w:val="00527284"/>
    <w:rsid w:val="005316EC"/>
    <w:rsid w:val="00532AEC"/>
    <w:rsid w:val="005355F7"/>
    <w:rsid w:val="00541066"/>
    <w:rsid w:val="005440D1"/>
    <w:rsid w:val="00553A5B"/>
    <w:rsid w:val="005564B4"/>
    <w:rsid w:val="00556846"/>
    <w:rsid w:val="00557044"/>
    <w:rsid w:val="005632E5"/>
    <w:rsid w:val="005652FA"/>
    <w:rsid w:val="0057062C"/>
    <w:rsid w:val="00574E30"/>
    <w:rsid w:val="005809E1"/>
    <w:rsid w:val="00583D1D"/>
    <w:rsid w:val="00586CEC"/>
    <w:rsid w:val="0059259C"/>
    <w:rsid w:val="00594986"/>
    <w:rsid w:val="005A0A3E"/>
    <w:rsid w:val="005A61AB"/>
    <w:rsid w:val="005A61C8"/>
    <w:rsid w:val="005B06F3"/>
    <w:rsid w:val="005B1F39"/>
    <w:rsid w:val="005C09DB"/>
    <w:rsid w:val="005D1A38"/>
    <w:rsid w:val="005E5BBC"/>
    <w:rsid w:val="005E72B6"/>
    <w:rsid w:val="005F1293"/>
    <w:rsid w:val="005F1B51"/>
    <w:rsid w:val="005F7C4F"/>
    <w:rsid w:val="00600ADC"/>
    <w:rsid w:val="00617757"/>
    <w:rsid w:val="006202C3"/>
    <w:rsid w:val="0062474A"/>
    <w:rsid w:val="00630920"/>
    <w:rsid w:val="00635425"/>
    <w:rsid w:val="00643207"/>
    <w:rsid w:val="0064532C"/>
    <w:rsid w:val="0065098B"/>
    <w:rsid w:val="0065588A"/>
    <w:rsid w:val="00655D82"/>
    <w:rsid w:val="00661711"/>
    <w:rsid w:val="00662C4C"/>
    <w:rsid w:val="00666670"/>
    <w:rsid w:val="0067499A"/>
    <w:rsid w:val="006751BD"/>
    <w:rsid w:val="0067591D"/>
    <w:rsid w:val="00675B8F"/>
    <w:rsid w:val="006760EA"/>
    <w:rsid w:val="00684D34"/>
    <w:rsid w:val="00687E82"/>
    <w:rsid w:val="006A2326"/>
    <w:rsid w:val="006A42EC"/>
    <w:rsid w:val="006A529A"/>
    <w:rsid w:val="006A5FF8"/>
    <w:rsid w:val="006C139F"/>
    <w:rsid w:val="006C2D0F"/>
    <w:rsid w:val="006D0327"/>
    <w:rsid w:val="006D09A3"/>
    <w:rsid w:val="006E01B8"/>
    <w:rsid w:val="006E2119"/>
    <w:rsid w:val="006E60B1"/>
    <w:rsid w:val="006F271E"/>
    <w:rsid w:val="00702102"/>
    <w:rsid w:val="00702121"/>
    <w:rsid w:val="00710856"/>
    <w:rsid w:val="007110ED"/>
    <w:rsid w:val="00712C0F"/>
    <w:rsid w:val="00716044"/>
    <w:rsid w:val="00717E35"/>
    <w:rsid w:val="007241BE"/>
    <w:rsid w:val="0072792E"/>
    <w:rsid w:val="00727C59"/>
    <w:rsid w:val="00730119"/>
    <w:rsid w:val="00731ED5"/>
    <w:rsid w:val="0073250C"/>
    <w:rsid w:val="00734FF9"/>
    <w:rsid w:val="0073616D"/>
    <w:rsid w:val="00740DF3"/>
    <w:rsid w:val="00744A49"/>
    <w:rsid w:val="00747C14"/>
    <w:rsid w:val="00757369"/>
    <w:rsid w:val="00765D5D"/>
    <w:rsid w:val="007677AB"/>
    <w:rsid w:val="00771635"/>
    <w:rsid w:val="0077286F"/>
    <w:rsid w:val="007729DD"/>
    <w:rsid w:val="00773612"/>
    <w:rsid w:val="007770AE"/>
    <w:rsid w:val="00785425"/>
    <w:rsid w:val="00786FFF"/>
    <w:rsid w:val="00790934"/>
    <w:rsid w:val="007A3C01"/>
    <w:rsid w:val="007A4F8A"/>
    <w:rsid w:val="007A50D8"/>
    <w:rsid w:val="007B0E74"/>
    <w:rsid w:val="007C0DF0"/>
    <w:rsid w:val="007C1F78"/>
    <w:rsid w:val="007C2ADE"/>
    <w:rsid w:val="007C312C"/>
    <w:rsid w:val="007C3894"/>
    <w:rsid w:val="007D61ED"/>
    <w:rsid w:val="007D69E5"/>
    <w:rsid w:val="007F0093"/>
    <w:rsid w:val="007F0163"/>
    <w:rsid w:val="007F195F"/>
    <w:rsid w:val="007F6049"/>
    <w:rsid w:val="007F7E92"/>
    <w:rsid w:val="00801873"/>
    <w:rsid w:val="00802B24"/>
    <w:rsid w:val="00807ADE"/>
    <w:rsid w:val="00817359"/>
    <w:rsid w:val="008176FE"/>
    <w:rsid w:val="00834D1C"/>
    <w:rsid w:val="008365E0"/>
    <w:rsid w:val="0084177A"/>
    <w:rsid w:val="00845BB4"/>
    <w:rsid w:val="00847634"/>
    <w:rsid w:val="008521B2"/>
    <w:rsid w:val="0085691E"/>
    <w:rsid w:val="00863807"/>
    <w:rsid w:val="00874B77"/>
    <w:rsid w:val="00880D94"/>
    <w:rsid w:val="00882FAE"/>
    <w:rsid w:val="008834BD"/>
    <w:rsid w:val="00885862"/>
    <w:rsid w:val="00892357"/>
    <w:rsid w:val="00895B94"/>
    <w:rsid w:val="008A0C3B"/>
    <w:rsid w:val="008A11CA"/>
    <w:rsid w:val="008A2E42"/>
    <w:rsid w:val="008B362D"/>
    <w:rsid w:val="008C26EE"/>
    <w:rsid w:val="008C2C18"/>
    <w:rsid w:val="008D140D"/>
    <w:rsid w:val="008D6E16"/>
    <w:rsid w:val="008D75E6"/>
    <w:rsid w:val="008E31CF"/>
    <w:rsid w:val="008F7BDD"/>
    <w:rsid w:val="009073A9"/>
    <w:rsid w:val="0090746E"/>
    <w:rsid w:val="00907B5B"/>
    <w:rsid w:val="0092233A"/>
    <w:rsid w:val="009231D4"/>
    <w:rsid w:val="00927290"/>
    <w:rsid w:val="00934EA0"/>
    <w:rsid w:val="00935C20"/>
    <w:rsid w:val="009400B1"/>
    <w:rsid w:val="00943F8F"/>
    <w:rsid w:val="00944C31"/>
    <w:rsid w:val="009500A0"/>
    <w:rsid w:val="0096027A"/>
    <w:rsid w:val="00962F45"/>
    <w:rsid w:val="00963A64"/>
    <w:rsid w:val="00965AE2"/>
    <w:rsid w:val="009670FF"/>
    <w:rsid w:val="00972D5B"/>
    <w:rsid w:val="00985CA3"/>
    <w:rsid w:val="00990082"/>
    <w:rsid w:val="00996DD3"/>
    <w:rsid w:val="009A5A67"/>
    <w:rsid w:val="009A7FF3"/>
    <w:rsid w:val="009B56B1"/>
    <w:rsid w:val="009B7529"/>
    <w:rsid w:val="009C0C33"/>
    <w:rsid w:val="009C1A2F"/>
    <w:rsid w:val="009D5F5B"/>
    <w:rsid w:val="009E57A8"/>
    <w:rsid w:val="009F0DFA"/>
    <w:rsid w:val="009F45A3"/>
    <w:rsid w:val="00A04CE4"/>
    <w:rsid w:val="00A06CD2"/>
    <w:rsid w:val="00A07A12"/>
    <w:rsid w:val="00A3497B"/>
    <w:rsid w:val="00A4463E"/>
    <w:rsid w:val="00A50631"/>
    <w:rsid w:val="00A51BC4"/>
    <w:rsid w:val="00A52518"/>
    <w:rsid w:val="00A54954"/>
    <w:rsid w:val="00A55CCA"/>
    <w:rsid w:val="00A571B6"/>
    <w:rsid w:val="00A646F2"/>
    <w:rsid w:val="00A74112"/>
    <w:rsid w:val="00A74E22"/>
    <w:rsid w:val="00A87A7B"/>
    <w:rsid w:val="00A95D88"/>
    <w:rsid w:val="00AA11A6"/>
    <w:rsid w:val="00AA3DFC"/>
    <w:rsid w:val="00AA6C1F"/>
    <w:rsid w:val="00AB26D1"/>
    <w:rsid w:val="00AB297B"/>
    <w:rsid w:val="00AC2404"/>
    <w:rsid w:val="00AC2B18"/>
    <w:rsid w:val="00AD34A4"/>
    <w:rsid w:val="00AD43A5"/>
    <w:rsid w:val="00AE3263"/>
    <w:rsid w:val="00AF7749"/>
    <w:rsid w:val="00AF7928"/>
    <w:rsid w:val="00B00643"/>
    <w:rsid w:val="00B00EAC"/>
    <w:rsid w:val="00B01406"/>
    <w:rsid w:val="00B025C4"/>
    <w:rsid w:val="00B055E6"/>
    <w:rsid w:val="00B11171"/>
    <w:rsid w:val="00B11DE0"/>
    <w:rsid w:val="00B12C3F"/>
    <w:rsid w:val="00B15A6D"/>
    <w:rsid w:val="00B171E7"/>
    <w:rsid w:val="00B237A1"/>
    <w:rsid w:val="00B31FB6"/>
    <w:rsid w:val="00B41026"/>
    <w:rsid w:val="00B510F8"/>
    <w:rsid w:val="00B52BDD"/>
    <w:rsid w:val="00B629FC"/>
    <w:rsid w:val="00B746F7"/>
    <w:rsid w:val="00B77767"/>
    <w:rsid w:val="00B8663D"/>
    <w:rsid w:val="00B90436"/>
    <w:rsid w:val="00B94C6D"/>
    <w:rsid w:val="00BA1E0D"/>
    <w:rsid w:val="00BA1E20"/>
    <w:rsid w:val="00BA1FB9"/>
    <w:rsid w:val="00BA28DC"/>
    <w:rsid w:val="00BB4E3F"/>
    <w:rsid w:val="00BC0C13"/>
    <w:rsid w:val="00BC33C3"/>
    <w:rsid w:val="00BC3DE9"/>
    <w:rsid w:val="00BD22D8"/>
    <w:rsid w:val="00BE46AD"/>
    <w:rsid w:val="00BE5FDC"/>
    <w:rsid w:val="00BE6819"/>
    <w:rsid w:val="00BF11E1"/>
    <w:rsid w:val="00BF3C19"/>
    <w:rsid w:val="00BF4A2B"/>
    <w:rsid w:val="00BF6054"/>
    <w:rsid w:val="00C02304"/>
    <w:rsid w:val="00C06B6A"/>
    <w:rsid w:val="00C166E5"/>
    <w:rsid w:val="00C25E12"/>
    <w:rsid w:val="00C26752"/>
    <w:rsid w:val="00C26FC8"/>
    <w:rsid w:val="00C36B71"/>
    <w:rsid w:val="00C43D56"/>
    <w:rsid w:val="00C44F39"/>
    <w:rsid w:val="00C45053"/>
    <w:rsid w:val="00C473D8"/>
    <w:rsid w:val="00C54223"/>
    <w:rsid w:val="00C612AB"/>
    <w:rsid w:val="00C61AB4"/>
    <w:rsid w:val="00C61F67"/>
    <w:rsid w:val="00C6250D"/>
    <w:rsid w:val="00C6270E"/>
    <w:rsid w:val="00C7348F"/>
    <w:rsid w:val="00C76536"/>
    <w:rsid w:val="00C86BE5"/>
    <w:rsid w:val="00CA1D22"/>
    <w:rsid w:val="00CA2762"/>
    <w:rsid w:val="00CA2B48"/>
    <w:rsid w:val="00CB0118"/>
    <w:rsid w:val="00CB0391"/>
    <w:rsid w:val="00CB22EE"/>
    <w:rsid w:val="00CB7C6F"/>
    <w:rsid w:val="00CC7073"/>
    <w:rsid w:val="00CD0DD6"/>
    <w:rsid w:val="00CD37D2"/>
    <w:rsid w:val="00CE275C"/>
    <w:rsid w:val="00CE56B0"/>
    <w:rsid w:val="00D02C29"/>
    <w:rsid w:val="00D03726"/>
    <w:rsid w:val="00D1423A"/>
    <w:rsid w:val="00D16AEF"/>
    <w:rsid w:val="00D1722E"/>
    <w:rsid w:val="00D23A75"/>
    <w:rsid w:val="00D315FF"/>
    <w:rsid w:val="00D347A3"/>
    <w:rsid w:val="00D3526F"/>
    <w:rsid w:val="00D36FD6"/>
    <w:rsid w:val="00D45FB1"/>
    <w:rsid w:val="00D505F8"/>
    <w:rsid w:val="00D5535D"/>
    <w:rsid w:val="00D63C0C"/>
    <w:rsid w:val="00D725FF"/>
    <w:rsid w:val="00D77B13"/>
    <w:rsid w:val="00D80355"/>
    <w:rsid w:val="00D80989"/>
    <w:rsid w:val="00D833F7"/>
    <w:rsid w:val="00D876AC"/>
    <w:rsid w:val="00DA5B69"/>
    <w:rsid w:val="00DA620D"/>
    <w:rsid w:val="00DA7A17"/>
    <w:rsid w:val="00DB04AA"/>
    <w:rsid w:val="00DB4281"/>
    <w:rsid w:val="00DB6764"/>
    <w:rsid w:val="00DB6BCC"/>
    <w:rsid w:val="00DB6F22"/>
    <w:rsid w:val="00DC05B1"/>
    <w:rsid w:val="00DC2307"/>
    <w:rsid w:val="00DC24F2"/>
    <w:rsid w:val="00DC6D90"/>
    <w:rsid w:val="00DD1AF5"/>
    <w:rsid w:val="00DD467B"/>
    <w:rsid w:val="00DD7A4B"/>
    <w:rsid w:val="00DE0FD0"/>
    <w:rsid w:val="00DE5F19"/>
    <w:rsid w:val="00DF088F"/>
    <w:rsid w:val="00E06BA2"/>
    <w:rsid w:val="00E12F43"/>
    <w:rsid w:val="00E147F5"/>
    <w:rsid w:val="00E15E7D"/>
    <w:rsid w:val="00E23342"/>
    <w:rsid w:val="00E27F69"/>
    <w:rsid w:val="00E35F31"/>
    <w:rsid w:val="00E3606C"/>
    <w:rsid w:val="00E440D3"/>
    <w:rsid w:val="00E45AF3"/>
    <w:rsid w:val="00E46114"/>
    <w:rsid w:val="00E462C7"/>
    <w:rsid w:val="00E46751"/>
    <w:rsid w:val="00E51EF9"/>
    <w:rsid w:val="00E5306B"/>
    <w:rsid w:val="00E57FCF"/>
    <w:rsid w:val="00E6003A"/>
    <w:rsid w:val="00E62E8E"/>
    <w:rsid w:val="00E6612B"/>
    <w:rsid w:val="00E661F1"/>
    <w:rsid w:val="00E7049C"/>
    <w:rsid w:val="00E716DB"/>
    <w:rsid w:val="00E71E75"/>
    <w:rsid w:val="00E74956"/>
    <w:rsid w:val="00E8096A"/>
    <w:rsid w:val="00E844D4"/>
    <w:rsid w:val="00E87F79"/>
    <w:rsid w:val="00E93805"/>
    <w:rsid w:val="00E93FC3"/>
    <w:rsid w:val="00E96481"/>
    <w:rsid w:val="00EA1181"/>
    <w:rsid w:val="00EA38CD"/>
    <w:rsid w:val="00EB135B"/>
    <w:rsid w:val="00EC1CA8"/>
    <w:rsid w:val="00ED23C8"/>
    <w:rsid w:val="00ED2C35"/>
    <w:rsid w:val="00ED3E56"/>
    <w:rsid w:val="00EE1EBC"/>
    <w:rsid w:val="00EE3788"/>
    <w:rsid w:val="00EE62A8"/>
    <w:rsid w:val="00EE78AC"/>
    <w:rsid w:val="00EF6FA2"/>
    <w:rsid w:val="00F01A24"/>
    <w:rsid w:val="00F02404"/>
    <w:rsid w:val="00F0784F"/>
    <w:rsid w:val="00F15BB7"/>
    <w:rsid w:val="00F263CB"/>
    <w:rsid w:val="00F27DBA"/>
    <w:rsid w:val="00F3511E"/>
    <w:rsid w:val="00F358F5"/>
    <w:rsid w:val="00F362A0"/>
    <w:rsid w:val="00F41718"/>
    <w:rsid w:val="00F4611B"/>
    <w:rsid w:val="00F5350B"/>
    <w:rsid w:val="00F536DC"/>
    <w:rsid w:val="00F56571"/>
    <w:rsid w:val="00F57D1F"/>
    <w:rsid w:val="00F65C88"/>
    <w:rsid w:val="00F710C0"/>
    <w:rsid w:val="00F76A88"/>
    <w:rsid w:val="00F76FCA"/>
    <w:rsid w:val="00F80642"/>
    <w:rsid w:val="00F83A4D"/>
    <w:rsid w:val="00F90496"/>
    <w:rsid w:val="00FA3EBE"/>
    <w:rsid w:val="00FA64F6"/>
    <w:rsid w:val="00FB11F3"/>
    <w:rsid w:val="00FB7FBC"/>
    <w:rsid w:val="00FC7CFB"/>
    <w:rsid w:val="00FD4158"/>
    <w:rsid w:val="00FD612B"/>
    <w:rsid w:val="00FE2300"/>
    <w:rsid w:val="00FE264C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F39"/>
    <w:pPr>
      <w:jc w:val="center"/>
    </w:pPr>
  </w:style>
  <w:style w:type="paragraph" w:styleId="1">
    <w:name w:val="heading 1"/>
    <w:basedOn w:val="a"/>
    <w:next w:val="a"/>
    <w:link w:val="1Char"/>
    <w:uiPriority w:val="9"/>
    <w:qFormat/>
    <w:rsid w:val="00357A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0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Draft"/>
    <w:basedOn w:val="a"/>
    <w:link w:val="Char"/>
    <w:uiPriority w:val="99"/>
    <w:unhideWhenUsed/>
    <w:rsid w:val="004E4E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aliases w:val="Draft Char"/>
    <w:basedOn w:val="a0"/>
    <w:link w:val="a3"/>
    <w:uiPriority w:val="99"/>
    <w:rsid w:val="004E4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EA6"/>
    <w:pPr>
      <w:widowControl w:val="0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EA6"/>
    <w:rPr>
      <w:sz w:val="18"/>
      <w:szCs w:val="18"/>
    </w:rPr>
  </w:style>
  <w:style w:type="table" w:styleId="a5">
    <w:name w:val="Colorful List"/>
    <w:basedOn w:val="a1"/>
    <w:uiPriority w:val="72"/>
    <w:rsid w:val="00F27DBA"/>
    <w:pPr>
      <w:jc w:val="center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6">
    <w:name w:val="Intense Emphasis"/>
    <w:basedOn w:val="a0"/>
    <w:uiPriority w:val="21"/>
    <w:qFormat/>
    <w:rsid w:val="00EF6FA2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D5535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5535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7A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57AFA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729DD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qFormat/>
    <w:rsid w:val="00357AF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C2307"/>
    <w:pPr>
      <w:tabs>
        <w:tab w:val="left" w:pos="1155"/>
        <w:tab w:val="right" w:leader="dot" w:pos="8296"/>
      </w:tabs>
      <w:spacing w:line="276" w:lineRule="auto"/>
      <w:ind w:leftChars="400" w:left="840"/>
      <w:jc w:val="distribute"/>
    </w:pPr>
  </w:style>
  <w:style w:type="character" w:styleId="a8">
    <w:name w:val="Hyperlink"/>
    <w:basedOn w:val="a0"/>
    <w:uiPriority w:val="99"/>
    <w:unhideWhenUsed/>
    <w:rsid w:val="00357AFA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357AF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57A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806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0B2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01873"/>
  </w:style>
  <w:style w:type="paragraph" w:styleId="ab">
    <w:name w:val="Date"/>
    <w:basedOn w:val="a"/>
    <w:next w:val="a"/>
    <w:link w:val="Char2"/>
    <w:uiPriority w:val="99"/>
    <w:semiHidden/>
    <w:unhideWhenUsed/>
    <w:rsid w:val="00666670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666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F39"/>
    <w:pPr>
      <w:jc w:val="center"/>
    </w:pPr>
  </w:style>
  <w:style w:type="paragraph" w:styleId="1">
    <w:name w:val="heading 1"/>
    <w:basedOn w:val="a"/>
    <w:next w:val="a"/>
    <w:link w:val="1Char"/>
    <w:uiPriority w:val="9"/>
    <w:qFormat/>
    <w:rsid w:val="00357A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0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3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Draft"/>
    <w:basedOn w:val="a"/>
    <w:link w:val="Char"/>
    <w:uiPriority w:val="99"/>
    <w:unhideWhenUsed/>
    <w:rsid w:val="004E4E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aliases w:val="Draft Char"/>
    <w:basedOn w:val="a0"/>
    <w:link w:val="a3"/>
    <w:uiPriority w:val="99"/>
    <w:rsid w:val="004E4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EA6"/>
    <w:pPr>
      <w:widowControl w:val="0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EA6"/>
    <w:rPr>
      <w:sz w:val="18"/>
      <w:szCs w:val="18"/>
    </w:rPr>
  </w:style>
  <w:style w:type="table" w:styleId="a5">
    <w:name w:val="Colorful List"/>
    <w:basedOn w:val="a1"/>
    <w:uiPriority w:val="72"/>
    <w:rsid w:val="00F27DBA"/>
    <w:pPr>
      <w:jc w:val="center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6">
    <w:name w:val="Intense Emphasis"/>
    <w:basedOn w:val="a0"/>
    <w:uiPriority w:val="21"/>
    <w:qFormat/>
    <w:rsid w:val="00EF6FA2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D5535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5535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7A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57AFA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729DD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qFormat/>
    <w:rsid w:val="00357AF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C2307"/>
    <w:pPr>
      <w:tabs>
        <w:tab w:val="left" w:pos="1155"/>
        <w:tab w:val="right" w:leader="dot" w:pos="8296"/>
      </w:tabs>
      <w:spacing w:line="276" w:lineRule="auto"/>
      <w:ind w:leftChars="400" w:left="840"/>
      <w:jc w:val="distribute"/>
    </w:pPr>
  </w:style>
  <w:style w:type="character" w:styleId="a8">
    <w:name w:val="Hyperlink"/>
    <w:basedOn w:val="a0"/>
    <w:uiPriority w:val="99"/>
    <w:unhideWhenUsed/>
    <w:rsid w:val="00357AFA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357AF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57A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806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0B2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01873"/>
  </w:style>
  <w:style w:type="paragraph" w:styleId="ab">
    <w:name w:val="Date"/>
    <w:basedOn w:val="a"/>
    <w:next w:val="a"/>
    <w:link w:val="Char2"/>
    <w:uiPriority w:val="99"/>
    <w:semiHidden/>
    <w:unhideWhenUsed/>
    <w:rsid w:val="00666670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66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52"/>
    <w:rsid w:val="00134E93"/>
    <w:rsid w:val="005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F28E24EBA4448684E7E23788AE1F37">
    <w:name w:val="C9F28E24EBA4448684E7E23788AE1F37"/>
    <w:rsid w:val="00503E52"/>
    <w:pPr>
      <w:widowControl w:val="0"/>
      <w:jc w:val="both"/>
    </w:pPr>
  </w:style>
  <w:style w:type="paragraph" w:customStyle="1" w:styleId="359B528DD9A84DE2BE2ACF0E6091C1FA">
    <w:name w:val="359B528DD9A84DE2BE2ACF0E6091C1FA"/>
    <w:rsid w:val="00503E52"/>
    <w:pPr>
      <w:widowControl w:val="0"/>
      <w:jc w:val="both"/>
    </w:pPr>
  </w:style>
  <w:style w:type="paragraph" w:customStyle="1" w:styleId="C924605D3C1442509F434E9053FF25E3">
    <w:name w:val="C924605D3C1442509F434E9053FF25E3"/>
    <w:rsid w:val="00503E5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F28E24EBA4448684E7E23788AE1F37">
    <w:name w:val="C9F28E24EBA4448684E7E23788AE1F37"/>
    <w:rsid w:val="00503E52"/>
    <w:pPr>
      <w:widowControl w:val="0"/>
      <w:jc w:val="both"/>
    </w:pPr>
  </w:style>
  <w:style w:type="paragraph" w:customStyle="1" w:styleId="359B528DD9A84DE2BE2ACF0E6091C1FA">
    <w:name w:val="359B528DD9A84DE2BE2ACF0E6091C1FA"/>
    <w:rsid w:val="00503E52"/>
    <w:pPr>
      <w:widowControl w:val="0"/>
      <w:jc w:val="both"/>
    </w:pPr>
  </w:style>
  <w:style w:type="paragraph" w:customStyle="1" w:styleId="C924605D3C1442509F434E9053FF25E3">
    <w:name w:val="C924605D3C1442509F434E9053FF25E3"/>
    <w:rsid w:val="00503E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EC867-31F2-4248-9153-D5B108F2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lhw</dc:creator>
  <cp:keywords/>
  <dc:description/>
  <cp:lastModifiedBy>lhw</cp:lastModifiedBy>
  <cp:revision>2714</cp:revision>
  <dcterms:created xsi:type="dcterms:W3CDTF">2016-01-05T13:03:00Z</dcterms:created>
  <dcterms:modified xsi:type="dcterms:W3CDTF">2016-02-20T14:54:00Z</dcterms:modified>
</cp:coreProperties>
</file>