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973F" w14:textId="7F9189C3" w:rsidR="009A4E4E" w:rsidRDefault="009A4E4E" w:rsidP="481EE1E7">
      <w:pPr>
        <w:pStyle w:val="paragraph"/>
        <w:spacing w:before="0" w:beforeAutospacing="0" w:after="0" w:afterAutospacing="0" w:line="480" w:lineRule="auto"/>
        <w:jc w:val="center"/>
        <w:textAlignment w:val="baseline"/>
        <w:rPr>
          <w:rStyle w:val="normaltextrun"/>
          <w:b/>
          <w:bCs/>
          <w:color w:val="000000"/>
        </w:rPr>
      </w:pPr>
    </w:p>
    <w:p w14:paraId="636C50DB" w14:textId="77777777" w:rsidR="009A4E4E" w:rsidRDefault="009A4E4E" w:rsidP="481EE1E7">
      <w:pPr>
        <w:pStyle w:val="paragraph"/>
        <w:spacing w:before="0" w:beforeAutospacing="0" w:after="0" w:afterAutospacing="0" w:line="480" w:lineRule="auto"/>
        <w:jc w:val="center"/>
        <w:textAlignment w:val="baseline"/>
        <w:rPr>
          <w:rStyle w:val="normaltextrun"/>
          <w:b/>
          <w:bCs/>
          <w:color w:val="000000"/>
        </w:rPr>
      </w:pPr>
    </w:p>
    <w:p w14:paraId="79EDC130" w14:textId="77777777" w:rsidR="009A4E4E" w:rsidRDefault="009A4E4E" w:rsidP="481EE1E7">
      <w:pPr>
        <w:pStyle w:val="paragraph"/>
        <w:spacing w:before="0" w:beforeAutospacing="0" w:after="0" w:afterAutospacing="0" w:line="480" w:lineRule="auto"/>
        <w:jc w:val="center"/>
        <w:textAlignment w:val="baseline"/>
        <w:rPr>
          <w:rStyle w:val="normaltextrun"/>
          <w:b/>
          <w:bCs/>
          <w:color w:val="000000"/>
        </w:rPr>
      </w:pPr>
    </w:p>
    <w:p w14:paraId="3255420D" w14:textId="77777777" w:rsidR="009A4E4E" w:rsidRDefault="009A4E4E" w:rsidP="481EE1E7">
      <w:pPr>
        <w:pStyle w:val="paragraph"/>
        <w:spacing w:before="0" w:beforeAutospacing="0" w:after="0" w:afterAutospacing="0" w:line="480" w:lineRule="auto"/>
        <w:jc w:val="center"/>
        <w:textAlignment w:val="baseline"/>
        <w:rPr>
          <w:rStyle w:val="normaltextrun"/>
          <w:b/>
          <w:bCs/>
          <w:color w:val="000000"/>
        </w:rPr>
      </w:pPr>
    </w:p>
    <w:p w14:paraId="550E0426" w14:textId="3107BCF9" w:rsidR="009A4E4E" w:rsidRDefault="00AF1418" w:rsidP="481EE1E7">
      <w:pPr>
        <w:pStyle w:val="paragraph"/>
        <w:spacing w:before="0" w:beforeAutospacing="0" w:after="0" w:afterAutospacing="0" w:line="480" w:lineRule="auto"/>
        <w:jc w:val="center"/>
        <w:textAlignment w:val="baseline"/>
        <w:rPr>
          <w:rStyle w:val="normaltextrun"/>
          <w:b/>
          <w:bCs/>
          <w:color w:val="000000"/>
        </w:rPr>
      </w:pPr>
      <w:r>
        <w:rPr>
          <w:rStyle w:val="normaltextrun"/>
          <w:b/>
          <w:bCs/>
          <w:color w:val="000000" w:themeColor="text1"/>
        </w:rPr>
        <w:t xml:space="preserve">Texas </w:t>
      </w:r>
      <w:r w:rsidR="00E525EA">
        <w:rPr>
          <w:rStyle w:val="normaltextrun"/>
          <w:b/>
          <w:bCs/>
          <w:color w:val="000000" w:themeColor="text1"/>
        </w:rPr>
        <w:t xml:space="preserve">Healthcare Data Privacy </w:t>
      </w:r>
      <w:r w:rsidR="00557E8F">
        <w:rPr>
          <w:rStyle w:val="normaltextrun"/>
          <w:b/>
          <w:bCs/>
          <w:color w:val="000000" w:themeColor="text1"/>
        </w:rPr>
        <w:t>Analysis of G</w:t>
      </w:r>
      <w:r w:rsidR="009F6D65">
        <w:rPr>
          <w:rStyle w:val="normaltextrun"/>
          <w:b/>
          <w:bCs/>
          <w:color w:val="000000" w:themeColor="text1"/>
        </w:rPr>
        <w:t>oogle G</w:t>
      </w:r>
      <w:r w:rsidR="00557E8F">
        <w:rPr>
          <w:rStyle w:val="normaltextrun"/>
          <w:b/>
          <w:bCs/>
          <w:color w:val="000000" w:themeColor="text1"/>
        </w:rPr>
        <w:t xml:space="preserve">emini </w:t>
      </w:r>
      <w:r w:rsidR="00B524F6">
        <w:rPr>
          <w:rStyle w:val="normaltextrun"/>
          <w:b/>
          <w:bCs/>
          <w:color w:val="000000" w:themeColor="text1"/>
        </w:rPr>
        <w:t>AI</w:t>
      </w:r>
    </w:p>
    <w:p w14:paraId="1D06D774" w14:textId="77777777" w:rsidR="009A4E4E" w:rsidRDefault="481EE1E7" w:rsidP="481EE1E7">
      <w:pPr>
        <w:pStyle w:val="paragraph"/>
        <w:spacing w:before="0" w:beforeAutospacing="0" w:after="0" w:afterAutospacing="0" w:line="480" w:lineRule="auto"/>
        <w:jc w:val="center"/>
        <w:textAlignment w:val="baseline"/>
        <w:rPr>
          <w:sz w:val="18"/>
          <w:szCs w:val="18"/>
        </w:rPr>
      </w:pPr>
      <w:r w:rsidRPr="481EE1E7">
        <w:rPr>
          <w:rStyle w:val="eop"/>
          <w:color w:val="000000" w:themeColor="text1"/>
        </w:rPr>
        <w:t> </w:t>
      </w:r>
    </w:p>
    <w:p w14:paraId="2A8440CD" w14:textId="77777777" w:rsidR="009A4E4E" w:rsidRDefault="481EE1E7" w:rsidP="481EE1E7">
      <w:pPr>
        <w:pStyle w:val="paragraph"/>
        <w:spacing w:before="0" w:beforeAutospacing="0" w:after="0" w:afterAutospacing="0" w:line="480" w:lineRule="auto"/>
        <w:jc w:val="center"/>
        <w:textAlignment w:val="baseline"/>
        <w:rPr>
          <w:sz w:val="18"/>
          <w:szCs w:val="18"/>
        </w:rPr>
      </w:pPr>
      <w:r w:rsidRPr="481EE1E7">
        <w:rPr>
          <w:rStyle w:val="normaltextrun"/>
          <w:color w:val="000000" w:themeColor="text1"/>
        </w:rPr>
        <w:t>Group 1</w:t>
      </w:r>
      <w:r w:rsidRPr="481EE1E7">
        <w:rPr>
          <w:rStyle w:val="eop"/>
          <w:color w:val="000000" w:themeColor="text1"/>
        </w:rPr>
        <w:t> </w:t>
      </w:r>
    </w:p>
    <w:p w14:paraId="2EB6D323" w14:textId="77777777" w:rsidR="009A4E4E" w:rsidRDefault="481EE1E7" w:rsidP="481EE1E7">
      <w:pPr>
        <w:pStyle w:val="paragraph"/>
        <w:spacing w:before="0" w:beforeAutospacing="0" w:after="0" w:afterAutospacing="0" w:line="480" w:lineRule="auto"/>
        <w:jc w:val="center"/>
        <w:textAlignment w:val="baseline"/>
        <w:rPr>
          <w:sz w:val="18"/>
          <w:szCs w:val="18"/>
        </w:rPr>
      </w:pPr>
      <w:r w:rsidRPr="481EE1E7">
        <w:rPr>
          <w:rStyle w:val="normaltextrun"/>
          <w:color w:val="000000" w:themeColor="text1"/>
        </w:rPr>
        <w:t>Hudson Cole, Michael Garza, Natalia Hernandez, Samuel Hilliard</w:t>
      </w:r>
      <w:r w:rsidRPr="481EE1E7">
        <w:rPr>
          <w:rStyle w:val="eop"/>
          <w:color w:val="000000" w:themeColor="text1"/>
        </w:rPr>
        <w:t> </w:t>
      </w:r>
    </w:p>
    <w:p w14:paraId="36CEB750" w14:textId="77777777" w:rsidR="009A4E4E" w:rsidRDefault="481EE1E7" w:rsidP="481EE1E7">
      <w:pPr>
        <w:pStyle w:val="paragraph"/>
        <w:spacing w:before="0" w:beforeAutospacing="0" w:after="0" w:afterAutospacing="0" w:line="480" w:lineRule="auto"/>
        <w:jc w:val="center"/>
        <w:textAlignment w:val="baseline"/>
        <w:rPr>
          <w:sz w:val="18"/>
          <w:szCs w:val="18"/>
        </w:rPr>
      </w:pPr>
      <w:r w:rsidRPr="481EE1E7">
        <w:rPr>
          <w:rStyle w:val="normaltextrun"/>
          <w:color w:val="000000" w:themeColor="text1"/>
        </w:rPr>
        <w:t>Collin College</w:t>
      </w:r>
      <w:r w:rsidRPr="481EE1E7">
        <w:rPr>
          <w:rStyle w:val="eop"/>
          <w:color w:val="000000" w:themeColor="text1"/>
        </w:rPr>
        <w:t> </w:t>
      </w:r>
    </w:p>
    <w:p w14:paraId="335B4A7C" w14:textId="77777777" w:rsidR="009A4E4E" w:rsidRDefault="481EE1E7" w:rsidP="481EE1E7">
      <w:pPr>
        <w:pStyle w:val="paragraph"/>
        <w:spacing w:before="0" w:beforeAutospacing="0" w:after="0" w:afterAutospacing="0" w:line="480" w:lineRule="auto"/>
        <w:jc w:val="center"/>
        <w:textAlignment w:val="baseline"/>
        <w:rPr>
          <w:sz w:val="18"/>
          <w:szCs w:val="18"/>
        </w:rPr>
      </w:pPr>
      <w:r w:rsidRPr="481EE1E7">
        <w:rPr>
          <w:rStyle w:val="normaltextrun"/>
          <w:color w:val="000000" w:themeColor="text1"/>
        </w:rPr>
        <w:t>CYBR 4350-003: Senior Project</w:t>
      </w:r>
      <w:r w:rsidRPr="481EE1E7">
        <w:rPr>
          <w:rStyle w:val="eop"/>
          <w:color w:val="000000" w:themeColor="text1"/>
        </w:rPr>
        <w:t> </w:t>
      </w:r>
    </w:p>
    <w:p w14:paraId="50454964" w14:textId="77777777" w:rsidR="009A4E4E" w:rsidRDefault="481EE1E7" w:rsidP="481EE1E7">
      <w:pPr>
        <w:pStyle w:val="paragraph"/>
        <w:spacing w:before="0" w:beforeAutospacing="0" w:after="0" w:afterAutospacing="0" w:line="480" w:lineRule="auto"/>
        <w:jc w:val="center"/>
        <w:textAlignment w:val="baseline"/>
        <w:rPr>
          <w:rStyle w:val="eop"/>
          <w:color w:val="000000"/>
        </w:rPr>
      </w:pPr>
      <w:r w:rsidRPr="481EE1E7">
        <w:rPr>
          <w:rStyle w:val="normaltextrun"/>
          <w:color w:val="000000" w:themeColor="text1"/>
        </w:rPr>
        <w:t>Manny Hameed</w:t>
      </w:r>
      <w:r w:rsidRPr="481EE1E7">
        <w:rPr>
          <w:rStyle w:val="eop"/>
          <w:color w:val="000000" w:themeColor="text1"/>
        </w:rPr>
        <w:t> </w:t>
      </w:r>
    </w:p>
    <w:p w14:paraId="3E7033C4" w14:textId="3FE8C3AB" w:rsidR="00655632" w:rsidRPr="00B524F6" w:rsidRDefault="02B9D2AB" w:rsidP="00B524F6">
      <w:pPr>
        <w:pStyle w:val="paragraph"/>
        <w:spacing w:before="0" w:beforeAutospacing="0" w:after="0" w:afterAutospacing="0" w:line="480" w:lineRule="auto"/>
        <w:jc w:val="center"/>
        <w:textAlignment w:val="baseline"/>
        <w:rPr>
          <w:color w:val="000000" w:themeColor="text1"/>
        </w:rPr>
      </w:pPr>
      <w:r w:rsidRPr="678E3F54">
        <w:rPr>
          <w:rStyle w:val="eop"/>
          <w:color w:val="000000" w:themeColor="text1"/>
        </w:rPr>
        <w:t xml:space="preserve">May </w:t>
      </w:r>
      <w:r w:rsidR="00B524F6">
        <w:rPr>
          <w:rStyle w:val="eop"/>
          <w:color w:val="000000" w:themeColor="text1"/>
        </w:rPr>
        <w:t>10</w:t>
      </w:r>
      <w:r w:rsidR="00602188" w:rsidRPr="678E3F54">
        <w:rPr>
          <w:rStyle w:val="eop"/>
          <w:color w:val="000000" w:themeColor="text1"/>
        </w:rPr>
        <w:t xml:space="preserve">, </w:t>
      </w:r>
      <w:r w:rsidR="481EE1E7" w:rsidRPr="678E3F54">
        <w:rPr>
          <w:rStyle w:val="eop"/>
          <w:color w:val="000000" w:themeColor="text1"/>
        </w:rPr>
        <w:t>2026</w:t>
      </w:r>
    </w:p>
    <w:p w14:paraId="436C180B" w14:textId="5FDDE815" w:rsidR="009A4E4E" w:rsidRDefault="009A4E4E" w:rsidP="481EE1E7">
      <w:pPr>
        <w:rPr>
          <w:rFonts w:ascii="Times New Roman" w:eastAsia="Times New Roman" w:hAnsi="Times New Roman" w:cs="Times New Roman"/>
        </w:rPr>
      </w:pPr>
      <w:r w:rsidRPr="481EE1E7">
        <w:rPr>
          <w:rFonts w:ascii="Times New Roman" w:eastAsia="Times New Roman" w:hAnsi="Times New Roman" w:cs="Times New Roman"/>
        </w:rPr>
        <w:br w:type="page"/>
      </w:r>
    </w:p>
    <w:sdt>
      <w:sdtPr>
        <w:rPr>
          <w:rFonts w:ascii="Times New Roman" w:eastAsia="Times New Roman" w:hAnsi="Times New Roman" w:cs="Times New Roman"/>
          <w:color w:val="auto"/>
          <w:kern w:val="2"/>
          <w:sz w:val="24"/>
          <w:szCs w:val="24"/>
          <w14:ligatures w14:val="standardContextual"/>
        </w:rPr>
        <w:id w:val="534467953"/>
        <w:docPartObj>
          <w:docPartGallery w:val="Table of Contents"/>
          <w:docPartUnique/>
        </w:docPartObj>
      </w:sdtPr>
      <w:sdtContent>
        <w:p w14:paraId="6078C8D7" w14:textId="0B9F3403" w:rsidR="00986462" w:rsidRPr="008B26C2" w:rsidRDefault="481EE1E7" w:rsidP="00BF7347">
          <w:pPr>
            <w:pStyle w:val="TOCHeading"/>
            <w:jc w:val="center"/>
            <w:rPr>
              <w:rFonts w:ascii="Times New Roman" w:eastAsia="Times New Roman" w:hAnsi="Times New Roman" w:cs="Times New Roman"/>
              <w:color w:val="auto"/>
              <w:sz w:val="24"/>
              <w:szCs w:val="24"/>
            </w:rPr>
          </w:pPr>
          <w:r w:rsidRPr="008B26C2">
            <w:rPr>
              <w:rFonts w:ascii="Times New Roman" w:eastAsia="Times New Roman" w:hAnsi="Times New Roman" w:cs="Times New Roman"/>
              <w:color w:val="auto"/>
              <w:sz w:val="24"/>
              <w:szCs w:val="24"/>
            </w:rPr>
            <w:t>Table of Content</w:t>
          </w:r>
          <w:r w:rsidR="005056F4">
            <w:rPr>
              <w:rFonts w:ascii="Times New Roman" w:eastAsia="Times New Roman" w:hAnsi="Times New Roman" w:cs="Times New Roman"/>
              <w:color w:val="auto"/>
              <w:sz w:val="24"/>
              <w:szCs w:val="24"/>
            </w:rPr>
            <w:t>s</w:t>
          </w:r>
        </w:p>
        <w:p w14:paraId="02F19BAF" w14:textId="77777777" w:rsidR="00FB6ED8" w:rsidRPr="00FB6ED8" w:rsidRDefault="00FB6ED8" w:rsidP="00FB6ED8">
          <w:pPr>
            <w:rPr>
              <w:rFonts w:ascii="Times New Roman" w:eastAsia="Times New Roman" w:hAnsi="Times New Roman" w:cs="Times New Roman"/>
            </w:rPr>
          </w:pPr>
        </w:p>
        <w:p w14:paraId="04F5E432" w14:textId="02D068F4" w:rsidR="004B3EEB" w:rsidRDefault="481EE1E7" w:rsidP="7BA9158D">
          <w:pPr>
            <w:pStyle w:val="TOC1"/>
            <w:tabs>
              <w:tab w:val="right" w:leader="dot" w:pos="9345"/>
            </w:tabs>
            <w:rPr>
              <w:rFonts w:eastAsiaTheme="minorEastAsia"/>
              <w:noProof/>
            </w:rPr>
          </w:pPr>
          <w:r>
            <w:fldChar w:fldCharType="begin"/>
          </w:r>
          <w:r>
            <w:instrText>TOC \o "1-3" \z \u \h</w:instrText>
          </w:r>
          <w:r>
            <w:fldChar w:fldCharType="separate"/>
          </w:r>
          <w:hyperlink w:anchor="_Toc1013673351">
            <w:r w:rsidR="7BA9158D" w:rsidRPr="7BA9158D">
              <w:rPr>
                <w:rStyle w:val="Hyperlink"/>
              </w:rPr>
              <w:t>Project Topic</w:t>
            </w:r>
            <w:r>
              <w:tab/>
            </w:r>
            <w:r>
              <w:fldChar w:fldCharType="begin"/>
            </w:r>
            <w:r>
              <w:instrText>PAGEREF _Toc1013673351 \h</w:instrText>
            </w:r>
            <w:r>
              <w:fldChar w:fldCharType="separate"/>
            </w:r>
            <w:r w:rsidR="7BA9158D" w:rsidRPr="7BA9158D">
              <w:rPr>
                <w:rStyle w:val="Hyperlink"/>
              </w:rPr>
              <w:t>2</w:t>
            </w:r>
            <w:r>
              <w:fldChar w:fldCharType="end"/>
            </w:r>
          </w:hyperlink>
        </w:p>
        <w:p w14:paraId="683FF3A8" w14:textId="71AEE098" w:rsidR="004B3EEB" w:rsidRDefault="7BA9158D" w:rsidP="7BA9158D">
          <w:pPr>
            <w:pStyle w:val="TOC1"/>
            <w:tabs>
              <w:tab w:val="right" w:leader="dot" w:pos="9345"/>
            </w:tabs>
            <w:rPr>
              <w:rFonts w:eastAsiaTheme="minorEastAsia"/>
              <w:noProof/>
            </w:rPr>
          </w:pPr>
          <w:hyperlink w:anchor="_Toc139869163">
            <w:r w:rsidRPr="7BA9158D">
              <w:rPr>
                <w:rStyle w:val="Hyperlink"/>
              </w:rPr>
              <w:t>Problem Statement</w:t>
            </w:r>
            <w:r w:rsidR="004B3EEB">
              <w:tab/>
            </w:r>
            <w:r w:rsidR="004B3EEB">
              <w:fldChar w:fldCharType="begin"/>
            </w:r>
            <w:r w:rsidR="004B3EEB">
              <w:instrText>PAGEREF _Toc139869163 \h</w:instrText>
            </w:r>
            <w:r w:rsidR="004B3EEB">
              <w:fldChar w:fldCharType="separate"/>
            </w:r>
            <w:r w:rsidRPr="7BA9158D">
              <w:rPr>
                <w:rStyle w:val="Hyperlink"/>
              </w:rPr>
              <w:t>2</w:t>
            </w:r>
            <w:r w:rsidR="004B3EEB">
              <w:fldChar w:fldCharType="end"/>
            </w:r>
          </w:hyperlink>
        </w:p>
        <w:p w14:paraId="78735549" w14:textId="0F9C389B" w:rsidR="004B3EEB" w:rsidRDefault="7BA9158D" w:rsidP="7BA9158D">
          <w:pPr>
            <w:pStyle w:val="TOC1"/>
            <w:tabs>
              <w:tab w:val="right" w:leader="dot" w:pos="9345"/>
            </w:tabs>
            <w:rPr>
              <w:rFonts w:eastAsiaTheme="minorEastAsia"/>
              <w:noProof/>
            </w:rPr>
          </w:pPr>
          <w:hyperlink w:anchor="_Toc1173960473">
            <w:r w:rsidRPr="7BA9158D">
              <w:rPr>
                <w:rStyle w:val="Hyperlink"/>
              </w:rPr>
              <w:t>Project Summary</w:t>
            </w:r>
            <w:r w:rsidR="004B3EEB">
              <w:tab/>
            </w:r>
            <w:r w:rsidR="004B3EEB">
              <w:fldChar w:fldCharType="begin"/>
            </w:r>
            <w:r w:rsidR="004B3EEB">
              <w:instrText>PAGEREF _Toc1173960473 \h</w:instrText>
            </w:r>
            <w:r w:rsidR="004B3EEB">
              <w:fldChar w:fldCharType="separate"/>
            </w:r>
            <w:r w:rsidRPr="7BA9158D">
              <w:rPr>
                <w:rStyle w:val="Hyperlink"/>
              </w:rPr>
              <w:t>2</w:t>
            </w:r>
            <w:r w:rsidR="004B3EEB">
              <w:fldChar w:fldCharType="end"/>
            </w:r>
          </w:hyperlink>
        </w:p>
        <w:p w14:paraId="7B9BC8E1" w14:textId="2309A9D4" w:rsidR="004B3EEB" w:rsidRDefault="7BA9158D" w:rsidP="7BA9158D">
          <w:pPr>
            <w:pStyle w:val="TOC1"/>
            <w:tabs>
              <w:tab w:val="right" w:leader="dot" w:pos="9345"/>
            </w:tabs>
            <w:rPr>
              <w:rFonts w:eastAsiaTheme="minorEastAsia"/>
              <w:noProof/>
            </w:rPr>
          </w:pPr>
          <w:hyperlink w:anchor="_Toc2036913887">
            <w:r w:rsidRPr="7BA9158D">
              <w:rPr>
                <w:rStyle w:val="Hyperlink"/>
              </w:rPr>
              <w:t>Assumptions</w:t>
            </w:r>
            <w:r w:rsidR="004B3EEB">
              <w:tab/>
            </w:r>
            <w:r w:rsidR="004B3EEB">
              <w:fldChar w:fldCharType="begin"/>
            </w:r>
            <w:r w:rsidR="004B3EEB">
              <w:instrText>PAGEREF _Toc2036913887 \h</w:instrText>
            </w:r>
            <w:r w:rsidR="004B3EEB">
              <w:fldChar w:fldCharType="separate"/>
            </w:r>
            <w:r w:rsidRPr="7BA9158D">
              <w:rPr>
                <w:rStyle w:val="Hyperlink"/>
              </w:rPr>
              <w:t>4</w:t>
            </w:r>
            <w:r w:rsidR="004B3EEB">
              <w:fldChar w:fldCharType="end"/>
            </w:r>
          </w:hyperlink>
        </w:p>
        <w:p w14:paraId="22764737" w14:textId="3D258B7C" w:rsidR="004B3EEB" w:rsidRDefault="7BA9158D" w:rsidP="7BA9158D">
          <w:pPr>
            <w:pStyle w:val="TOC1"/>
            <w:tabs>
              <w:tab w:val="right" w:leader="dot" w:pos="9345"/>
            </w:tabs>
            <w:rPr>
              <w:rFonts w:eastAsiaTheme="minorEastAsia"/>
              <w:noProof/>
            </w:rPr>
          </w:pPr>
          <w:hyperlink w:anchor="_Toc227749404">
            <w:r w:rsidRPr="7BA9158D">
              <w:rPr>
                <w:rStyle w:val="Hyperlink"/>
              </w:rPr>
              <w:t>Proposed Technology-Enabled Security Solution</w:t>
            </w:r>
            <w:r w:rsidR="004B3EEB">
              <w:tab/>
            </w:r>
            <w:r w:rsidR="004B3EEB">
              <w:fldChar w:fldCharType="begin"/>
            </w:r>
            <w:r w:rsidR="004B3EEB">
              <w:instrText>PAGEREF _Toc227749404 \h</w:instrText>
            </w:r>
            <w:r w:rsidR="004B3EEB">
              <w:fldChar w:fldCharType="separate"/>
            </w:r>
            <w:r w:rsidRPr="7BA9158D">
              <w:rPr>
                <w:rStyle w:val="Hyperlink"/>
              </w:rPr>
              <w:t>4</w:t>
            </w:r>
            <w:r w:rsidR="004B3EEB">
              <w:fldChar w:fldCharType="end"/>
            </w:r>
          </w:hyperlink>
        </w:p>
        <w:p w14:paraId="2E96DCFA" w14:textId="0319D72A" w:rsidR="004B3EEB" w:rsidRDefault="7BA9158D" w:rsidP="7BA9158D">
          <w:pPr>
            <w:pStyle w:val="TOC1"/>
            <w:tabs>
              <w:tab w:val="right" w:leader="dot" w:pos="9345"/>
            </w:tabs>
            <w:rPr>
              <w:rFonts w:eastAsiaTheme="minorEastAsia"/>
              <w:noProof/>
            </w:rPr>
          </w:pPr>
          <w:hyperlink w:anchor="_Toc12942790">
            <w:r w:rsidRPr="7BA9158D">
              <w:rPr>
                <w:rStyle w:val="Hyperlink"/>
              </w:rPr>
              <w:t>Context and Rationale</w:t>
            </w:r>
            <w:r w:rsidR="004B3EEB">
              <w:tab/>
            </w:r>
            <w:r w:rsidR="004B3EEB">
              <w:fldChar w:fldCharType="begin"/>
            </w:r>
            <w:r w:rsidR="004B3EEB">
              <w:instrText>PAGEREF _Toc12942790 \h</w:instrText>
            </w:r>
            <w:r w:rsidR="004B3EEB">
              <w:fldChar w:fldCharType="separate"/>
            </w:r>
            <w:r w:rsidRPr="7BA9158D">
              <w:rPr>
                <w:rStyle w:val="Hyperlink"/>
              </w:rPr>
              <w:t>4</w:t>
            </w:r>
            <w:r w:rsidR="004B3EEB">
              <w:fldChar w:fldCharType="end"/>
            </w:r>
          </w:hyperlink>
        </w:p>
        <w:p w14:paraId="6CA82E0C" w14:textId="6BEE64E9" w:rsidR="004B3EEB" w:rsidRDefault="7BA9158D" w:rsidP="7BA9158D">
          <w:pPr>
            <w:pStyle w:val="TOC1"/>
            <w:tabs>
              <w:tab w:val="right" w:leader="dot" w:pos="9345"/>
            </w:tabs>
            <w:rPr>
              <w:rFonts w:eastAsiaTheme="minorEastAsia"/>
              <w:noProof/>
            </w:rPr>
          </w:pPr>
          <w:hyperlink w:anchor="_Toc1652393963">
            <w:r w:rsidRPr="7BA9158D">
              <w:rPr>
                <w:rStyle w:val="Hyperlink"/>
              </w:rPr>
              <w:t>Objectives and Expected Outcomes</w:t>
            </w:r>
            <w:r w:rsidR="004B3EEB">
              <w:tab/>
            </w:r>
            <w:r w:rsidR="004B3EEB">
              <w:fldChar w:fldCharType="begin"/>
            </w:r>
            <w:r w:rsidR="004B3EEB">
              <w:instrText>PAGEREF _Toc1652393963 \h</w:instrText>
            </w:r>
            <w:r w:rsidR="004B3EEB">
              <w:fldChar w:fldCharType="separate"/>
            </w:r>
            <w:r w:rsidRPr="7BA9158D">
              <w:rPr>
                <w:rStyle w:val="Hyperlink"/>
              </w:rPr>
              <w:t>5</w:t>
            </w:r>
            <w:r w:rsidR="004B3EEB">
              <w:fldChar w:fldCharType="end"/>
            </w:r>
          </w:hyperlink>
        </w:p>
        <w:p w14:paraId="0AFB6A4A" w14:textId="2F2B4A39" w:rsidR="004B3EEB" w:rsidRDefault="7BA9158D" w:rsidP="7BA9158D">
          <w:pPr>
            <w:pStyle w:val="TOC1"/>
            <w:tabs>
              <w:tab w:val="right" w:leader="dot" w:pos="9345"/>
            </w:tabs>
            <w:rPr>
              <w:rFonts w:eastAsiaTheme="minorEastAsia"/>
              <w:noProof/>
            </w:rPr>
          </w:pPr>
          <w:hyperlink w:anchor="_Toc509380029">
            <w:r w:rsidRPr="7BA9158D">
              <w:rPr>
                <w:rStyle w:val="Hyperlink"/>
              </w:rPr>
              <w:t>Stakeholder</w:t>
            </w:r>
            <w:r w:rsidR="004B3EEB">
              <w:tab/>
            </w:r>
            <w:r w:rsidR="004B3EEB">
              <w:fldChar w:fldCharType="begin"/>
            </w:r>
            <w:r w:rsidR="004B3EEB">
              <w:instrText>PAGEREF _Toc509380029 \h</w:instrText>
            </w:r>
            <w:r w:rsidR="004B3EEB">
              <w:fldChar w:fldCharType="separate"/>
            </w:r>
            <w:r w:rsidRPr="7BA9158D">
              <w:rPr>
                <w:rStyle w:val="Hyperlink"/>
              </w:rPr>
              <w:t>5</w:t>
            </w:r>
            <w:r w:rsidR="004B3EEB">
              <w:fldChar w:fldCharType="end"/>
            </w:r>
          </w:hyperlink>
        </w:p>
        <w:p w14:paraId="6A2949F5" w14:textId="13E98E52" w:rsidR="004B3EEB" w:rsidRDefault="7BA9158D" w:rsidP="7BA9158D">
          <w:pPr>
            <w:pStyle w:val="TOC1"/>
            <w:tabs>
              <w:tab w:val="right" w:leader="dot" w:pos="9345"/>
            </w:tabs>
            <w:rPr>
              <w:rFonts w:eastAsiaTheme="minorEastAsia"/>
              <w:noProof/>
            </w:rPr>
          </w:pPr>
          <w:hyperlink w:anchor="_Toc1214489165">
            <w:r w:rsidRPr="7BA9158D">
              <w:rPr>
                <w:rStyle w:val="Hyperlink"/>
              </w:rPr>
              <w:t>Relevance to Cybersecurity</w:t>
            </w:r>
            <w:r w:rsidR="004B3EEB">
              <w:tab/>
            </w:r>
            <w:r w:rsidR="004B3EEB">
              <w:fldChar w:fldCharType="begin"/>
            </w:r>
            <w:r w:rsidR="004B3EEB">
              <w:instrText>PAGEREF _Toc1214489165 \h</w:instrText>
            </w:r>
            <w:r w:rsidR="004B3EEB">
              <w:fldChar w:fldCharType="separate"/>
            </w:r>
            <w:r w:rsidRPr="7BA9158D">
              <w:rPr>
                <w:rStyle w:val="Hyperlink"/>
              </w:rPr>
              <w:t>6</w:t>
            </w:r>
            <w:r w:rsidR="004B3EEB">
              <w:fldChar w:fldCharType="end"/>
            </w:r>
          </w:hyperlink>
        </w:p>
        <w:p w14:paraId="4D073B3B" w14:textId="3388B9C8" w:rsidR="004B3EEB" w:rsidRDefault="7BA9158D" w:rsidP="7BA9158D">
          <w:pPr>
            <w:pStyle w:val="TOC1"/>
            <w:tabs>
              <w:tab w:val="right" w:leader="dot" w:pos="9345"/>
            </w:tabs>
            <w:rPr>
              <w:rFonts w:eastAsiaTheme="minorEastAsia"/>
              <w:noProof/>
            </w:rPr>
          </w:pPr>
          <w:hyperlink w:anchor="_Toc1837076231">
            <w:r w:rsidRPr="7BA9158D">
              <w:rPr>
                <w:rStyle w:val="Hyperlink"/>
              </w:rPr>
              <w:t>Literature Review</w:t>
            </w:r>
            <w:r w:rsidR="004B3EEB">
              <w:tab/>
            </w:r>
            <w:r w:rsidR="004B3EEB">
              <w:fldChar w:fldCharType="begin"/>
            </w:r>
            <w:r w:rsidR="004B3EEB">
              <w:instrText>PAGEREF _Toc1837076231 \h</w:instrText>
            </w:r>
            <w:r w:rsidR="004B3EEB">
              <w:fldChar w:fldCharType="separate"/>
            </w:r>
            <w:r w:rsidRPr="7BA9158D">
              <w:rPr>
                <w:rStyle w:val="Hyperlink"/>
              </w:rPr>
              <w:t>6</w:t>
            </w:r>
            <w:r w:rsidR="004B3EEB">
              <w:fldChar w:fldCharType="end"/>
            </w:r>
          </w:hyperlink>
        </w:p>
        <w:p w14:paraId="2978309C" w14:textId="172B2842" w:rsidR="004B3EEB" w:rsidRDefault="7BA9158D" w:rsidP="7BA9158D">
          <w:pPr>
            <w:pStyle w:val="TOC1"/>
            <w:tabs>
              <w:tab w:val="right" w:leader="dot" w:pos="9345"/>
            </w:tabs>
            <w:rPr>
              <w:rFonts w:eastAsiaTheme="minorEastAsia"/>
              <w:noProof/>
            </w:rPr>
          </w:pPr>
          <w:hyperlink w:anchor="_Toc1158990543">
            <w:r w:rsidRPr="7BA9158D">
              <w:rPr>
                <w:rStyle w:val="Hyperlink"/>
              </w:rPr>
              <w:t>Implementation Plan</w:t>
            </w:r>
            <w:r w:rsidR="004B3EEB">
              <w:tab/>
            </w:r>
            <w:r w:rsidR="004B3EEB">
              <w:fldChar w:fldCharType="begin"/>
            </w:r>
            <w:r w:rsidR="004B3EEB">
              <w:instrText>PAGEREF _Toc1158990543 \h</w:instrText>
            </w:r>
            <w:r w:rsidR="004B3EEB">
              <w:fldChar w:fldCharType="separate"/>
            </w:r>
            <w:r w:rsidRPr="7BA9158D">
              <w:rPr>
                <w:rStyle w:val="Hyperlink"/>
              </w:rPr>
              <w:t>8</w:t>
            </w:r>
            <w:r w:rsidR="004B3EEB">
              <w:fldChar w:fldCharType="end"/>
            </w:r>
          </w:hyperlink>
        </w:p>
        <w:p w14:paraId="02ED92EA" w14:textId="187F5F52" w:rsidR="004B3EEB" w:rsidRDefault="7BA9158D" w:rsidP="7BA9158D">
          <w:pPr>
            <w:pStyle w:val="TOC1"/>
            <w:tabs>
              <w:tab w:val="right" w:leader="dot" w:pos="9345"/>
            </w:tabs>
            <w:rPr>
              <w:rFonts w:eastAsiaTheme="minorEastAsia"/>
              <w:noProof/>
            </w:rPr>
          </w:pPr>
          <w:hyperlink w:anchor="_Toc1374495586">
            <w:r w:rsidRPr="7BA9158D">
              <w:rPr>
                <w:rStyle w:val="Hyperlink"/>
              </w:rPr>
              <w:t>Environment Setup</w:t>
            </w:r>
            <w:r w:rsidR="004B3EEB">
              <w:tab/>
            </w:r>
            <w:r w:rsidR="004B3EEB">
              <w:fldChar w:fldCharType="begin"/>
            </w:r>
            <w:r w:rsidR="004B3EEB">
              <w:instrText>PAGEREF _Toc1374495586 \h</w:instrText>
            </w:r>
            <w:r w:rsidR="004B3EEB">
              <w:fldChar w:fldCharType="separate"/>
            </w:r>
            <w:r w:rsidRPr="7BA9158D">
              <w:rPr>
                <w:rStyle w:val="Hyperlink"/>
              </w:rPr>
              <w:t>10</w:t>
            </w:r>
            <w:r w:rsidR="004B3EEB">
              <w:fldChar w:fldCharType="end"/>
            </w:r>
          </w:hyperlink>
        </w:p>
        <w:p w14:paraId="6F29BDFF" w14:textId="4F6924B0" w:rsidR="004B3EEB" w:rsidRDefault="7BA9158D" w:rsidP="7BA9158D">
          <w:pPr>
            <w:pStyle w:val="TOC1"/>
            <w:tabs>
              <w:tab w:val="right" w:leader="dot" w:pos="9345"/>
            </w:tabs>
            <w:rPr>
              <w:rFonts w:eastAsiaTheme="minorEastAsia"/>
              <w:noProof/>
            </w:rPr>
          </w:pPr>
          <w:hyperlink w:anchor="_Toc2027285295">
            <w:r w:rsidRPr="7BA9158D">
              <w:rPr>
                <w:rStyle w:val="Hyperlink"/>
              </w:rPr>
              <w:t>Detail Diagrams, Methodologies, Technologies</w:t>
            </w:r>
            <w:r w:rsidR="004B3EEB">
              <w:tab/>
            </w:r>
            <w:r w:rsidR="004B3EEB">
              <w:fldChar w:fldCharType="begin"/>
            </w:r>
            <w:r w:rsidR="004B3EEB">
              <w:instrText>PAGEREF _Toc2027285295 \h</w:instrText>
            </w:r>
            <w:r w:rsidR="004B3EEB">
              <w:fldChar w:fldCharType="separate"/>
            </w:r>
            <w:r w:rsidRPr="7BA9158D">
              <w:rPr>
                <w:rStyle w:val="Hyperlink"/>
              </w:rPr>
              <w:t>10</w:t>
            </w:r>
            <w:r w:rsidR="004B3EEB">
              <w:fldChar w:fldCharType="end"/>
            </w:r>
          </w:hyperlink>
        </w:p>
        <w:p w14:paraId="2F6AD92D" w14:textId="18FC746A" w:rsidR="004B3EEB" w:rsidRDefault="7BA9158D" w:rsidP="7BA9158D">
          <w:pPr>
            <w:pStyle w:val="TOC1"/>
            <w:tabs>
              <w:tab w:val="right" w:leader="dot" w:pos="9345"/>
            </w:tabs>
            <w:rPr>
              <w:rFonts w:eastAsiaTheme="minorEastAsia"/>
              <w:noProof/>
            </w:rPr>
          </w:pPr>
          <w:hyperlink w:anchor="_Toc889626081">
            <w:r w:rsidRPr="7BA9158D">
              <w:rPr>
                <w:rStyle w:val="Hyperlink"/>
              </w:rPr>
              <w:t>Data Collection Logs and Results</w:t>
            </w:r>
            <w:r w:rsidR="004B3EEB">
              <w:tab/>
            </w:r>
            <w:r w:rsidR="004B3EEB">
              <w:fldChar w:fldCharType="begin"/>
            </w:r>
            <w:r w:rsidR="004B3EEB">
              <w:instrText>PAGEREF _Toc889626081 \h</w:instrText>
            </w:r>
            <w:r w:rsidR="004B3EEB">
              <w:fldChar w:fldCharType="separate"/>
            </w:r>
            <w:r w:rsidRPr="7BA9158D">
              <w:rPr>
                <w:rStyle w:val="Hyperlink"/>
              </w:rPr>
              <w:t>12</w:t>
            </w:r>
            <w:r w:rsidR="004B3EEB">
              <w:fldChar w:fldCharType="end"/>
            </w:r>
          </w:hyperlink>
        </w:p>
        <w:p w14:paraId="311A4F5E" w14:textId="64412B26" w:rsidR="004B3EEB" w:rsidRDefault="7BA9158D" w:rsidP="7BA9158D">
          <w:pPr>
            <w:pStyle w:val="TOC1"/>
            <w:tabs>
              <w:tab w:val="right" w:leader="dot" w:pos="9345"/>
            </w:tabs>
            <w:rPr>
              <w:rFonts w:eastAsiaTheme="minorEastAsia"/>
              <w:noProof/>
            </w:rPr>
          </w:pPr>
          <w:hyperlink w:anchor="_Toc1894598157">
            <w:r w:rsidRPr="7BA9158D">
              <w:rPr>
                <w:rStyle w:val="Hyperlink"/>
              </w:rPr>
              <w:t>Project Completion Date</w:t>
            </w:r>
            <w:r w:rsidR="004B3EEB">
              <w:tab/>
            </w:r>
            <w:r w:rsidR="004B3EEB">
              <w:fldChar w:fldCharType="begin"/>
            </w:r>
            <w:r w:rsidR="004B3EEB">
              <w:instrText>PAGEREF _Toc1894598157 \h</w:instrText>
            </w:r>
            <w:r w:rsidR="004B3EEB">
              <w:fldChar w:fldCharType="separate"/>
            </w:r>
            <w:r w:rsidRPr="7BA9158D">
              <w:rPr>
                <w:rStyle w:val="Hyperlink"/>
              </w:rPr>
              <w:t>13</w:t>
            </w:r>
            <w:r w:rsidR="004B3EEB">
              <w:fldChar w:fldCharType="end"/>
            </w:r>
          </w:hyperlink>
        </w:p>
        <w:p w14:paraId="59638F94" w14:textId="0A6E2FD2" w:rsidR="004B3EEB" w:rsidRDefault="7BA9158D" w:rsidP="7BA9158D">
          <w:pPr>
            <w:pStyle w:val="TOC1"/>
            <w:tabs>
              <w:tab w:val="right" w:leader="dot" w:pos="9345"/>
            </w:tabs>
            <w:rPr>
              <w:rFonts w:eastAsiaTheme="minorEastAsia"/>
              <w:noProof/>
            </w:rPr>
          </w:pPr>
          <w:hyperlink w:anchor="_Toc1564523020">
            <w:r w:rsidRPr="7BA9158D">
              <w:rPr>
                <w:rStyle w:val="Hyperlink"/>
              </w:rPr>
              <w:t>Mapped BAT Courses</w:t>
            </w:r>
            <w:r w:rsidR="004B3EEB">
              <w:tab/>
            </w:r>
            <w:r w:rsidR="004B3EEB">
              <w:fldChar w:fldCharType="begin"/>
            </w:r>
            <w:r w:rsidR="004B3EEB">
              <w:instrText>PAGEREF _Toc1564523020 \h</w:instrText>
            </w:r>
            <w:r w:rsidR="004B3EEB">
              <w:fldChar w:fldCharType="separate"/>
            </w:r>
            <w:r w:rsidRPr="7BA9158D">
              <w:rPr>
                <w:rStyle w:val="Hyperlink"/>
              </w:rPr>
              <w:t>14</w:t>
            </w:r>
            <w:r w:rsidR="004B3EEB">
              <w:fldChar w:fldCharType="end"/>
            </w:r>
          </w:hyperlink>
        </w:p>
        <w:p w14:paraId="5B881713" w14:textId="2EA41E9C" w:rsidR="004B3EEB" w:rsidRDefault="7BA9158D" w:rsidP="7BA9158D">
          <w:pPr>
            <w:pStyle w:val="TOC1"/>
            <w:tabs>
              <w:tab w:val="right" w:leader="dot" w:pos="9345"/>
            </w:tabs>
            <w:rPr>
              <w:rFonts w:eastAsiaTheme="minorEastAsia"/>
              <w:noProof/>
            </w:rPr>
          </w:pPr>
          <w:hyperlink w:anchor="_Toc544169303">
            <w:r w:rsidRPr="7BA9158D">
              <w:rPr>
                <w:rStyle w:val="Hyperlink"/>
              </w:rPr>
              <w:t>Annotated Bibliography</w:t>
            </w:r>
            <w:r w:rsidR="004B3EEB">
              <w:tab/>
            </w:r>
            <w:r w:rsidR="004B3EEB">
              <w:fldChar w:fldCharType="begin"/>
            </w:r>
            <w:r w:rsidR="004B3EEB">
              <w:instrText>PAGEREF _Toc544169303 \h</w:instrText>
            </w:r>
            <w:r w:rsidR="004B3EEB">
              <w:fldChar w:fldCharType="separate"/>
            </w:r>
            <w:r w:rsidRPr="7BA9158D">
              <w:rPr>
                <w:rStyle w:val="Hyperlink"/>
              </w:rPr>
              <w:t>16</w:t>
            </w:r>
            <w:r w:rsidR="004B3EEB">
              <w:fldChar w:fldCharType="end"/>
            </w:r>
          </w:hyperlink>
        </w:p>
        <w:p w14:paraId="0EEA2CD7" w14:textId="3236DE4A" w:rsidR="004B3EEB" w:rsidRDefault="7BA9158D" w:rsidP="7BA9158D">
          <w:pPr>
            <w:pStyle w:val="TOC1"/>
            <w:tabs>
              <w:tab w:val="right" w:leader="dot" w:pos="9345"/>
            </w:tabs>
            <w:rPr>
              <w:rFonts w:eastAsiaTheme="minorEastAsia"/>
              <w:noProof/>
            </w:rPr>
          </w:pPr>
          <w:hyperlink w:anchor="_Toc1845098284">
            <w:r w:rsidRPr="7BA9158D">
              <w:rPr>
                <w:rStyle w:val="Hyperlink"/>
              </w:rPr>
              <w:t>Questions &amp; Answers</w:t>
            </w:r>
            <w:r w:rsidR="004B3EEB">
              <w:tab/>
            </w:r>
            <w:r w:rsidR="004B3EEB">
              <w:fldChar w:fldCharType="begin"/>
            </w:r>
            <w:r w:rsidR="004B3EEB">
              <w:instrText>PAGEREF _Toc1845098284 \h</w:instrText>
            </w:r>
            <w:r w:rsidR="004B3EEB">
              <w:fldChar w:fldCharType="separate"/>
            </w:r>
            <w:r w:rsidRPr="7BA9158D">
              <w:rPr>
                <w:rStyle w:val="Hyperlink"/>
              </w:rPr>
              <w:t>23</w:t>
            </w:r>
            <w:r w:rsidR="004B3EEB">
              <w:fldChar w:fldCharType="end"/>
            </w:r>
          </w:hyperlink>
        </w:p>
        <w:p w14:paraId="48C6EE06" w14:textId="3D84E086" w:rsidR="004B3EEB" w:rsidRDefault="7BA9158D" w:rsidP="7BA9158D">
          <w:pPr>
            <w:pStyle w:val="TOC1"/>
            <w:tabs>
              <w:tab w:val="right" w:leader="dot" w:pos="9345"/>
            </w:tabs>
            <w:rPr>
              <w:rFonts w:eastAsiaTheme="minorEastAsia"/>
              <w:noProof/>
            </w:rPr>
          </w:pPr>
          <w:hyperlink w:anchor="_Toc578526753">
            <w:r w:rsidRPr="7BA9158D">
              <w:rPr>
                <w:rStyle w:val="Hyperlink"/>
              </w:rPr>
              <w:t>Appendix A – Acronyms and Abbreviations</w:t>
            </w:r>
            <w:r w:rsidR="004B3EEB">
              <w:tab/>
            </w:r>
            <w:r w:rsidR="004B3EEB">
              <w:fldChar w:fldCharType="begin"/>
            </w:r>
            <w:r w:rsidR="004B3EEB">
              <w:instrText>PAGEREF _Toc578526753 \h</w:instrText>
            </w:r>
            <w:r w:rsidR="004B3EEB">
              <w:fldChar w:fldCharType="separate"/>
            </w:r>
            <w:r w:rsidRPr="7BA9158D">
              <w:rPr>
                <w:rStyle w:val="Hyperlink"/>
              </w:rPr>
              <w:t>24</w:t>
            </w:r>
            <w:r w:rsidR="004B3EEB">
              <w:fldChar w:fldCharType="end"/>
            </w:r>
          </w:hyperlink>
        </w:p>
        <w:p w14:paraId="12A645AF" w14:textId="0F60142E" w:rsidR="004B3EEB" w:rsidRDefault="7BA9158D" w:rsidP="7BA9158D">
          <w:pPr>
            <w:pStyle w:val="TOC1"/>
            <w:tabs>
              <w:tab w:val="right" w:leader="dot" w:pos="9345"/>
            </w:tabs>
            <w:rPr>
              <w:rFonts w:eastAsiaTheme="minorEastAsia"/>
              <w:noProof/>
            </w:rPr>
          </w:pPr>
          <w:hyperlink w:anchor="_Toc124053858">
            <w:r w:rsidRPr="7BA9158D">
              <w:rPr>
                <w:rStyle w:val="Hyperlink"/>
              </w:rPr>
              <w:t>Appendix B - Definitions</w:t>
            </w:r>
            <w:r w:rsidR="004B3EEB">
              <w:tab/>
            </w:r>
            <w:r w:rsidR="004B3EEB">
              <w:fldChar w:fldCharType="begin"/>
            </w:r>
            <w:r w:rsidR="004B3EEB">
              <w:instrText>PAGEREF _Toc124053858 \h</w:instrText>
            </w:r>
            <w:r w:rsidR="004B3EEB">
              <w:fldChar w:fldCharType="separate"/>
            </w:r>
            <w:r w:rsidRPr="7BA9158D">
              <w:rPr>
                <w:rStyle w:val="Hyperlink"/>
              </w:rPr>
              <w:t>25</w:t>
            </w:r>
            <w:r w:rsidR="004B3EEB">
              <w:fldChar w:fldCharType="end"/>
            </w:r>
          </w:hyperlink>
        </w:p>
        <w:p w14:paraId="0FCBF476" w14:textId="6E840901" w:rsidR="004B3EEB" w:rsidRDefault="7BA9158D" w:rsidP="7BA9158D">
          <w:pPr>
            <w:pStyle w:val="TOC1"/>
            <w:tabs>
              <w:tab w:val="right" w:leader="dot" w:pos="9345"/>
            </w:tabs>
            <w:rPr>
              <w:rFonts w:eastAsiaTheme="minorEastAsia"/>
              <w:noProof/>
            </w:rPr>
          </w:pPr>
          <w:hyperlink w:anchor="_Toc879717242">
            <w:r w:rsidRPr="7BA9158D">
              <w:rPr>
                <w:rStyle w:val="Hyperlink"/>
              </w:rPr>
              <w:t>Appendix C – References</w:t>
            </w:r>
            <w:r w:rsidR="004B3EEB">
              <w:tab/>
            </w:r>
            <w:r w:rsidR="004B3EEB">
              <w:fldChar w:fldCharType="begin"/>
            </w:r>
            <w:r w:rsidR="004B3EEB">
              <w:instrText>PAGEREF _Toc879717242 \h</w:instrText>
            </w:r>
            <w:r w:rsidR="004B3EEB">
              <w:fldChar w:fldCharType="separate"/>
            </w:r>
            <w:r w:rsidRPr="7BA9158D">
              <w:rPr>
                <w:rStyle w:val="Hyperlink"/>
              </w:rPr>
              <w:t>26</w:t>
            </w:r>
            <w:r w:rsidR="004B3EEB">
              <w:fldChar w:fldCharType="end"/>
            </w:r>
          </w:hyperlink>
        </w:p>
        <w:p w14:paraId="1E6E1AF3" w14:textId="7798A40E" w:rsidR="004B3EEB" w:rsidRDefault="7BA9158D" w:rsidP="7BA9158D">
          <w:pPr>
            <w:pStyle w:val="TOC1"/>
            <w:tabs>
              <w:tab w:val="right" w:leader="dot" w:pos="9345"/>
            </w:tabs>
            <w:rPr>
              <w:rFonts w:eastAsiaTheme="minorEastAsia"/>
              <w:noProof/>
            </w:rPr>
          </w:pPr>
          <w:hyperlink w:anchor="_Toc241598455">
            <w:r w:rsidRPr="7BA9158D">
              <w:rPr>
                <w:rStyle w:val="Hyperlink"/>
              </w:rPr>
              <w:t>Appendix D – Collaboration</w:t>
            </w:r>
            <w:r w:rsidR="004B3EEB">
              <w:tab/>
            </w:r>
            <w:r w:rsidR="004B3EEB">
              <w:fldChar w:fldCharType="begin"/>
            </w:r>
            <w:r w:rsidR="004B3EEB">
              <w:instrText>PAGEREF _Toc241598455 \h</w:instrText>
            </w:r>
            <w:r w:rsidR="004B3EEB">
              <w:fldChar w:fldCharType="separate"/>
            </w:r>
            <w:r w:rsidRPr="7BA9158D">
              <w:rPr>
                <w:rStyle w:val="Hyperlink"/>
              </w:rPr>
              <w:t>28</w:t>
            </w:r>
            <w:r w:rsidR="004B3EEB">
              <w:fldChar w:fldCharType="end"/>
            </w:r>
          </w:hyperlink>
        </w:p>
        <w:p w14:paraId="52E85FA7" w14:textId="7EA90C1C" w:rsidR="7BA9158D" w:rsidRDefault="7BA9158D" w:rsidP="7BA9158D">
          <w:pPr>
            <w:pStyle w:val="TOC1"/>
            <w:tabs>
              <w:tab w:val="right" w:leader="dot" w:pos="9345"/>
            </w:tabs>
          </w:pPr>
          <w:hyperlink w:anchor="_Toc2032055350">
            <w:r w:rsidRPr="7BA9158D">
              <w:rPr>
                <w:rStyle w:val="Hyperlink"/>
              </w:rPr>
              <w:t>Appendix E – Additional Relevant Diagram</w:t>
            </w:r>
            <w:r>
              <w:tab/>
            </w:r>
            <w:r>
              <w:fldChar w:fldCharType="begin"/>
            </w:r>
            <w:r>
              <w:instrText>PAGEREF _Toc2032055350 \h</w:instrText>
            </w:r>
            <w:r>
              <w:fldChar w:fldCharType="separate"/>
            </w:r>
            <w:r w:rsidRPr="7BA9158D">
              <w:rPr>
                <w:rStyle w:val="Hyperlink"/>
              </w:rPr>
              <w:t>28</w:t>
            </w:r>
            <w:r>
              <w:fldChar w:fldCharType="end"/>
            </w:r>
          </w:hyperlink>
        </w:p>
        <w:p w14:paraId="22ADCBBA" w14:textId="010CAC15" w:rsidR="00E44563" w:rsidRDefault="481EE1E7" w:rsidP="24368349">
          <w:pPr>
            <w:pStyle w:val="TOC1"/>
            <w:tabs>
              <w:tab w:val="right" w:leader="dot" w:pos="9345"/>
            </w:tabs>
            <w:rPr>
              <w:rStyle w:val="Hyperlink"/>
              <w:rFonts w:ascii="Times New Roman" w:eastAsia="Times New Roman" w:hAnsi="Times New Roman" w:cs="Times New Roman"/>
            </w:rPr>
          </w:pPr>
          <w:r>
            <w:fldChar w:fldCharType="end"/>
          </w:r>
        </w:p>
      </w:sdtContent>
    </w:sdt>
    <w:p w14:paraId="14BDD6B8" w14:textId="794CAA5D" w:rsidR="00986462" w:rsidRPr="008A4FF5" w:rsidRDefault="00986462" w:rsidP="481EE1E7">
      <w:pPr>
        <w:rPr>
          <w:rFonts w:ascii="Times New Roman" w:eastAsia="Times New Roman" w:hAnsi="Times New Roman" w:cs="Times New Roman"/>
        </w:rPr>
      </w:pPr>
    </w:p>
    <w:p w14:paraId="022DDD04" w14:textId="77777777" w:rsidR="000305AF" w:rsidRPr="008A4FF5" w:rsidRDefault="000305AF" w:rsidP="481EE1E7">
      <w:pPr>
        <w:spacing w:line="480" w:lineRule="auto"/>
        <w:rPr>
          <w:rFonts w:ascii="Times New Roman" w:eastAsia="Times New Roman" w:hAnsi="Times New Roman" w:cs="Times New Roman"/>
        </w:rPr>
      </w:pPr>
    </w:p>
    <w:p w14:paraId="259D5BE1" w14:textId="2499D8E4" w:rsidR="008A4FF5" w:rsidRPr="00D36B6D" w:rsidRDefault="60AE61EE" w:rsidP="481EE1E7">
      <w:pPr>
        <w:pStyle w:val="Heading1"/>
        <w:spacing w:line="480" w:lineRule="auto"/>
        <w:rPr>
          <w:rFonts w:ascii="Times New Roman" w:eastAsia="Times New Roman" w:hAnsi="Times New Roman" w:cs="Times New Roman"/>
          <w:sz w:val="24"/>
          <w:szCs w:val="24"/>
        </w:rPr>
      </w:pPr>
      <w:bookmarkStart w:id="0" w:name="_Toc1309184178"/>
      <w:bookmarkStart w:id="1" w:name="_Toc1013673351"/>
      <w:r w:rsidRPr="7BA9158D">
        <w:rPr>
          <w:rFonts w:ascii="Times New Roman" w:eastAsia="Times New Roman" w:hAnsi="Times New Roman" w:cs="Times New Roman"/>
          <w:sz w:val="24"/>
          <w:szCs w:val="24"/>
        </w:rPr>
        <w:lastRenderedPageBreak/>
        <w:t>Project Topic</w:t>
      </w:r>
      <w:bookmarkEnd w:id="0"/>
      <w:bookmarkEnd w:id="1"/>
    </w:p>
    <w:p w14:paraId="4DA6F5B6" w14:textId="6C423717" w:rsidR="009038C6" w:rsidRDefault="481EE1E7" w:rsidP="481EE1E7">
      <w:pPr>
        <w:spacing w:line="480" w:lineRule="auto"/>
        <w:ind w:firstLine="720"/>
        <w:rPr>
          <w:rFonts w:ascii="Times New Roman" w:eastAsia="Times New Roman" w:hAnsi="Times New Roman" w:cs="Times New Roman"/>
        </w:rPr>
      </w:pPr>
      <w:r w:rsidRPr="08A8B131">
        <w:rPr>
          <w:rFonts w:ascii="Times New Roman" w:eastAsia="Times New Roman" w:hAnsi="Times New Roman" w:cs="Times New Roman"/>
        </w:rPr>
        <w:t xml:space="preserve">The scope of the project is to investigate how privacy is managed through a new Artificial Intelligence (AI) technology (Google's Gemini Ai) within the Texas healthcare industry. The project will test data that is owned and/or managed by </w:t>
      </w:r>
      <w:r w:rsidR="05EBE309" w:rsidRPr="08A8B131">
        <w:rPr>
          <w:rFonts w:ascii="Times New Roman" w:eastAsia="Times New Roman" w:hAnsi="Times New Roman" w:cs="Times New Roman"/>
        </w:rPr>
        <w:t xml:space="preserve">healthcare providers </w:t>
      </w:r>
      <w:r w:rsidRPr="08A8B131">
        <w:rPr>
          <w:rFonts w:ascii="Times New Roman" w:eastAsia="Times New Roman" w:hAnsi="Times New Roman" w:cs="Times New Roman"/>
        </w:rPr>
        <w:t>to see if they adhere to the privacy policies set by risk and compliance frameworks. Confidentiality is scoped, as this will ensure that the organization understands where and who will have access to its data. Integrity is in scope as that wherever the data exists that the data storage or transit is appropriately following compliance.</w:t>
      </w:r>
    </w:p>
    <w:p w14:paraId="7D63574F" w14:textId="77777777" w:rsidR="00906D41" w:rsidRPr="00D36B6D" w:rsidRDefault="60AE61EE" w:rsidP="481EE1E7">
      <w:pPr>
        <w:keepNext/>
        <w:keepLines/>
        <w:spacing w:before="360" w:after="80" w:line="480" w:lineRule="auto"/>
        <w:outlineLvl w:val="0"/>
        <w:rPr>
          <w:rFonts w:ascii="Times New Roman" w:eastAsia="Times New Roman" w:hAnsi="Times New Roman" w:cs="Times New Roman"/>
        </w:rPr>
      </w:pPr>
      <w:bookmarkStart w:id="2" w:name="_Toc1692929395"/>
      <w:bookmarkStart w:id="3" w:name="_Toc139869163"/>
      <w:r w:rsidRPr="7BA9158D">
        <w:rPr>
          <w:rFonts w:ascii="Times New Roman" w:eastAsia="Times New Roman" w:hAnsi="Times New Roman" w:cs="Times New Roman"/>
          <w:color w:val="0F4761" w:themeColor="accent1" w:themeShade="BF"/>
        </w:rPr>
        <w:t>Problem Statement</w:t>
      </w:r>
      <w:bookmarkEnd w:id="2"/>
      <w:bookmarkEnd w:id="3"/>
    </w:p>
    <w:p w14:paraId="6516A78E" w14:textId="7A7D4258" w:rsidR="4262AB0F" w:rsidRDefault="4262AB0F" w:rsidP="08A8B131">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 xml:space="preserve">Healthcare providers adopting artificial intelligence technologies such as Google Gemini face significant security, privacy, and governance challenges related to the management of sensitive patient data. The integration of AI systems raises questions about how sensitive patient data is collected, processed, and protected within healthcare environments. </w:t>
      </w:r>
      <w:bookmarkStart w:id="4" w:name="_Int_uhTQ317J"/>
      <w:r w:rsidR="1FA53916" w:rsidRPr="678E3F54">
        <w:rPr>
          <w:rFonts w:ascii="Times New Roman" w:eastAsia="Times New Roman" w:hAnsi="Times New Roman" w:cs="Times New Roman"/>
        </w:rPr>
        <w:t>Facilities</w:t>
      </w:r>
      <w:bookmarkEnd w:id="4"/>
      <w:r w:rsidRPr="678E3F54">
        <w:rPr>
          <w:rFonts w:ascii="Times New Roman" w:eastAsia="Times New Roman" w:hAnsi="Times New Roman" w:cs="Times New Roman"/>
        </w:rPr>
        <w:t xml:space="preserve"> like hospitals must determine what administrative controls are available to IT personnel to safeguard protected health information (PHI), who holds legal authorization to access or utilize the collected data, and how data is protected while at rest and in transit. Additionally, these providers must assess whether current data governance and retention practices align with </w:t>
      </w:r>
      <w:r w:rsidR="08B529A1" w:rsidRPr="678E3F54">
        <w:rPr>
          <w:rFonts w:ascii="Times New Roman" w:eastAsia="Times New Roman" w:hAnsi="Times New Roman" w:cs="Times New Roman"/>
        </w:rPr>
        <w:t xml:space="preserve">current </w:t>
      </w:r>
      <w:r w:rsidRPr="678E3F54">
        <w:rPr>
          <w:rFonts w:ascii="Times New Roman" w:eastAsia="Times New Roman" w:hAnsi="Times New Roman" w:cs="Times New Roman"/>
        </w:rPr>
        <w:t>regulatory standards and emerging AI compliance frameworks.</w:t>
      </w:r>
    </w:p>
    <w:p w14:paraId="0D981A96" w14:textId="1F2DB9F3" w:rsidR="011E9136" w:rsidRDefault="4A527F2A" w:rsidP="678E3F54">
      <w:pPr>
        <w:pStyle w:val="Heading1"/>
        <w:spacing w:line="480" w:lineRule="auto"/>
        <w:rPr>
          <w:rFonts w:ascii="Times New Roman" w:eastAsia="Times New Roman" w:hAnsi="Times New Roman" w:cs="Times New Roman"/>
          <w:sz w:val="24"/>
          <w:szCs w:val="24"/>
        </w:rPr>
      </w:pPr>
      <w:bookmarkStart w:id="5" w:name="_Toc1173960473"/>
      <w:r w:rsidRPr="7BA9158D">
        <w:rPr>
          <w:rFonts w:ascii="Times New Roman" w:eastAsia="Times New Roman" w:hAnsi="Times New Roman" w:cs="Times New Roman"/>
          <w:sz w:val="24"/>
          <w:szCs w:val="24"/>
        </w:rPr>
        <w:t>Project Summary</w:t>
      </w:r>
      <w:bookmarkEnd w:id="5"/>
    </w:p>
    <w:p w14:paraId="2A198BDE" w14:textId="51A9677B" w:rsidR="011E9136" w:rsidRDefault="50A923E6" w:rsidP="678E3F54">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color w:val="000000" w:themeColor="text1"/>
        </w:rPr>
        <w:t>The privacy and security evaluation through a three-phase checklist.</w:t>
      </w:r>
      <w:r w:rsidRPr="678E3F54">
        <w:rPr>
          <w:rFonts w:ascii="Times New Roman" w:eastAsia="Times New Roman" w:hAnsi="Times New Roman" w:cs="Times New Roman"/>
        </w:rPr>
        <w:t xml:space="preserve"> This setup will facilitate networking of virtual machines (VMs) on a local server to test the performance and </w:t>
      </w:r>
      <w:r w:rsidRPr="678E3F54">
        <w:rPr>
          <w:rFonts w:ascii="Times New Roman" w:eastAsia="Times New Roman" w:hAnsi="Times New Roman" w:cs="Times New Roman"/>
        </w:rPr>
        <w:lastRenderedPageBreak/>
        <w:t>security of Gemini Ai.</w:t>
      </w:r>
      <w:r w:rsidR="1FF4201D" w:rsidRPr="678E3F54">
        <w:rPr>
          <w:rFonts w:ascii="Times New Roman" w:eastAsia="Times New Roman" w:hAnsi="Times New Roman" w:cs="Times New Roman"/>
        </w:rPr>
        <w:t xml:space="preserve"> The project plan will deal with a data privacy evaluation through a three-phase checklist. </w:t>
      </w:r>
    </w:p>
    <w:p w14:paraId="0ECF5F77" w14:textId="270BEA26" w:rsidR="011E9136" w:rsidRDefault="1FF4201D" w:rsidP="678E3F54">
      <w:pPr>
        <w:pStyle w:val="ListParagraph"/>
        <w:numPr>
          <w:ilvl w:val="0"/>
          <w:numId w:val="4"/>
        </w:numPr>
        <w:spacing w:line="480" w:lineRule="auto"/>
        <w:rPr>
          <w:rFonts w:ascii="Times New Roman" w:eastAsia="Times New Roman" w:hAnsi="Times New Roman" w:cs="Times New Roman"/>
        </w:rPr>
      </w:pPr>
      <w:r w:rsidRPr="678E3F54">
        <w:rPr>
          <w:rFonts w:ascii="Times New Roman" w:eastAsia="Times New Roman" w:hAnsi="Times New Roman" w:cs="Times New Roman"/>
        </w:rPr>
        <w:t>The project will evaluate how effectively Google Gemini collects, processes, and shares data by analyzing publicly available documentation and other open-source information.</w:t>
      </w:r>
    </w:p>
    <w:p w14:paraId="51366815" w14:textId="026F60DC" w:rsidR="011E9136" w:rsidRDefault="1FF4201D" w:rsidP="678E3F54">
      <w:pPr>
        <w:pStyle w:val="ListParagraph"/>
        <w:numPr>
          <w:ilvl w:val="0"/>
          <w:numId w:val="4"/>
        </w:numPr>
        <w:spacing w:after="0" w:line="480" w:lineRule="auto"/>
        <w:rPr>
          <w:rFonts w:ascii="Times New Roman" w:eastAsia="Times New Roman" w:hAnsi="Times New Roman" w:cs="Times New Roman"/>
        </w:rPr>
      </w:pPr>
      <w:r w:rsidRPr="678E3F54">
        <w:rPr>
          <w:rFonts w:ascii="Times New Roman" w:eastAsia="Times New Roman" w:hAnsi="Times New Roman" w:cs="Times New Roman"/>
        </w:rPr>
        <w:t>This project will use a custom-built lab environment, complete with all required host machines and networking capabilities, to emulate a healthcare enterprise network environment and run simulated traffic through Google Gemini to determine how this information is processed.</w:t>
      </w:r>
    </w:p>
    <w:p w14:paraId="03E1DDA2" w14:textId="1AEE2739" w:rsidR="011E9136" w:rsidRDefault="1FF4201D" w:rsidP="678E3F54">
      <w:pPr>
        <w:pStyle w:val="ListParagraph"/>
        <w:numPr>
          <w:ilvl w:val="0"/>
          <w:numId w:val="4"/>
        </w:numPr>
        <w:spacing w:after="0" w:line="480" w:lineRule="auto"/>
        <w:rPr>
          <w:rFonts w:ascii="Times New Roman" w:eastAsia="Times New Roman" w:hAnsi="Times New Roman" w:cs="Times New Roman"/>
        </w:rPr>
      </w:pPr>
      <w:r w:rsidRPr="678E3F54">
        <w:rPr>
          <w:rFonts w:ascii="Times New Roman" w:eastAsia="Times New Roman" w:hAnsi="Times New Roman" w:cs="Times New Roman"/>
        </w:rPr>
        <w:t xml:space="preserve">The project will assess how transparent Google Gemini is in handling data and whether it complies with privacy regulations, including the Texas Data Privacy and Security Act (TDPSA), the Health Insurance Portability and Accountability Act (HIPAA), and the Texas Medical Records Privacy Act (TMRPA/HB 300). </w:t>
      </w:r>
    </w:p>
    <w:p w14:paraId="1C8F0C5B" w14:textId="1F07F703" w:rsidR="011E9136" w:rsidRDefault="011E9136" w:rsidP="678E3F54">
      <w:pPr>
        <w:spacing w:after="0" w:line="480" w:lineRule="auto"/>
        <w:rPr>
          <w:rFonts w:ascii="Times New Roman" w:eastAsia="Times New Roman" w:hAnsi="Times New Roman" w:cs="Times New Roman"/>
        </w:rPr>
      </w:pPr>
    </w:p>
    <w:p w14:paraId="7BEFCBA3" w14:textId="392DF230" w:rsidR="011E9136" w:rsidRDefault="1FF4201D" w:rsidP="678E3F54">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Our project evaluation testing phases will answer frequent questions regarding how data is managed within healthcare providers. We will accomplish this by working towards an observation and testing perspective involving assessing privacy and security risks associated with AI-enabled healthcare systems. Our evaluation will provide insight into the criteria for AI transparency, IT admins handling practices, and processes of handling practices. This will allow stakeholders to make informed approval decisions. Organizations can then decide what to do with the given information and continue to proactively manage privacy risks and ensure responsible use of AI within healthcare environments within the state of Texas.</w:t>
      </w:r>
    </w:p>
    <w:p w14:paraId="73A0DFE4" w14:textId="13106064" w:rsidR="011E9136" w:rsidRDefault="610ED687" w:rsidP="678E3F54">
      <w:pPr>
        <w:pStyle w:val="Heading1"/>
        <w:spacing w:line="480" w:lineRule="auto"/>
        <w:rPr>
          <w:rFonts w:ascii="Times New Roman" w:eastAsia="Times New Roman" w:hAnsi="Times New Roman" w:cs="Times New Roman"/>
          <w:sz w:val="24"/>
          <w:szCs w:val="24"/>
        </w:rPr>
      </w:pPr>
      <w:bookmarkStart w:id="6" w:name="_Toc2036913887"/>
      <w:r w:rsidRPr="7BA9158D">
        <w:rPr>
          <w:rFonts w:ascii="Times New Roman" w:eastAsia="Times New Roman" w:hAnsi="Times New Roman" w:cs="Times New Roman"/>
          <w:sz w:val="24"/>
          <w:szCs w:val="24"/>
        </w:rPr>
        <w:lastRenderedPageBreak/>
        <w:t>Assumptions</w:t>
      </w:r>
      <w:bookmarkEnd w:id="6"/>
    </w:p>
    <w:p w14:paraId="4E5332A0" w14:textId="2EC1E8E3" w:rsidR="011E9136" w:rsidRDefault="76D903CA" w:rsidP="7E7C55AA">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 xml:space="preserve">This implementation will cost organizational run </w:t>
      </w:r>
      <w:r w:rsidR="3B52276C" w:rsidRPr="678E3F54">
        <w:rPr>
          <w:rFonts w:ascii="Times New Roman" w:eastAsia="Times New Roman" w:hAnsi="Times New Roman" w:cs="Times New Roman"/>
        </w:rPr>
        <w:t>time,</w:t>
      </w:r>
      <w:r w:rsidRPr="678E3F54">
        <w:rPr>
          <w:rFonts w:ascii="Times New Roman" w:eastAsia="Times New Roman" w:hAnsi="Times New Roman" w:cs="Times New Roman"/>
        </w:rPr>
        <w:t xml:space="preserve"> such as personnel to maintain the server's operating system updates and software updates. This also includes organizational driven software, software </w:t>
      </w:r>
      <w:r w:rsidR="6CE33EEE" w:rsidRPr="678E3F54">
        <w:rPr>
          <w:rFonts w:ascii="Times New Roman" w:eastAsia="Times New Roman" w:hAnsi="Times New Roman" w:cs="Times New Roman"/>
        </w:rPr>
        <w:t>licenses,</w:t>
      </w:r>
      <w:r w:rsidRPr="678E3F54">
        <w:rPr>
          <w:rFonts w:ascii="Times New Roman" w:eastAsia="Times New Roman" w:hAnsi="Times New Roman" w:cs="Times New Roman"/>
        </w:rPr>
        <w:t xml:space="preserve"> and support licenses. The cost </w:t>
      </w:r>
      <w:r w:rsidR="00421F89" w:rsidRPr="678E3F54">
        <w:rPr>
          <w:rFonts w:ascii="Times New Roman" w:eastAsia="Times New Roman" w:hAnsi="Times New Roman" w:cs="Times New Roman"/>
        </w:rPr>
        <w:t>is associated</w:t>
      </w:r>
      <w:r w:rsidRPr="678E3F54">
        <w:rPr>
          <w:rFonts w:ascii="Times New Roman" w:eastAsia="Times New Roman" w:hAnsi="Times New Roman" w:cs="Times New Roman"/>
        </w:rPr>
        <w:t xml:space="preserve"> with purchasing servers VMs, MITMProxy license and its support cost, third party regulatory review costs, and data management. This lab set up also assumes an environment centered around a healthcare enterprise, with DLP filtering being centered around keywords associated with this, like scenario patient names, employee information, and keywords involving healthcare and billing.</w:t>
      </w:r>
      <w:r w:rsidR="2B615E41" w:rsidRPr="678E3F54">
        <w:rPr>
          <w:rFonts w:ascii="Times New Roman" w:eastAsia="Times New Roman" w:hAnsi="Times New Roman" w:cs="Times New Roman"/>
        </w:rPr>
        <w:t xml:space="preserve"> </w:t>
      </w:r>
    </w:p>
    <w:p w14:paraId="3E574A5D" w14:textId="21BC3BF8" w:rsidR="00FB1E8C" w:rsidRPr="00D36B6D" w:rsidRDefault="60AE61EE" w:rsidP="481EE1E7">
      <w:pPr>
        <w:pStyle w:val="Heading1"/>
        <w:spacing w:line="480" w:lineRule="auto"/>
        <w:rPr>
          <w:rFonts w:ascii="Times New Roman" w:eastAsia="Times New Roman" w:hAnsi="Times New Roman" w:cs="Times New Roman"/>
          <w:sz w:val="24"/>
          <w:szCs w:val="24"/>
        </w:rPr>
      </w:pPr>
      <w:bookmarkStart w:id="7" w:name="_Toc739110257"/>
      <w:bookmarkStart w:id="8" w:name="_Toc227749404"/>
      <w:r w:rsidRPr="7BA9158D">
        <w:rPr>
          <w:rFonts w:ascii="Times New Roman" w:eastAsia="Times New Roman" w:hAnsi="Times New Roman" w:cs="Times New Roman"/>
          <w:sz w:val="24"/>
          <w:szCs w:val="24"/>
        </w:rPr>
        <w:t>Proposed Technology-Enabled Security Solution</w:t>
      </w:r>
      <w:bookmarkEnd w:id="7"/>
      <w:bookmarkEnd w:id="8"/>
    </w:p>
    <w:p w14:paraId="63E27DBC" w14:textId="730E9524" w:rsidR="008559A4" w:rsidRPr="00D36B6D" w:rsidRDefault="134C982C" w:rsidP="7E7C55AA">
      <w:pPr>
        <w:spacing w:line="480" w:lineRule="auto"/>
        <w:ind w:firstLine="720"/>
        <w:rPr>
          <w:rFonts w:ascii="Times New Roman" w:eastAsia="Times New Roman" w:hAnsi="Times New Roman" w:cs="Times New Roman"/>
          <w:color w:val="000000" w:themeColor="text1"/>
        </w:rPr>
      </w:pPr>
      <w:r w:rsidRPr="678E3F54">
        <w:rPr>
          <w:rFonts w:ascii="Times New Roman" w:eastAsia="Times New Roman" w:hAnsi="Times New Roman" w:cs="Times New Roman"/>
        </w:rPr>
        <w:t xml:space="preserve">MITMProxy </w:t>
      </w:r>
      <w:r w:rsidR="08C6589E" w:rsidRPr="678E3F54">
        <w:rPr>
          <w:rFonts w:ascii="Times New Roman" w:eastAsia="Times New Roman" w:hAnsi="Times New Roman" w:cs="Times New Roman"/>
        </w:rPr>
        <w:t>is an</w:t>
      </w:r>
      <w:r w:rsidR="011E9136" w:rsidRPr="678E3F54">
        <w:rPr>
          <w:rFonts w:ascii="Times New Roman" w:eastAsia="Times New Roman" w:hAnsi="Times New Roman" w:cs="Times New Roman"/>
        </w:rPr>
        <w:t xml:space="preserve"> in-network data loss prevention (DLP) solution. </w:t>
      </w:r>
      <w:r w:rsidR="71A4A820" w:rsidRPr="678E3F54">
        <w:rPr>
          <w:rFonts w:ascii="Times New Roman" w:eastAsia="Times New Roman" w:hAnsi="Times New Roman" w:cs="Times New Roman"/>
        </w:rPr>
        <w:t>It</w:t>
      </w:r>
      <w:r w:rsidR="71A4A820" w:rsidRPr="678E3F54">
        <w:rPr>
          <w:rFonts w:ascii="Times New Roman" w:eastAsia="Times New Roman" w:hAnsi="Times New Roman" w:cs="Times New Roman"/>
          <w:color w:val="000000" w:themeColor="text1"/>
        </w:rPr>
        <w:t xml:space="preserve"> acts as a transparent inspection point to audit HTTPS traffic in-transit for privacy compliance. MITMProxy also enables our team to monitor and conduct </w:t>
      </w:r>
      <w:r w:rsidR="0F3CABF0" w:rsidRPr="678E3F54">
        <w:rPr>
          <w:rFonts w:ascii="Times New Roman" w:eastAsia="Times New Roman" w:hAnsi="Times New Roman" w:cs="Times New Roman"/>
          <w:color w:val="000000" w:themeColor="text1"/>
        </w:rPr>
        <w:t>encrypted traffic</w:t>
      </w:r>
      <w:r w:rsidR="71A4A820" w:rsidRPr="678E3F54">
        <w:rPr>
          <w:rFonts w:ascii="Times New Roman" w:eastAsia="Times New Roman" w:hAnsi="Times New Roman" w:cs="Times New Roman"/>
          <w:color w:val="000000" w:themeColor="text1"/>
        </w:rPr>
        <w:t xml:space="preserve"> analysis.</w:t>
      </w:r>
    </w:p>
    <w:p w14:paraId="6AA6A988" w14:textId="432C1990" w:rsidR="00355C40" w:rsidRPr="00D36B6D" w:rsidRDefault="60AE61EE" w:rsidP="481EE1E7">
      <w:pPr>
        <w:pStyle w:val="Heading1"/>
        <w:spacing w:line="480" w:lineRule="auto"/>
        <w:rPr>
          <w:rFonts w:ascii="Times New Roman" w:eastAsia="Times New Roman" w:hAnsi="Times New Roman" w:cs="Times New Roman"/>
          <w:sz w:val="24"/>
          <w:szCs w:val="24"/>
        </w:rPr>
      </w:pPr>
      <w:bookmarkStart w:id="9" w:name="_Toc918069295"/>
      <w:bookmarkStart w:id="10" w:name="_Toc12942790"/>
      <w:r w:rsidRPr="7BA9158D">
        <w:rPr>
          <w:rFonts w:ascii="Times New Roman" w:eastAsia="Times New Roman" w:hAnsi="Times New Roman" w:cs="Times New Roman"/>
          <w:sz w:val="24"/>
          <w:szCs w:val="24"/>
        </w:rPr>
        <w:t>Context and Rationale</w:t>
      </w:r>
      <w:bookmarkEnd w:id="9"/>
      <w:bookmarkEnd w:id="10"/>
    </w:p>
    <w:p w14:paraId="313D6B26" w14:textId="62F2AB56" w:rsidR="00A701F6" w:rsidRPr="00D36B6D" w:rsidRDefault="481EE1E7" w:rsidP="481EE1E7">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 xml:space="preserve">In modern enterprise environments, agentic AI is becoming increasingly prevalent in the form of automation processes and enterprise-specific systems, including generative chatbots. While these represent the potential for a boom in productivity, AI agents can also represent the possibility for data leakage as much of the data these agents' processes are also used to train AI </w:t>
      </w:r>
      <w:r w:rsidR="2D2CEF58" w:rsidRPr="678E3F54">
        <w:rPr>
          <w:rFonts w:ascii="Times New Roman" w:eastAsia="Times New Roman" w:hAnsi="Times New Roman" w:cs="Times New Roman"/>
        </w:rPr>
        <w:t>engineers'</w:t>
      </w:r>
      <w:r w:rsidRPr="678E3F54">
        <w:rPr>
          <w:rFonts w:ascii="Times New Roman" w:eastAsia="Times New Roman" w:hAnsi="Times New Roman" w:cs="Times New Roman"/>
        </w:rPr>
        <w:t xml:space="preserve"> models further. This project will provide way</w:t>
      </w:r>
      <w:r w:rsidR="775C6854" w:rsidRPr="678E3F54">
        <w:rPr>
          <w:rFonts w:ascii="Times New Roman" w:eastAsia="Times New Roman" w:hAnsi="Times New Roman" w:cs="Times New Roman"/>
        </w:rPr>
        <w:t>s</w:t>
      </w:r>
      <w:r w:rsidRPr="678E3F54">
        <w:rPr>
          <w:rFonts w:ascii="Times New Roman" w:eastAsia="Times New Roman" w:hAnsi="Times New Roman" w:cs="Times New Roman"/>
        </w:rPr>
        <w:t xml:space="preserve"> organizations </w:t>
      </w:r>
      <w:r w:rsidR="76EC27AC" w:rsidRPr="678E3F54">
        <w:rPr>
          <w:rFonts w:ascii="Times New Roman" w:eastAsia="Times New Roman" w:hAnsi="Times New Roman" w:cs="Times New Roman"/>
        </w:rPr>
        <w:t xml:space="preserve">can </w:t>
      </w:r>
      <w:r w:rsidRPr="678E3F54">
        <w:rPr>
          <w:rFonts w:ascii="Times New Roman" w:eastAsia="Times New Roman" w:hAnsi="Times New Roman" w:cs="Times New Roman"/>
        </w:rPr>
        <w:t>manage</w:t>
      </w:r>
      <w:r w:rsidR="70E21F7D" w:rsidRPr="678E3F54">
        <w:rPr>
          <w:rFonts w:ascii="Times New Roman" w:eastAsia="Times New Roman" w:hAnsi="Times New Roman" w:cs="Times New Roman"/>
        </w:rPr>
        <w:t xml:space="preserve"> </w:t>
      </w:r>
      <w:r w:rsidRPr="678E3F54">
        <w:rPr>
          <w:rFonts w:ascii="Times New Roman" w:eastAsia="Times New Roman" w:hAnsi="Times New Roman" w:cs="Times New Roman"/>
        </w:rPr>
        <w:t>risks</w:t>
      </w:r>
      <w:r w:rsidR="4BD9D1CB" w:rsidRPr="678E3F54">
        <w:rPr>
          <w:rFonts w:ascii="Times New Roman" w:eastAsia="Times New Roman" w:hAnsi="Times New Roman" w:cs="Times New Roman"/>
        </w:rPr>
        <w:t xml:space="preserve"> associated with data </w:t>
      </w:r>
      <w:r w:rsidR="07C4BA4C" w:rsidRPr="678E3F54">
        <w:rPr>
          <w:rFonts w:ascii="Times New Roman" w:eastAsia="Times New Roman" w:hAnsi="Times New Roman" w:cs="Times New Roman"/>
        </w:rPr>
        <w:t xml:space="preserve">collection and processing controls, technical testing, and compliance measures to help </w:t>
      </w:r>
      <w:r w:rsidRPr="678E3F54">
        <w:rPr>
          <w:rFonts w:ascii="Times New Roman" w:eastAsia="Times New Roman" w:hAnsi="Times New Roman" w:cs="Times New Roman"/>
        </w:rPr>
        <w:t>ensure the privacy and security of all data.</w:t>
      </w:r>
    </w:p>
    <w:p w14:paraId="1659591C" w14:textId="130B566C" w:rsidR="007949F9" w:rsidRPr="007949F9" w:rsidRDefault="60AE61EE" w:rsidP="481EE1E7">
      <w:pPr>
        <w:pStyle w:val="Heading1"/>
        <w:rPr>
          <w:rFonts w:ascii="Times New Roman" w:eastAsia="Times New Roman" w:hAnsi="Times New Roman" w:cs="Times New Roman"/>
          <w:sz w:val="24"/>
          <w:szCs w:val="24"/>
        </w:rPr>
      </w:pPr>
      <w:bookmarkStart w:id="11" w:name="_Toc1730200189"/>
      <w:bookmarkStart w:id="12" w:name="_Toc1652393963"/>
      <w:r w:rsidRPr="7BA9158D">
        <w:rPr>
          <w:rFonts w:ascii="Times New Roman" w:eastAsia="Times New Roman" w:hAnsi="Times New Roman" w:cs="Times New Roman"/>
          <w:sz w:val="24"/>
          <w:szCs w:val="24"/>
        </w:rPr>
        <w:lastRenderedPageBreak/>
        <w:t>Objectives</w:t>
      </w:r>
      <w:bookmarkEnd w:id="11"/>
      <w:r w:rsidRPr="7BA9158D">
        <w:rPr>
          <w:rFonts w:ascii="Times New Roman" w:eastAsia="Times New Roman" w:hAnsi="Times New Roman" w:cs="Times New Roman"/>
          <w:sz w:val="24"/>
          <w:szCs w:val="24"/>
        </w:rPr>
        <w:t xml:space="preserve"> and Expected Outcomes</w:t>
      </w:r>
      <w:bookmarkEnd w:id="12"/>
    </w:p>
    <w:p w14:paraId="3CFA8FC1" w14:textId="6FA64F6E" w:rsidR="59A14FB7" w:rsidRDefault="59A14FB7" w:rsidP="08A8B131">
      <w:pPr>
        <w:spacing w:line="480" w:lineRule="auto"/>
        <w:ind w:firstLine="720"/>
        <w:rPr>
          <w:rFonts w:ascii="Times New Roman" w:eastAsia="Times New Roman" w:hAnsi="Times New Roman" w:cs="Times New Roman"/>
        </w:rPr>
      </w:pPr>
      <w:r w:rsidRPr="08A8B131">
        <w:rPr>
          <w:rFonts w:ascii="Times New Roman" w:eastAsia="Times New Roman" w:hAnsi="Times New Roman" w:cs="Times New Roman"/>
        </w:rPr>
        <w:t>This project aims to encourage healthcare providers to fully leverage AI capabilities such as clinical and analytical purpose-built tools and automations, when managing patient records, while maintaining strong security, privacy protections, and regulatory compliance when using technologies like Google Gemini.</w:t>
      </w:r>
    </w:p>
    <w:p w14:paraId="37EC9DCE" w14:textId="49035086" w:rsidR="59A14FB7" w:rsidRDefault="59A14FB7" w:rsidP="08A8B131">
      <w:pPr>
        <w:spacing w:line="480" w:lineRule="auto"/>
        <w:ind w:firstLine="720"/>
        <w:rPr>
          <w:rFonts w:ascii="Times New Roman" w:eastAsia="Times New Roman" w:hAnsi="Times New Roman" w:cs="Times New Roman"/>
        </w:rPr>
      </w:pPr>
      <w:r w:rsidRPr="08A8B131">
        <w:rPr>
          <w:rFonts w:ascii="Times New Roman" w:eastAsia="Times New Roman" w:hAnsi="Times New Roman" w:cs="Times New Roman"/>
        </w:rPr>
        <w:t>The objective of this study is to evaluate how healthcare organizations can securely integrate AI technologies while safeguarding sensitive patient information. This analysis will examine the security controls, administrative oversight, and governance policies required to manage patient data throughout its lifecycle, including collection, processing, storage, and transmission. It will also assess how organizations regulate data access and comply with local, state, and federal regulations governing PHI.</w:t>
      </w:r>
    </w:p>
    <w:p w14:paraId="63FCED8E" w14:textId="0EE38DE7" w:rsidR="08A8B131" w:rsidRDefault="59A14FB7" w:rsidP="24368349">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The expected outcome is to identify best practices and governance strategies that support the responsible use of AI in healthcare environments. These findings will focus on strengthening data protection measures, establishing effective data retention practices, and ensuring regulatory compliance while enabling healthcare providers to benefit from AI-driven technologies.</w:t>
      </w:r>
    </w:p>
    <w:p w14:paraId="60D6C817" w14:textId="77777777" w:rsidR="00EA5A47" w:rsidRPr="00D36B6D" w:rsidRDefault="7EEF5632" w:rsidP="00EA5A47">
      <w:pPr>
        <w:pStyle w:val="Heading1"/>
        <w:spacing w:line="480" w:lineRule="auto"/>
        <w:rPr>
          <w:rFonts w:ascii="Times New Roman" w:eastAsia="Times New Roman" w:hAnsi="Times New Roman" w:cs="Times New Roman"/>
          <w:sz w:val="24"/>
          <w:szCs w:val="24"/>
        </w:rPr>
      </w:pPr>
      <w:bookmarkStart w:id="13" w:name="_Toc1659156387"/>
      <w:bookmarkStart w:id="14" w:name="_Toc509380029"/>
      <w:r w:rsidRPr="7BA9158D">
        <w:rPr>
          <w:rFonts w:ascii="Times New Roman" w:eastAsia="Times New Roman" w:hAnsi="Times New Roman" w:cs="Times New Roman"/>
          <w:sz w:val="24"/>
          <w:szCs w:val="24"/>
        </w:rPr>
        <w:t>Stakeholder</w:t>
      </w:r>
      <w:bookmarkEnd w:id="13"/>
      <w:bookmarkEnd w:id="14"/>
    </w:p>
    <w:p w14:paraId="4EB6A937" w14:textId="261E4303" w:rsidR="3F0ABC2D" w:rsidRDefault="3F0ABC2D" w:rsidP="678E3F54">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Our project stakeholders include e</w:t>
      </w:r>
      <w:r w:rsidR="4232F5B4" w:rsidRPr="678E3F54">
        <w:rPr>
          <w:rFonts w:ascii="Times New Roman" w:eastAsia="Times New Roman" w:hAnsi="Times New Roman" w:cs="Times New Roman"/>
        </w:rPr>
        <w:t>xecutives, </w:t>
      </w:r>
      <w:r w:rsidR="6E6023F2" w:rsidRPr="678E3F54">
        <w:rPr>
          <w:rFonts w:ascii="Times New Roman" w:eastAsia="Times New Roman" w:hAnsi="Times New Roman" w:cs="Times New Roman"/>
        </w:rPr>
        <w:t>i</w:t>
      </w:r>
      <w:r w:rsidR="4232F5B4" w:rsidRPr="678E3F54">
        <w:rPr>
          <w:rFonts w:ascii="Times New Roman" w:eastAsia="Times New Roman" w:hAnsi="Times New Roman" w:cs="Times New Roman"/>
        </w:rPr>
        <w:t>nvestors, </w:t>
      </w:r>
      <w:r w:rsidR="555ABEA8" w:rsidRPr="678E3F54">
        <w:rPr>
          <w:rFonts w:ascii="Times New Roman" w:eastAsia="Times New Roman" w:hAnsi="Times New Roman" w:cs="Times New Roman"/>
        </w:rPr>
        <w:t>p</w:t>
      </w:r>
      <w:r w:rsidR="4232F5B4" w:rsidRPr="678E3F54">
        <w:rPr>
          <w:rFonts w:ascii="Times New Roman" w:eastAsia="Times New Roman" w:hAnsi="Times New Roman" w:cs="Times New Roman"/>
        </w:rPr>
        <w:t>rivacy/</w:t>
      </w:r>
      <w:r w:rsidR="6AB1A262" w:rsidRPr="678E3F54">
        <w:rPr>
          <w:rFonts w:ascii="Times New Roman" w:eastAsia="Times New Roman" w:hAnsi="Times New Roman" w:cs="Times New Roman"/>
        </w:rPr>
        <w:t>l</w:t>
      </w:r>
      <w:r w:rsidR="4232F5B4" w:rsidRPr="678E3F54">
        <w:rPr>
          <w:rFonts w:ascii="Times New Roman" w:eastAsia="Times New Roman" w:hAnsi="Times New Roman" w:cs="Times New Roman"/>
        </w:rPr>
        <w:t>egal</w:t>
      </w:r>
      <w:r w:rsidR="2E1A4D1C" w:rsidRPr="678E3F54">
        <w:rPr>
          <w:rFonts w:ascii="Times New Roman" w:eastAsia="Times New Roman" w:hAnsi="Times New Roman" w:cs="Times New Roman"/>
        </w:rPr>
        <w:t xml:space="preserve"> and</w:t>
      </w:r>
      <w:r w:rsidR="4232F5B4" w:rsidRPr="678E3F54">
        <w:rPr>
          <w:rFonts w:ascii="Times New Roman" w:eastAsia="Times New Roman" w:hAnsi="Times New Roman" w:cs="Times New Roman"/>
        </w:rPr>
        <w:t> </w:t>
      </w:r>
      <w:r w:rsidR="0380A594" w:rsidRPr="678E3F54">
        <w:rPr>
          <w:rFonts w:ascii="Times New Roman" w:eastAsia="Times New Roman" w:hAnsi="Times New Roman" w:cs="Times New Roman"/>
        </w:rPr>
        <w:t>c</w:t>
      </w:r>
      <w:r w:rsidR="4232F5B4" w:rsidRPr="678E3F54">
        <w:rPr>
          <w:rFonts w:ascii="Times New Roman" w:eastAsia="Times New Roman" w:hAnsi="Times New Roman" w:cs="Times New Roman"/>
        </w:rPr>
        <w:t>ompliance teams, </w:t>
      </w:r>
      <w:r w:rsidR="0720D304" w:rsidRPr="678E3F54">
        <w:rPr>
          <w:rFonts w:ascii="Times New Roman" w:eastAsia="Times New Roman" w:hAnsi="Times New Roman" w:cs="Times New Roman"/>
        </w:rPr>
        <w:t xml:space="preserve">and </w:t>
      </w:r>
      <w:r w:rsidR="635BFDBB" w:rsidRPr="678E3F54">
        <w:rPr>
          <w:rFonts w:ascii="Times New Roman" w:eastAsia="Times New Roman" w:hAnsi="Times New Roman" w:cs="Times New Roman"/>
        </w:rPr>
        <w:t>DevOps.</w:t>
      </w:r>
      <w:r w:rsidR="6D00A67E" w:rsidRPr="678E3F54">
        <w:rPr>
          <w:rFonts w:ascii="Times New Roman" w:eastAsia="Times New Roman" w:hAnsi="Times New Roman" w:cs="Times New Roman"/>
        </w:rPr>
        <w:t xml:space="preserve"> </w:t>
      </w:r>
      <w:r w:rsidR="2BF410FE" w:rsidRPr="678E3F54">
        <w:rPr>
          <w:rFonts w:ascii="Times New Roman" w:eastAsia="Times New Roman" w:hAnsi="Times New Roman" w:cs="Times New Roman"/>
        </w:rPr>
        <w:t>Executives</w:t>
      </w:r>
      <w:r w:rsidR="71C2D570" w:rsidRPr="678E3F54">
        <w:rPr>
          <w:rFonts w:ascii="Times New Roman" w:eastAsia="Times New Roman" w:hAnsi="Times New Roman" w:cs="Times New Roman"/>
        </w:rPr>
        <w:t xml:space="preserve"> set the</w:t>
      </w:r>
      <w:r w:rsidR="25CFF23C" w:rsidRPr="678E3F54">
        <w:rPr>
          <w:rFonts w:ascii="Times New Roman" w:eastAsia="Times New Roman" w:hAnsi="Times New Roman" w:cs="Times New Roman"/>
        </w:rPr>
        <w:t xml:space="preserve"> direction and approval </w:t>
      </w:r>
      <w:r w:rsidR="5E185E68" w:rsidRPr="678E3F54">
        <w:rPr>
          <w:rFonts w:ascii="Times New Roman" w:eastAsia="Times New Roman" w:hAnsi="Times New Roman" w:cs="Times New Roman"/>
        </w:rPr>
        <w:t xml:space="preserve">for the organization and how future technologies will help the </w:t>
      </w:r>
      <w:r w:rsidR="72090196" w:rsidRPr="678E3F54">
        <w:rPr>
          <w:rFonts w:ascii="Times New Roman" w:eastAsia="Times New Roman" w:hAnsi="Times New Roman" w:cs="Times New Roman"/>
        </w:rPr>
        <w:t>o</w:t>
      </w:r>
      <w:r w:rsidR="63227CCC" w:rsidRPr="678E3F54">
        <w:rPr>
          <w:rFonts w:ascii="Times New Roman" w:eastAsia="Times New Roman" w:hAnsi="Times New Roman" w:cs="Times New Roman"/>
        </w:rPr>
        <w:t>r</w:t>
      </w:r>
      <w:r w:rsidR="72090196" w:rsidRPr="678E3F54">
        <w:rPr>
          <w:rFonts w:ascii="Times New Roman" w:eastAsia="Times New Roman" w:hAnsi="Times New Roman" w:cs="Times New Roman"/>
        </w:rPr>
        <w:t>ganization</w:t>
      </w:r>
      <w:r w:rsidR="25CFF23C" w:rsidRPr="678E3F54">
        <w:rPr>
          <w:rFonts w:ascii="Times New Roman" w:eastAsia="Times New Roman" w:hAnsi="Times New Roman" w:cs="Times New Roman"/>
        </w:rPr>
        <w:t xml:space="preserve">. </w:t>
      </w:r>
      <w:r w:rsidR="75367455" w:rsidRPr="678E3F54">
        <w:rPr>
          <w:rFonts w:ascii="Times New Roman" w:eastAsia="Times New Roman" w:hAnsi="Times New Roman" w:cs="Times New Roman"/>
        </w:rPr>
        <w:t>Investors</w:t>
      </w:r>
      <w:r w:rsidR="25CFF23C" w:rsidRPr="678E3F54">
        <w:rPr>
          <w:rFonts w:ascii="Times New Roman" w:eastAsia="Times New Roman" w:hAnsi="Times New Roman" w:cs="Times New Roman"/>
        </w:rPr>
        <w:t xml:space="preserve"> provide </w:t>
      </w:r>
      <w:r w:rsidR="5C57BD9E" w:rsidRPr="678E3F54">
        <w:rPr>
          <w:rFonts w:ascii="Times New Roman" w:eastAsia="Times New Roman" w:hAnsi="Times New Roman" w:cs="Times New Roman"/>
        </w:rPr>
        <w:t>capital</w:t>
      </w:r>
      <w:r w:rsidR="25CFF23C" w:rsidRPr="678E3F54">
        <w:rPr>
          <w:rFonts w:ascii="Times New Roman" w:eastAsia="Times New Roman" w:hAnsi="Times New Roman" w:cs="Times New Roman"/>
        </w:rPr>
        <w:t xml:space="preserve"> </w:t>
      </w:r>
      <w:r w:rsidR="13C422D0" w:rsidRPr="678E3F54">
        <w:rPr>
          <w:rFonts w:ascii="Times New Roman" w:eastAsia="Times New Roman" w:hAnsi="Times New Roman" w:cs="Times New Roman"/>
        </w:rPr>
        <w:t xml:space="preserve">for </w:t>
      </w:r>
      <w:r w:rsidR="25CFF23C" w:rsidRPr="678E3F54">
        <w:rPr>
          <w:rFonts w:ascii="Times New Roman" w:eastAsia="Times New Roman" w:hAnsi="Times New Roman" w:cs="Times New Roman"/>
        </w:rPr>
        <w:t xml:space="preserve">business </w:t>
      </w:r>
      <w:r w:rsidR="49510BE2" w:rsidRPr="678E3F54">
        <w:rPr>
          <w:rFonts w:ascii="Times New Roman" w:eastAsia="Times New Roman" w:hAnsi="Times New Roman" w:cs="Times New Roman"/>
        </w:rPr>
        <w:t>improv</w:t>
      </w:r>
      <w:r w:rsidR="1C4ACB71" w:rsidRPr="678E3F54">
        <w:rPr>
          <w:rFonts w:ascii="Times New Roman" w:eastAsia="Times New Roman" w:hAnsi="Times New Roman" w:cs="Times New Roman"/>
        </w:rPr>
        <w:t>e</w:t>
      </w:r>
      <w:r w:rsidR="49510BE2" w:rsidRPr="678E3F54">
        <w:rPr>
          <w:rFonts w:ascii="Times New Roman" w:eastAsia="Times New Roman" w:hAnsi="Times New Roman" w:cs="Times New Roman"/>
        </w:rPr>
        <w:t xml:space="preserve">ments such </w:t>
      </w:r>
      <w:bookmarkStart w:id="15" w:name="_Int_lLoCsZh6"/>
      <w:r w:rsidR="49510BE2" w:rsidRPr="678E3F54">
        <w:rPr>
          <w:rFonts w:ascii="Times New Roman" w:eastAsia="Times New Roman" w:hAnsi="Times New Roman" w:cs="Times New Roman"/>
        </w:rPr>
        <w:t>as for</w:t>
      </w:r>
      <w:bookmarkEnd w:id="15"/>
      <w:r w:rsidR="49510BE2" w:rsidRPr="678E3F54">
        <w:rPr>
          <w:rFonts w:ascii="Times New Roman" w:eastAsia="Times New Roman" w:hAnsi="Times New Roman" w:cs="Times New Roman"/>
        </w:rPr>
        <w:t xml:space="preserve"> </w:t>
      </w:r>
      <w:r w:rsidR="1B9E6BC5" w:rsidRPr="678E3F54">
        <w:rPr>
          <w:rFonts w:ascii="Times New Roman" w:eastAsia="Times New Roman" w:hAnsi="Times New Roman" w:cs="Times New Roman"/>
        </w:rPr>
        <w:t xml:space="preserve">this </w:t>
      </w:r>
      <w:r w:rsidR="49510BE2" w:rsidRPr="678E3F54">
        <w:rPr>
          <w:rFonts w:ascii="Times New Roman" w:eastAsia="Times New Roman" w:hAnsi="Times New Roman" w:cs="Times New Roman"/>
        </w:rPr>
        <w:t>effort</w:t>
      </w:r>
      <w:r w:rsidR="76F2C2C7" w:rsidRPr="678E3F54">
        <w:rPr>
          <w:rFonts w:ascii="Times New Roman" w:eastAsia="Times New Roman" w:hAnsi="Times New Roman" w:cs="Times New Roman"/>
        </w:rPr>
        <w:t>. Privacy/legal</w:t>
      </w:r>
      <w:r w:rsidR="03A0B9C4" w:rsidRPr="678E3F54">
        <w:rPr>
          <w:rFonts w:ascii="Times New Roman" w:eastAsia="Times New Roman" w:hAnsi="Times New Roman" w:cs="Times New Roman"/>
        </w:rPr>
        <w:t xml:space="preserve"> </w:t>
      </w:r>
      <w:r w:rsidR="14317C0E" w:rsidRPr="678E3F54">
        <w:rPr>
          <w:rFonts w:ascii="Times New Roman" w:eastAsia="Times New Roman" w:hAnsi="Times New Roman" w:cs="Times New Roman"/>
        </w:rPr>
        <w:t>aids</w:t>
      </w:r>
      <w:r w:rsidR="4C32DCEA" w:rsidRPr="678E3F54">
        <w:rPr>
          <w:rFonts w:ascii="Times New Roman" w:eastAsia="Times New Roman" w:hAnsi="Times New Roman" w:cs="Times New Roman"/>
        </w:rPr>
        <w:t xml:space="preserve"> </w:t>
      </w:r>
      <w:r w:rsidR="25679AC1" w:rsidRPr="678E3F54">
        <w:rPr>
          <w:rFonts w:ascii="Times New Roman" w:eastAsia="Times New Roman" w:hAnsi="Times New Roman" w:cs="Times New Roman"/>
        </w:rPr>
        <w:t xml:space="preserve">in </w:t>
      </w:r>
      <w:r w:rsidR="71373870" w:rsidRPr="678E3F54">
        <w:rPr>
          <w:rFonts w:ascii="Times New Roman" w:eastAsia="Times New Roman" w:hAnsi="Times New Roman" w:cs="Times New Roman"/>
        </w:rPr>
        <w:t>ensuring</w:t>
      </w:r>
      <w:r w:rsidR="4C32DCEA" w:rsidRPr="678E3F54">
        <w:rPr>
          <w:rFonts w:ascii="Times New Roman" w:eastAsia="Times New Roman" w:hAnsi="Times New Roman" w:cs="Times New Roman"/>
        </w:rPr>
        <w:t xml:space="preserve"> vendor </w:t>
      </w:r>
      <w:r w:rsidR="403DB49F" w:rsidRPr="678E3F54">
        <w:rPr>
          <w:rFonts w:ascii="Times New Roman" w:eastAsia="Times New Roman" w:hAnsi="Times New Roman" w:cs="Times New Roman"/>
        </w:rPr>
        <w:t xml:space="preserve">engagement </w:t>
      </w:r>
      <w:r w:rsidR="4C32DCEA" w:rsidRPr="678E3F54">
        <w:rPr>
          <w:rFonts w:ascii="Times New Roman" w:eastAsia="Times New Roman" w:hAnsi="Times New Roman" w:cs="Times New Roman"/>
        </w:rPr>
        <w:t xml:space="preserve">and software </w:t>
      </w:r>
      <w:r w:rsidR="0246DD0F" w:rsidRPr="678E3F54">
        <w:rPr>
          <w:rFonts w:ascii="Times New Roman" w:eastAsia="Times New Roman" w:hAnsi="Times New Roman" w:cs="Times New Roman"/>
        </w:rPr>
        <w:t xml:space="preserve">are being used as defined in signed </w:t>
      </w:r>
      <w:r w:rsidR="2AC0E7E7" w:rsidRPr="678E3F54">
        <w:rPr>
          <w:rFonts w:ascii="Times New Roman" w:eastAsia="Times New Roman" w:hAnsi="Times New Roman" w:cs="Times New Roman"/>
        </w:rPr>
        <w:t xml:space="preserve">business </w:t>
      </w:r>
      <w:r w:rsidR="0246DD0F" w:rsidRPr="678E3F54">
        <w:rPr>
          <w:rFonts w:ascii="Times New Roman" w:eastAsia="Times New Roman" w:hAnsi="Times New Roman" w:cs="Times New Roman"/>
        </w:rPr>
        <w:t>agreements</w:t>
      </w:r>
      <w:r w:rsidR="14465659" w:rsidRPr="678E3F54">
        <w:rPr>
          <w:rFonts w:ascii="Times New Roman" w:eastAsia="Times New Roman" w:hAnsi="Times New Roman" w:cs="Times New Roman"/>
        </w:rPr>
        <w:t xml:space="preserve">. </w:t>
      </w:r>
      <w:r w:rsidR="3F09DE55" w:rsidRPr="678E3F54">
        <w:rPr>
          <w:rFonts w:ascii="Times New Roman" w:eastAsia="Times New Roman" w:hAnsi="Times New Roman" w:cs="Times New Roman"/>
        </w:rPr>
        <w:t>Compliance</w:t>
      </w:r>
      <w:r w:rsidR="14465659" w:rsidRPr="678E3F54">
        <w:rPr>
          <w:rFonts w:ascii="Times New Roman" w:eastAsia="Times New Roman" w:hAnsi="Times New Roman" w:cs="Times New Roman"/>
        </w:rPr>
        <w:t xml:space="preserve"> </w:t>
      </w:r>
      <w:r w:rsidR="6DF63593" w:rsidRPr="678E3F54">
        <w:rPr>
          <w:rFonts w:ascii="Times New Roman" w:eastAsia="Times New Roman" w:hAnsi="Times New Roman" w:cs="Times New Roman"/>
        </w:rPr>
        <w:t>teams</w:t>
      </w:r>
      <w:r w:rsidR="14465659" w:rsidRPr="678E3F54">
        <w:rPr>
          <w:rFonts w:ascii="Times New Roman" w:eastAsia="Times New Roman" w:hAnsi="Times New Roman" w:cs="Times New Roman"/>
        </w:rPr>
        <w:t xml:space="preserve"> </w:t>
      </w:r>
      <w:r w:rsidR="370150C3" w:rsidRPr="678E3F54">
        <w:rPr>
          <w:rFonts w:ascii="Times New Roman" w:eastAsia="Times New Roman" w:hAnsi="Times New Roman" w:cs="Times New Roman"/>
        </w:rPr>
        <w:t>aid</w:t>
      </w:r>
      <w:r w:rsidR="6BEF8960" w:rsidRPr="678E3F54">
        <w:rPr>
          <w:rFonts w:ascii="Times New Roman" w:eastAsia="Times New Roman" w:hAnsi="Times New Roman" w:cs="Times New Roman"/>
        </w:rPr>
        <w:t xml:space="preserve"> </w:t>
      </w:r>
      <w:r w:rsidR="6AF7BBD6" w:rsidRPr="678E3F54">
        <w:rPr>
          <w:rFonts w:ascii="Times New Roman" w:eastAsia="Times New Roman" w:hAnsi="Times New Roman" w:cs="Times New Roman"/>
        </w:rPr>
        <w:t>in</w:t>
      </w:r>
      <w:r w:rsidR="14465659" w:rsidRPr="678E3F54">
        <w:rPr>
          <w:rFonts w:ascii="Times New Roman" w:eastAsia="Times New Roman" w:hAnsi="Times New Roman" w:cs="Times New Roman"/>
        </w:rPr>
        <w:t xml:space="preserve"> ensuring new tech and </w:t>
      </w:r>
      <w:r w:rsidR="4BE8D69C" w:rsidRPr="678E3F54">
        <w:rPr>
          <w:rFonts w:ascii="Times New Roman" w:eastAsia="Times New Roman" w:hAnsi="Times New Roman" w:cs="Times New Roman"/>
        </w:rPr>
        <w:t>strategies</w:t>
      </w:r>
      <w:r w:rsidR="14465659" w:rsidRPr="678E3F54">
        <w:rPr>
          <w:rFonts w:ascii="Times New Roman" w:eastAsia="Times New Roman" w:hAnsi="Times New Roman" w:cs="Times New Roman"/>
        </w:rPr>
        <w:t xml:space="preserve"> align to</w:t>
      </w:r>
      <w:r w:rsidR="381B2106" w:rsidRPr="678E3F54">
        <w:rPr>
          <w:rFonts w:ascii="Times New Roman" w:eastAsia="Times New Roman" w:hAnsi="Times New Roman" w:cs="Times New Roman"/>
        </w:rPr>
        <w:t xml:space="preserve"> risk and</w:t>
      </w:r>
      <w:r w:rsidR="14465659" w:rsidRPr="678E3F54">
        <w:rPr>
          <w:rFonts w:ascii="Times New Roman" w:eastAsia="Times New Roman" w:hAnsi="Times New Roman" w:cs="Times New Roman"/>
        </w:rPr>
        <w:t xml:space="preserve"> </w:t>
      </w:r>
      <w:r w:rsidR="3C174830" w:rsidRPr="678E3F54">
        <w:rPr>
          <w:rFonts w:ascii="Times New Roman" w:eastAsia="Times New Roman" w:hAnsi="Times New Roman" w:cs="Times New Roman"/>
        </w:rPr>
        <w:t>governance</w:t>
      </w:r>
      <w:r w:rsidR="14465659" w:rsidRPr="678E3F54">
        <w:rPr>
          <w:rFonts w:ascii="Times New Roman" w:eastAsia="Times New Roman" w:hAnsi="Times New Roman" w:cs="Times New Roman"/>
        </w:rPr>
        <w:t>.</w:t>
      </w:r>
      <w:r w:rsidR="7DE55886" w:rsidRPr="678E3F54">
        <w:rPr>
          <w:rFonts w:ascii="Times New Roman" w:eastAsia="Times New Roman" w:hAnsi="Times New Roman" w:cs="Times New Roman"/>
        </w:rPr>
        <w:t xml:space="preserve"> Dev</w:t>
      </w:r>
      <w:r w:rsidR="4DD64753" w:rsidRPr="678E3F54">
        <w:rPr>
          <w:rFonts w:ascii="Times New Roman" w:eastAsia="Times New Roman" w:hAnsi="Times New Roman" w:cs="Times New Roman"/>
        </w:rPr>
        <w:t>O</w:t>
      </w:r>
      <w:r w:rsidR="7DE55886" w:rsidRPr="678E3F54">
        <w:rPr>
          <w:rFonts w:ascii="Times New Roman" w:eastAsia="Times New Roman" w:hAnsi="Times New Roman" w:cs="Times New Roman"/>
        </w:rPr>
        <w:t xml:space="preserve">ps </w:t>
      </w:r>
      <w:r w:rsidR="5692E1AB" w:rsidRPr="678E3F54">
        <w:rPr>
          <w:rFonts w:ascii="Times New Roman" w:eastAsia="Times New Roman" w:hAnsi="Times New Roman" w:cs="Times New Roman"/>
        </w:rPr>
        <w:t>aid in</w:t>
      </w:r>
      <w:r w:rsidR="38B8E90C" w:rsidRPr="678E3F54">
        <w:rPr>
          <w:rFonts w:ascii="Times New Roman" w:eastAsia="Times New Roman" w:hAnsi="Times New Roman" w:cs="Times New Roman"/>
        </w:rPr>
        <w:t xml:space="preserve"> ensuring </w:t>
      </w:r>
      <w:r w:rsidR="140AD246" w:rsidRPr="678E3F54">
        <w:rPr>
          <w:rFonts w:ascii="Times New Roman" w:eastAsia="Times New Roman" w:hAnsi="Times New Roman" w:cs="Times New Roman"/>
        </w:rPr>
        <w:t xml:space="preserve">this effort </w:t>
      </w:r>
      <w:r w:rsidR="140AD246" w:rsidRPr="678E3F54">
        <w:rPr>
          <w:rFonts w:ascii="Times New Roman" w:eastAsia="Times New Roman" w:hAnsi="Times New Roman" w:cs="Times New Roman"/>
        </w:rPr>
        <w:lastRenderedPageBreak/>
        <w:t xml:space="preserve">is </w:t>
      </w:r>
      <w:r w:rsidR="38B8E90C" w:rsidRPr="678E3F54">
        <w:rPr>
          <w:rFonts w:ascii="Times New Roman" w:eastAsia="Times New Roman" w:hAnsi="Times New Roman" w:cs="Times New Roman"/>
        </w:rPr>
        <w:t>following modern and automated processes to streamline development and production deployments</w:t>
      </w:r>
      <w:r w:rsidR="13398D1C" w:rsidRPr="678E3F54">
        <w:rPr>
          <w:rFonts w:ascii="Times New Roman" w:eastAsia="Times New Roman" w:hAnsi="Times New Roman" w:cs="Times New Roman"/>
        </w:rPr>
        <w:t xml:space="preserve"> without negatively impacting the organization</w:t>
      </w:r>
      <w:r w:rsidR="38B8E90C" w:rsidRPr="678E3F54">
        <w:rPr>
          <w:rFonts w:ascii="Times New Roman" w:eastAsia="Times New Roman" w:hAnsi="Times New Roman" w:cs="Times New Roman"/>
        </w:rPr>
        <w:t>.</w:t>
      </w:r>
    </w:p>
    <w:p w14:paraId="10BAE3B9" w14:textId="52D00BF6" w:rsidR="00670964" w:rsidRDefault="60AE61EE" w:rsidP="24368349">
      <w:pPr>
        <w:pStyle w:val="Heading1"/>
        <w:rPr>
          <w:rFonts w:ascii="Times New Roman" w:eastAsia="Times New Roman" w:hAnsi="Times New Roman" w:cs="Times New Roman"/>
          <w:sz w:val="24"/>
          <w:szCs w:val="24"/>
        </w:rPr>
      </w:pPr>
      <w:bookmarkStart w:id="16" w:name="_Toc361755234"/>
      <w:bookmarkStart w:id="17" w:name="_Toc1214489165"/>
      <w:r w:rsidRPr="7BA9158D">
        <w:rPr>
          <w:rFonts w:ascii="Times New Roman" w:eastAsia="Times New Roman" w:hAnsi="Times New Roman" w:cs="Times New Roman"/>
          <w:sz w:val="24"/>
          <w:szCs w:val="24"/>
        </w:rPr>
        <w:t>Relevance to Cybersecurity</w:t>
      </w:r>
      <w:bookmarkEnd w:id="16"/>
      <w:bookmarkEnd w:id="17"/>
    </w:p>
    <w:p w14:paraId="6F19B285" w14:textId="2317C0A9" w:rsidR="1E411F0B" w:rsidRDefault="1E411F0B" w:rsidP="678E3F54">
      <w:pPr>
        <w:spacing w:line="480" w:lineRule="auto"/>
        <w:ind w:firstLine="720"/>
      </w:pPr>
      <w:r w:rsidRPr="678E3F54">
        <w:rPr>
          <w:rFonts w:ascii="Times New Roman" w:eastAsia="Times New Roman" w:hAnsi="Times New Roman" w:cs="Times New Roman"/>
        </w:rPr>
        <w:t xml:space="preserve">This project highlights the importance of managing the ingress and egress of data, especially as organizations begin using AI technologies like Google Gemini. In this context, data ingress refers to the sensitive information that enters a system or AI model, such as patient records or clinical data submitted for </w:t>
      </w:r>
      <w:bookmarkStart w:id="18" w:name="_Int_svGIX8KX"/>
      <w:r w:rsidRPr="678E3F54">
        <w:rPr>
          <w:rFonts w:ascii="Times New Roman" w:eastAsia="Times New Roman" w:hAnsi="Times New Roman" w:cs="Times New Roman"/>
        </w:rPr>
        <w:t>analysis</w:t>
      </w:r>
      <w:r w:rsidR="272CFFCC" w:rsidRPr="678E3F54">
        <w:rPr>
          <w:rFonts w:ascii="Times New Roman" w:eastAsia="Times New Roman" w:hAnsi="Times New Roman" w:cs="Times New Roman"/>
        </w:rPr>
        <w:t xml:space="preserve"> </w:t>
      </w:r>
      <w:r w:rsidR="282E3E5E" w:rsidRPr="678E3F54">
        <w:rPr>
          <w:rFonts w:ascii="Times New Roman" w:eastAsia="Times New Roman" w:hAnsi="Times New Roman" w:cs="Times New Roman"/>
        </w:rPr>
        <w:t>(What is Data Egress?</w:t>
      </w:r>
      <w:bookmarkEnd w:id="18"/>
      <w:r w:rsidR="282E3E5E" w:rsidRPr="678E3F54">
        <w:rPr>
          <w:rFonts w:ascii="Times New Roman" w:eastAsia="Times New Roman" w:hAnsi="Times New Roman" w:cs="Times New Roman"/>
        </w:rPr>
        <w:t xml:space="preserve"> </w:t>
      </w:r>
      <w:r w:rsidR="7D4512C9" w:rsidRPr="678E3F54">
        <w:rPr>
          <w:rFonts w:ascii="Times New Roman" w:eastAsia="Times New Roman" w:hAnsi="Times New Roman" w:cs="Times New Roman"/>
        </w:rPr>
        <w:t>Ingress</w:t>
      </w:r>
      <w:r w:rsidR="282E3E5E" w:rsidRPr="678E3F54">
        <w:rPr>
          <w:rFonts w:ascii="Times New Roman" w:eastAsia="Times New Roman" w:hAnsi="Times New Roman" w:cs="Times New Roman"/>
        </w:rPr>
        <w:t xml:space="preserve"> vs. </w:t>
      </w:r>
      <w:bookmarkStart w:id="19" w:name="_Int_pOltm65w"/>
      <w:r w:rsidR="282E3E5E" w:rsidRPr="678E3F54">
        <w:rPr>
          <w:rFonts w:ascii="Times New Roman" w:eastAsia="Times New Roman" w:hAnsi="Times New Roman" w:cs="Times New Roman"/>
        </w:rPr>
        <w:t>Egress)</w:t>
      </w:r>
      <w:r w:rsidRPr="678E3F54">
        <w:rPr>
          <w:rFonts w:ascii="Times New Roman" w:eastAsia="Times New Roman" w:hAnsi="Times New Roman" w:cs="Times New Roman"/>
        </w:rPr>
        <w:t>.</w:t>
      </w:r>
      <w:bookmarkEnd w:id="19"/>
      <w:r w:rsidRPr="678E3F54">
        <w:rPr>
          <w:rFonts w:ascii="Times New Roman" w:eastAsia="Times New Roman" w:hAnsi="Times New Roman" w:cs="Times New Roman"/>
        </w:rPr>
        <w:t xml:space="preserve"> Data egress refers to any information that leaves the system, including AI-generated outputs, transmitted records, or stored logs</w:t>
      </w:r>
      <w:r w:rsidR="791D8CD4" w:rsidRPr="678E3F54">
        <w:rPr>
          <w:rFonts w:ascii="Times New Roman" w:eastAsia="Times New Roman" w:hAnsi="Times New Roman" w:cs="Times New Roman"/>
        </w:rPr>
        <w:t xml:space="preserve"> </w:t>
      </w:r>
      <w:r w:rsidR="586CE7E5" w:rsidRPr="678E3F54">
        <w:rPr>
          <w:rFonts w:ascii="Times New Roman" w:eastAsia="Times New Roman" w:hAnsi="Times New Roman" w:cs="Times New Roman"/>
        </w:rPr>
        <w:t xml:space="preserve">(What is Data Egress? </w:t>
      </w:r>
      <w:r w:rsidR="15713038" w:rsidRPr="678E3F54">
        <w:rPr>
          <w:rFonts w:ascii="Times New Roman" w:eastAsia="Times New Roman" w:hAnsi="Times New Roman" w:cs="Times New Roman"/>
        </w:rPr>
        <w:t>I</w:t>
      </w:r>
      <w:r w:rsidR="586CE7E5" w:rsidRPr="678E3F54">
        <w:rPr>
          <w:rFonts w:ascii="Times New Roman" w:eastAsia="Times New Roman" w:hAnsi="Times New Roman" w:cs="Times New Roman"/>
        </w:rPr>
        <w:t xml:space="preserve">ngress vs. </w:t>
      </w:r>
      <w:bookmarkStart w:id="20" w:name="_Int_xpUei5Gr"/>
      <w:r w:rsidR="586CE7E5" w:rsidRPr="678E3F54">
        <w:rPr>
          <w:rFonts w:ascii="Times New Roman" w:eastAsia="Times New Roman" w:hAnsi="Times New Roman" w:cs="Times New Roman"/>
        </w:rPr>
        <w:t>Egress)</w:t>
      </w:r>
      <w:r w:rsidRPr="678E3F54">
        <w:rPr>
          <w:rFonts w:ascii="Times New Roman" w:eastAsia="Times New Roman" w:hAnsi="Times New Roman" w:cs="Times New Roman"/>
        </w:rPr>
        <w:t>.</w:t>
      </w:r>
      <w:bookmarkEnd w:id="20"/>
      <w:r w:rsidRPr="678E3F54">
        <w:rPr>
          <w:rFonts w:ascii="Times New Roman" w:eastAsia="Times New Roman" w:hAnsi="Times New Roman" w:cs="Times New Roman"/>
        </w:rPr>
        <w:t xml:space="preserve"> From a cybersecurity perspective, monitoring these data flows is critical because improper handling can lead to data exposure, unauthorized sharing, or misuse of PHI. By controlling what data enters and leaves AI systems, organizations can better enforce security policies and prevent data leaks with healthcare privacy regulations while safely adopting AI technologies.</w:t>
      </w:r>
    </w:p>
    <w:p w14:paraId="64C4FB82" w14:textId="53C43108" w:rsidR="36474FA2" w:rsidRDefault="756B1B9A" w:rsidP="678E3F54">
      <w:pPr>
        <w:pStyle w:val="Heading1"/>
        <w:spacing w:line="480" w:lineRule="auto"/>
        <w:rPr>
          <w:rFonts w:ascii="Times New Roman" w:eastAsia="Times New Roman" w:hAnsi="Times New Roman" w:cs="Times New Roman"/>
          <w:b/>
          <w:bCs/>
          <w:color w:val="auto"/>
          <w:sz w:val="24"/>
          <w:szCs w:val="24"/>
        </w:rPr>
      </w:pPr>
      <w:bookmarkStart w:id="21" w:name="_Toc465199838"/>
      <w:bookmarkStart w:id="22" w:name="_Toc1837076231"/>
      <w:r w:rsidRPr="7BA9158D">
        <w:rPr>
          <w:rFonts w:ascii="Times New Roman" w:eastAsia="Times New Roman" w:hAnsi="Times New Roman" w:cs="Times New Roman"/>
          <w:sz w:val="24"/>
          <w:szCs w:val="24"/>
        </w:rPr>
        <w:t>Literature Review</w:t>
      </w:r>
      <w:bookmarkEnd w:id="21"/>
      <w:bookmarkEnd w:id="22"/>
    </w:p>
    <w:p w14:paraId="21951DC3" w14:textId="5785BD63" w:rsidR="36474FA2" w:rsidRDefault="011E9136" w:rsidP="678E3F54">
      <w:pPr>
        <w:jc w:val="center"/>
        <w:rPr>
          <w:rFonts w:ascii="Times New Roman" w:eastAsia="Times New Roman" w:hAnsi="Times New Roman" w:cs="Times New Roman"/>
          <w:b/>
          <w:bCs/>
        </w:rPr>
      </w:pPr>
      <w:r w:rsidRPr="678E3F54">
        <w:rPr>
          <w:rFonts w:ascii="Times New Roman" w:eastAsia="Times New Roman" w:hAnsi="Times New Roman" w:cs="Times New Roman"/>
          <w:b/>
          <w:bCs/>
        </w:rPr>
        <w:t>Security and Privacy of Generative AI in Healthcare</w:t>
      </w:r>
    </w:p>
    <w:p w14:paraId="4D0519AE" w14:textId="1F6D18F7" w:rsidR="76FA0AAB" w:rsidRDefault="011E9136" w:rsidP="678E3F54">
      <w:pPr>
        <w:spacing w:after="240" w:line="480" w:lineRule="auto"/>
        <w:ind w:firstLine="720"/>
        <w:rPr>
          <w:rFonts w:ascii="Times New Roman" w:eastAsia="Times New Roman" w:hAnsi="Times New Roman" w:cs="Times New Roman"/>
          <w:b/>
          <w:bCs/>
        </w:rPr>
      </w:pPr>
      <w:r w:rsidRPr="678E3F54">
        <w:rPr>
          <w:rFonts w:ascii="Times New Roman" w:eastAsia="Times New Roman" w:hAnsi="Times New Roman" w:cs="Times New Roman"/>
        </w:rPr>
        <w:t>The use of AI, such as Google’s Gemini Ai, in Healthcare organizations presents a complex issue where clinical utility and data vulnerability meet which begs the question of how security and privacy are balanced. AI models offer significant advancements in processing medical/clinical data, but simultaneously expand attack surfaces regarding data collection, user authentication, and compliance. Our groups' literature review intends to synthesize current research related to mobile security, user trust in AI systems, and inherent technical vulnerabilities in modern data management.</w:t>
      </w:r>
    </w:p>
    <w:p w14:paraId="3A0F8C04" w14:textId="3216C9DF" w:rsidR="76FA0AAB" w:rsidRDefault="011E9136" w:rsidP="678E3F54">
      <w:pPr>
        <w:spacing w:after="240" w:line="480" w:lineRule="auto"/>
        <w:jc w:val="center"/>
        <w:rPr>
          <w:rFonts w:ascii="Times New Roman" w:eastAsia="Times New Roman" w:hAnsi="Times New Roman" w:cs="Times New Roman"/>
          <w:b/>
          <w:bCs/>
        </w:rPr>
      </w:pPr>
      <w:r w:rsidRPr="678E3F54">
        <w:rPr>
          <w:rFonts w:ascii="Times New Roman" w:eastAsia="Times New Roman" w:hAnsi="Times New Roman" w:cs="Times New Roman"/>
          <w:b/>
          <w:bCs/>
        </w:rPr>
        <w:lastRenderedPageBreak/>
        <w:t>The Complexity of Privacy &amp; Security in Data Collection</w:t>
      </w:r>
    </w:p>
    <w:p w14:paraId="4F15EBD1" w14:textId="0EC9D72B" w:rsidR="05613BBC" w:rsidRDefault="011E9136" w:rsidP="7E7C55AA">
      <w:pPr>
        <w:spacing w:after="240" w:line="480" w:lineRule="auto"/>
        <w:ind w:firstLine="720"/>
        <w:rPr>
          <w:rFonts w:ascii="Times New Roman" w:eastAsia="Times New Roman" w:hAnsi="Times New Roman" w:cs="Times New Roman"/>
          <w:b/>
          <w:bCs/>
        </w:rPr>
      </w:pPr>
      <w:r w:rsidRPr="7E7C55AA">
        <w:rPr>
          <w:rFonts w:ascii="Times New Roman" w:eastAsia="Times New Roman" w:hAnsi="Times New Roman" w:cs="Times New Roman"/>
        </w:rPr>
        <w:t xml:space="preserve">Managing data at rest and in transit within an AI framework demands a delicate balance between system functionality and privacy for users. Chassidim et al. identifies a significant "trade-off" where users must decide between the privacy-invading nature of security applications versus the protection they offer (2021). In healthcare, this issue is particularly apparent. Yener et al. argued that while AI chatbots are becoming central to data collection, patients and providers often remain unaware of the underlying data retention and processing protocols (2025). This lack of transparency is compounded by issues in mobile application security. Li et al. highlights that many applications fail to implement standard privacy guards, particularly when guarding machine learning models that connect with cloud resources (2024). Additionally, as healthcare organizations integrate Gemini Ai, the necessity of maintaining data compliance requires transitioning past basic application security towards more “private processing” models currently being used in other generative AI sectors (Shah, 2025). </w:t>
      </w:r>
    </w:p>
    <w:p w14:paraId="0FB6FC3E" w14:textId="466A35A3" w:rsidR="05613BBC" w:rsidRDefault="011E9136" w:rsidP="7E7C55AA">
      <w:pPr>
        <w:spacing w:after="0" w:line="480" w:lineRule="auto"/>
        <w:jc w:val="center"/>
        <w:rPr>
          <w:rFonts w:ascii="Times New Roman" w:eastAsia="Times New Roman" w:hAnsi="Times New Roman" w:cs="Times New Roman"/>
          <w:b/>
          <w:bCs/>
        </w:rPr>
      </w:pPr>
      <w:r w:rsidRPr="7E7C55AA">
        <w:rPr>
          <w:rFonts w:ascii="Times New Roman" w:eastAsia="Times New Roman" w:hAnsi="Times New Roman" w:cs="Times New Roman"/>
          <w:b/>
          <w:bCs/>
        </w:rPr>
        <w:t>Challenges of Authorization and Authentication</w:t>
      </w:r>
    </w:p>
    <w:p w14:paraId="06703D5F" w14:textId="7B28F6F1" w:rsidR="046E79BC" w:rsidRDefault="011E9136" w:rsidP="7E7C55AA">
      <w:pPr>
        <w:spacing w:after="0" w:line="480" w:lineRule="auto"/>
        <w:ind w:firstLine="720"/>
        <w:rPr>
          <w:rFonts w:ascii="Times New Roman" w:eastAsia="Times New Roman" w:hAnsi="Times New Roman" w:cs="Times New Roman"/>
        </w:rPr>
      </w:pPr>
      <w:r w:rsidRPr="7E7C55AA">
        <w:rPr>
          <w:rFonts w:ascii="Times New Roman" w:eastAsia="Times New Roman" w:hAnsi="Times New Roman" w:cs="Times New Roman"/>
        </w:rPr>
        <w:t xml:space="preserve">It’s imperative to determine who has legal </w:t>
      </w:r>
      <w:r w:rsidR="16CC9B72" w:rsidRPr="7E7C55AA">
        <w:rPr>
          <w:rFonts w:ascii="Times New Roman" w:eastAsia="Times New Roman" w:hAnsi="Times New Roman" w:cs="Times New Roman"/>
        </w:rPr>
        <w:t>authority to access and utilize collected data.</w:t>
      </w:r>
      <w:r w:rsidRPr="7E7C55AA">
        <w:rPr>
          <w:rFonts w:ascii="Times New Roman" w:eastAsia="Times New Roman" w:hAnsi="Times New Roman" w:cs="Times New Roman"/>
        </w:rPr>
        <w:t xml:space="preserve"> Traditional authentication methods in mobile environments, such as simple passwords, have been increasingly viewed as insufficient for securing critical confidential health data. (Zukarnain et al., 2022). To solve the issue of burnout for users that feel some more stringent methods of authentication can be exhausting, Jayaram et al. proposed a novel method of authentication known as “copresence detection” (2025). Where a dynamic acoustic fingerprint is used to verify that a user is truly in proximity to an authenticating device, healthcare providers could theoretically access Gemini Ai interfaces securely without the hinderances of traditional multi-factor authentication (MFA). This approach to authentication could directly address security </w:t>
      </w:r>
      <w:r w:rsidRPr="7E7C55AA">
        <w:rPr>
          <w:rFonts w:ascii="Times New Roman" w:eastAsia="Times New Roman" w:hAnsi="Times New Roman" w:cs="Times New Roman"/>
        </w:rPr>
        <w:lastRenderedPageBreak/>
        <w:t>needs and user exhaustion while ensuring effective access control only is provided to authorized personnel.</w:t>
      </w:r>
    </w:p>
    <w:p w14:paraId="6C0234E6" w14:textId="48472962" w:rsidR="44A0D1A8" w:rsidRDefault="011E9136" w:rsidP="7E7C55AA">
      <w:pPr>
        <w:spacing w:line="480" w:lineRule="auto"/>
        <w:ind w:left="720" w:firstLine="720"/>
        <w:rPr>
          <w:rFonts w:ascii="Times New Roman" w:eastAsia="Times New Roman" w:hAnsi="Times New Roman" w:cs="Times New Roman"/>
          <w:b/>
          <w:bCs/>
        </w:rPr>
      </w:pPr>
      <w:r w:rsidRPr="7E7C55AA">
        <w:rPr>
          <w:rFonts w:ascii="Times New Roman" w:eastAsia="Times New Roman" w:hAnsi="Times New Roman" w:cs="Times New Roman"/>
          <w:b/>
          <w:bCs/>
        </w:rPr>
        <w:t>Infrastructure Vulnerabilities and Infiltration Risks</w:t>
      </w:r>
    </w:p>
    <w:p w14:paraId="58630E24" w14:textId="151F45E1" w:rsidR="44A0D1A8" w:rsidRDefault="481EE1E7" w:rsidP="1208E990">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 xml:space="preserve">AI presents unique challenges to security when managing data at rest, as well as the speed and efficiency of the environment are often prioritized over security. For example, while VMware offers accelerated performance for virtual machines, the complexity of these systems can still be targeted by sophisticated malware (GNS3 Documentation, n.d.). Moreover, Vasilellis et al.’s work demonstrates that even seemingly benign applications can serve as a covert channel for polymorphic-trojan attacks. So, in a healthcare setting such an attack could potentially bypass modern defense postures to capture sensitive AI-processed data. This underscores the importance of security controls that can effectively interrogate AI’s data-at-rest protocols. </w:t>
      </w:r>
    </w:p>
    <w:p w14:paraId="6E94CBF3" w14:textId="2D56B657" w:rsidR="142215F0" w:rsidRDefault="3F8A1E94" w:rsidP="1208E990">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Finally, b</w:t>
      </w:r>
      <w:r w:rsidR="481EE1E7" w:rsidRPr="24368349">
        <w:rPr>
          <w:rFonts w:ascii="Times New Roman" w:eastAsia="Times New Roman" w:hAnsi="Times New Roman" w:cs="Times New Roman"/>
        </w:rPr>
        <w:t xml:space="preserve">ased on the research our team has analyzed, it appears to confirm how security challenges respective of using Generative AI in healthcare are not merely theoretical but rooted in the existing mobile and virtualization vulnerabilities. While there has been significant progress in new authentication methods and private data processing, like our research has covered, the need for a security solution that specifically address Gemini Ai’s data retention and legal authorization protocols within the healthcare industry, remains critical. </w:t>
      </w:r>
    </w:p>
    <w:p w14:paraId="38365D28" w14:textId="5CEFA228" w:rsidR="003676D8" w:rsidRPr="00D36B6D" w:rsidRDefault="60AE61EE" w:rsidP="481EE1E7">
      <w:pPr>
        <w:pStyle w:val="Heading1"/>
        <w:spacing w:line="480" w:lineRule="auto"/>
        <w:rPr>
          <w:rFonts w:ascii="Times New Roman" w:eastAsia="Times New Roman" w:hAnsi="Times New Roman" w:cs="Times New Roman"/>
          <w:sz w:val="24"/>
          <w:szCs w:val="24"/>
        </w:rPr>
      </w:pPr>
      <w:bookmarkStart w:id="23" w:name="_Toc1158990543"/>
      <w:bookmarkStart w:id="24" w:name="_Toc2050111495"/>
      <w:r w:rsidRPr="7BA9158D">
        <w:rPr>
          <w:rFonts w:ascii="Times New Roman" w:eastAsia="Times New Roman" w:hAnsi="Times New Roman" w:cs="Times New Roman"/>
          <w:sz w:val="24"/>
          <w:szCs w:val="24"/>
        </w:rPr>
        <w:t>Implementation Plan</w:t>
      </w:r>
      <w:bookmarkEnd w:id="23"/>
      <w:r w:rsidRPr="7BA9158D">
        <w:rPr>
          <w:rFonts w:ascii="Times New Roman" w:eastAsia="Times New Roman" w:hAnsi="Times New Roman" w:cs="Times New Roman"/>
          <w:sz w:val="24"/>
          <w:szCs w:val="24"/>
        </w:rPr>
        <w:t xml:space="preserve"> </w:t>
      </w:r>
      <w:bookmarkEnd w:id="24"/>
    </w:p>
    <w:p w14:paraId="5DA7F754" w14:textId="4D77D4AC" w:rsidR="5CD99281" w:rsidRDefault="011E9136" w:rsidP="481EE1E7">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We conduct</w:t>
      </w:r>
      <w:r w:rsidR="55DE858A" w:rsidRPr="678E3F54">
        <w:rPr>
          <w:rFonts w:ascii="Times New Roman" w:eastAsia="Times New Roman" w:hAnsi="Times New Roman" w:cs="Times New Roman"/>
        </w:rPr>
        <w:t xml:space="preserve">ed </w:t>
      </w:r>
      <w:r w:rsidRPr="678E3F54">
        <w:rPr>
          <w:rFonts w:ascii="Times New Roman" w:eastAsia="Times New Roman" w:hAnsi="Times New Roman" w:cs="Times New Roman"/>
        </w:rPr>
        <w:t>a data-centered privacy evaluation of Gemini Ai. We</w:t>
      </w:r>
      <w:r w:rsidR="33757F62" w:rsidRPr="678E3F54">
        <w:rPr>
          <w:rFonts w:ascii="Times New Roman" w:eastAsia="Times New Roman" w:hAnsi="Times New Roman" w:cs="Times New Roman"/>
        </w:rPr>
        <w:t xml:space="preserve"> researched</w:t>
      </w:r>
      <w:r w:rsidRPr="678E3F54">
        <w:rPr>
          <w:rFonts w:ascii="Times New Roman" w:eastAsia="Times New Roman" w:hAnsi="Times New Roman" w:cs="Times New Roman"/>
        </w:rPr>
        <w:t xml:space="preserve"> today’s healthcare industry data standards and appl</w:t>
      </w:r>
      <w:r w:rsidR="7862D492" w:rsidRPr="678E3F54">
        <w:rPr>
          <w:rFonts w:ascii="Times New Roman" w:eastAsia="Times New Roman" w:hAnsi="Times New Roman" w:cs="Times New Roman"/>
        </w:rPr>
        <w:t>ied</w:t>
      </w:r>
      <w:r w:rsidRPr="678E3F54">
        <w:rPr>
          <w:rFonts w:ascii="Times New Roman" w:eastAsia="Times New Roman" w:hAnsi="Times New Roman" w:cs="Times New Roman"/>
        </w:rPr>
        <w:t xml:space="preserve"> them to our findings. We</w:t>
      </w:r>
      <w:r w:rsidR="25A0AD1B" w:rsidRPr="678E3F54">
        <w:rPr>
          <w:rFonts w:ascii="Times New Roman" w:eastAsia="Times New Roman" w:hAnsi="Times New Roman" w:cs="Times New Roman"/>
        </w:rPr>
        <w:t xml:space="preserve"> </w:t>
      </w:r>
      <w:r w:rsidRPr="678E3F54">
        <w:rPr>
          <w:rFonts w:ascii="Times New Roman" w:eastAsia="Times New Roman" w:hAnsi="Times New Roman" w:cs="Times New Roman"/>
        </w:rPr>
        <w:t>then </w:t>
      </w:r>
      <w:r w:rsidR="3A7DB008" w:rsidRPr="678E3F54">
        <w:rPr>
          <w:rFonts w:ascii="Times New Roman" w:eastAsia="Times New Roman" w:hAnsi="Times New Roman" w:cs="Times New Roman"/>
        </w:rPr>
        <w:t xml:space="preserve">accessed </w:t>
      </w:r>
      <w:r w:rsidRPr="678E3F54">
        <w:rPr>
          <w:rFonts w:ascii="Times New Roman" w:eastAsia="Times New Roman" w:hAnsi="Times New Roman" w:cs="Times New Roman"/>
        </w:rPr>
        <w:t xml:space="preserve">Google's Ai Gemini </w:t>
      </w:r>
      <w:r w:rsidR="5F7693C1" w:rsidRPr="678E3F54">
        <w:rPr>
          <w:rFonts w:ascii="Times New Roman" w:eastAsia="Times New Roman" w:hAnsi="Times New Roman" w:cs="Times New Roman"/>
        </w:rPr>
        <w:t>chatbot</w:t>
      </w:r>
      <w:r w:rsidRPr="678E3F54">
        <w:rPr>
          <w:rFonts w:ascii="Times New Roman" w:eastAsia="Times New Roman" w:hAnsi="Times New Roman" w:cs="Times New Roman"/>
        </w:rPr>
        <w:t xml:space="preserve"> </w:t>
      </w:r>
      <w:r w:rsidR="6284FC26" w:rsidRPr="678E3F54">
        <w:rPr>
          <w:rFonts w:ascii="Times New Roman" w:eastAsia="Times New Roman" w:hAnsi="Times New Roman" w:cs="Times New Roman"/>
        </w:rPr>
        <w:t>to see</w:t>
      </w:r>
      <w:r w:rsidRPr="678E3F54">
        <w:rPr>
          <w:rFonts w:ascii="Times New Roman" w:eastAsia="Times New Roman" w:hAnsi="Times New Roman" w:cs="Times New Roman"/>
        </w:rPr>
        <w:t xml:space="preserve"> how it handles data privacy with the help of</w:t>
      </w:r>
      <w:r w:rsidR="58A97E1D" w:rsidRPr="678E3F54">
        <w:rPr>
          <w:rFonts w:ascii="Times New Roman" w:eastAsia="Times New Roman" w:hAnsi="Times New Roman" w:cs="Times New Roman"/>
        </w:rPr>
        <w:t xml:space="preserve"> </w:t>
      </w:r>
      <w:r w:rsidR="2008F962" w:rsidRPr="678E3F54">
        <w:rPr>
          <w:rFonts w:ascii="Times New Roman" w:eastAsia="Times New Roman" w:hAnsi="Times New Roman" w:cs="Times New Roman"/>
        </w:rPr>
        <w:t>MITMProxy</w:t>
      </w:r>
      <w:r w:rsidRPr="678E3F54">
        <w:rPr>
          <w:rFonts w:ascii="Times New Roman" w:eastAsia="Times New Roman" w:hAnsi="Times New Roman" w:cs="Times New Roman"/>
        </w:rPr>
        <w:t>. We</w:t>
      </w:r>
      <w:r w:rsidR="3E30514B" w:rsidRPr="678E3F54">
        <w:rPr>
          <w:rFonts w:ascii="Times New Roman" w:eastAsia="Times New Roman" w:hAnsi="Times New Roman" w:cs="Times New Roman"/>
        </w:rPr>
        <w:t xml:space="preserve"> </w:t>
      </w:r>
      <w:r w:rsidRPr="678E3F54">
        <w:rPr>
          <w:rFonts w:ascii="Times New Roman" w:eastAsia="Times New Roman" w:hAnsi="Times New Roman" w:cs="Times New Roman"/>
        </w:rPr>
        <w:lastRenderedPageBreak/>
        <w:t>confirm</w:t>
      </w:r>
      <w:r w:rsidR="50B63DE5" w:rsidRPr="678E3F54">
        <w:rPr>
          <w:rFonts w:ascii="Times New Roman" w:eastAsia="Times New Roman" w:hAnsi="Times New Roman" w:cs="Times New Roman"/>
        </w:rPr>
        <w:t>ed</w:t>
      </w:r>
      <w:r w:rsidRPr="678E3F54">
        <w:rPr>
          <w:rFonts w:ascii="Times New Roman" w:eastAsia="Times New Roman" w:hAnsi="Times New Roman" w:cs="Times New Roman"/>
        </w:rPr>
        <w:t xml:space="preserve"> whether it is following privacy and security frameworks such as the </w:t>
      </w:r>
      <w:r w:rsidR="20699609" w:rsidRPr="678E3F54">
        <w:rPr>
          <w:rFonts w:ascii="Times New Roman" w:eastAsia="Times New Roman" w:hAnsi="Times New Roman" w:cs="Times New Roman"/>
        </w:rPr>
        <w:t>TDPSA</w:t>
      </w:r>
      <w:r w:rsidRPr="678E3F54">
        <w:rPr>
          <w:rFonts w:ascii="Times New Roman" w:eastAsia="Times New Roman" w:hAnsi="Times New Roman" w:cs="Times New Roman"/>
        </w:rPr>
        <w:t>, HIPAA in the state of Texas, within the Healthcare industry and their data policies.</w:t>
      </w:r>
    </w:p>
    <w:p w14:paraId="771298F1" w14:textId="41D3FB4A" w:rsidR="1445FA1A" w:rsidRDefault="1445FA1A" w:rsidP="678E3F54">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This project</w:t>
      </w:r>
      <w:r w:rsidR="090B3AEE" w:rsidRPr="678E3F54">
        <w:rPr>
          <w:rFonts w:ascii="Times New Roman" w:eastAsia="Times New Roman" w:hAnsi="Times New Roman" w:cs="Times New Roman"/>
        </w:rPr>
        <w:t xml:space="preserve"> </w:t>
      </w:r>
      <w:r w:rsidRPr="678E3F54">
        <w:rPr>
          <w:rFonts w:ascii="Times New Roman" w:eastAsia="Times New Roman" w:hAnsi="Times New Roman" w:cs="Times New Roman"/>
        </w:rPr>
        <w:t>conduct</w:t>
      </w:r>
      <w:r w:rsidR="3A812808" w:rsidRPr="678E3F54">
        <w:rPr>
          <w:rFonts w:ascii="Times New Roman" w:eastAsia="Times New Roman" w:hAnsi="Times New Roman" w:cs="Times New Roman"/>
        </w:rPr>
        <w:t>ed</w:t>
      </w:r>
      <w:r w:rsidRPr="678E3F54">
        <w:rPr>
          <w:rFonts w:ascii="Times New Roman" w:eastAsia="Times New Roman" w:hAnsi="Times New Roman" w:cs="Times New Roman"/>
        </w:rPr>
        <w:t xml:space="preserve"> a data-centered privacy and security evaluation of Google Gemini to better understand how AI tools manage sensitive healthcare patient data. The research </w:t>
      </w:r>
      <w:r w:rsidR="6AF26430" w:rsidRPr="678E3F54">
        <w:rPr>
          <w:rFonts w:ascii="Times New Roman" w:eastAsia="Times New Roman" w:hAnsi="Times New Roman" w:cs="Times New Roman"/>
        </w:rPr>
        <w:t xml:space="preserve">began </w:t>
      </w:r>
      <w:r w:rsidRPr="678E3F54">
        <w:rPr>
          <w:rFonts w:ascii="Times New Roman" w:eastAsia="Times New Roman" w:hAnsi="Times New Roman" w:cs="Times New Roman"/>
        </w:rPr>
        <w:t xml:space="preserve">by reviewing current hospital data privacy regulations that govern the handling of PHI. </w:t>
      </w:r>
    </w:p>
    <w:p w14:paraId="4EE8301A" w14:textId="0F397181" w:rsidR="1445FA1A" w:rsidRDefault="2F6400B0" w:rsidP="7E7C55AA">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 xml:space="preserve">Next, we </w:t>
      </w:r>
      <w:r w:rsidR="7C95DB72" w:rsidRPr="678E3F54">
        <w:rPr>
          <w:rFonts w:ascii="Times New Roman" w:eastAsia="Times New Roman" w:hAnsi="Times New Roman" w:cs="Times New Roman"/>
        </w:rPr>
        <w:t>access</w:t>
      </w:r>
      <w:r w:rsidR="7EB16DF0" w:rsidRPr="678E3F54">
        <w:rPr>
          <w:rFonts w:ascii="Times New Roman" w:eastAsia="Times New Roman" w:hAnsi="Times New Roman" w:cs="Times New Roman"/>
        </w:rPr>
        <w:t>ed</w:t>
      </w:r>
      <w:r w:rsidR="7C95DB72" w:rsidRPr="678E3F54">
        <w:rPr>
          <w:rFonts w:ascii="Times New Roman" w:eastAsia="Times New Roman" w:hAnsi="Times New Roman" w:cs="Times New Roman"/>
        </w:rPr>
        <w:t xml:space="preserve"> Google Gemini </w:t>
      </w:r>
      <w:r w:rsidRPr="678E3F54">
        <w:rPr>
          <w:rFonts w:ascii="Times New Roman" w:eastAsia="Times New Roman" w:hAnsi="Times New Roman" w:cs="Times New Roman"/>
        </w:rPr>
        <w:t>in a controlled virtual environment and analyze</w:t>
      </w:r>
      <w:r w:rsidR="59BCA1B1" w:rsidRPr="678E3F54">
        <w:rPr>
          <w:rFonts w:ascii="Times New Roman" w:eastAsia="Times New Roman" w:hAnsi="Times New Roman" w:cs="Times New Roman"/>
        </w:rPr>
        <w:t>d</w:t>
      </w:r>
      <w:r w:rsidRPr="678E3F54">
        <w:rPr>
          <w:rFonts w:ascii="Times New Roman" w:eastAsia="Times New Roman" w:hAnsi="Times New Roman" w:cs="Times New Roman"/>
        </w:rPr>
        <w:t xml:space="preserve"> how it processes and handles data. To support this testing, we </w:t>
      </w:r>
      <w:r w:rsidR="31283D1F" w:rsidRPr="678E3F54">
        <w:rPr>
          <w:rFonts w:ascii="Times New Roman" w:eastAsia="Times New Roman" w:hAnsi="Times New Roman" w:cs="Times New Roman"/>
        </w:rPr>
        <w:t>used</w:t>
      </w:r>
      <w:r w:rsidRPr="678E3F54">
        <w:rPr>
          <w:rFonts w:ascii="Times New Roman" w:eastAsia="Times New Roman" w:hAnsi="Times New Roman" w:cs="Times New Roman"/>
        </w:rPr>
        <w:t xml:space="preserve"> </w:t>
      </w:r>
      <w:r w:rsidR="462FAA57" w:rsidRPr="678E3F54">
        <w:rPr>
          <w:rFonts w:ascii="Times New Roman" w:eastAsia="Times New Roman" w:hAnsi="Times New Roman" w:cs="Times New Roman"/>
        </w:rPr>
        <w:t>an open-source tool called MITMProxy</w:t>
      </w:r>
      <w:r w:rsidRPr="678E3F54">
        <w:rPr>
          <w:rFonts w:ascii="Times New Roman" w:eastAsia="Times New Roman" w:hAnsi="Times New Roman" w:cs="Times New Roman"/>
        </w:rPr>
        <w:t>, a</w:t>
      </w:r>
      <w:r w:rsidR="0452D84A" w:rsidRPr="678E3F54">
        <w:rPr>
          <w:rFonts w:ascii="Times New Roman" w:eastAsia="Times New Roman" w:hAnsi="Times New Roman" w:cs="Times New Roman"/>
        </w:rPr>
        <w:t xml:space="preserve"> TLS terminating proxy to determine how Google Gemini behaves alongside how it works in a </w:t>
      </w:r>
      <w:r w:rsidR="30504515" w:rsidRPr="678E3F54">
        <w:rPr>
          <w:rFonts w:ascii="Times New Roman" w:eastAsia="Times New Roman" w:hAnsi="Times New Roman" w:cs="Times New Roman"/>
        </w:rPr>
        <w:t>traditional proxy-based data loss prevention (DLP) environment.</w:t>
      </w:r>
    </w:p>
    <w:p w14:paraId="17E06C00" w14:textId="3B1AD35A" w:rsidR="1445FA1A" w:rsidRDefault="1445FA1A" w:rsidP="678E3F54">
      <w:pPr>
        <w:spacing w:line="480" w:lineRule="auto"/>
        <w:ind w:firstLine="720"/>
      </w:pPr>
      <w:r w:rsidRPr="678E3F54">
        <w:rPr>
          <w:rFonts w:ascii="Times New Roman" w:eastAsia="Times New Roman" w:hAnsi="Times New Roman" w:cs="Times New Roman"/>
        </w:rPr>
        <w:t xml:space="preserve">Our findings </w:t>
      </w:r>
      <w:r w:rsidR="1BF6E82E" w:rsidRPr="678E3F54">
        <w:rPr>
          <w:rFonts w:ascii="Times New Roman" w:eastAsia="Times New Roman" w:hAnsi="Times New Roman" w:cs="Times New Roman"/>
        </w:rPr>
        <w:t xml:space="preserve">were </w:t>
      </w:r>
      <w:r w:rsidRPr="678E3F54">
        <w:rPr>
          <w:rFonts w:ascii="Times New Roman" w:eastAsia="Times New Roman" w:hAnsi="Times New Roman" w:cs="Times New Roman"/>
        </w:rPr>
        <w:t>then be compared against state regulations such as the TDPSA, HIPAA, and the TMRPA/HB 300. HIPAA establishes federal standards for protecting PHI through safeguards such as access controls and secure data handling, while the TDPSA outlines broader consumer data privacy rights and security expectations for organizations handling personal data in Texas. TMRPA expands on HIPAA requirements within Texas by applying stricter privacy protections and training requirements for anyone handling medical records, making it especially relevant for evaluating how AI systems interact with patient information.</w:t>
      </w:r>
    </w:p>
    <w:p w14:paraId="328C70BE" w14:textId="159FDDCE" w:rsidR="1445FA1A" w:rsidRDefault="1445FA1A" w:rsidP="562CE7E2">
      <w:pPr>
        <w:spacing w:line="480" w:lineRule="auto"/>
        <w:ind w:firstLine="720"/>
      </w:pPr>
      <w:r w:rsidRPr="562CE7E2">
        <w:rPr>
          <w:rFonts w:ascii="Times New Roman" w:eastAsia="Times New Roman" w:hAnsi="Times New Roman" w:cs="Times New Roman"/>
        </w:rPr>
        <w:t>Finally, the project will produce a report summarizing the results of the evaluation and identifying best practices for managing privacy and security risks when implementing AI technologies in healthcare environments.</w:t>
      </w:r>
    </w:p>
    <w:p w14:paraId="495D69A8" w14:textId="3B62A9DB" w:rsidR="00355C40" w:rsidRDefault="60AE61EE" w:rsidP="1208E990">
      <w:pPr>
        <w:pStyle w:val="Heading1"/>
        <w:rPr>
          <w:rFonts w:ascii="Times New Roman" w:eastAsia="Times New Roman" w:hAnsi="Times New Roman" w:cs="Times New Roman"/>
          <w:sz w:val="24"/>
          <w:szCs w:val="24"/>
        </w:rPr>
      </w:pPr>
      <w:bookmarkStart w:id="25" w:name="_Toc1374495586"/>
      <w:r w:rsidRPr="7BA9158D">
        <w:rPr>
          <w:rFonts w:ascii="Times New Roman" w:eastAsia="Times New Roman" w:hAnsi="Times New Roman" w:cs="Times New Roman"/>
          <w:sz w:val="24"/>
          <w:szCs w:val="24"/>
        </w:rPr>
        <w:lastRenderedPageBreak/>
        <w:t>Environment Setup</w:t>
      </w:r>
      <w:bookmarkEnd w:id="25"/>
    </w:p>
    <w:p w14:paraId="2AE31187" w14:textId="580006BE" w:rsidR="705FA14B" w:rsidRDefault="57BEA037" w:rsidP="24368349">
      <w:pPr>
        <w:spacing w:line="480" w:lineRule="auto"/>
        <w:ind w:firstLine="720"/>
        <w:rPr>
          <w:rFonts w:ascii="Times New Roman" w:eastAsia="Times New Roman" w:hAnsi="Times New Roman" w:cs="Times New Roman"/>
          <w:color w:val="000000" w:themeColor="text1"/>
        </w:rPr>
      </w:pPr>
      <w:r w:rsidRPr="678E3F54">
        <w:rPr>
          <w:rFonts w:ascii="Times New Roman" w:eastAsia="Times New Roman" w:hAnsi="Times New Roman" w:cs="Times New Roman"/>
          <w:color w:val="000000" w:themeColor="text1"/>
        </w:rPr>
        <w:t>Step 1: A GNS3 environment will be created involving</w:t>
      </w:r>
      <w:r w:rsidR="64C1A5CB" w:rsidRPr="678E3F54">
        <w:rPr>
          <w:rFonts w:ascii="Times New Roman" w:eastAsia="Times New Roman" w:hAnsi="Times New Roman" w:cs="Times New Roman"/>
          <w:color w:val="000000" w:themeColor="text1"/>
        </w:rPr>
        <w:t xml:space="preserve"> 2 machines; an open-source router called VyOS Router and an Ubuntu Desktop. </w:t>
      </w:r>
      <w:r w:rsidR="2B353091" w:rsidRPr="678E3F54">
        <w:rPr>
          <w:rFonts w:ascii="Times New Roman" w:eastAsia="Times New Roman" w:hAnsi="Times New Roman" w:cs="Times New Roman"/>
          <w:color w:val="000000" w:themeColor="text1"/>
        </w:rPr>
        <w:t xml:space="preserve">This will all run on a Lenovo ThinkPad, which can more than </w:t>
      </w:r>
      <w:r w:rsidR="6020A199" w:rsidRPr="678E3F54">
        <w:rPr>
          <w:rFonts w:ascii="Times New Roman" w:eastAsia="Times New Roman" w:hAnsi="Times New Roman" w:cs="Times New Roman"/>
          <w:color w:val="000000" w:themeColor="text1"/>
        </w:rPr>
        <w:t>accommodate</w:t>
      </w:r>
      <w:r w:rsidR="2B353091" w:rsidRPr="678E3F54">
        <w:rPr>
          <w:rFonts w:ascii="Times New Roman" w:eastAsia="Times New Roman" w:hAnsi="Times New Roman" w:cs="Times New Roman"/>
          <w:color w:val="000000" w:themeColor="text1"/>
        </w:rPr>
        <w:t xml:space="preserve"> the resource requirements for this in GNS3.</w:t>
      </w:r>
    </w:p>
    <w:p w14:paraId="660382FE" w14:textId="33A928F9" w:rsidR="47EE78DA" w:rsidRDefault="5BDDE95D" w:rsidP="24368349">
      <w:pPr>
        <w:spacing w:line="480" w:lineRule="auto"/>
        <w:ind w:firstLine="720"/>
        <w:rPr>
          <w:rFonts w:ascii="Times New Roman" w:eastAsia="Times New Roman" w:hAnsi="Times New Roman" w:cs="Times New Roman"/>
          <w:color w:val="000000" w:themeColor="text1"/>
        </w:rPr>
      </w:pPr>
      <w:r w:rsidRPr="7E7C55AA">
        <w:rPr>
          <w:rFonts w:ascii="Times New Roman" w:eastAsia="Times New Roman" w:hAnsi="Times New Roman" w:cs="Times New Roman"/>
          <w:color w:val="000000" w:themeColor="text1"/>
        </w:rPr>
        <w:t xml:space="preserve">Step 2: </w:t>
      </w:r>
      <w:r w:rsidR="38CB7C8A" w:rsidRPr="7E7C55AA">
        <w:rPr>
          <w:rFonts w:ascii="Times New Roman" w:eastAsia="Times New Roman" w:hAnsi="Times New Roman" w:cs="Times New Roman"/>
          <w:color w:val="000000" w:themeColor="text1"/>
        </w:rPr>
        <w:t>MiTMProxy</w:t>
      </w:r>
      <w:r w:rsidRPr="7E7C55AA">
        <w:rPr>
          <w:rFonts w:ascii="Times New Roman" w:eastAsia="Times New Roman" w:hAnsi="Times New Roman" w:cs="Times New Roman"/>
          <w:color w:val="000000" w:themeColor="text1"/>
        </w:rPr>
        <w:t xml:space="preserve"> will be configured with DLP instructions to filter certain healthcare related keywords</w:t>
      </w:r>
      <w:r w:rsidR="283B6996" w:rsidRPr="7E7C55AA">
        <w:rPr>
          <w:rFonts w:ascii="Times New Roman" w:eastAsia="Times New Roman" w:hAnsi="Times New Roman" w:cs="Times New Roman"/>
          <w:color w:val="000000" w:themeColor="text1"/>
        </w:rPr>
        <w:t xml:space="preserve"> to be run on the Ubuntu Desktop</w:t>
      </w:r>
      <w:r w:rsidRPr="7E7C55AA">
        <w:rPr>
          <w:rFonts w:ascii="Times New Roman" w:eastAsia="Times New Roman" w:hAnsi="Times New Roman" w:cs="Times New Roman"/>
          <w:color w:val="000000" w:themeColor="text1"/>
        </w:rPr>
        <w:t>.</w:t>
      </w:r>
    </w:p>
    <w:p w14:paraId="673D3FF9" w14:textId="43A7423F" w:rsidR="47EE78DA" w:rsidRDefault="5BDDE95D" w:rsidP="24368349">
      <w:pPr>
        <w:spacing w:line="480" w:lineRule="auto"/>
        <w:ind w:firstLine="720"/>
        <w:rPr>
          <w:rFonts w:ascii="Times New Roman" w:eastAsia="Times New Roman" w:hAnsi="Times New Roman" w:cs="Times New Roman"/>
          <w:color w:val="000000" w:themeColor="text1"/>
        </w:rPr>
      </w:pPr>
      <w:r w:rsidRPr="7E7C55AA">
        <w:rPr>
          <w:rFonts w:ascii="Times New Roman" w:eastAsia="Times New Roman" w:hAnsi="Times New Roman" w:cs="Times New Roman"/>
          <w:color w:val="000000" w:themeColor="text1"/>
        </w:rPr>
        <w:t xml:space="preserve">Step 3: A simulation will begin </w:t>
      </w:r>
      <w:r w:rsidR="5F81D4BD" w:rsidRPr="7E7C55AA">
        <w:rPr>
          <w:rFonts w:ascii="Times New Roman" w:eastAsia="Times New Roman" w:hAnsi="Times New Roman" w:cs="Times New Roman"/>
          <w:color w:val="000000" w:themeColor="text1"/>
        </w:rPr>
        <w:t xml:space="preserve">where the user will simulate traffic on the Google Gemini web-based traffic. Specific queries will be used to trip the DLP system in MITMProxy, which will give information about how </w:t>
      </w:r>
      <w:r w:rsidR="7196D103" w:rsidRPr="7E7C55AA">
        <w:rPr>
          <w:rFonts w:ascii="Times New Roman" w:eastAsia="Times New Roman" w:hAnsi="Times New Roman" w:cs="Times New Roman"/>
          <w:color w:val="000000" w:themeColor="text1"/>
        </w:rPr>
        <w:t>the information was used and where it was sent.</w:t>
      </w:r>
    </w:p>
    <w:p w14:paraId="638789AB" w14:textId="65DF9E1D" w:rsidR="2D471EE2" w:rsidRDefault="5A7FEC4F" w:rsidP="24368349">
      <w:pPr>
        <w:spacing w:line="480" w:lineRule="auto"/>
        <w:ind w:firstLine="720"/>
        <w:rPr>
          <w:rFonts w:ascii="Times New Roman" w:eastAsia="Times New Roman" w:hAnsi="Times New Roman" w:cs="Times New Roman"/>
          <w:color w:val="000000" w:themeColor="text1"/>
        </w:rPr>
      </w:pPr>
      <w:r w:rsidRPr="7E7C55AA">
        <w:rPr>
          <w:rFonts w:ascii="Times New Roman" w:eastAsia="Times New Roman" w:hAnsi="Times New Roman" w:cs="Times New Roman"/>
          <w:color w:val="000000" w:themeColor="text1"/>
        </w:rPr>
        <w:t xml:space="preserve">Step 4: An analysis of </w:t>
      </w:r>
      <w:r w:rsidR="38CB7C8A" w:rsidRPr="7E7C55AA">
        <w:rPr>
          <w:rFonts w:ascii="Times New Roman" w:eastAsia="Times New Roman" w:hAnsi="Times New Roman" w:cs="Times New Roman"/>
          <w:color w:val="000000" w:themeColor="text1"/>
        </w:rPr>
        <w:t>MiTMProxy</w:t>
      </w:r>
      <w:r w:rsidRPr="7E7C55AA">
        <w:rPr>
          <w:rFonts w:ascii="Times New Roman" w:eastAsia="Times New Roman" w:hAnsi="Times New Roman" w:cs="Times New Roman"/>
          <w:color w:val="000000" w:themeColor="text1"/>
        </w:rPr>
        <w:t xml:space="preserve"> logs will determine what data can be stolen by an adversary and what data will be sent back to Google.</w:t>
      </w:r>
    </w:p>
    <w:p w14:paraId="38885BA3" w14:textId="05A45B9E" w:rsidR="00355C40" w:rsidRPr="00D36B6D" w:rsidRDefault="732F891A" w:rsidP="481EE1E7">
      <w:pPr>
        <w:pStyle w:val="Heading1"/>
        <w:spacing w:line="480" w:lineRule="auto"/>
        <w:rPr>
          <w:rFonts w:ascii="Times New Roman" w:eastAsia="Times New Roman" w:hAnsi="Times New Roman" w:cs="Times New Roman"/>
          <w:sz w:val="24"/>
          <w:szCs w:val="24"/>
        </w:rPr>
      </w:pPr>
      <w:bookmarkStart w:id="26" w:name="_Toc1159547487"/>
      <w:bookmarkStart w:id="27" w:name="_Toc2027285295"/>
      <w:r w:rsidRPr="7BA9158D">
        <w:rPr>
          <w:rFonts w:ascii="Times New Roman" w:eastAsia="Times New Roman" w:hAnsi="Times New Roman" w:cs="Times New Roman"/>
          <w:sz w:val="24"/>
          <w:szCs w:val="24"/>
        </w:rPr>
        <w:lastRenderedPageBreak/>
        <w:t xml:space="preserve">Detail </w:t>
      </w:r>
      <w:r w:rsidR="60AE61EE" w:rsidRPr="7BA9158D">
        <w:rPr>
          <w:rFonts w:ascii="Times New Roman" w:eastAsia="Times New Roman" w:hAnsi="Times New Roman" w:cs="Times New Roman"/>
          <w:sz w:val="24"/>
          <w:szCs w:val="24"/>
        </w:rPr>
        <w:t>Diagrams, Methodologies, Technologies</w:t>
      </w:r>
      <w:bookmarkEnd w:id="26"/>
      <w:bookmarkEnd w:id="27"/>
    </w:p>
    <w:p w14:paraId="4A2DD522" w14:textId="32DC6F63" w:rsidR="00A615C6" w:rsidRPr="00A615C6" w:rsidRDefault="481EE1E7" w:rsidP="678E3F54">
      <w:r w:rsidRPr="678E3F54">
        <w:rPr>
          <w:rFonts w:ascii="Times New Roman" w:eastAsia="Times New Roman" w:hAnsi="Times New Roman" w:cs="Times New Roman"/>
        </w:rPr>
        <w:t> </w:t>
      </w:r>
      <w:r w:rsidR="54D254C5">
        <w:rPr>
          <w:noProof/>
        </w:rPr>
        <w:drawing>
          <wp:inline distT="0" distB="0" distL="0" distR="0" wp14:anchorId="75C04FA4" wp14:editId="07EEBEA6">
            <wp:extent cx="5943600" cy="3381375"/>
            <wp:effectExtent l="0" t="0" r="0" b="0"/>
            <wp:docPr id="821458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58553" name="Picture 821458553"/>
                    <pic:cNvPicPr/>
                  </pic:nvPicPr>
                  <pic:blipFill>
                    <a:blip r:embed="rId9">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p>
    <w:p w14:paraId="7FD16820" w14:textId="4C54DA3B" w:rsidR="7186C7BF" w:rsidRDefault="011E9136" w:rsidP="481EE1E7">
      <w:pPr>
        <w:rPr>
          <w:rFonts w:ascii="Times New Roman" w:eastAsia="Times New Roman" w:hAnsi="Times New Roman" w:cs="Times New Roman"/>
        </w:rPr>
      </w:pPr>
      <w:r w:rsidRPr="678E3F54">
        <w:rPr>
          <w:rFonts w:ascii="Times New Roman" w:eastAsia="Times New Roman" w:hAnsi="Times New Roman" w:cs="Times New Roman"/>
          <w:i/>
          <w:iCs/>
        </w:rPr>
        <w:t>Figure 1. </w:t>
      </w:r>
      <w:r w:rsidR="5EA7910E" w:rsidRPr="678E3F54">
        <w:rPr>
          <w:rFonts w:ascii="Times New Roman" w:eastAsia="Times New Roman" w:hAnsi="Times New Roman" w:cs="Times New Roman"/>
          <w:i/>
          <w:iCs/>
        </w:rPr>
        <w:t xml:space="preserve">Above figure shows </w:t>
      </w:r>
      <w:r w:rsidRPr="678E3F54">
        <w:rPr>
          <w:rFonts w:ascii="Times New Roman" w:eastAsia="Times New Roman" w:hAnsi="Times New Roman" w:cs="Times New Roman"/>
          <w:i/>
          <w:iCs/>
        </w:rPr>
        <w:t>Phase 2 Testing Diagram</w:t>
      </w:r>
      <w:r w:rsidRPr="678E3F54">
        <w:rPr>
          <w:rFonts w:ascii="Times New Roman" w:eastAsia="Times New Roman" w:hAnsi="Times New Roman" w:cs="Times New Roman"/>
        </w:rPr>
        <w:t> </w:t>
      </w:r>
    </w:p>
    <w:p w14:paraId="3C45FCA0" w14:textId="4CC92419" w:rsidR="7186C7BF" w:rsidRDefault="190D63EB" w:rsidP="678E3F54">
      <w:r w:rsidRPr="678E3F54">
        <w:rPr>
          <w:rFonts w:ascii="Times New Roman" w:eastAsia="Times New Roman" w:hAnsi="Times New Roman" w:cs="Times New Roman"/>
        </w:rPr>
        <w:t> </w:t>
      </w:r>
      <w:r w:rsidR="25410360">
        <w:rPr>
          <w:noProof/>
        </w:rPr>
        <w:drawing>
          <wp:inline distT="0" distB="0" distL="0" distR="0" wp14:anchorId="00EB2B19" wp14:editId="31F825DD">
            <wp:extent cx="5305425" cy="2984302"/>
            <wp:effectExtent l="0" t="0" r="0" b="0"/>
            <wp:docPr id="369042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42351" name="Picture 369042351"/>
                    <pic:cNvPicPr/>
                  </pic:nvPicPr>
                  <pic:blipFill>
                    <a:blip r:embed="rId10">
                      <a:extLst>
                        <a:ext uri="{28A0092B-C50C-407E-A947-70E740481C1C}">
                          <a14:useLocalDpi xmlns:a14="http://schemas.microsoft.com/office/drawing/2010/main"/>
                        </a:ext>
                      </a:extLst>
                    </a:blip>
                    <a:stretch>
                      <a:fillRect/>
                    </a:stretch>
                  </pic:blipFill>
                  <pic:spPr>
                    <a:xfrm>
                      <a:off x="0" y="0"/>
                      <a:ext cx="5305425" cy="2984302"/>
                    </a:xfrm>
                    <a:prstGeom prst="rect">
                      <a:avLst/>
                    </a:prstGeom>
                  </pic:spPr>
                </pic:pic>
              </a:graphicData>
            </a:graphic>
          </wp:inline>
        </w:drawing>
      </w:r>
    </w:p>
    <w:p w14:paraId="08188EA7" w14:textId="256DD997" w:rsidR="7186C7BF" w:rsidRDefault="481EE1E7" w:rsidP="678E3F54">
      <w:pPr>
        <w:rPr>
          <w:rFonts w:ascii="Times New Roman" w:eastAsia="Times New Roman" w:hAnsi="Times New Roman" w:cs="Times New Roman"/>
          <w:i/>
          <w:iCs/>
        </w:rPr>
      </w:pPr>
      <w:r w:rsidRPr="678E3F54">
        <w:rPr>
          <w:rFonts w:ascii="Times New Roman" w:eastAsia="Times New Roman" w:hAnsi="Times New Roman" w:cs="Times New Roman"/>
          <w:i/>
          <w:iCs/>
        </w:rPr>
        <w:t>Figure 2.</w:t>
      </w:r>
      <w:r w:rsidR="44D47E3E" w:rsidRPr="678E3F54">
        <w:rPr>
          <w:rFonts w:ascii="Times New Roman" w:eastAsia="Times New Roman" w:hAnsi="Times New Roman" w:cs="Times New Roman"/>
          <w:i/>
          <w:iCs/>
        </w:rPr>
        <w:t xml:space="preserve"> Above figure shows</w:t>
      </w:r>
      <w:r w:rsidRPr="678E3F54">
        <w:rPr>
          <w:rFonts w:ascii="Times New Roman" w:eastAsia="Times New Roman" w:hAnsi="Times New Roman" w:cs="Times New Roman"/>
          <w:i/>
          <w:iCs/>
        </w:rPr>
        <w:t xml:space="preserve"> </w:t>
      </w:r>
      <w:r w:rsidRPr="678E3F54">
        <w:rPr>
          <w:rFonts w:ascii="Times New Roman" w:eastAsia="Times New Roman" w:hAnsi="Times New Roman" w:cs="Times New Roman"/>
          <w:i/>
          <w:iCs/>
          <w:color w:val="000000" w:themeColor="text1"/>
        </w:rPr>
        <w:t>Project Virtual Machines Testing Environment</w:t>
      </w:r>
    </w:p>
    <w:p w14:paraId="08D4405B" w14:textId="3B360EBB" w:rsidR="7186C7BF" w:rsidRDefault="7186C7BF" w:rsidP="481EE1E7">
      <w:pPr>
        <w:rPr>
          <w:rFonts w:ascii="Times New Roman" w:eastAsia="Times New Roman" w:hAnsi="Times New Roman" w:cs="Times New Roman"/>
          <w:i/>
          <w:iCs/>
          <w:color w:val="000000" w:themeColor="text1"/>
        </w:rPr>
      </w:pPr>
    </w:p>
    <w:p w14:paraId="2B6AFDA9" w14:textId="024021ED" w:rsidR="7186C7BF" w:rsidRDefault="31D579F4" w:rsidP="678E3F54">
      <w:r>
        <w:rPr>
          <w:noProof/>
        </w:rPr>
        <w:lastRenderedPageBreak/>
        <w:drawing>
          <wp:inline distT="0" distB="0" distL="0" distR="0" wp14:anchorId="459000E3" wp14:editId="6EEDF1FC">
            <wp:extent cx="5943600" cy="962025"/>
            <wp:effectExtent l="0" t="0" r="0" b="0"/>
            <wp:docPr id="600757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7101" name="Picture 600757101"/>
                    <pic:cNvPicPr/>
                  </pic:nvPicPr>
                  <pic:blipFill>
                    <a:blip r:embed="rId11">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p>
    <w:p w14:paraId="626821FB" w14:textId="381C032C" w:rsidR="7186C7BF" w:rsidRDefault="481EE1E7" w:rsidP="678E3F54">
      <w:pPr>
        <w:rPr>
          <w:rFonts w:ascii="Times New Roman" w:eastAsia="Times New Roman" w:hAnsi="Times New Roman" w:cs="Times New Roman"/>
          <w:i/>
          <w:iCs/>
        </w:rPr>
      </w:pPr>
      <w:r w:rsidRPr="678E3F54">
        <w:rPr>
          <w:rFonts w:ascii="Times New Roman" w:eastAsia="Times New Roman" w:hAnsi="Times New Roman" w:cs="Times New Roman"/>
          <w:i/>
          <w:iCs/>
        </w:rPr>
        <w:t>Figure 3.</w:t>
      </w:r>
      <w:r w:rsidR="57220524" w:rsidRPr="678E3F54">
        <w:rPr>
          <w:rFonts w:ascii="Times New Roman" w:eastAsia="Times New Roman" w:hAnsi="Times New Roman" w:cs="Times New Roman"/>
          <w:i/>
          <w:iCs/>
        </w:rPr>
        <w:t xml:space="preserve"> Above figure shows</w:t>
      </w:r>
      <w:r w:rsidRPr="678E3F54">
        <w:rPr>
          <w:rFonts w:ascii="Times New Roman" w:eastAsia="Times New Roman" w:hAnsi="Times New Roman" w:cs="Times New Roman"/>
          <w:i/>
          <w:iCs/>
          <w:color w:val="000000" w:themeColor="text1"/>
        </w:rPr>
        <w:t xml:space="preserve"> </w:t>
      </w:r>
      <w:r w:rsidR="41B8C42B" w:rsidRPr="678E3F54">
        <w:rPr>
          <w:rFonts w:ascii="Times New Roman" w:eastAsia="Times New Roman" w:hAnsi="Times New Roman" w:cs="Times New Roman"/>
          <w:i/>
          <w:iCs/>
          <w:color w:val="000000" w:themeColor="text1"/>
        </w:rPr>
        <w:t>t</w:t>
      </w:r>
      <w:r w:rsidRPr="678E3F54">
        <w:rPr>
          <w:rFonts w:ascii="Times New Roman" w:eastAsia="Times New Roman" w:hAnsi="Times New Roman" w:cs="Times New Roman"/>
          <w:i/>
          <w:iCs/>
          <w:color w:val="000000" w:themeColor="text1"/>
        </w:rPr>
        <w:t>he Three Evaluation Phases of Gemini Ai</w:t>
      </w:r>
    </w:p>
    <w:p w14:paraId="5D76060A" w14:textId="358C7B97" w:rsidR="7186C7BF" w:rsidRDefault="7186C7BF" w:rsidP="481EE1E7">
      <w:pPr>
        <w:rPr>
          <w:rFonts w:ascii="Times New Roman" w:eastAsia="Times New Roman" w:hAnsi="Times New Roman" w:cs="Times New Roman"/>
          <w:i/>
          <w:iCs/>
          <w:color w:val="000000" w:themeColor="text1"/>
        </w:rPr>
      </w:pPr>
    </w:p>
    <w:p w14:paraId="1CC4ADD1" w14:textId="7A37BB6A" w:rsidR="00A615C6" w:rsidRPr="00A615C6" w:rsidRDefault="00A615C6" w:rsidP="481EE1E7">
      <w:pPr>
        <w:rPr>
          <w:rFonts w:ascii="Times New Roman" w:eastAsia="Times New Roman" w:hAnsi="Times New Roman" w:cs="Times New Roman"/>
        </w:rPr>
      </w:pPr>
      <w:r>
        <w:rPr>
          <w:noProof/>
        </w:rPr>
        <w:drawing>
          <wp:inline distT="0" distB="0" distL="0" distR="0" wp14:anchorId="0A2F0DB7" wp14:editId="13E32A99">
            <wp:extent cx="4362450" cy="2628900"/>
            <wp:effectExtent l="0" t="0" r="0" b="0"/>
            <wp:docPr id="189849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2450" cy="2628900"/>
                    </a:xfrm>
                    <a:prstGeom prst="rect">
                      <a:avLst/>
                    </a:prstGeom>
                    <a:noFill/>
                    <a:ln>
                      <a:noFill/>
                    </a:ln>
                  </pic:spPr>
                </pic:pic>
              </a:graphicData>
            </a:graphic>
          </wp:inline>
        </w:drawing>
      </w:r>
      <w:r w:rsidR="481EE1E7" w:rsidRPr="481EE1E7">
        <w:rPr>
          <w:rFonts w:ascii="Times New Roman" w:eastAsia="Times New Roman" w:hAnsi="Times New Roman" w:cs="Times New Roman"/>
        </w:rPr>
        <w:t> </w:t>
      </w:r>
    </w:p>
    <w:p w14:paraId="404CE60B" w14:textId="081978F9" w:rsidR="00A615C6" w:rsidRPr="00A615C6" w:rsidRDefault="011E9136" w:rsidP="481EE1E7">
      <w:pPr>
        <w:rPr>
          <w:rFonts w:ascii="Times New Roman" w:eastAsia="Times New Roman" w:hAnsi="Times New Roman" w:cs="Times New Roman"/>
        </w:rPr>
      </w:pPr>
      <w:r w:rsidRPr="678E3F54">
        <w:rPr>
          <w:rFonts w:ascii="Times New Roman" w:eastAsia="Times New Roman" w:hAnsi="Times New Roman" w:cs="Times New Roman"/>
          <w:i/>
          <w:iCs/>
        </w:rPr>
        <w:t>Figure 4. </w:t>
      </w:r>
      <w:r w:rsidR="01E16D2B" w:rsidRPr="678E3F54">
        <w:rPr>
          <w:rFonts w:ascii="Times New Roman" w:eastAsia="Times New Roman" w:hAnsi="Times New Roman" w:cs="Times New Roman"/>
          <w:i/>
          <w:iCs/>
        </w:rPr>
        <w:t xml:space="preserve">Above figure shows </w:t>
      </w:r>
      <w:r w:rsidR="38CB7C8A" w:rsidRPr="678E3F54">
        <w:rPr>
          <w:rFonts w:ascii="Times New Roman" w:eastAsia="Times New Roman" w:hAnsi="Times New Roman" w:cs="Times New Roman"/>
          <w:i/>
          <w:iCs/>
        </w:rPr>
        <w:t>MiTMProxy</w:t>
      </w:r>
      <w:r w:rsidRPr="678E3F54">
        <w:rPr>
          <w:rFonts w:ascii="Times New Roman" w:eastAsia="Times New Roman" w:hAnsi="Times New Roman" w:cs="Times New Roman"/>
          <w:i/>
          <w:iCs/>
        </w:rPr>
        <w:t> Case Example (Automated Testing of Android Device)</w:t>
      </w:r>
      <w:r w:rsidRPr="678E3F54">
        <w:rPr>
          <w:rFonts w:ascii="Times New Roman" w:eastAsia="Times New Roman" w:hAnsi="Times New Roman" w:cs="Times New Roman"/>
        </w:rPr>
        <w:t> </w:t>
      </w:r>
    </w:p>
    <w:p w14:paraId="07B188FB" w14:textId="621EA408" w:rsidR="00E358B3" w:rsidRPr="00D36B6D" w:rsidRDefault="756B1B9A" w:rsidP="481EE1E7">
      <w:pPr>
        <w:pStyle w:val="Heading1"/>
        <w:spacing w:line="480" w:lineRule="auto"/>
        <w:rPr>
          <w:rFonts w:ascii="Times New Roman" w:eastAsia="Times New Roman" w:hAnsi="Times New Roman" w:cs="Times New Roman"/>
          <w:sz w:val="24"/>
          <w:szCs w:val="24"/>
        </w:rPr>
      </w:pPr>
      <w:bookmarkStart w:id="28" w:name="_Toc454396666"/>
      <w:bookmarkStart w:id="29" w:name="_Toc889626081"/>
      <w:r w:rsidRPr="7BA9158D">
        <w:rPr>
          <w:rFonts w:ascii="Times New Roman" w:eastAsia="Times New Roman" w:hAnsi="Times New Roman" w:cs="Times New Roman"/>
          <w:sz w:val="24"/>
          <w:szCs w:val="24"/>
        </w:rPr>
        <w:t>Data Collection Logs and Results</w:t>
      </w:r>
      <w:bookmarkEnd w:id="28"/>
      <w:bookmarkEnd w:id="29"/>
    </w:p>
    <w:p w14:paraId="5490AD59" w14:textId="104173EA" w:rsidR="00A86A96" w:rsidRDefault="38D2EF2A" w:rsidP="1F32872A">
      <w:pPr>
        <w:spacing w:line="480" w:lineRule="auto"/>
        <w:ind w:firstLine="720"/>
        <w:rPr>
          <w:rFonts w:ascii="Times New Roman" w:eastAsia="Times New Roman" w:hAnsi="Times New Roman" w:cs="Times New Roman"/>
          <w:color w:val="000000" w:themeColor="text1"/>
        </w:rPr>
      </w:pPr>
      <w:r w:rsidRPr="678E3F54">
        <w:rPr>
          <w:rFonts w:ascii="Times New Roman" w:eastAsia="Times New Roman" w:hAnsi="Times New Roman" w:cs="Times New Roman"/>
          <w:color w:val="000000" w:themeColor="text1"/>
        </w:rPr>
        <w:t xml:space="preserve">Our data source consisted of </w:t>
      </w:r>
      <w:r w:rsidR="06EF4421" w:rsidRPr="678E3F54">
        <w:rPr>
          <w:rFonts w:ascii="Times New Roman" w:eastAsia="Times New Roman" w:hAnsi="Times New Roman" w:cs="Times New Roman"/>
          <w:color w:val="000000" w:themeColor="text1"/>
        </w:rPr>
        <w:t>collecting</w:t>
      </w:r>
      <w:r w:rsidRPr="678E3F54">
        <w:rPr>
          <w:rFonts w:ascii="Times New Roman" w:eastAsia="Times New Roman" w:hAnsi="Times New Roman" w:cs="Times New Roman"/>
          <w:color w:val="000000" w:themeColor="text1"/>
        </w:rPr>
        <w:t xml:space="preserve"> network traffic from MITMProxy application into a CSV file. This file is the </w:t>
      </w:r>
      <w:r w:rsidR="6189DB05" w:rsidRPr="678E3F54">
        <w:rPr>
          <w:rFonts w:ascii="Times New Roman" w:eastAsia="Times New Roman" w:hAnsi="Times New Roman" w:cs="Times New Roman"/>
          <w:color w:val="000000" w:themeColor="text1"/>
        </w:rPr>
        <w:t xml:space="preserve">result </w:t>
      </w:r>
      <w:r w:rsidRPr="678E3F54">
        <w:rPr>
          <w:rFonts w:ascii="Times New Roman" w:eastAsia="Times New Roman" w:hAnsi="Times New Roman" w:cs="Times New Roman"/>
          <w:color w:val="000000" w:themeColor="text1"/>
        </w:rPr>
        <w:t xml:space="preserve">of running MITMProxy on an instance where there is data being input into a Gemini Ai Chatbot. It should contain the same data that was inputted into the Chatbot as proof that we are able to see where and what occurred to this data, further supporting our privacy evaluation on Gemini Ai. </w:t>
      </w:r>
    </w:p>
    <w:p w14:paraId="4B3D9A4D" w14:textId="11999515" w:rsidR="00A86A96" w:rsidRDefault="38D2EF2A" w:rsidP="1F32872A">
      <w:pPr>
        <w:spacing w:line="480" w:lineRule="auto"/>
        <w:ind w:firstLine="720"/>
        <w:rPr>
          <w:rFonts w:ascii="Times New Roman" w:eastAsia="Times New Roman" w:hAnsi="Times New Roman" w:cs="Times New Roman"/>
          <w:color w:val="000000" w:themeColor="text1"/>
        </w:rPr>
      </w:pPr>
      <w:r w:rsidRPr="678E3F54">
        <w:rPr>
          <w:rFonts w:ascii="Times New Roman" w:eastAsia="Times New Roman" w:hAnsi="Times New Roman" w:cs="Times New Roman"/>
          <w:color w:val="000000" w:themeColor="text1"/>
        </w:rPr>
        <w:t xml:space="preserve">The File format is a CSV file: </w:t>
      </w:r>
      <w:hyperlink r:id="rId13">
        <w:r w:rsidRPr="678E3F54">
          <w:rPr>
            <w:rStyle w:val="Hyperlink"/>
            <w:rFonts w:ascii="Times New Roman" w:eastAsia="Times New Roman" w:hAnsi="Times New Roman" w:cs="Times New Roman"/>
          </w:rPr>
          <w:t>Full_Logs.csv.</w:t>
        </w:r>
      </w:hyperlink>
      <w:r w:rsidRPr="678E3F54">
        <w:rPr>
          <w:rFonts w:ascii="Times New Roman" w:eastAsia="Times New Roman" w:hAnsi="Times New Roman" w:cs="Times New Roman"/>
          <w:color w:val="000000" w:themeColor="text1"/>
        </w:rPr>
        <w:t xml:space="preserve"> It has been uploaded into SharePoint file /Instructor’s Team Site. A screencap of the demonstration and a DLP script log are also uploaded to prove the script is working properly: </w:t>
      </w:r>
      <w:hyperlink r:id="rId14">
        <w:r w:rsidRPr="678E3F54">
          <w:rPr>
            <w:rStyle w:val="Hyperlink"/>
            <w:rFonts w:ascii="Times New Roman" w:eastAsia="Times New Roman" w:hAnsi="Times New Roman" w:cs="Times New Roman"/>
          </w:rPr>
          <w:t>Demo Screencap.mkv</w:t>
        </w:r>
      </w:hyperlink>
      <w:r w:rsidRPr="678E3F54">
        <w:rPr>
          <w:rFonts w:ascii="Times New Roman" w:eastAsia="Times New Roman" w:hAnsi="Times New Roman" w:cs="Times New Roman"/>
          <w:color w:val="000000" w:themeColor="text1"/>
        </w:rPr>
        <w:t xml:space="preserve">, </w:t>
      </w:r>
      <w:hyperlink r:id="rId15">
        <w:r w:rsidRPr="678E3F54">
          <w:rPr>
            <w:rStyle w:val="Hyperlink"/>
            <w:rFonts w:ascii="Times New Roman" w:eastAsia="Times New Roman" w:hAnsi="Times New Roman" w:cs="Times New Roman"/>
          </w:rPr>
          <w:t>dlp_log.csv.</w:t>
        </w:r>
      </w:hyperlink>
      <w:r w:rsidRPr="678E3F54">
        <w:rPr>
          <w:rFonts w:ascii="Times New Roman" w:eastAsia="Times New Roman" w:hAnsi="Times New Roman" w:cs="Times New Roman"/>
          <w:color w:val="000000" w:themeColor="text1"/>
        </w:rPr>
        <w:t xml:space="preserve"> </w:t>
      </w:r>
    </w:p>
    <w:p w14:paraId="24BE18DD" w14:textId="4DFFD688" w:rsidR="00A86A96" w:rsidRDefault="38D2EF2A" w:rsidP="7E7C55AA">
      <w:pPr>
        <w:spacing w:line="480" w:lineRule="auto"/>
        <w:ind w:firstLine="720"/>
        <w:rPr>
          <w:rFonts w:ascii="Times New Roman" w:eastAsia="Times New Roman" w:hAnsi="Times New Roman" w:cs="Times New Roman"/>
          <w:color w:val="000000" w:themeColor="text1"/>
        </w:rPr>
      </w:pPr>
      <w:r w:rsidRPr="678E3F54">
        <w:rPr>
          <w:rFonts w:ascii="Times New Roman" w:eastAsia="Times New Roman" w:hAnsi="Times New Roman" w:cs="Times New Roman"/>
          <w:color w:val="000000" w:themeColor="text1"/>
        </w:rPr>
        <w:lastRenderedPageBreak/>
        <w:t xml:space="preserve">There were a few instances where we were not receiving data on the other end of MITMProxy. Despite changing multiple technical efforts, we came </w:t>
      </w:r>
      <w:r w:rsidR="37D709D3" w:rsidRPr="678E3F54">
        <w:rPr>
          <w:rFonts w:ascii="Times New Roman" w:eastAsia="Times New Roman" w:hAnsi="Times New Roman" w:cs="Times New Roman"/>
          <w:color w:val="000000" w:themeColor="text1"/>
        </w:rPr>
        <w:t xml:space="preserve">across </w:t>
      </w:r>
      <w:r w:rsidRPr="678E3F54">
        <w:rPr>
          <w:rFonts w:ascii="Times New Roman" w:eastAsia="Times New Roman" w:hAnsi="Times New Roman" w:cs="Times New Roman"/>
          <w:color w:val="000000" w:themeColor="text1"/>
        </w:rPr>
        <w:t>the same problem. We believe this new finding has to do with a certain Gemini Ai policy or the way the Gemini API behaves in proxied environments. This limitation would help us further understand Ai model boundaries.</w:t>
      </w:r>
    </w:p>
    <w:p w14:paraId="4989A514" w14:textId="77777777" w:rsidR="00E2728F" w:rsidRPr="00D36B6D" w:rsidRDefault="60CD417D" w:rsidP="00E2728F">
      <w:pPr>
        <w:pStyle w:val="Heading1"/>
        <w:spacing w:line="480" w:lineRule="auto"/>
        <w:rPr>
          <w:rFonts w:ascii="Times New Roman" w:eastAsia="Times New Roman" w:hAnsi="Times New Roman" w:cs="Times New Roman"/>
          <w:sz w:val="24"/>
          <w:szCs w:val="24"/>
        </w:rPr>
      </w:pPr>
      <w:bookmarkStart w:id="30" w:name="_Toc1288735728"/>
      <w:bookmarkStart w:id="31" w:name="_Toc1894598157"/>
      <w:r w:rsidRPr="7BA9158D">
        <w:rPr>
          <w:rFonts w:ascii="Times New Roman" w:eastAsia="Times New Roman" w:hAnsi="Times New Roman" w:cs="Times New Roman"/>
          <w:sz w:val="24"/>
          <w:szCs w:val="24"/>
        </w:rPr>
        <w:t>Project Completion Date</w:t>
      </w:r>
      <w:bookmarkEnd w:id="30"/>
      <w:bookmarkEnd w:id="31"/>
    </w:p>
    <w:p w14:paraId="0951600B" w14:textId="3490937E" w:rsidR="008559A4" w:rsidRPr="00D36B6D" w:rsidRDefault="6E0F16C9" w:rsidP="7E7C55AA">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The project</w:t>
      </w:r>
      <w:r w:rsidR="5A18E491" w:rsidRPr="678E3F54">
        <w:rPr>
          <w:rFonts w:ascii="Times New Roman" w:eastAsia="Times New Roman" w:hAnsi="Times New Roman" w:cs="Times New Roman"/>
        </w:rPr>
        <w:t xml:space="preserve"> was</w:t>
      </w:r>
      <w:r w:rsidR="66A73015" w:rsidRPr="678E3F54">
        <w:rPr>
          <w:rFonts w:ascii="Times New Roman" w:eastAsia="Times New Roman" w:hAnsi="Times New Roman" w:cs="Times New Roman"/>
        </w:rPr>
        <w:t xml:space="preserve"> completed</w:t>
      </w:r>
      <w:r w:rsidR="4A95F2E4" w:rsidRPr="678E3F54">
        <w:rPr>
          <w:rFonts w:ascii="Times New Roman" w:eastAsia="Times New Roman" w:hAnsi="Times New Roman" w:cs="Times New Roman"/>
        </w:rPr>
        <w:t xml:space="preserve"> on</w:t>
      </w:r>
      <w:r w:rsidR="66A73015" w:rsidRPr="678E3F54">
        <w:rPr>
          <w:rFonts w:ascii="Times New Roman" w:eastAsia="Times New Roman" w:hAnsi="Times New Roman" w:cs="Times New Roman"/>
        </w:rPr>
        <w:t xml:space="preserve"> </w:t>
      </w:r>
      <w:r w:rsidR="2B695D42" w:rsidRPr="678E3F54">
        <w:rPr>
          <w:rFonts w:ascii="Times New Roman" w:eastAsia="Times New Roman" w:hAnsi="Times New Roman" w:cs="Times New Roman"/>
        </w:rPr>
        <w:t xml:space="preserve">April </w:t>
      </w:r>
      <w:r w:rsidR="5F44C2A2" w:rsidRPr="678E3F54">
        <w:rPr>
          <w:rFonts w:ascii="Times New Roman" w:eastAsia="Times New Roman" w:hAnsi="Times New Roman" w:cs="Times New Roman"/>
        </w:rPr>
        <w:t>2</w:t>
      </w:r>
      <w:r w:rsidR="41FCBE8F" w:rsidRPr="678E3F54">
        <w:rPr>
          <w:rFonts w:ascii="Times New Roman" w:eastAsia="Times New Roman" w:hAnsi="Times New Roman" w:cs="Times New Roman"/>
        </w:rPr>
        <w:t>6</w:t>
      </w:r>
      <w:r w:rsidR="5F44C2A2" w:rsidRPr="678E3F54">
        <w:rPr>
          <w:rFonts w:ascii="Times New Roman" w:eastAsia="Times New Roman" w:hAnsi="Times New Roman" w:cs="Times New Roman"/>
        </w:rPr>
        <w:t xml:space="preserve">, </w:t>
      </w:r>
      <w:r w:rsidR="2B695D42" w:rsidRPr="678E3F54">
        <w:rPr>
          <w:rFonts w:ascii="Times New Roman" w:eastAsia="Times New Roman" w:hAnsi="Times New Roman" w:cs="Times New Roman"/>
        </w:rPr>
        <w:t>2026</w:t>
      </w:r>
      <w:r w:rsidR="0D6C4437" w:rsidRPr="678E3F54">
        <w:rPr>
          <w:rFonts w:ascii="Times New Roman" w:eastAsia="Times New Roman" w:hAnsi="Times New Roman" w:cs="Times New Roman"/>
        </w:rPr>
        <w:t>.</w:t>
      </w:r>
      <w:r w:rsidR="691390B4" w:rsidRPr="678E3F54">
        <w:rPr>
          <w:rFonts w:ascii="Times New Roman" w:eastAsia="Times New Roman" w:hAnsi="Times New Roman" w:cs="Times New Roman"/>
        </w:rPr>
        <w:t xml:space="preserve"> </w:t>
      </w:r>
      <w:r w:rsidR="00F3530D" w:rsidRPr="678E3F54">
        <w:rPr>
          <w:rFonts w:ascii="Times New Roman" w:eastAsia="Times New Roman" w:hAnsi="Times New Roman" w:cs="Times New Roman"/>
        </w:rPr>
        <w:t xml:space="preserve">Project </w:t>
      </w:r>
      <w:r w:rsidR="008714C6" w:rsidRPr="678E3F54">
        <w:rPr>
          <w:rFonts w:ascii="Times New Roman" w:eastAsia="Times New Roman" w:hAnsi="Times New Roman" w:cs="Times New Roman"/>
        </w:rPr>
        <w:t>is scheduled to be presented to</w:t>
      </w:r>
      <w:r w:rsidR="726301B2" w:rsidRPr="678E3F54">
        <w:rPr>
          <w:rFonts w:ascii="Times New Roman" w:eastAsia="Times New Roman" w:hAnsi="Times New Roman" w:cs="Times New Roman"/>
        </w:rPr>
        <w:t xml:space="preserve"> </w:t>
      </w:r>
      <w:r w:rsidR="003C6F5D" w:rsidRPr="678E3F54">
        <w:rPr>
          <w:rFonts w:ascii="Times New Roman" w:eastAsia="Times New Roman" w:hAnsi="Times New Roman" w:cs="Times New Roman"/>
        </w:rPr>
        <w:t xml:space="preserve">stakeholder and </w:t>
      </w:r>
      <w:r w:rsidR="001516E5" w:rsidRPr="678E3F54">
        <w:rPr>
          <w:rFonts w:ascii="Times New Roman" w:eastAsia="Times New Roman" w:hAnsi="Times New Roman" w:cs="Times New Roman"/>
        </w:rPr>
        <w:t xml:space="preserve">business leaders on May </w:t>
      </w:r>
      <w:r w:rsidR="00D31B8C" w:rsidRPr="678E3F54">
        <w:rPr>
          <w:rFonts w:ascii="Times New Roman" w:eastAsia="Times New Roman" w:hAnsi="Times New Roman" w:cs="Times New Roman"/>
        </w:rPr>
        <w:t>7</w:t>
      </w:r>
      <w:r w:rsidR="001516E5" w:rsidRPr="678E3F54">
        <w:rPr>
          <w:rFonts w:ascii="Times New Roman" w:eastAsia="Times New Roman" w:hAnsi="Times New Roman" w:cs="Times New Roman"/>
          <w:vertAlign w:val="superscript"/>
          <w:rPrChange w:id="32" w:author="Manny Hameed" w:date="2026-04-28T10:46:00Z" w16du:dateUtc="2026-04-28T15:46:00Z">
            <w:rPr>
              <w:rFonts w:ascii="Times New Roman" w:eastAsia="Times New Roman" w:hAnsi="Times New Roman" w:cs="Times New Roman"/>
            </w:rPr>
          </w:rPrChange>
        </w:rPr>
        <w:t>th</w:t>
      </w:r>
      <w:r w:rsidR="001516E5" w:rsidRPr="678E3F54">
        <w:rPr>
          <w:rFonts w:ascii="Times New Roman" w:eastAsia="Times New Roman" w:hAnsi="Times New Roman" w:cs="Times New Roman"/>
        </w:rPr>
        <w:t>,</w:t>
      </w:r>
      <w:r w:rsidR="38681A2A" w:rsidRPr="678E3F54">
        <w:rPr>
          <w:rFonts w:ascii="Times New Roman" w:eastAsia="Times New Roman" w:hAnsi="Times New Roman" w:cs="Times New Roman"/>
        </w:rPr>
        <w:t xml:space="preserve"> </w:t>
      </w:r>
      <w:r w:rsidR="001516E5" w:rsidRPr="678E3F54">
        <w:rPr>
          <w:rFonts w:ascii="Times New Roman" w:eastAsia="Times New Roman" w:hAnsi="Times New Roman" w:cs="Times New Roman"/>
        </w:rPr>
        <w:t>202</w:t>
      </w:r>
      <w:r w:rsidR="00D31B8C" w:rsidRPr="678E3F54">
        <w:rPr>
          <w:rFonts w:ascii="Times New Roman" w:eastAsia="Times New Roman" w:hAnsi="Times New Roman" w:cs="Times New Roman"/>
        </w:rPr>
        <w:t>6</w:t>
      </w:r>
      <w:r w:rsidR="0FE11AA9" w:rsidRPr="678E3F54">
        <w:rPr>
          <w:rFonts w:ascii="Times New Roman" w:eastAsia="Times New Roman" w:hAnsi="Times New Roman" w:cs="Times New Roman"/>
        </w:rPr>
        <w:t>.</w:t>
      </w:r>
    </w:p>
    <w:p w14:paraId="45FE8D7A" w14:textId="5B1FC090" w:rsidR="09017439" w:rsidRDefault="09017439" w:rsidP="678E3F54">
      <w:pPr>
        <w:pStyle w:val="ListParagraph"/>
        <w:numPr>
          <w:ilvl w:val="0"/>
          <w:numId w:val="2"/>
        </w:numPr>
        <w:spacing w:line="480" w:lineRule="auto"/>
        <w:rPr>
          <w:rFonts w:ascii="Times New Roman" w:eastAsia="Times New Roman" w:hAnsi="Times New Roman" w:cs="Times New Roman"/>
        </w:rPr>
      </w:pPr>
      <w:r w:rsidRPr="678E3F54">
        <w:rPr>
          <w:rFonts w:ascii="Times New Roman" w:eastAsia="Times New Roman" w:hAnsi="Times New Roman" w:cs="Times New Roman"/>
        </w:rPr>
        <w:t>Week 1-3: Brainstormed and created project proposals</w:t>
      </w:r>
      <w:r w:rsidR="58883B51" w:rsidRPr="678E3F54">
        <w:rPr>
          <w:rFonts w:ascii="Times New Roman" w:eastAsia="Times New Roman" w:hAnsi="Times New Roman" w:cs="Times New Roman"/>
        </w:rPr>
        <w:t>.</w:t>
      </w:r>
    </w:p>
    <w:p w14:paraId="04A62848" w14:textId="51E57FDE" w:rsidR="03E38F0F" w:rsidRDefault="03E38F0F" w:rsidP="678E3F54">
      <w:pPr>
        <w:pStyle w:val="ListParagraph"/>
        <w:numPr>
          <w:ilvl w:val="0"/>
          <w:numId w:val="2"/>
        </w:numPr>
        <w:spacing w:line="480" w:lineRule="auto"/>
        <w:rPr>
          <w:rFonts w:ascii="Times New Roman" w:eastAsia="Times New Roman" w:hAnsi="Times New Roman" w:cs="Times New Roman"/>
        </w:rPr>
      </w:pPr>
      <w:r w:rsidRPr="678E3F54">
        <w:rPr>
          <w:rFonts w:ascii="Times New Roman" w:eastAsia="Times New Roman" w:hAnsi="Times New Roman" w:cs="Times New Roman"/>
        </w:rPr>
        <w:t xml:space="preserve">Week 4-6: </w:t>
      </w:r>
      <w:r w:rsidR="05CB5981" w:rsidRPr="678E3F54">
        <w:rPr>
          <w:rFonts w:ascii="Times New Roman" w:eastAsia="Times New Roman" w:hAnsi="Times New Roman" w:cs="Times New Roman"/>
        </w:rPr>
        <w:t xml:space="preserve">Began setting collaboration cadence and </w:t>
      </w:r>
      <w:r w:rsidR="00E5EA01" w:rsidRPr="678E3F54">
        <w:rPr>
          <w:rFonts w:ascii="Times New Roman" w:eastAsia="Times New Roman" w:hAnsi="Times New Roman" w:cs="Times New Roman"/>
        </w:rPr>
        <w:t>standing up</w:t>
      </w:r>
      <w:r w:rsidR="05CB5981" w:rsidRPr="678E3F54">
        <w:rPr>
          <w:rFonts w:ascii="Times New Roman" w:eastAsia="Times New Roman" w:hAnsi="Times New Roman" w:cs="Times New Roman"/>
        </w:rPr>
        <w:t xml:space="preserve"> project</w:t>
      </w:r>
      <w:r w:rsidR="01B9F6AB" w:rsidRPr="678E3F54">
        <w:rPr>
          <w:rFonts w:ascii="Times New Roman" w:eastAsia="Times New Roman" w:hAnsi="Times New Roman" w:cs="Times New Roman"/>
        </w:rPr>
        <w:t xml:space="preserve"> environment.</w:t>
      </w:r>
    </w:p>
    <w:p w14:paraId="057B6058" w14:textId="2B34302E" w:rsidR="01B9F6AB" w:rsidRDefault="01B9F6AB" w:rsidP="678E3F54">
      <w:pPr>
        <w:pStyle w:val="ListParagraph"/>
        <w:numPr>
          <w:ilvl w:val="0"/>
          <w:numId w:val="2"/>
        </w:numPr>
        <w:spacing w:line="480" w:lineRule="auto"/>
        <w:rPr>
          <w:rFonts w:ascii="Times New Roman" w:eastAsia="Times New Roman" w:hAnsi="Times New Roman" w:cs="Times New Roman"/>
        </w:rPr>
      </w:pPr>
      <w:r w:rsidRPr="678E3F54">
        <w:rPr>
          <w:rFonts w:ascii="Times New Roman" w:eastAsia="Times New Roman" w:hAnsi="Times New Roman" w:cs="Times New Roman"/>
        </w:rPr>
        <w:t>Week 7-</w:t>
      </w:r>
      <w:r w:rsidR="4F1AC9D8" w:rsidRPr="678E3F54">
        <w:rPr>
          <w:rFonts w:ascii="Times New Roman" w:eastAsia="Times New Roman" w:hAnsi="Times New Roman" w:cs="Times New Roman"/>
        </w:rPr>
        <w:t>10</w:t>
      </w:r>
      <w:r w:rsidRPr="678E3F54">
        <w:rPr>
          <w:rFonts w:ascii="Times New Roman" w:eastAsia="Times New Roman" w:hAnsi="Times New Roman" w:cs="Times New Roman"/>
        </w:rPr>
        <w:t xml:space="preserve">: </w:t>
      </w:r>
      <w:r w:rsidR="03A01E45" w:rsidRPr="678E3F54">
        <w:rPr>
          <w:rFonts w:ascii="Times New Roman" w:eastAsia="Times New Roman" w:hAnsi="Times New Roman" w:cs="Times New Roman"/>
        </w:rPr>
        <w:t>M</w:t>
      </w:r>
      <w:r w:rsidR="6C9DAF9B" w:rsidRPr="678E3F54">
        <w:rPr>
          <w:rFonts w:ascii="Times New Roman" w:eastAsia="Times New Roman" w:hAnsi="Times New Roman" w:cs="Times New Roman"/>
        </w:rPr>
        <w:t>eet with Professor</w:t>
      </w:r>
      <w:r w:rsidR="64BD3693" w:rsidRPr="678E3F54">
        <w:rPr>
          <w:rFonts w:ascii="Times New Roman" w:eastAsia="Times New Roman" w:hAnsi="Times New Roman" w:cs="Times New Roman"/>
        </w:rPr>
        <w:t xml:space="preserve"> with a 1 on 1 and as a group</w:t>
      </w:r>
      <w:r w:rsidR="6C9DAF9B" w:rsidRPr="678E3F54">
        <w:rPr>
          <w:rFonts w:ascii="Times New Roman" w:eastAsia="Times New Roman" w:hAnsi="Times New Roman" w:cs="Times New Roman"/>
        </w:rPr>
        <w:t xml:space="preserve"> to get guidance on our project</w:t>
      </w:r>
      <w:r w:rsidR="260D5B21" w:rsidRPr="678E3F54">
        <w:rPr>
          <w:rFonts w:ascii="Times New Roman" w:eastAsia="Times New Roman" w:hAnsi="Times New Roman" w:cs="Times New Roman"/>
        </w:rPr>
        <w:t>.</w:t>
      </w:r>
      <w:r w:rsidR="15CB5B5C" w:rsidRPr="678E3F54">
        <w:rPr>
          <w:rFonts w:ascii="Times New Roman" w:eastAsia="Times New Roman" w:hAnsi="Times New Roman" w:cs="Times New Roman"/>
        </w:rPr>
        <w:t xml:space="preserve"> Provided a showcase demo.</w:t>
      </w:r>
    </w:p>
    <w:p w14:paraId="7C03B943" w14:textId="0ED04887" w:rsidR="06B957E5" w:rsidRDefault="06B957E5" w:rsidP="678E3F54">
      <w:pPr>
        <w:pStyle w:val="ListParagraph"/>
        <w:numPr>
          <w:ilvl w:val="0"/>
          <w:numId w:val="2"/>
        </w:numPr>
        <w:spacing w:line="480" w:lineRule="auto"/>
        <w:rPr>
          <w:rFonts w:ascii="Times New Roman" w:eastAsia="Times New Roman" w:hAnsi="Times New Roman" w:cs="Times New Roman"/>
        </w:rPr>
      </w:pPr>
      <w:r w:rsidRPr="678E3F54">
        <w:rPr>
          <w:rFonts w:ascii="Times New Roman" w:eastAsia="Times New Roman" w:hAnsi="Times New Roman" w:cs="Times New Roman"/>
        </w:rPr>
        <w:t xml:space="preserve">Week 11-13: </w:t>
      </w:r>
      <w:r w:rsidR="1D5D0D89" w:rsidRPr="678E3F54">
        <w:rPr>
          <w:rFonts w:ascii="Times New Roman" w:eastAsia="Times New Roman" w:hAnsi="Times New Roman" w:cs="Times New Roman"/>
        </w:rPr>
        <w:t>S</w:t>
      </w:r>
      <w:r w:rsidRPr="678E3F54">
        <w:rPr>
          <w:rFonts w:ascii="Times New Roman" w:eastAsia="Times New Roman" w:hAnsi="Times New Roman" w:cs="Times New Roman"/>
        </w:rPr>
        <w:t>ubmitted logs</w:t>
      </w:r>
      <w:r w:rsidR="34D95870" w:rsidRPr="678E3F54">
        <w:rPr>
          <w:rFonts w:ascii="Times New Roman" w:eastAsia="Times New Roman" w:hAnsi="Times New Roman" w:cs="Times New Roman"/>
        </w:rPr>
        <w:t xml:space="preserve">, </w:t>
      </w:r>
      <w:r w:rsidR="757E9A48" w:rsidRPr="678E3F54">
        <w:rPr>
          <w:rFonts w:ascii="Times New Roman" w:eastAsia="Times New Roman" w:hAnsi="Times New Roman" w:cs="Times New Roman"/>
        </w:rPr>
        <w:t>implemented</w:t>
      </w:r>
      <w:r w:rsidR="34D95870" w:rsidRPr="678E3F54">
        <w:rPr>
          <w:rFonts w:ascii="Times New Roman" w:eastAsia="Times New Roman" w:hAnsi="Times New Roman" w:cs="Times New Roman"/>
        </w:rPr>
        <w:t xml:space="preserve"> changes as suggested </w:t>
      </w:r>
      <w:r w:rsidR="4B934CB2" w:rsidRPr="678E3F54">
        <w:rPr>
          <w:rFonts w:ascii="Times New Roman" w:eastAsia="Times New Roman" w:hAnsi="Times New Roman" w:cs="Times New Roman"/>
        </w:rPr>
        <w:t>by</w:t>
      </w:r>
      <w:r w:rsidR="34D95870" w:rsidRPr="678E3F54">
        <w:rPr>
          <w:rFonts w:ascii="Times New Roman" w:eastAsia="Times New Roman" w:hAnsi="Times New Roman" w:cs="Times New Roman"/>
        </w:rPr>
        <w:t xml:space="preserve"> the professor and group recommendation</w:t>
      </w:r>
      <w:r w:rsidR="045A7DE8" w:rsidRPr="678E3F54">
        <w:rPr>
          <w:rFonts w:ascii="Times New Roman" w:eastAsia="Times New Roman" w:hAnsi="Times New Roman" w:cs="Times New Roman"/>
        </w:rPr>
        <w:t xml:space="preserve">. </w:t>
      </w:r>
    </w:p>
    <w:p w14:paraId="05839775" w14:textId="091EDD38" w:rsidR="06B957E5" w:rsidRDefault="06B957E5" w:rsidP="678E3F54">
      <w:pPr>
        <w:pStyle w:val="ListParagraph"/>
        <w:numPr>
          <w:ilvl w:val="0"/>
          <w:numId w:val="2"/>
        </w:numPr>
        <w:spacing w:line="480" w:lineRule="auto"/>
        <w:rPr>
          <w:rFonts w:ascii="Times New Roman" w:eastAsia="Times New Roman" w:hAnsi="Times New Roman" w:cs="Times New Roman"/>
        </w:rPr>
      </w:pPr>
      <w:r w:rsidRPr="678E3F54">
        <w:rPr>
          <w:rFonts w:ascii="Times New Roman" w:eastAsia="Times New Roman" w:hAnsi="Times New Roman" w:cs="Times New Roman"/>
        </w:rPr>
        <w:t>Week 14-16</w:t>
      </w:r>
      <w:r w:rsidR="36C7FAD5" w:rsidRPr="678E3F54">
        <w:rPr>
          <w:rFonts w:ascii="Times New Roman" w:eastAsia="Times New Roman" w:hAnsi="Times New Roman" w:cs="Times New Roman"/>
        </w:rPr>
        <w:t xml:space="preserve">: </w:t>
      </w:r>
      <w:r w:rsidR="2E795154" w:rsidRPr="678E3F54">
        <w:rPr>
          <w:rFonts w:ascii="Times New Roman" w:eastAsia="Times New Roman" w:hAnsi="Times New Roman" w:cs="Times New Roman"/>
        </w:rPr>
        <w:t>Finalize</w:t>
      </w:r>
      <w:r w:rsidR="56BFC2FF" w:rsidRPr="678E3F54">
        <w:rPr>
          <w:rFonts w:ascii="Times New Roman" w:eastAsia="Times New Roman" w:hAnsi="Times New Roman" w:cs="Times New Roman"/>
        </w:rPr>
        <w:t>d presented</w:t>
      </w:r>
      <w:r w:rsidR="2E795154" w:rsidRPr="678E3F54">
        <w:rPr>
          <w:rFonts w:ascii="Times New Roman" w:eastAsia="Times New Roman" w:hAnsi="Times New Roman" w:cs="Times New Roman"/>
        </w:rPr>
        <w:t xml:space="preserve"> report and present to the stakeholders</w:t>
      </w:r>
      <w:r w:rsidR="6E0DB962" w:rsidRPr="678E3F54">
        <w:rPr>
          <w:rFonts w:ascii="Times New Roman" w:eastAsia="Times New Roman" w:hAnsi="Times New Roman" w:cs="Times New Roman"/>
        </w:rPr>
        <w:t xml:space="preserve"> and business leaders</w:t>
      </w:r>
      <w:r w:rsidR="2E795154" w:rsidRPr="678E3F54">
        <w:rPr>
          <w:rFonts w:ascii="Times New Roman" w:eastAsia="Times New Roman" w:hAnsi="Times New Roman" w:cs="Times New Roman"/>
        </w:rPr>
        <w:t>.</w:t>
      </w:r>
    </w:p>
    <w:p w14:paraId="674C223F" w14:textId="5B5A42E0" w:rsidR="011E9136" w:rsidRDefault="756B1B9A" w:rsidP="7E7C55AA">
      <w:pPr>
        <w:pStyle w:val="Heading1"/>
        <w:spacing w:line="480" w:lineRule="auto"/>
        <w:rPr>
          <w:rFonts w:ascii="Times New Roman" w:eastAsia="Times New Roman" w:hAnsi="Times New Roman" w:cs="Times New Roman"/>
          <w:sz w:val="24"/>
          <w:szCs w:val="24"/>
        </w:rPr>
      </w:pPr>
      <w:bookmarkStart w:id="33" w:name="_Toc1189735257"/>
      <w:bookmarkStart w:id="34" w:name="_Toc1564523020"/>
      <w:r w:rsidRPr="7BA9158D">
        <w:rPr>
          <w:rFonts w:ascii="Times New Roman" w:eastAsia="Times New Roman" w:hAnsi="Times New Roman" w:cs="Times New Roman"/>
          <w:sz w:val="24"/>
          <w:szCs w:val="24"/>
        </w:rPr>
        <w:t>Mapped BAT Courses</w:t>
      </w:r>
      <w:bookmarkEnd w:id="33"/>
      <w:bookmarkEnd w:id="34"/>
    </w:p>
    <w:p w14:paraId="2C2260C3" w14:textId="5A6A62F6" w:rsidR="00611619" w:rsidRPr="00611619" w:rsidRDefault="011E9136" w:rsidP="24368349">
      <w:pPr>
        <w:spacing w:line="480" w:lineRule="auto"/>
        <w:ind w:firstLine="720"/>
        <w:rPr>
          <w:rFonts w:ascii="Times New Roman" w:eastAsia="Times New Roman" w:hAnsi="Times New Roman" w:cs="Times New Roman"/>
        </w:rPr>
      </w:pPr>
      <w:r w:rsidRPr="7E7C55AA">
        <w:rPr>
          <w:rFonts w:ascii="Times New Roman" w:eastAsia="Times New Roman" w:hAnsi="Times New Roman" w:cs="Times New Roman"/>
        </w:rPr>
        <w:t>CYBR 3350 - Cyber Privacy</w:t>
      </w:r>
      <w:r w:rsidR="443E93CE" w:rsidRPr="7E7C55AA">
        <w:rPr>
          <w:rFonts w:ascii="Times New Roman" w:eastAsia="Times New Roman" w:hAnsi="Times New Roman" w:cs="Times New Roman"/>
        </w:rPr>
        <w:t>: This project is, at its core, a question of privacy. This project will neatly align itself with the goal of understanding privacy law and proper data management.</w:t>
      </w:r>
    </w:p>
    <w:p w14:paraId="75D1CA89" w14:textId="68F00E58" w:rsidR="481EE1E7" w:rsidRDefault="481EE1E7" w:rsidP="24368349">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lastRenderedPageBreak/>
        <w:t>CYBR 3360 - Mobile Technologies</w:t>
      </w:r>
      <w:r w:rsidR="78B769C8" w:rsidRPr="678E3F54">
        <w:rPr>
          <w:rFonts w:ascii="Times New Roman" w:eastAsia="Times New Roman" w:hAnsi="Times New Roman" w:cs="Times New Roman"/>
        </w:rPr>
        <w:t xml:space="preserve">: </w:t>
      </w:r>
      <w:r w:rsidR="21CBB341" w:rsidRPr="678E3F54">
        <w:rPr>
          <w:rFonts w:ascii="Times New Roman" w:eastAsia="Times New Roman" w:hAnsi="Times New Roman" w:cs="Times New Roman"/>
        </w:rPr>
        <w:t>AI</w:t>
      </w:r>
      <w:r w:rsidR="751C6B4B" w:rsidRPr="678E3F54">
        <w:rPr>
          <w:rFonts w:ascii="Times New Roman" w:eastAsia="Times New Roman" w:hAnsi="Times New Roman" w:cs="Times New Roman"/>
        </w:rPr>
        <w:t xml:space="preserve"> systems are</w:t>
      </w:r>
      <w:r w:rsidR="21CBB341" w:rsidRPr="678E3F54">
        <w:rPr>
          <w:rFonts w:ascii="Times New Roman" w:eastAsia="Times New Roman" w:hAnsi="Times New Roman" w:cs="Times New Roman"/>
        </w:rPr>
        <w:t xml:space="preserve"> accessed through various methods, including through mobile devices, which are ubiquitous in modern American society.</w:t>
      </w:r>
      <w:r w:rsidR="2B741421" w:rsidRPr="678E3F54">
        <w:rPr>
          <w:rFonts w:ascii="Times New Roman" w:eastAsia="Times New Roman" w:hAnsi="Times New Roman" w:cs="Times New Roman"/>
        </w:rPr>
        <w:t xml:space="preserve"> </w:t>
      </w:r>
      <w:r w:rsidR="7D6B111E" w:rsidRPr="678E3F54">
        <w:rPr>
          <w:rFonts w:ascii="Times New Roman" w:eastAsia="Times New Roman" w:hAnsi="Times New Roman" w:cs="Times New Roman"/>
        </w:rPr>
        <w:t>Our Mobile Technologies course aligns with our project because these devices are integral to modern security concerns, thusly their respective frameworks and security implications.</w:t>
      </w:r>
    </w:p>
    <w:p w14:paraId="5AD44A1D" w14:textId="5F2AC415" w:rsidR="00611619" w:rsidRPr="00611619" w:rsidRDefault="481EE1E7" w:rsidP="24368349">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CYBR 4340 - Information Assurance</w:t>
      </w:r>
      <w:r w:rsidR="65DBAC9A" w:rsidRPr="24368349">
        <w:rPr>
          <w:rFonts w:ascii="Times New Roman" w:eastAsia="Times New Roman" w:hAnsi="Times New Roman" w:cs="Times New Roman"/>
        </w:rPr>
        <w:t>: Along with the focus on privacy and</w:t>
      </w:r>
      <w:r w:rsidR="7E24BD2A" w:rsidRPr="24368349">
        <w:rPr>
          <w:rFonts w:ascii="Times New Roman" w:eastAsia="Times New Roman" w:hAnsi="Times New Roman" w:cs="Times New Roman"/>
        </w:rPr>
        <w:t xml:space="preserve"> data management, this will also show an understanding of data governance. This is because governance and regulation are inherently tied.</w:t>
      </w:r>
    </w:p>
    <w:p w14:paraId="1D2C1B92" w14:textId="6A154579" w:rsidR="00611619" w:rsidRPr="00611619" w:rsidRDefault="481EE1E7" w:rsidP="24368349">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CYBR 4310 - Penetration Testing</w:t>
      </w:r>
      <w:r w:rsidR="0B7E3C09" w:rsidRPr="24368349">
        <w:rPr>
          <w:rFonts w:ascii="Times New Roman" w:eastAsia="Times New Roman" w:hAnsi="Times New Roman" w:cs="Times New Roman"/>
        </w:rPr>
        <w:t>: This class will also rely on penetration testing knowledge. It will use concepts like on-path attacks and tools like Wireshark</w:t>
      </w:r>
    </w:p>
    <w:p w14:paraId="402A6C22" w14:textId="6625E502" w:rsidR="00611619" w:rsidRPr="00611619" w:rsidRDefault="481EE1E7" w:rsidP="24368349">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CYBR 4330 - Virtualization &amp; Cloud Security</w:t>
      </w:r>
      <w:r w:rsidR="7F35F6EF" w:rsidRPr="24368349">
        <w:rPr>
          <w:rFonts w:ascii="Times New Roman" w:eastAsia="Times New Roman" w:hAnsi="Times New Roman" w:cs="Times New Roman"/>
        </w:rPr>
        <w:t>: This will also heavily rely on virtualization. GNS3 is a front-</w:t>
      </w:r>
      <w:r w:rsidR="57052C95" w:rsidRPr="24368349">
        <w:rPr>
          <w:rFonts w:ascii="Times New Roman" w:eastAsia="Times New Roman" w:hAnsi="Times New Roman" w:cs="Times New Roman"/>
        </w:rPr>
        <w:t>end</w:t>
      </w:r>
      <w:r w:rsidR="7F35F6EF" w:rsidRPr="24368349">
        <w:rPr>
          <w:rFonts w:ascii="Times New Roman" w:eastAsia="Times New Roman" w:hAnsi="Times New Roman" w:cs="Times New Roman"/>
        </w:rPr>
        <w:t xml:space="preserve"> emulation software and will require concepts like resource sharing and cloud networking to function properly.</w:t>
      </w:r>
    </w:p>
    <w:p w14:paraId="368321C1" w14:textId="3D3F74A6" w:rsidR="00611619" w:rsidRPr="00611619" w:rsidRDefault="481EE1E7" w:rsidP="24368349">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ITCC 1314 - CCNA 1: Intro to Networks</w:t>
      </w:r>
      <w:r w:rsidR="3D4A1439" w:rsidRPr="24368349">
        <w:rPr>
          <w:rFonts w:ascii="Times New Roman" w:eastAsia="Times New Roman" w:hAnsi="Times New Roman" w:cs="Times New Roman"/>
        </w:rPr>
        <w:t>: Alongside the virtualization concepts, this lab requires an intimate understanding of basic networking concepts, like common protocols and networking devices.</w:t>
      </w:r>
    </w:p>
    <w:p w14:paraId="5FB2B4F0" w14:textId="7D63A9F8" w:rsidR="00611619" w:rsidRPr="00611619" w:rsidRDefault="481EE1E7" w:rsidP="24368349">
      <w:pPr>
        <w:spacing w:line="480" w:lineRule="auto"/>
        <w:ind w:firstLine="720"/>
        <w:rPr>
          <w:rFonts w:ascii="Times New Roman" w:eastAsia="Times New Roman" w:hAnsi="Times New Roman" w:cs="Times New Roman"/>
        </w:rPr>
      </w:pPr>
      <w:r w:rsidRPr="24368349">
        <w:rPr>
          <w:rFonts w:ascii="Times New Roman" w:eastAsia="Times New Roman" w:hAnsi="Times New Roman" w:cs="Times New Roman"/>
        </w:rPr>
        <w:t>ITCC 1344 - CCNA 2 Switch Route Wireless Essentials</w:t>
      </w:r>
      <w:r w:rsidR="64942927" w:rsidRPr="24368349">
        <w:rPr>
          <w:rFonts w:ascii="Times New Roman" w:eastAsia="Times New Roman" w:hAnsi="Times New Roman" w:cs="Times New Roman"/>
        </w:rPr>
        <w:t>: This lab will require the use of networking concepts like VLANs and routing. These are easily handled in this class</w:t>
      </w:r>
    </w:p>
    <w:p w14:paraId="44554CEA" w14:textId="3641BA9A" w:rsidR="009D6AE3" w:rsidRPr="00D36B6D" w:rsidRDefault="011E9136" w:rsidP="678E3F54">
      <w:pPr>
        <w:spacing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ITSC 1316 - Linux Install &amp; Configuration</w:t>
      </w:r>
      <w:r w:rsidR="6096D626" w:rsidRPr="678E3F54">
        <w:rPr>
          <w:rFonts w:ascii="Times New Roman" w:eastAsia="Times New Roman" w:hAnsi="Times New Roman" w:cs="Times New Roman"/>
        </w:rPr>
        <w:t xml:space="preserve">: This class will also make heavy use of Linux for its </w:t>
      </w:r>
      <w:r w:rsidR="330B7C9A" w:rsidRPr="678E3F54">
        <w:rPr>
          <w:rFonts w:ascii="Times New Roman" w:eastAsia="Times New Roman" w:hAnsi="Times New Roman" w:cs="Times New Roman"/>
        </w:rPr>
        <w:t>open-source</w:t>
      </w:r>
      <w:r w:rsidR="6096D626" w:rsidRPr="678E3F54">
        <w:rPr>
          <w:rFonts w:ascii="Times New Roman" w:eastAsia="Times New Roman" w:hAnsi="Times New Roman" w:cs="Times New Roman"/>
        </w:rPr>
        <w:t xml:space="preserve"> nature, lack of licensing requirements</w:t>
      </w:r>
      <w:r w:rsidR="54FA827B" w:rsidRPr="678E3F54">
        <w:rPr>
          <w:rFonts w:ascii="Times New Roman" w:eastAsia="Times New Roman" w:hAnsi="Times New Roman" w:cs="Times New Roman"/>
        </w:rPr>
        <w:t xml:space="preserve"> and low resource profile/overhead.</w:t>
      </w:r>
    </w:p>
    <w:p w14:paraId="75F378EF" w14:textId="046CFFBE" w:rsidR="009D6AE3" w:rsidRPr="00D36B6D" w:rsidRDefault="5F44C2A2" w:rsidP="678E3F54">
      <w:pPr>
        <w:keepNext/>
        <w:keepLines/>
        <w:spacing w:before="360" w:after="80" w:line="480" w:lineRule="auto"/>
        <w:rPr>
          <w:rFonts w:ascii="Times New Roman" w:eastAsia="Times New Roman" w:hAnsi="Times New Roman" w:cs="Times New Roman"/>
          <w:color w:val="0F4761" w:themeColor="accent1" w:themeShade="BF"/>
        </w:rPr>
      </w:pPr>
      <w:bookmarkStart w:id="35" w:name="_Toc748504990"/>
      <w:bookmarkStart w:id="36" w:name="_Toc1679867786"/>
      <w:r w:rsidRPr="678E3F54">
        <w:rPr>
          <w:rFonts w:ascii="Times New Roman" w:eastAsia="Times New Roman" w:hAnsi="Times New Roman" w:cs="Times New Roman"/>
          <w:color w:val="0F4761" w:themeColor="accent1" w:themeShade="BF"/>
        </w:rPr>
        <w:lastRenderedPageBreak/>
        <w:t>Report/Conclusion</w:t>
      </w:r>
      <w:bookmarkEnd w:id="35"/>
    </w:p>
    <w:p w14:paraId="1B0AA8A3" w14:textId="508C08C1" w:rsidR="009D6AE3" w:rsidRPr="00D36B6D" w:rsidRDefault="77B86833" w:rsidP="7E7C55AA">
      <w:pPr>
        <w:keepNext/>
        <w:keepLines/>
        <w:spacing w:after="0" w:line="480" w:lineRule="auto"/>
        <w:ind w:firstLine="720"/>
        <w:rPr>
          <w:rFonts w:ascii="Times New Roman" w:eastAsia="Times New Roman" w:hAnsi="Times New Roman" w:cs="Times New Roman"/>
        </w:rPr>
      </w:pPr>
      <w:r w:rsidRPr="678E3F54">
        <w:rPr>
          <w:rFonts w:ascii="Times New Roman" w:eastAsia="Times New Roman" w:hAnsi="Times New Roman" w:cs="Times New Roman"/>
        </w:rPr>
        <w:t xml:space="preserve">Our overall evaluation </w:t>
      </w:r>
      <w:r w:rsidR="07FA8715" w:rsidRPr="678E3F54">
        <w:rPr>
          <w:rFonts w:ascii="Times New Roman" w:eastAsia="Times New Roman" w:hAnsi="Times New Roman" w:cs="Times New Roman"/>
        </w:rPr>
        <w:t xml:space="preserve">consists of a </w:t>
      </w:r>
      <w:r w:rsidR="1EAEA3BF" w:rsidRPr="678E3F54">
        <w:rPr>
          <w:rFonts w:ascii="Times New Roman" w:eastAsia="Times New Roman" w:hAnsi="Times New Roman" w:cs="Times New Roman"/>
        </w:rPr>
        <w:t>three</w:t>
      </w:r>
      <w:r w:rsidR="43ED5B66" w:rsidRPr="678E3F54">
        <w:rPr>
          <w:rFonts w:ascii="Times New Roman" w:eastAsia="Times New Roman" w:hAnsi="Times New Roman" w:cs="Times New Roman"/>
        </w:rPr>
        <w:t>-phase</w:t>
      </w:r>
      <w:r w:rsidR="46E5414C" w:rsidRPr="678E3F54">
        <w:rPr>
          <w:rFonts w:ascii="Times New Roman" w:eastAsia="Times New Roman" w:hAnsi="Times New Roman" w:cs="Times New Roman"/>
        </w:rPr>
        <w:t xml:space="preserve"> checklist</w:t>
      </w:r>
      <w:r w:rsidRPr="678E3F54">
        <w:rPr>
          <w:rFonts w:ascii="Times New Roman" w:eastAsia="Times New Roman" w:hAnsi="Times New Roman" w:cs="Times New Roman"/>
        </w:rPr>
        <w:t xml:space="preserve"> </w:t>
      </w:r>
      <w:r w:rsidR="2D1BEDE0" w:rsidRPr="678E3F54">
        <w:rPr>
          <w:rFonts w:ascii="Times New Roman" w:eastAsia="Times New Roman" w:hAnsi="Times New Roman" w:cs="Times New Roman"/>
        </w:rPr>
        <w:t>on</w:t>
      </w:r>
      <w:r w:rsidRPr="678E3F54">
        <w:rPr>
          <w:rFonts w:ascii="Times New Roman" w:eastAsia="Times New Roman" w:hAnsi="Times New Roman" w:cs="Times New Roman"/>
        </w:rPr>
        <w:t xml:space="preserve"> the f</w:t>
      </w:r>
      <w:r w:rsidR="0863F2E9" w:rsidRPr="678E3F54">
        <w:rPr>
          <w:rFonts w:ascii="Times New Roman" w:eastAsia="Times New Roman" w:hAnsi="Times New Roman" w:cs="Times New Roman"/>
        </w:rPr>
        <w:t>ollowing findings</w:t>
      </w:r>
      <w:r w:rsidR="713259DA" w:rsidRPr="678E3F54">
        <w:rPr>
          <w:rFonts w:ascii="Times New Roman" w:eastAsia="Times New Roman" w:hAnsi="Times New Roman" w:cs="Times New Roman"/>
        </w:rPr>
        <w:t>:</w:t>
      </w:r>
    </w:p>
    <w:p w14:paraId="5C9AB968" w14:textId="5EC57252" w:rsidR="678E3F54" w:rsidRDefault="678E3F54" w:rsidP="678E3F54">
      <w:pPr>
        <w:keepNext/>
        <w:keepLines/>
        <w:spacing w:after="0" w:line="480" w:lineRule="auto"/>
        <w:ind w:firstLine="720"/>
        <w:rPr>
          <w:rFonts w:ascii="Times New Roman" w:eastAsia="Times New Roman" w:hAnsi="Times New Roman" w:cs="Times New Roman"/>
        </w:rPr>
      </w:pPr>
    </w:p>
    <w:p w14:paraId="1FEBF1C0" w14:textId="7C4DD13D" w:rsidR="009D6AE3" w:rsidRPr="00D36B6D" w:rsidRDefault="713259DA" w:rsidP="7E7C55AA">
      <w:pPr>
        <w:spacing w:line="480" w:lineRule="auto"/>
        <w:rPr>
          <w:rFonts w:ascii="Times New Roman" w:eastAsia="Times New Roman" w:hAnsi="Times New Roman" w:cs="Times New Roman"/>
        </w:rPr>
      </w:pPr>
      <w:r w:rsidRPr="7E7C55AA">
        <w:rPr>
          <w:rFonts w:ascii="Times New Roman" w:eastAsia="Times New Roman" w:hAnsi="Times New Roman" w:cs="Times New Roman"/>
        </w:rPr>
        <w:t>1.</w:t>
      </w:r>
      <w:r w:rsidR="28BF233A" w:rsidRPr="7E7C55AA">
        <w:rPr>
          <w:rFonts w:ascii="Times New Roman" w:eastAsia="Times New Roman" w:hAnsi="Times New Roman" w:cs="Times New Roman"/>
        </w:rPr>
        <w:t xml:space="preserve"> After researching </w:t>
      </w:r>
      <w:r w:rsidR="61B72E36" w:rsidRPr="7E7C55AA">
        <w:rPr>
          <w:rFonts w:ascii="Times New Roman" w:eastAsia="Times New Roman" w:hAnsi="Times New Roman" w:cs="Times New Roman"/>
        </w:rPr>
        <w:t>open-source information, we found that a discrepancy between</w:t>
      </w:r>
      <w:r w:rsidR="28BF233A" w:rsidRPr="7E7C55AA">
        <w:rPr>
          <w:rFonts w:ascii="Times New Roman" w:eastAsia="Times New Roman" w:hAnsi="Times New Roman" w:cs="Times New Roman"/>
        </w:rPr>
        <w:t xml:space="preserve"> TDPSA and Google’s Gemini AI</w:t>
      </w:r>
      <w:r w:rsidR="71BFA47F" w:rsidRPr="7E7C55AA">
        <w:rPr>
          <w:rFonts w:ascii="Times New Roman" w:eastAsia="Times New Roman" w:hAnsi="Times New Roman" w:cs="Times New Roman"/>
        </w:rPr>
        <w:t>. O</w:t>
      </w:r>
      <w:r w:rsidR="28BF233A" w:rsidRPr="7E7C55AA">
        <w:rPr>
          <w:rFonts w:ascii="Times New Roman" w:eastAsia="Times New Roman" w:hAnsi="Times New Roman" w:cs="Times New Roman"/>
        </w:rPr>
        <w:t>ur group discovered lawsuits alleging Gemini data handling practices may at times conflict with Texas data privacy regulations. TDPSA requires transparency, opt-in consent, and data purpose limitations. Our group focused on whether Gemini can safely and effectively handle test-data meant to represent medical patient data while maintaining privacy standards in-line with the TDPSA regulations.</w:t>
      </w:r>
    </w:p>
    <w:p w14:paraId="558F41F1" w14:textId="63E6B575" w:rsidR="009D6AE3" w:rsidRPr="00D36B6D" w:rsidRDefault="713259DA" w:rsidP="7E7C55AA">
      <w:pPr>
        <w:spacing w:line="480" w:lineRule="auto"/>
        <w:rPr>
          <w:rFonts w:ascii="Times New Roman" w:eastAsia="Times New Roman" w:hAnsi="Times New Roman" w:cs="Times New Roman"/>
        </w:rPr>
      </w:pPr>
      <w:r w:rsidRPr="678E3F54">
        <w:rPr>
          <w:rFonts w:ascii="Times New Roman" w:eastAsia="Times New Roman" w:hAnsi="Times New Roman" w:cs="Times New Roman"/>
        </w:rPr>
        <w:t>2.</w:t>
      </w:r>
      <w:r w:rsidR="4E168442" w:rsidRPr="678E3F54">
        <w:rPr>
          <w:rFonts w:ascii="Times New Roman" w:eastAsia="Times New Roman" w:hAnsi="Times New Roman" w:cs="Times New Roman"/>
        </w:rPr>
        <w:t xml:space="preserve"> This project</w:t>
      </w:r>
      <w:r w:rsidR="23AD5BD8" w:rsidRPr="678E3F54">
        <w:rPr>
          <w:rFonts w:ascii="Times New Roman" w:eastAsia="Times New Roman" w:hAnsi="Times New Roman" w:cs="Times New Roman"/>
        </w:rPr>
        <w:t>’s</w:t>
      </w:r>
      <w:r w:rsidR="4E168442" w:rsidRPr="678E3F54">
        <w:rPr>
          <w:rFonts w:ascii="Times New Roman" w:eastAsia="Times New Roman" w:hAnsi="Times New Roman" w:cs="Times New Roman"/>
        </w:rPr>
        <w:t xml:space="preserve"> </w:t>
      </w:r>
      <w:r w:rsidR="000F7942" w:rsidRPr="678E3F54">
        <w:rPr>
          <w:rFonts w:ascii="Times New Roman" w:eastAsia="Times New Roman" w:hAnsi="Times New Roman" w:cs="Times New Roman"/>
        </w:rPr>
        <w:t xml:space="preserve">data </w:t>
      </w:r>
      <w:r w:rsidR="4E168442" w:rsidRPr="678E3F54">
        <w:rPr>
          <w:rFonts w:ascii="Times New Roman" w:eastAsia="Times New Roman" w:hAnsi="Times New Roman" w:cs="Times New Roman"/>
        </w:rPr>
        <w:t xml:space="preserve">found that these AI web based chatbots will actively evade the traditional, host based DLP </w:t>
      </w:r>
      <w:r w:rsidR="7DF0DA64" w:rsidRPr="678E3F54">
        <w:rPr>
          <w:rFonts w:ascii="Times New Roman" w:eastAsia="Times New Roman" w:hAnsi="Times New Roman" w:cs="Times New Roman"/>
        </w:rPr>
        <w:t>proxy-based</w:t>
      </w:r>
      <w:r w:rsidR="4E168442" w:rsidRPr="678E3F54">
        <w:rPr>
          <w:rFonts w:ascii="Times New Roman" w:eastAsia="Times New Roman" w:hAnsi="Times New Roman" w:cs="Times New Roman"/>
        </w:rPr>
        <w:t xml:space="preserve"> </w:t>
      </w:r>
      <w:r w:rsidR="283CB263" w:rsidRPr="678E3F54">
        <w:rPr>
          <w:rFonts w:ascii="Times New Roman" w:eastAsia="Times New Roman" w:hAnsi="Times New Roman" w:cs="Times New Roman"/>
        </w:rPr>
        <w:t>solutions such as MITMProxy. This means that these solutions are ineffective for modern environments</w:t>
      </w:r>
      <w:r w:rsidR="68EBAB99" w:rsidRPr="678E3F54">
        <w:rPr>
          <w:rFonts w:ascii="Times New Roman" w:eastAsia="Times New Roman" w:hAnsi="Times New Roman" w:cs="Times New Roman"/>
        </w:rPr>
        <w:t xml:space="preserve">. More complex DLP solutions involving active host monitoring must be implemented to </w:t>
      </w:r>
      <w:r w:rsidR="1E5A98E0" w:rsidRPr="678E3F54">
        <w:rPr>
          <w:rFonts w:ascii="Times New Roman" w:eastAsia="Times New Roman" w:hAnsi="Times New Roman" w:cs="Times New Roman"/>
        </w:rPr>
        <w:t>prevent leakages from web based chatbots.</w:t>
      </w:r>
    </w:p>
    <w:p w14:paraId="6B344AC6" w14:textId="10B9E85F" w:rsidR="009D6AE3" w:rsidRPr="00D36B6D" w:rsidRDefault="713259DA" w:rsidP="7E7C55AA">
      <w:pPr>
        <w:spacing w:line="480" w:lineRule="auto"/>
        <w:rPr>
          <w:rFonts w:ascii="Times New Roman" w:eastAsia="Times New Roman" w:hAnsi="Times New Roman" w:cs="Times New Roman"/>
        </w:rPr>
      </w:pPr>
      <w:r w:rsidRPr="7E7C55AA">
        <w:rPr>
          <w:rFonts w:ascii="Times New Roman" w:eastAsia="Times New Roman" w:hAnsi="Times New Roman" w:cs="Times New Roman"/>
        </w:rPr>
        <w:t>3. G</w:t>
      </w:r>
      <w:r w:rsidR="35832F6D" w:rsidRPr="7E7C55AA">
        <w:rPr>
          <w:rFonts w:ascii="Times New Roman" w:eastAsia="Times New Roman" w:hAnsi="Times New Roman" w:cs="Times New Roman"/>
        </w:rPr>
        <w:t xml:space="preserve">oogle Gemini used as a consumer is not HIPAA complaint but when used with Google Workspace, Gemini can support HIPAA (Google Workspace and Cloud Identity HIPAA Implementation, 2025). With regards to if Google Gemini is compliant with TDPSA, is dependent on Gemini is implemented, as there is no public confirmation that Google Gemini is compliant with TDPSA </w:t>
      </w:r>
      <w:r w:rsidR="35832F6D" w:rsidRPr="7E7C55AA">
        <w:rPr>
          <w:rFonts w:ascii="Times New Roman" w:eastAsia="Times New Roman" w:hAnsi="Times New Roman" w:cs="Times New Roman"/>
          <w:color w:val="000000" w:themeColor="text1"/>
        </w:rPr>
        <w:t>(State Bar of Texas | Articles, 2025)</w:t>
      </w:r>
      <w:r w:rsidR="35832F6D" w:rsidRPr="7E7C55AA">
        <w:rPr>
          <w:rFonts w:ascii="Times New Roman" w:eastAsia="Times New Roman" w:hAnsi="Times New Roman" w:cs="Times New Roman"/>
        </w:rPr>
        <w:t>.</w:t>
      </w:r>
      <w:r w:rsidR="29882D90" w:rsidRPr="7E7C55AA">
        <w:rPr>
          <w:rFonts w:ascii="Times New Roman" w:eastAsia="Times New Roman" w:hAnsi="Times New Roman" w:cs="Times New Roman"/>
        </w:rPr>
        <w:t xml:space="preserve"> Following the initial implementation, our team discovered </w:t>
      </w:r>
      <w:r w:rsidR="02B2DFEC" w:rsidRPr="7E7C55AA">
        <w:rPr>
          <w:rFonts w:ascii="Times New Roman" w:eastAsia="Times New Roman" w:hAnsi="Times New Roman" w:cs="Times New Roman"/>
        </w:rPr>
        <w:t xml:space="preserve">behaviors </w:t>
      </w:r>
      <w:r w:rsidR="29882D90" w:rsidRPr="7E7C55AA">
        <w:rPr>
          <w:rFonts w:ascii="Times New Roman" w:eastAsia="Times New Roman" w:hAnsi="Times New Roman" w:cs="Times New Roman"/>
        </w:rPr>
        <w:t>that allowed Google Gemini to bypass the web proxy. This behavior effectively disabled the security controls designed to monitor Google Gemini for potential exposure of HIPAA</w:t>
      </w:r>
      <w:r w:rsidR="146557B7" w:rsidRPr="7E7C55AA">
        <w:rPr>
          <w:rFonts w:ascii="Times New Roman" w:eastAsia="Times New Roman" w:hAnsi="Times New Roman" w:cs="Times New Roman"/>
        </w:rPr>
        <w:t xml:space="preserve"> or TDPSA</w:t>
      </w:r>
      <w:r w:rsidR="29882D90" w:rsidRPr="7E7C55AA">
        <w:rPr>
          <w:rFonts w:ascii="Times New Roman" w:eastAsia="Times New Roman" w:hAnsi="Times New Roman" w:cs="Times New Roman"/>
        </w:rPr>
        <w:t xml:space="preserve"> related data.</w:t>
      </w:r>
      <w:r w:rsidR="7824CB0D" w:rsidRPr="7E7C55AA">
        <w:rPr>
          <w:rFonts w:ascii="Times New Roman" w:eastAsia="Times New Roman" w:hAnsi="Times New Roman" w:cs="Times New Roman"/>
        </w:rPr>
        <w:t xml:space="preserve"> Similar to TDPSA, </w:t>
      </w:r>
      <w:r w:rsidR="63936279" w:rsidRPr="7E7C55AA">
        <w:rPr>
          <w:rFonts w:ascii="Times New Roman" w:eastAsia="Times New Roman" w:hAnsi="Times New Roman" w:cs="Times New Roman"/>
        </w:rPr>
        <w:t xml:space="preserve">Google Gemini will comply with </w:t>
      </w:r>
      <w:r w:rsidR="7824CB0D" w:rsidRPr="7E7C55AA">
        <w:rPr>
          <w:rFonts w:ascii="Times New Roman" w:eastAsia="Times New Roman" w:hAnsi="Times New Roman" w:cs="Times New Roman"/>
        </w:rPr>
        <w:t xml:space="preserve">TMRPA/HB 300 </w:t>
      </w:r>
      <w:r w:rsidR="6A9A738C" w:rsidRPr="7E7C55AA">
        <w:rPr>
          <w:rFonts w:ascii="Times New Roman" w:eastAsia="Times New Roman" w:hAnsi="Times New Roman" w:cs="Times New Roman"/>
        </w:rPr>
        <w:t>as long as it is used with Google Workspace.</w:t>
      </w:r>
    </w:p>
    <w:p w14:paraId="261763FB" w14:textId="684994C5" w:rsidR="009D6AE3" w:rsidRPr="00D36B6D" w:rsidRDefault="77D0EE08" w:rsidP="7E7C55AA">
      <w:pPr>
        <w:spacing w:line="480" w:lineRule="auto"/>
        <w:ind w:firstLine="720"/>
        <w:rPr>
          <w:rFonts w:ascii="Times New Roman" w:eastAsia="Times New Roman" w:hAnsi="Times New Roman" w:cs="Times New Roman"/>
        </w:rPr>
      </w:pPr>
      <w:r w:rsidRPr="7E7C55AA">
        <w:rPr>
          <w:rFonts w:ascii="Times New Roman" w:eastAsia="Times New Roman" w:hAnsi="Times New Roman" w:cs="Times New Roman"/>
        </w:rPr>
        <w:lastRenderedPageBreak/>
        <w:t>The three-phase evaluation identified key privacy and security gaps in how Google Gemini may be used within healthcare contexts. Open-source research revealed potential conflicts between Gemini’s data handling practices and Texas Data Privacy and Security Act (TDPSA) requirements for transparency, consent, and purpose limitation, raising concerns about whether it can safely process test data modeled after patient information. Lab testing showed that web-based AI chatbots like Gemini can bypass traditional proxy-based DLP tools such as mitmproxy, indicating these controls are insufficient without more advanced host-level monitoring. Finally, the assessment found that Gemini is not HIPAA-compliant in consumer use but can support compliance when deployed within Google Workspace and Cloud Identity; TDPSA and TMRPA/HB 300 alignment similarly depends on how Gemini is implemented, with no public confirmation of default compliance.</w:t>
      </w:r>
    </w:p>
    <w:p w14:paraId="1B9452A4" w14:textId="02DDA8BF" w:rsidR="009D6AE3" w:rsidRPr="00D36B6D" w:rsidRDefault="756B1B9A" w:rsidP="481EE1E7">
      <w:pPr>
        <w:pStyle w:val="Heading1"/>
        <w:spacing w:line="480" w:lineRule="auto"/>
        <w:rPr>
          <w:rFonts w:ascii="Times New Roman" w:eastAsia="Times New Roman" w:hAnsi="Times New Roman" w:cs="Times New Roman"/>
          <w:sz w:val="24"/>
          <w:szCs w:val="24"/>
        </w:rPr>
      </w:pPr>
      <w:bookmarkStart w:id="37" w:name="_Toc544169303"/>
      <w:r w:rsidRPr="7BA9158D">
        <w:rPr>
          <w:rFonts w:ascii="Times New Roman" w:eastAsia="Times New Roman" w:hAnsi="Times New Roman" w:cs="Times New Roman"/>
          <w:sz w:val="24"/>
          <w:szCs w:val="24"/>
        </w:rPr>
        <w:t>Annotated Bibliography</w:t>
      </w:r>
      <w:bookmarkEnd w:id="36"/>
      <w:bookmarkEnd w:id="37"/>
    </w:p>
    <w:p w14:paraId="5431987C" w14:textId="2589367D" w:rsidR="008559A4" w:rsidRPr="00D36B6D" w:rsidRDefault="481EE1E7" w:rsidP="1208E990">
      <w:pPr>
        <w:spacing w:line="480" w:lineRule="auto"/>
        <w:ind w:left="720" w:hanging="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t xml:space="preserve">Chassidim, H., Perentis, C., Toch, E., &amp; Lepri, B. (2021). Between privacy and security: the factors that drive intentions to use cyber-security applications. </w:t>
      </w:r>
      <w:r w:rsidRPr="481EE1E7">
        <w:rPr>
          <w:rFonts w:ascii="Times New Roman" w:eastAsia="Times New Roman" w:hAnsi="Times New Roman" w:cs="Times New Roman"/>
          <w:i/>
          <w:iCs/>
          <w:color w:val="000000" w:themeColor="text1"/>
        </w:rPr>
        <w:t>Behaviour &amp; Information Technology</w:t>
      </w:r>
      <w:r w:rsidRPr="481EE1E7">
        <w:rPr>
          <w:rFonts w:ascii="Times New Roman" w:eastAsia="Times New Roman" w:hAnsi="Times New Roman" w:cs="Times New Roman"/>
          <w:color w:val="000000" w:themeColor="text1"/>
        </w:rPr>
        <w:t xml:space="preserve">, </w:t>
      </w:r>
      <w:r w:rsidRPr="481EE1E7">
        <w:rPr>
          <w:rFonts w:ascii="Times New Roman" w:eastAsia="Times New Roman" w:hAnsi="Times New Roman" w:cs="Times New Roman"/>
          <w:i/>
          <w:iCs/>
          <w:color w:val="000000" w:themeColor="text1"/>
        </w:rPr>
        <w:t>40</w:t>
      </w:r>
      <w:r w:rsidRPr="481EE1E7">
        <w:rPr>
          <w:rFonts w:ascii="Times New Roman" w:eastAsia="Times New Roman" w:hAnsi="Times New Roman" w:cs="Times New Roman"/>
          <w:color w:val="000000" w:themeColor="text1"/>
        </w:rPr>
        <w:t xml:space="preserve">(16), 1769–1783. </w:t>
      </w:r>
      <w:hyperlink r:id="rId16">
        <w:r w:rsidRPr="481EE1E7">
          <w:rPr>
            <w:rStyle w:val="Hyperlink"/>
            <w:rFonts w:ascii="Times New Roman" w:eastAsia="Times New Roman" w:hAnsi="Times New Roman" w:cs="Times New Roman"/>
          </w:rPr>
          <w:t>https://doi-org.library.collin.edu/10.1080/0144929X.2020.1781259</w:t>
        </w:r>
      </w:hyperlink>
      <w:r w:rsidRPr="481EE1E7">
        <w:rPr>
          <w:rFonts w:ascii="Times New Roman" w:eastAsia="Times New Roman" w:hAnsi="Times New Roman" w:cs="Times New Roman"/>
          <w:color w:val="000000" w:themeColor="text1"/>
        </w:rPr>
        <w:t xml:space="preserve"> </w:t>
      </w:r>
    </w:p>
    <w:p w14:paraId="30CBB437" w14:textId="07B59EC4" w:rsidR="008559A4" w:rsidRPr="00D36B6D" w:rsidRDefault="481EE1E7" w:rsidP="1208E990">
      <w:pPr>
        <w:spacing w:line="480" w:lineRule="auto"/>
        <w:ind w:left="720"/>
        <w:rPr>
          <w:rFonts w:ascii="Times New Roman" w:eastAsia="Times New Roman" w:hAnsi="Times New Roman" w:cs="Times New Roman"/>
          <w:color w:val="000000" w:themeColor="text1"/>
        </w:rPr>
      </w:pPr>
      <w:r w:rsidRPr="678E3F54">
        <w:rPr>
          <w:rFonts w:ascii="Times New Roman" w:eastAsia="Times New Roman" w:hAnsi="Times New Roman" w:cs="Times New Roman"/>
          <w:color w:val="000000" w:themeColor="text1"/>
        </w:rPr>
        <w:t xml:space="preserve">This article by Hadis Chassidim, et al. explains how their research focused on studying the relationship between mobile data privacy offered by security applications and the trade-off of invasion of privacy from those security solutions. The author's credibility has been determined based on their professional affiliation with the Department of Software Engineering at the Shamoon College of Engineering in Beer-Sheva, Isreal. This article appears to target an audience of other academic community members who share interest </w:t>
      </w:r>
      <w:r w:rsidRPr="678E3F54">
        <w:rPr>
          <w:rFonts w:ascii="Times New Roman" w:eastAsia="Times New Roman" w:hAnsi="Times New Roman" w:cs="Times New Roman"/>
          <w:color w:val="000000" w:themeColor="text1"/>
        </w:rPr>
        <w:lastRenderedPageBreak/>
        <w:t>in gaining insight into how users make decisions about installing security application software. Moreover, the purpose of this article was to determine the factors and elements of users decision making when selecting security application software, whether they’ll care about security balanced with privacy and how. This informative article was published on the 29</w:t>
      </w:r>
      <w:r w:rsidRPr="678E3F54">
        <w:rPr>
          <w:rFonts w:ascii="Times New Roman" w:eastAsia="Times New Roman" w:hAnsi="Times New Roman" w:cs="Times New Roman"/>
          <w:color w:val="000000" w:themeColor="text1"/>
          <w:vertAlign w:val="superscript"/>
        </w:rPr>
        <w:t>th</w:t>
      </w:r>
      <w:r w:rsidRPr="678E3F54">
        <w:rPr>
          <w:rFonts w:ascii="Times New Roman" w:eastAsia="Times New Roman" w:hAnsi="Times New Roman" w:cs="Times New Roman"/>
          <w:color w:val="000000" w:themeColor="text1"/>
        </w:rPr>
        <w:t xml:space="preserve"> of June in 2020.</w:t>
      </w:r>
    </w:p>
    <w:p w14:paraId="0FF1014A" w14:textId="275F6523" w:rsidR="7412346B" w:rsidRDefault="7412346B" w:rsidP="678E3F54">
      <w:pPr>
        <w:spacing w:line="480" w:lineRule="auto"/>
        <w:ind w:left="720" w:hanging="720"/>
        <w:rPr>
          <w:rFonts w:ascii="Times New Roman" w:eastAsia="Times New Roman" w:hAnsi="Times New Roman" w:cs="Times New Roman"/>
          <w:color w:val="000000" w:themeColor="text1"/>
        </w:rPr>
      </w:pPr>
      <w:r w:rsidRPr="678E3F54">
        <w:rPr>
          <w:rFonts w:ascii="Times New Roman" w:eastAsia="Times New Roman" w:hAnsi="Times New Roman" w:cs="Times New Roman"/>
          <w:color w:val="000000" w:themeColor="text1"/>
        </w:rPr>
        <w:t>Fortinet “What Is Data Egress? Ingress vs. Egress.” Fortinet, Fortinet, www.fortinet.com/resources/cyberglossary/data-egress. Accessed 4 May 2026.</w:t>
      </w:r>
      <w:r w:rsidR="623213CF" w:rsidRPr="678E3F54">
        <w:rPr>
          <w:rFonts w:ascii="Times New Roman" w:eastAsia="Times New Roman" w:hAnsi="Times New Roman" w:cs="Times New Roman"/>
          <w:color w:val="000000" w:themeColor="text1"/>
        </w:rPr>
        <w:t xml:space="preserve"> </w:t>
      </w:r>
    </w:p>
    <w:p w14:paraId="04E5050B" w14:textId="1B46DC3D" w:rsidR="7412346B" w:rsidRDefault="7412346B" w:rsidP="678E3F54">
      <w:pPr>
        <w:spacing w:line="480" w:lineRule="auto"/>
        <w:ind w:left="720" w:hanging="720"/>
        <w:rPr>
          <w:rFonts w:ascii="Times New Roman" w:eastAsia="Times New Roman" w:hAnsi="Times New Roman" w:cs="Times New Roman"/>
          <w:color w:val="000000" w:themeColor="text1"/>
        </w:rPr>
      </w:pPr>
      <w:r w:rsidRPr="678E3F54">
        <w:rPr>
          <w:rFonts w:ascii="Times New Roman" w:eastAsia="Times New Roman" w:hAnsi="Times New Roman" w:cs="Times New Roman"/>
          <w:color w:val="000000" w:themeColor="text1"/>
        </w:rPr>
        <w:t>This Fortinet</w:t>
      </w:r>
      <w:r w:rsidR="5111D2DA" w:rsidRPr="678E3F54">
        <w:rPr>
          <w:rFonts w:ascii="Times New Roman" w:eastAsia="Times New Roman" w:hAnsi="Times New Roman" w:cs="Times New Roman"/>
          <w:color w:val="000000" w:themeColor="text1"/>
        </w:rPr>
        <w:t xml:space="preserve"> cyberglossary</w:t>
      </w:r>
      <w:r w:rsidRPr="678E3F54">
        <w:rPr>
          <w:rFonts w:ascii="Times New Roman" w:eastAsia="Times New Roman" w:hAnsi="Times New Roman" w:cs="Times New Roman"/>
          <w:color w:val="000000" w:themeColor="text1"/>
        </w:rPr>
        <w:t xml:space="preserve"> article </w:t>
      </w:r>
      <w:r w:rsidR="25DDA510" w:rsidRPr="678E3F54">
        <w:rPr>
          <w:rFonts w:ascii="Times New Roman" w:eastAsia="Times New Roman" w:hAnsi="Times New Roman" w:cs="Times New Roman"/>
          <w:color w:val="000000" w:themeColor="text1"/>
        </w:rPr>
        <w:t>has no formally introduced author</w:t>
      </w:r>
      <w:r w:rsidR="691C2E78" w:rsidRPr="678E3F54">
        <w:rPr>
          <w:rFonts w:ascii="Times New Roman" w:eastAsia="Times New Roman" w:hAnsi="Times New Roman" w:cs="Times New Roman"/>
          <w:color w:val="000000" w:themeColor="text1"/>
        </w:rPr>
        <w:t xml:space="preserve"> as it is under the authorship of the </w:t>
      </w:r>
      <w:r w:rsidR="75983A6E" w:rsidRPr="678E3F54">
        <w:rPr>
          <w:rFonts w:ascii="Times New Roman" w:eastAsia="Times New Roman" w:hAnsi="Times New Roman" w:cs="Times New Roman"/>
          <w:color w:val="000000" w:themeColor="text1"/>
        </w:rPr>
        <w:t>organization and</w:t>
      </w:r>
      <w:r w:rsidR="25DDA510" w:rsidRPr="678E3F54">
        <w:rPr>
          <w:rFonts w:ascii="Times New Roman" w:eastAsia="Times New Roman" w:hAnsi="Times New Roman" w:cs="Times New Roman"/>
          <w:color w:val="000000" w:themeColor="text1"/>
        </w:rPr>
        <w:t xml:space="preserve"> </w:t>
      </w:r>
      <w:r w:rsidRPr="678E3F54">
        <w:rPr>
          <w:rFonts w:ascii="Times New Roman" w:eastAsia="Times New Roman" w:hAnsi="Times New Roman" w:cs="Times New Roman"/>
          <w:color w:val="000000" w:themeColor="text1"/>
        </w:rPr>
        <w:t xml:space="preserve">discusses the nuances of egress versus </w:t>
      </w:r>
      <w:r w:rsidR="515BCBF4" w:rsidRPr="678E3F54">
        <w:rPr>
          <w:rFonts w:ascii="Times New Roman" w:eastAsia="Times New Roman" w:hAnsi="Times New Roman" w:cs="Times New Roman"/>
          <w:color w:val="000000" w:themeColor="text1"/>
        </w:rPr>
        <w:t xml:space="preserve">ingress regarding data. </w:t>
      </w:r>
      <w:r w:rsidR="0D4347AB" w:rsidRPr="678E3F54">
        <w:rPr>
          <w:rFonts w:ascii="Times New Roman" w:eastAsia="Times New Roman" w:hAnsi="Times New Roman" w:cs="Times New Roman"/>
          <w:color w:val="000000" w:themeColor="text1"/>
        </w:rPr>
        <w:t>Its</w:t>
      </w:r>
      <w:r w:rsidR="515BCBF4" w:rsidRPr="678E3F54">
        <w:rPr>
          <w:rFonts w:ascii="Times New Roman" w:eastAsia="Times New Roman" w:hAnsi="Times New Roman" w:cs="Times New Roman"/>
          <w:color w:val="000000" w:themeColor="text1"/>
        </w:rPr>
        <w:t xml:space="preserve"> purpose is to be useful for explanation of technical te</w:t>
      </w:r>
      <w:r w:rsidR="63E447F2" w:rsidRPr="678E3F54">
        <w:rPr>
          <w:rFonts w:ascii="Times New Roman" w:eastAsia="Times New Roman" w:hAnsi="Times New Roman" w:cs="Times New Roman"/>
          <w:color w:val="000000" w:themeColor="text1"/>
        </w:rPr>
        <w:t>rms such as ingress and egress. Additionally, it dis</w:t>
      </w:r>
      <w:r w:rsidR="37BA4E57" w:rsidRPr="678E3F54">
        <w:rPr>
          <w:rFonts w:ascii="Times New Roman" w:eastAsia="Times New Roman" w:hAnsi="Times New Roman" w:cs="Times New Roman"/>
          <w:color w:val="000000" w:themeColor="text1"/>
        </w:rPr>
        <w:t xml:space="preserve">cussed the threats to data during egress as well as best practices. This article appears to benefit a target audience of </w:t>
      </w:r>
      <w:r w:rsidR="0830BB0F" w:rsidRPr="678E3F54">
        <w:rPr>
          <w:rFonts w:ascii="Times New Roman" w:eastAsia="Times New Roman" w:hAnsi="Times New Roman" w:cs="Times New Roman"/>
          <w:color w:val="000000" w:themeColor="text1"/>
        </w:rPr>
        <w:t>technically</w:t>
      </w:r>
      <w:r w:rsidR="37BA4E57" w:rsidRPr="678E3F54">
        <w:rPr>
          <w:rFonts w:ascii="Times New Roman" w:eastAsia="Times New Roman" w:hAnsi="Times New Roman" w:cs="Times New Roman"/>
          <w:color w:val="000000" w:themeColor="text1"/>
        </w:rPr>
        <w:t xml:space="preserve"> pro</w:t>
      </w:r>
      <w:r w:rsidR="219F6459" w:rsidRPr="678E3F54">
        <w:rPr>
          <w:rFonts w:ascii="Times New Roman" w:eastAsia="Times New Roman" w:hAnsi="Times New Roman" w:cs="Times New Roman"/>
          <w:color w:val="000000" w:themeColor="text1"/>
        </w:rPr>
        <w:t xml:space="preserve">ficient </w:t>
      </w:r>
      <w:r w:rsidR="37BA4E57" w:rsidRPr="678E3F54">
        <w:rPr>
          <w:rFonts w:ascii="Times New Roman" w:eastAsia="Times New Roman" w:hAnsi="Times New Roman" w:cs="Times New Roman"/>
          <w:color w:val="000000" w:themeColor="text1"/>
        </w:rPr>
        <w:t>individuals concerned with the movement and security of information</w:t>
      </w:r>
      <w:r w:rsidR="4D2F6A3A" w:rsidRPr="678E3F54">
        <w:rPr>
          <w:rFonts w:ascii="Times New Roman" w:eastAsia="Times New Roman" w:hAnsi="Times New Roman" w:cs="Times New Roman"/>
          <w:color w:val="000000" w:themeColor="text1"/>
        </w:rPr>
        <w:t xml:space="preserve">. </w:t>
      </w:r>
      <w:r w:rsidR="0FAA46BC" w:rsidRPr="678E3F54">
        <w:rPr>
          <w:rFonts w:ascii="Times New Roman" w:eastAsia="Times New Roman" w:hAnsi="Times New Roman" w:cs="Times New Roman"/>
          <w:color w:val="000000" w:themeColor="text1"/>
        </w:rPr>
        <w:t>This informative article has no detailed publish date.</w:t>
      </w:r>
    </w:p>
    <w:p w14:paraId="29950501" w14:textId="58FBDD4C" w:rsidR="008559A4" w:rsidRPr="00D36B6D" w:rsidRDefault="481EE1E7" w:rsidP="1208E990">
      <w:pPr>
        <w:spacing w:line="480" w:lineRule="auto"/>
        <w:rPr>
          <w:rFonts w:ascii="Times New Roman" w:eastAsia="Times New Roman" w:hAnsi="Times New Roman" w:cs="Times New Roman"/>
        </w:rPr>
      </w:pPr>
      <w:r w:rsidRPr="678E3F54">
        <w:rPr>
          <w:rFonts w:ascii="Times New Roman" w:eastAsia="Times New Roman" w:hAnsi="Times New Roman" w:cs="Times New Roman"/>
          <w:color w:val="000000" w:themeColor="text1"/>
        </w:rPr>
        <w:t xml:space="preserve">GNS3 Documentation. (n.d.). </w:t>
      </w:r>
      <w:bookmarkStart w:id="38" w:name="_Int_ae66NuDv"/>
      <w:r w:rsidRPr="678E3F54">
        <w:rPr>
          <w:rFonts w:ascii="Times New Roman" w:eastAsia="Times New Roman" w:hAnsi="Times New Roman" w:cs="Times New Roman"/>
          <w:i/>
          <w:iCs/>
          <w:color w:val="000000" w:themeColor="text1"/>
        </w:rPr>
        <w:t>Downloading</w:t>
      </w:r>
      <w:bookmarkEnd w:id="38"/>
      <w:r w:rsidRPr="678E3F54">
        <w:rPr>
          <w:rFonts w:ascii="Times New Roman" w:eastAsia="Times New Roman" w:hAnsi="Times New Roman" w:cs="Times New Roman"/>
          <w:i/>
          <w:iCs/>
          <w:color w:val="000000" w:themeColor="text1"/>
        </w:rPr>
        <w:t xml:space="preserve"> the GNS3 VM</w:t>
      </w:r>
      <w:r w:rsidRPr="678E3F54">
        <w:rPr>
          <w:rFonts w:ascii="Times New Roman" w:eastAsia="Times New Roman" w:hAnsi="Times New Roman" w:cs="Times New Roman"/>
          <w:color w:val="000000" w:themeColor="text1"/>
        </w:rPr>
        <w:t xml:space="preserve">. In </w:t>
      </w:r>
      <w:r w:rsidRPr="678E3F54">
        <w:rPr>
          <w:rFonts w:ascii="Times New Roman" w:eastAsia="Times New Roman" w:hAnsi="Times New Roman" w:cs="Times New Roman"/>
          <w:i/>
          <w:iCs/>
          <w:color w:val="000000" w:themeColor="text1"/>
        </w:rPr>
        <w:t>GNS3 Documentation</w:t>
      </w:r>
      <w:r w:rsidRPr="678E3F54">
        <w:rPr>
          <w:rFonts w:ascii="Times New Roman" w:eastAsia="Times New Roman" w:hAnsi="Times New Roman" w:cs="Times New Roman"/>
          <w:color w:val="000000" w:themeColor="text1"/>
        </w:rPr>
        <w:t xml:space="preserve">. </w:t>
      </w:r>
      <w:r>
        <w:tab/>
      </w:r>
      <w:r>
        <w:tab/>
      </w:r>
      <w:hyperlink r:id="rId17">
        <w:r w:rsidRPr="678E3F54">
          <w:rPr>
            <w:rStyle w:val="Hyperlink"/>
            <w:rFonts w:ascii="Times New Roman" w:eastAsia="Times New Roman" w:hAnsi="Times New Roman" w:cs="Times New Roman"/>
          </w:rPr>
          <w:t>https://docs.gns3.com/docs/getting-started/installation/download-gns3-vm/()</w:t>
        </w:r>
      </w:hyperlink>
    </w:p>
    <w:p w14:paraId="5B1C2BEA" w14:textId="6C95A35C" w:rsidR="008559A4" w:rsidRPr="00D36B6D" w:rsidRDefault="481EE1E7" w:rsidP="1208E990">
      <w:pPr>
        <w:spacing w:line="480" w:lineRule="auto"/>
        <w:ind w:left="720"/>
        <w:rPr>
          <w:rFonts w:ascii="Times New Roman" w:eastAsia="Times New Roman" w:hAnsi="Times New Roman" w:cs="Times New Roman"/>
        </w:rPr>
      </w:pPr>
      <w:r w:rsidRPr="481EE1E7">
        <w:rPr>
          <w:rFonts w:ascii="Times New Roman" w:eastAsia="Times New Roman" w:hAnsi="Times New Roman" w:cs="Times New Roman"/>
          <w:color w:val="000000" w:themeColor="text1"/>
        </w:rPr>
        <w:t>This GNS3 website gives instructions on how to download and install GNS3 VM for VirtualBox or VMware. According to the website, both options are fully supported, but VMware is pushed more because it’s faster and supports nested virtualization, as the VMs inside the VM are accelerated by your computer’s CPU. There will be a noticeable speed difference depending on the VM, resulting in slow speeds on VirtualBox. We will keep this in mind when running our virtualization.</w:t>
      </w:r>
    </w:p>
    <w:p w14:paraId="56EF71CA" w14:textId="3A10824A" w:rsidR="008559A4" w:rsidRPr="00D36B6D" w:rsidRDefault="481EE1E7" w:rsidP="1208E990">
      <w:pPr>
        <w:spacing w:line="480" w:lineRule="auto"/>
        <w:ind w:left="720" w:hanging="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lastRenderedPageBreak/>
        <w:t xml:space="preserve">Jayaram, R. S., Balajothi, D., &amp; Natchirajan, D. (2025). Improved Mobile Security Based on Two‐Factor Authentication. </w:t>
      </w:r>
      <w:r w:rsidRPr="481EE1E7">
        <w:rPr>
          <w:rFonts w:ascii="Times New Roman" w:eastAsia="Times New Roman" w:hAnsi="Times New Roman" w:cs="Times New Roman"/>
          <w:i/>
          <w:iCs/>
          <w:color w:val="000000" w:themeColor="text1"/>
        </w:rPr>
        <w:t>Security &amp; Privacy</w:t>
      </w:r>
      <w:r w:rsidRPr="481EE1E7">
        <w:rPr>
          <w:rFonts w:ascii="Times New Roman" w:eastAsia="Times New Roman" w:hAnsi="Times New Roman" w:cs="Times New Roman"/>
          <w:color w:val="000000" w:themeColor="text1"/>
        </w:rPr>
        <w:t xml:space="preserve">, </w:t>
      </w:r>
      <w:r w:rsidRPr="481EE1E7">
        <w:rPr>
          <w:rFonts w:ascii="Times New Roman" w:eastAsia="Times New Roman" w:hAnsi="Times New Roman" w:cs="Times New Roman"/>
          <w:i/>
          <w:iCs/>
          <w:color w:val="000000" w:themeColor="text1"/>
        </w:rPr>
        <w:t>8</w:t>
      </w:r>
      <w:r w:rsidRPr="481EE1E7">
        <w:rPr>
          <w:rFonts w:ascii="Times New Roman" w:eastAsia="Times New Roman" w:hAnsi="Times New Roman" w:cs="Times New Roman"/>
          <w:color w:val="000000" w:themeColor="text1"/>
        </w:rPr>
        <w:t xml:space="preserve">(1), 1–17. </w:t>
      </w:r>
      <w:hyperlink r:id="rId18">
        <w:r w:rsidRPr="481EE1E7">
          <w:rPr>
            <w:rStyle w:val="Hyperlink"/>
            <w:rFonts w:ascii="Times New Roman" w:eastAsia="Times New Roman" w:hAnsi="Times New Roman" w:cs="Times New Roman"/>
          </w:rPr>
          <w:t>https://doi-org.library.collin.edu/10.1002/spy2.495</w:t>
        </w:r>
      </w:hyperlink>
    </w:p>
    <w:p w14:paraId="67CE2ABB" w14:textId="34C4C577" w:rsidR="008559A4" w:rsidRPr="00D36B6D" w:rsidRDefault="481EE1E7" w:rsidP="1208E990">
      <w:pPr>
        <w:spacing w:line="480" w:lineRule="auto"/>
        <w:ind w:left="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t xml:space="preserve">This article by Raja Sekar Jayaram, et al. discusses a novel method for two-factor-authentication (TFA), in which the close proximity of background-noise around a user’s mobile phone through copresence detection and a dynamic acoustic fingerprint, which would validate whether the device is in the same presence as the user. This experimental method is being researched due to the finding of some users not using mobile TFA due to finding it exhaustive, with this research being conducted in hopes of overcoming this increasing user TFA adoption. The credibility of the author’s is affirmed by their professional affiliation with the Mepco Schlenk Engineering College of Sivakasi, India. This article appears to target an audience of fellow academics and others interested in mobile cybersecurity research and development. The article’s purpose appears to be to inform the viewers about the novel concepts of dynamic acoustic fingerprinting, or contextual copresence to determine proximity of devices for authentication purposes. This informative work was published in Security &amp; Privacy, with respectable recency in Jan/Feb 2025. </w:t>
      </w:r>
    </w:p>
    <w:p w14:paraId="45739ABB" w14:textId="4AAAC160" w:rsidR="008559A4" w:rsidRPr="00D36B6D" w:rsidRDefault="481EE1E7" w:rsidP="1208E990">
      <w:pPr>
        <w:spacing w:after="0" w:line="480" w:lineRule="auto"/>
        <w:ind w:left="720" w:hanging="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t xml:space="preserve">Li, Y., Dang, X., Tian, H., Sun, T., Wang, Z., Ma, L., Klein, J., &amp; Bissyandé, T. F. (2024). An empirical study of AI techniques in mobile applications. </w:t>
      </w:r>
      <w:r w:rsidRPr="481EE1E7">
        <w:rPr>
          <w:rFonts w:ascii="Times New Roman" w:eastAsia="Times New Roman" w:hAnsi="Times New Roman" w:cs="Times New Roman"/>
          <w:i/>
          <w:iCs/>
          <w:color w:val="000000" w:themeColor="text1"/>
        </w:rPr>
        <w:t>Journal of Systems and Software</w:t>
      </w:r>
      <w:r w:rsidRPr="481EE1E7">
        <w:rPr>
          <w:rFonts w:ascii="Times New Roman" w:eastAsia="Times New Roman" w:hAnsi="Times New Roman" w:cs="Times New Roman"/>
          <w:color w:val="000000" w:themeColor="text1"/>
        </w:rPr>
        <w:t xml:space="preserve">, </w:t>
      </w:r>
      <w:r w:rsidRPr="481EE1E7">
        <w:rPr>
          <w:rFonts w:ascii="Times New Roman" w:eastAsia="Times New Roman" w:hAnsi="Times New Roman" w:cs="Times New Roman"/>
          <w:i/>
          <w:iCs/>
          <w:color w:val="000000" w:themeColor="text1"/>
        </w:rPr>
        <w:t>219</w:t>
      </w:r>
      <w:r w:rsidRPr="481EE1E7">
        <w:rPr>
          <w:rFonts w:ascii="Times New Roman" w:eastAsia="Times New Roman" w:hAnsi="Times New Roman" w:cs="Times New Roman"/>
          <w:color w:val="000000" w:themeColor="text1"/>
        </w:rPr>
        <w:t xml:space="preserve">, 112233. </w:t>
      </w:r>
      <w:hyperlink r:id="rId19">
        <w:r w:rsidRPr="481EE1E7">
          <w:rPr>
            <w:rStyle w:val="Hyperlink"/>
            <w:rFonts w:ascii="Times New Roman" w:eastAsia="Times New Roman" w:hAnsi="Times New Roman" w:cs="Times New Roman"/>
          </w:rPr>
          <w:t>https://doi.org/10.1016/j.jss.2024.112233</w:t>
        </w:r>
      </w:hyperlink>
    </w:p>
    <w:p w14:paraId="2B5D610C" w14:textId="2BEA0AAC" w:rsidR="008559A4" w:rsidRPr="00D36B6D" w:rsidRDefault="481EE1E7" w:rsidP="1208E990">
      <w:pPr>
        <w:spacing w:line="480" w:lineRule="auto"/>
        <w:ind w:left="720"/>
        <w:rPr>
          <w:rFonts w:ascii="Times New Roman" w:eastAsia="Times New Roman" w:hAnsi="Times New Roman" w:cs="Times New Roman"/>
          <w:color w:val="000000" w:themeColor="text1"/>
        </w:rPr>
      </w:pPr>
      <w:r w:rsidRPr="24368349">
        <w:rPr>
          <w:rFonts w:ascii="Times New Roman" w:eastAsia="Times New Roman" w:hAnsi="Times New Roman" w:cs="Times New Roman"/>
          <w:color w:val="000000" w:themeColor="text1"/>
        </w:rPr>
        <w:t xml:space="preserve">This article by Li, et al. provides a large dataset of Android apps and reviews the need for mobile apps to implement common privacy guards as the articles identifies inconsistency across many mobile applications. In addition, this article identifies the need to have better </w:t>
      </w:r>
      <w:r w:rsidRPr="24368349">
        <w:rPr>
          <w:rFonts w:ascii="Times New Roman" w:eastAsia="Times New Roman" w:hAnsi="Times New Roman" w:cs="Times New Roman"/>
          <w:color w:val="000000" w:themeColor="text1"/>
        </w:rPr>
        <w:lastRenderedPageBreak/>
        <w:t>information security protection for machine learning and/or deep learning models. That need for better protection being whether the analysis is executed on the mobile device itself or where the mobile application connects to cloud based resources.</w:t>
      </w:r>
    </w:p>
    <w:p w14:paraId="1C568E1B" w14:textId="10777FDF" w:rsidR="4698597E" w:rsidRDefault="4698597E" w:rsidP="24368349">
      <w:pPr>
        <w:spacing w:before="240" w:after="240" w:line="480" w:lineRule="auto"/>
        <w:ind w:left="567" w:hanging="567"/>
        <w:rPr>
          <w:rFonts w:ascii="Times New Roman" w:eastAsia="Times New Roman" w:hAnsi="Times New Roman" w:cs="Times New Roman"/>
        </w:rPr>
      </w:pPr>
      <w:r w:rsidRPr="24368349">
        <w:rPr>
          <w:rFonts w:ascii="Times New Roman" w:eastAsia="Times New Roman" w:hAnsi="Times New Roman" w:cs="Times New Roman"/>
        </w:rPr>
        <w:t xml:space="preserve">Powell, B. (2025, September 2). How to Prevent AI Data Leakage and Boost Security Posture. </w:t>
      </w:r>
      <w:hyperlink r:id="rId20">
        <w:r w:rsidRPr="24368349">
          <w:rPr>
            <w:rStyle w:val="Hyperlink"/>
            <w:rFonts w:ascii="Times New Roman" w:eastAsia="Times New Roman" w:hAnsi="Times New Roman" w:cs="Times New Roman"/>
          </w:rPr>
          <w:t>https://www.zscaler.com/blogs/product-insights/how-to-prevent-generative-ai-data-leakage</w:t>
        </w:r>
      </w:hyperlink>
    </w:p>
    <w:p w14:paraId="660CC36A" w14:textId="1D802BE0" w:rsidR="4698597E" w:rsidRDefault="0D9A03C3" w:rsidP="005056F4">
      <w:pPr>
        <w:spacing w:before="240" w:after="240" w:line="480" w:lineRule="auto"/>
        <w:ind w:left="567"/>
        <w:rPr>
          <w:rFonts w:ascii="Times New Roman" w:eastAsia="Times New Roman" w:hAnsi="Times New Roman" w:cs="Times New Roman"/>
        </w:rPr>
      </w:pPr>
      <w:r w:rsidRPr="678E3F54">
        <w:rPr>
          <w:rFonts w:ascii="Times New Roman" w:eastAsia="Times New Roman" w:hAnsi="Times New Roman" w:cs="Times New Roman"/>
        </w:rPr>
        <w:t xml:space="preserve">This web article </w:t>
      </w:r>
      <w:r w:rsidR="76844DE4" w:rsidRPr="678E3F54">
        <w:rPr>
          <w:rFonts w:ascii="Times New Roman" w:eastAsia="Times New Roman" w:hAnsi="Times New Roman" w:cs="Times New Roman"/>
        </w:rPr>
        <w:t>was written</w:t>
      </w:r>
      <w:r w:rsidRPr="678E3F54">
        <w:rPr>
          <w:rFonts w:ascii="Times New Roman" w:eastAsia="Times New Roman" w:hAnsi="Times New Roman" w:cs="Times New Roman"/>
        </w:rPr>
        <w:t xml:space="preserve"> by</w:t>
      </w:r>
      <w:r w:rsidR="6C818EB5" w:rsidRPr="678E3F54">
        <w:rPr>
          <w:rFonts w:ascii="Times New Roman" w:eastAsia="Times New Roman" w:hAnsi="Times New Roman" w:cs="Times New Roman"/>
        </w:rPr>
        <w:t xml:space="preserve"> Zscaler</w:t>
      </w:r>
      <w:r w:rsidRPr="678E3F54">
        <w:rPr>
          <w:rFonts w:ascii="Times New Roman" w:eastAsia="Times New Roman" w:hAnsi="Times New Roman" w:cs="Times New Roman"/>
        </w:rPr>
        <w:t xml:space="preserve"> </w:t>
      </w:r>
      <w:r w:rsidR="1A34EC02" w:rsidRPr="678E3F54">
        <w:rPr>
          <w:rFonts w:ascii="Times New Roman" w:eastAsia="Times New Roman" w:hAnsi="Times New Roman" w:cs="Times New Roman"/>
        </w:rPr>
        <w:t xml:space="preserve">author Ben Powell, </w:t>
      </w:r>
      <w:r w:rsidR="7288DDF6" w:rsidRPr="678E3F54">
        <w:rPr>
          <w:rFonts w:ascii="Times New Roman" w:eastAsia="Times New Roman" w:hAnsi="Times New Roman" w:cs="Times New Roman"/>
        </w:rPr>
        <w:t>who appears to have an extensive authorship and authority in cybersecurity training and providing security insights</w:t>
      </w:r>
      <w:r w:rsidR="37CB7EDF" w:rsidRPr="678E3F54">
        <w:rPr>
          <w:rFonts w:ascii="Times New Roman" w:eastAsia="Times New Roman" w:hAnsi="Times New Roman" w:cs="Times New Roman"/>
        </w:rPr>
        <w:t>.</w:t>
      </w:r>
      <w:r w:rsidR="54F727A2" w:rsidRPr="678E3F54">
        <w:rPr>
          <w:rFonts w:ascii="Times New Roman" w:eastAsia="Times New Roman" w:hAnsi="Times New Roman" w:cs="Times New Roman"/>
        </w:rPr>
        <w:t xml:space="preserve">  Mr. Powell’s work explains</w:t>
      </w:r>
      <w:r w:rsidR="737647B2" w:rsidRPr="678E3F54">
        <w:rPr>
          <w:rFonts w:ascii="Times New Roman" w:eastAsia="Times New Roman" w:hAnsi="Times New Roman" w:cs="Times New Roman"/>
        </w:rPr>
        <w:t xml:space="preserve"> what AI is, key AI data security challenges, and best practices to mitigate those challenges. The author aptly poi</w:t>
      </w:r>
      <w:r w:rsidR="3185A458" w:rsidRPr="678E3F54">
        <w:rPr>
          <w:rFonts w:ascii="Times New Roman" w:eastAsia="Times New Roman" w:hAnsi="Times New Roman" w:cs="Times New Roman"/>
        </w:rPr>
        <w:t xml:space="preserve">nts out relevant industry concerns of AI integration risks, where AI is used inappropriately and without permission of the IT department, also </w:t>
      </w:r>
      <w:r w:rsidR="332FD0EF" w:rsidRPr="678E3F54">
        <w:rPr>
          <w:rFonts w:ascii="Times New Roman" w:eastAsia="Times New Roman" w:hAnsi="Times New Roman" w:cs="Times New Roman"/>
        </w:rPr>
        <w:t>known as shadow AI, as well as issues in maintaining confidentiality and compliance dealing with sensitive data</w:t>
      </w:r>
      <w:r w:rsidR="6E15C1C3" w:rsidRPr="678E3F54">
        <w:rPr>
          <w:rFonts w:ascii="Times New Roman" w:eastAsia="Times New Roman" w:hAnsi="Times New Roman" w:cs="Times New Roman"/>
        </w:rPr>
        <w:t xml:space="preserve">. This work fits effectively with our project and </w:t>
      </w:r>
      <w:r w:rsidR="3E066CD4" w:rsidRPr="678E3F54">
        <w:rPr>
          <w:rFonts w:ascii="Times New Roman" w:eastAsia="Times New Roman" w:hAnsi="Times New Roman" w:cs="Times New Roman"/>
        </w:rPr>
        <w:t>has seemed</w:t>
      </w:r>
      <w:r w:rsidR="6E15C1C3" w:rsidRPr="678E3F54">
        <w:rPr>
          <w:rFonts w:ascii="Times New Roman" w:eastAsia="Times New Roman" w:hAnsi="Times New Roman" w:cs="Times New Roman"/>
        </w:rPr>
        <w:t xml:space="preserve"> to be an excellent source for our work due to the concerns and concepts that were raise</w:t>
      </w:r>
      <w:r w:rsidR="307DB386" w:rsidRPr="678E3F54">
        <w:rPr>
          <w:rFonts w:ascii="Times New Roman" w:eastAsia="Times New Roman" w:hAnsi="Times New Roman" w:cs="Times New Roman"/>
        </w:rPr>
        <w:t xml:space="preserve">d by the author. </w:t>
      </w:r>
      <w:r w:rsidR="17743725" w:rsidRPr="678E3F54">
        <w:rPr>
          <w:rFonts w:ascii="Times New Roman" w:eastAsia="Times New Roman" w:hAnsi="Times New Roman" w:cs="Times New Roman"/>
        </w:rPr>
        <w:t>This article appears to target an audience of interested and concerned cybersecurity professionals and cybersecurity enthusiasts, as it is focused on the educa</w:t>
      </w:r>
      <w:r w:rsidR="4A7D947E" w:rsidRPr="678E3F54">
        <w:rPr>
          <w:rFonts w:ascii="Times New Roman" w:eastAsia="Times New Roman" w:hAnsi="Times New Roman" w:cs="Times New Roman"/>
        </w:rPr>
        <w:t xml:space="preserve">tion of AI data risks and respective mitigations and controls. </w:t>
      </w:r>
      <w:r w:rsidR="3E235639" w:rsidRPr="678E3F54">
        <w:rPr>
          <w:rFonts w:ascii="Times New Roman" w:eastAsia="Times New Roman" w:hAnsi="Times New Roman" w:cs="Times New Roman"/>
        </w:rPr>
        <w:t>The purpose of this article appears to be to inform, as it provides education and best practices</w:t>
      </w:r>
      <w:r w:rsidR="42AAB713" w:rsidRPr="678E3F54">
        <w:rPr>
          <w:rFonts w:ascii="Times New Roman" w:eastAsia="Times New Roman" w:hAnsi="Times New Roman" w:cs="Times New Roman"/>
        </w:rPr>
        <w:t xml:space="preserve"> </w:t>
      </w:r>
      <w:r w:rsidR="3E235639" w:rsidRPr="678E3F54">
        <w:rPr>
          <w:rFonts w:ascii="Times New Roman" w:eastAsia="Times New Roman" w:hAnsi="Times New Roman" w:cs="Times New Roman"/>
        </w:rPr>
        <w:t xml:space="preserve">on AI data security risks. Finally, </w:t>
      </w:r>
      <w:r w:rsidR="7046B125" w:rsidRPr="678E3F54">
        <w:rPr>
          <w:rFonts w:ascii="Times New Roman" w:eastAsia="Times New Roman" w:hAnsi="Times New Roman" w:cs="Times New Roman"/>
        </w:rPr>
        <w:t xml:space="preserve">this body of work was accessed on March </w:t>
      </w:r>
      <w:bookmarkStart w:id="39" w:name="_Int_skpoeLKq"/>
      <w:r w:rsidR="7046B125" w:rsidRPr="678E3F54">
        <w:rPr>
          <w:rFonts w:ascii="Times New Roman" w:eastAsia="Times New Roman" w:hAnsi="Times New Roman" w:cs="Times New Roman"/>
        </w:rPr>
        <w:t>13</w:t>
      </w:r>
      <w:r w:rsidR="7046B125" w:rsidRPr="678E3F54">
        <w:rPr>
          <w:rFonts w:ascii="Times New Roman" w:eastAsia="Times New Roman" w:hAnsi="Times New Roman" w:cs="Times New Roman"/>
          <w:vertAlign w:val="superscript"/>
        </w:rPr>
        <w:t>th</w:t>
      </w:r>
      <w:bookmarkEnd w:id="39"/>
      <w:r w:rsidR="7046B125" w:rsidRPr="678E3F54">
        <w:rPr>
          <w:rFonts w:ascii="Times New Roman" w:eastAsia="Times New Roman" w:hAnsi="Times New Roman" w:cs="Times New Roman"/>
        </w:rPr>
        <w:t>, 2026, and published by Zscaler.</w:t>
      </w:r>
    </w:p>
    <w:p w14:paraId="4CACA028" w14:textId="40482697" w:rsidR="008559A4" w:rsidRPr="00D36B6D" w:rsidRDefault="481EE1E7" w:rsidP="1208E990">
      <w:pPr>
        <w:spacing w:line="480" w:lineRule="auto"/>
        <w:ind w:left="720" w:hanging="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t xml:space="preserve">Professor Xai. (2025a, October 1). Beyond the hype: How Gemini’s AI API is ushering in a new era of healthcarei. Rogue Marketing. </w:t>
      </w:r>
      <w:hyperlink r:id="rId21">
        <w:r w:rsidRPr="481EE1E7">
          <w:rPr>
            <w:rStyle w:val="Hyperlink"/>
            <w:rFonts w:ascii="Times New Roman" w:eastAsia="Times New Roman" w:hAnsi="Times New Roman" w:cs="Times New Roman"/>
          </w:rPr>
          <w:t>https://the-rogue-marketing.github.io/top-use-cases-of-google-gemini-ai-in-healthcare-industry/</w:t>
        </w:r>
      </w:hyperlink>
      <w:r w:rsidRPr="481EE1E7">
        <w:rPr>
          <w:rFonts w:ascii="Times New Roman" w:eastAsia="Times New Roman" w:hAnsi="Times New Roman" w:cs="Times New Roman"/>
          <w:color w:val="000000" w:themeColor="text1"/>
        </w:rPr>
        <w:t xml:space="preserve"> </w:t>
      </w:r>
    </w:p>
    <w:p w14:paraId="72F255BD" w14:textId="06822326" w:rsidR="008559A4" w:rsidRPr="00D36B6D" w:rsidRDefault="481EE1E7" w:rsidP="76D8B670">
      <w:pPr>
        <w:spacing w:line="480" w:lineRule="auto"/>
        <w:ind w:left="720"/>
        <w:rPr>
          <w:rFonts w:ascii="Times New Roman" w:eastAsia="Times New Roman" w:hAnsi="Times New Roman" w:cs="Times New Roman"/>
          <w:color w:val="000000" w:themeColor="text1"/>
        </w:rPr>
      </w:pPr>
      <w:r w:rsidRPr="76D8B670">
        <w:rPr>
          <w:rFonts w:ascii="Times New Roman" w:eastAsia="Times New Roman" w:hAnsi="Times New Roman" w:cs="Times New Roman"/>
          <w:color w:val="000000" w:themeColor="text1"/>
        </w:rPr>
        <w:lastRenderedPageBreak/>
        <w:t>This web article was authored by Professor Xai, whose background appeared to be undeterminable and thus, their credibility couldn’t be validated. However, the content of this article appeared to be intriguing and relevant to Gemini, specifically regarding its use in the domain of healthcare. Since the authors' credibility could not be successfully validated, this work was viewed as intriguing while simultaneously considered with appropriate professional skepticism. The work described the potential use of Gemini API in healthcare by transcribing clinical documentation, assisted medical scanning image analysis (for example, regarding x-rays, CT-scans and MRIs), acting as a pharmaceutical research assistant, and more. This web article appears to target an audience of the general public who find interest in AI advancements in healthcare, specifically regarding Gemini API. This body of works purpose appears to be to inform and excite/entertain the general public regarding the alleged advancements of AI in healthcare. This overall informative body of work was accessed on February 20</w:t>
      </w:r>
      <w:r w:rsidRPr="76D8B670">
        <w:rPr>
          <w:rFonts w:ascii="Times New Roman" w:eastAsia="Times New Roman" w:hAnsi="Times New Roman" w:cs="Times New Roman"/>
          <w:color w:val="000000" w:themeColor="text1"/>
          <w:vertAlign w:val="superscript"/>
        </w:rPr>
        <w:t>th</w:t>
      </w:r>
      <w:r w:rsidRPr="76D8B670">
        <w:rPr>
          <w:rFonts w:ascii="Times New Roman" w:eastAsia="Times New Roman" w:hAnsi="Times New Roman" w:cs="Times New Roman"/>
          <w:color w:val="000000" w:themeColor="text1"/>
        </w:rPr>
        <w:t>, 2026, and published by Rogue Marketing.</w:t>
      </w:r>
    </w:p>
    <w:p w14:paraId="41CC27A2" w14:textId="3DBE190E" w:rsidR="008559A4" w:rsidRPr="00D36B6D" w:rsidRDefault="481EE1E7" w:rsidP="1208E990">
      <w:pPr>
        <w:spacing w:line="480" w:lineRule="auto"/>
        <w:ind w:left="720" w:hanging="720"/>
        <w:rPr>
          <w:rFonts w:ascii="Times New Roman" w:eastAsia="Times New Roman" w:hAnsi="Times New Roman" w:cs="Times New Roman"/>
        </w:rPr>
      </w:pPr>
      <w:r w:rsidRPr="481EE1E7">
        <w:rPr>
          <w:rFonts w:ascii="Times New Roman" w:eastAsia="Times New Roman" w:hAnsi="Times New Roman" w:cs="Times New Roman"/>
          <w:color w:val="000000" w:themeColor="text1"/>
        </w:rPr>
        <w:t xml:space="preserve">Shah, A. (2025). Meta adds privacy feature to WhatsApp days after US House </w:t>
      </w:r>
      <w:r w:rsidR="774386DA">
        <w:tab/>
      </w:r>
      <w:r w:rsidR="774386DA">
        <w:tab/>
      </w:r>
      <w:r w:rsidR="774386DA">
        <w:tab/>
      </w:r>
      <w:r w:rsidRPr="481EE1E7">
        <w:rPr>
          <w:rFonts w:ascii="Times New Roman" w:eastAsia="Times New Roman" w:hAnsi="Times New Roman" w:cs="Times New Roman"/>
          <w:color w:val="000000" w:themeColor="text1"/>
        </w:rPr>
        <w:t xml:space="preserve">ban. </w:t>
      </w:r>
      <w:r w:rsidRPr="481EE1E7">
        <w:rPr>
          <w:rFonts w:ascii="Times New Roman" w:eastAsia="Times New Roman" w:hAnsi="Times New Roman" w:cs="Times New Roman"/>
          <w:i/>
          <w:iCs/>
          <w:color w:val="000000" w:themeColor="text1"/>
        </w:rPr>
        <w:t>Computerworld (Online Only)</w:t>
      </w:r>
      <w:r w:rsidRPr="481EE1E7">
        <w:rPr>
          <w:rFonts w:ascii="Times New Roman" w:eastAsia="Times New Roman" w:hAnsi="Times New Roman" w:cs="Times New Roman"/>
          <w:color w:val="000000" w:themeColor="text1"/>
        </w:rPr>
        <w:t xml:space="preserve">, 1. </w:t>
      </w:r>
      <w:hyperlink r:id="rId22">
        <w:r w:rsidRPr="481EE1E7">
          <w:rPr>
            <w:rStyle w:val="Hyperlink"/>
            <w:rFonts w:ascii="Times New Roman" w:eastAsia="Times New Roman" w:hAnsi="Times New Roman" w:cs="Times New Roman"/>
          </w:rPr>
          <w:t>https://research-ebsco-</w:t>
        </w:r>
        <w:r w:rsidR="774386DA">
          <w:tab/>
        </w:r>
        <w:r w:rsidR="774386DA">
          <w:tab/>
        </w:r>
        <w:r w:rsidR="774386DA">
          <w:tab/>
        </w:r>
        <w:r w:rsidR="774386DA">
          <w:tab/>
        </w:r>
        <w:r w:rsidRPr="481EE1E7">
          <w:rPr>
            <w:rStyle w:val="Hyperlink"/>
            <w:rFonts w:ascii="Times New Roman" w:eastAsia="Times New Roman" w:hAnsi="Times New Roman" w:cs="Times New Roman"/>
          </w:rPr>
          <w:t>com.library.collin.edu/c/xq54jv/viewer/html/ss47vjtyvb</w:t>
        </w:r>
      </w:hyperlink>
    </w:p>
    <w:p w14:paraId="19DF0950" w14:textId="2731A010" w:rsidR="008559A4" w:rsidRPr="00D36B6D" w:rsidRDefault="481EE1E7" w:rsidP="1208E990">
      <w:pPr>
        <w:spacing w:after="0" w:line="480" w:lineRule="auto"/>
        <w:ind w:left="720"/>
        <w:rPr>
          <w:rFonts w:ascii="Times New Roman" w:eastAsia="Times New Roman" w:hAnsi="Times New Roman" w:cs="Times New Roman"/>
        </w:rPr>
      </w:pPr>
      <w:r w:rsidRPr="481EE1E7">
        <w:rPr>
          <w:rFonts w:ascii="Times New Roman" w:eastAsia="Times New Roman" w:hAnsi="Times New Roman" w:cs="Times New Roman"/>
        </w:rPr>
        <w:t>The article discusses WhatsApp's introduction of a new privacy feature that utilizes Meta's generative AI (genAI) technology to create private summaries of unread messages for users. This feature, called "Private Processing," aims to enhance user privacy by ensuring that the summaries are not visible to unauthorized users, helping with ongoing concerns regarding privacy and security. This is great information regarding new security flaws being fixed and optimized while also leading the way to how other AI models can organize their user data.</w:t>
      </w:r>
    </w:p>
    <w:p w14:paraId="6BC806C5" w14:textId="72D64091" w:rsidR="008559A4" w:rsidRPr="00D36B6D" w:rsidRDefault="481EE1E7" w:rsidP="481EE1E7">
      <w:pPr>
        <w:spacing w:line="480" w:lineRule="auto"/>
        <w:ind w:left="720" w:hanging="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lastRenderedPageBreak/>
        <w:t xml:space="preserve">Vasilellis, E., Botsos, V., Anagnostopoulou, A., &amp; Gritzalis, D. (2024). Gaming the system: tetromino-based covert channel and its impact on mobile security. </w:t>
      </w:r>
      <w:r w:rsidRPr="481EE1E7">
        <w:rPr>
          <w:rFonts w:ascii="Times New Roman" w:eastAsia="Times New Roman" w:hAnsi="Times New Roman" w:cs="Times New Roman"/>
          <w:i/>
          <w:iCs/>
          <w:color w:val="000000" w:themeColor="text1"/>
        </w:rPr>
        <w:t>International Journal of Information Security</w:t>
      </w:r>
      <w:r w:rsidRPr="481EE1E7">
        <w:rPr>
          <w:rFonts w:ascii="Times New Roman" w:eastAsia="Times New Roman" w:hAnsi="Times New Roman" w:cs="Times New Roman"/>
          <w:color w:val="000000" w:themeColor="text1"/>
        </w:rPr>
        <w:t xml:space="preserve">, </w:t>
      </w:r>
      <w:r w:rsidRPr="481EE1E7">
        <w:rPr>
          <w:rFonts w:ascii="Times New Roman" w:eastAsia="Times New Roman" w:hAnsi="Times New Roman" w:cs="Times New Roman"/>
          <w:i/>
          <w:iCs/>
          <w:color w:val="000000" w:themeColor="text1"/>
        </w:rPr>
        <w:t>23</w:t>
      </w:r>
      <w:r w:rsidRPr="481EE1E7">
        <w:rPr>
          <w:rFonts w:ascii="Times New Roman" w:eastAsia="Times New Roman" w:hAnsi="Times New Roman" w:cs="Times New Roman"/>
          <w:color w:val="000000" w:themeColor="text1"/>
        </w:rPr>
        <w:t xml:space="preserve">(4), 3007–3027. </w:t>
      </w:r>
      <w:hyperlink r:id="rId23">
        <w:r w:rsidRPr="481EE1E7">
          <w:rPr>
            <w:rStyle w:val="Hyperlink"/>
            <w:rFonts w:ascii="Times New Roman" w:eastAsia="Times New Roman" w:hAnsi="Times New Roman" w:cs="Times New Roman"/>
          </w:rPr>
          <w:t>https://doi-org.library.collin.edu/10.1007/s10207-024-00875-3</w:t>
        </w:r>
      </w:hyperlink>
    </w:p>
    <w:p w14:paraId="5EC1C422" w14:textId="7F47A878" w:rsidR="008559A4" w:rsidRPr="00D36B6D" w:rsidRDefault="481EE1E7" w:rsidP="1208E990">
      <w:pPr>
        <w:spacing w:line="480" w:lineRule="auto"/>
        <w:ind w:left="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t>This article by Efstratios Vasilellis, et al. discusses an interesting approach to malware delivery/infiltration and stealth methods to overcome security, particularly in Android operating system (OS) environments. The credibility of these authors is validated by their professional affiliations with the Athens University of Economics and Business, within the Department of Informatics, in Athens, Greece. The article delves into a covert channel attack approach that embeds malicious payloads in a seemingly benign version of the game, Tetris, known as ‘Tetromino’. Furthermore, the malware approach utilizes a polymorphic encoder, meaning it changes its code or signature each time it replicates itself, and functionally uses gamification to perform malicious payload delivery. This article appeared useful to our project because it shared leading-edge infiltration concepts that were relevant to breaching a mobile OS, Android. This article’s target audience appears to be cybersecurity academics interested in the advancement and understanding of mobile OS pen-testing approaches. This article’s purpose appears to be to educate readers on the novel polymorphic-trojan approach, capable of being levied against Android and their modern defense posture. This informative article was published in the International Journal of Information Security in August 2024.</w:t>
      </w:r>
    </w:p>
    <w:p w14:paraId="721E7FF4" w14:textId="7A6B76E3" w:rsidR="008559A4" w:rsidRPr="00D36B6D" w:rsidRDefault="481EE1E7" w:rsidP="1208E990">
      <w:pPr>
        <w:spacing w:before="240" w:after="240" w:line="480" w:lineRule="auto"/>
        <w:ind w:left="720" w:hanging="720"/>
        <w:rPr>
          <w:rFonts w:ascii="Times New Roman" w:eastAsia="Times New Roman" w:hAnsi="Times New Roman" w:cs="Times New Roman"/>
        </w:rPr>
      </w:pPr>
      <w:r w:rsidRPr="481EE1E7">
        <w:rPr>
          <w:rFonts w:ascii="Times New Roman" w:eastAsia="Times New Roman" w:hAnsi="Times New Roman" w:cs="Times New Roman"/>
          <w:color w:val="000000" w:themeColor="text1"/>
        </w:rPr>
        <w:t xml:space="preserve">Yener, R., Chen, G., Gumusel, E., &amp; Bashir, M. (2025). Can I Trust This Chatbot? Assessing User Privacy in AI‐Healthcare Chatbot Applications. </w:t>
      </w:r>
      <w:r w:rsidRPr="481EE1E7">
        <w:rPr>
          <w:rFonts w:ascii="Times New Roman" w:eastAsia="Times New Roman" w:hAnsi="Times New Roman" w:cs="Times New Roman"/>
          <w:i/>
          <w:iCs/>
          <w:color w:val="000000" w:themeColor="text1"/>
        </w:rPr>
        <w:t xml:space="preserve">Proceedings of the Association for </w:t>
      </w:r>
      <w:r w:rsidRPr="481EE1E7">
        <w:rPr>
          <w:rFonts w:ascii="Times New Roman" w:eastAsia="Times New Roman" w:hAnsi="Times New Roman" w:cs="Times New Roman"/>
          <w:i/>
          <w:iCs/>
          <w:color w:val="000000" w:themeColor="text1"/>
        </w:rPr>
        <w:lastRenderedPageBreak/>
        <w:t>Information Science &amp; Technology</w:t>
      </w:r>
      <w:r w:rsidRPr="481EE1E7">
        <w:rPr>
          <w:rFonts w:ascii="Times New Roman" w:eastAsia="Times New Roman" w:hAnsi="Times New Roman" w:cs="Times New Roman"/>
          <w:color w:val="000000" w:themeColor="text1"/>
        </w:rPr>
        <w:t xml:space="preserve">, </w:t>
      </w:r>
      <w:r w:rsidRPr="481EE1E7">
        <w:rPr>
          <w:rFonts w:ascii="Times New Roman" w:eastAsia="Times New Roman" w:hAnsi="Times New Roman" w:cs="Times New Roman"/>
          <w:i/>
          <w:iCs/>
          <w:color w:val="000000" w:themeColor="text1"/>
        </w:rPr>
        <w:t>62</w:t>
      </w:r>
      <w:r w:rsidRPr="481EE1E7">
        <w:rPr>
          <w:rFonts w:ascii="Times New Roman" w:eastAsia="Times New Roman" w:hAnsi="Times New Roman" w:cs="Times New Roman"/>
          <w:color w:val="000000" w:themeColor="text1"/>
        </w:rPr>
        <w:t xml:space="preserve">(1), 809–820. </w:t>
      </w:r>
      <w:hyperlink r:id="rId24">
        <w:r w:rsidRPr="481EE1E7">
          <w:rPr>
            <w:rStyle w:val="Hyperlink"/>
            <w:rFonts w:ascii="Times New Roman" w:eastAsia="Times New Roman" w:hAnsi="Times New Roman" w:cs="Times New Roman"/>
          </w:rPr>
          <w:t>https://doi-org.library.collin.edu/10.1002/pra2.1299</w:t>
        </w:r>
      </w:hyperlink>
    </w:p>
    <w:p w14:paraId="03B216A3" w14:textId="277F437B" w:rsidR="008559A4" w:rsidRPr="00D36B6D" w:rsidRDefault="481EE1E7" w:rsidP="76D8B670">
      <w:pPr>
        <w:spacing w:line="480" w:lineRule="auto"/>
        <w:ind w:left="720"/>
        <w:rPr>
          <w:rFonts w:ascii="Times New Roman" w:eastAsia="Times New Roman" w:hAnsi="Times New Roman" w:cs="Times New Roman"/>
        </w:rPr>
      </w:pPr>
      <w:r w:rsidRPr="76D8B670">
        <w:rPr>
          <w:rFonts w:ascii="Times New Roman" w:eastAsia="Times New Roman" w:hAnsi="Times New Roman" w:cs="Times New Roman"/>
          <w:color w:val="000000" w:themeColor="text1"/>
        </w:rPr>
        <w:t>This article, written by Yener, Chen, Gumusel, and Bashir, presents research on Conversational Artificial Intelligence, otherwise known as “AI Chatbots” and how their collection and processing of sensitive data present critical privacy concerns. This article particularly makes an example out of healthcare chatbots that collect personal data. It aligns with our project as our concern is how AI platforms use users' data, along with their unawareness of how their personal data is processed or stored.</w:t>
      </w:r>
    </w:p>
    <w:p w14:paraId="3599B4C8" w14:textId="0B44877D" w:rsidR="008559A4" w:rsidRPr="00D36B6D" w:rsidRDefault="481EE1E7" w:rsidP="1208E990">
      <w:pPr>
        <w:spacing w:line="480" w:lineRule="auto"/>
        <w:ind w:left="720" w:hanging="720"/>
        <w:rPr>
          <w:rFonts w:ascii="Times New Roman" w:eastAsia="Times New Roman" w:hAnsi="Times New Roman" w:cs="Times New Roman"/>
          <w:color w:val="000000" w:themeColor="text1"/>
        </w:rPr>
      </w:pPr>
      <w:r w:rsidRPr="481EE1E7">
        <w:rPr>
          <w:rFonts w:ascii="Times New Roman" w:eastAsia="Times New Roman" w:hAnsi="Times New Roman" w:cs="Times New Roman"/>
          <w:color w:val="000000" w:themeColor="text1"/>
        </w:rPr>
        <w:t xml:space="preserve">Zukarnain, Z. A., Muneer, A., &amp; Ab Aziz, M. K. (2022). Authentication Securing Methods for Mobile Identity: Issues, Solutions and Challenges. </w:t>
      </w:r>
      <w:r w:rsidRPr="481EE1E7">
        <w:rPr>
          <w:rFonts w:ascii="Times New Roman" w:eastAsia="Times New Roman" w:hAnsi="Times New Roman" w:cs="Times New Roman"/>
          <w:i/>
          <w:iCs/>
          <w:color w:val="000000" w:themeColor="text1"/>
        </w:rPr>
        <w:t>Symmetry (20738994)</w:t>
      </w:r>
      <w:r w:rsidRPr="481EE1E7">
        <w:rPr>
          <w:rFonts w:ascii="Times New Roman" w:eastAsia="Times New Roman" w:hAnsi="Times New Roman" w:cs="Times New Roman"/>
          <w:color w:val="000000" w:themeColor="text1"/>
        </w:rPr>
        <w:t xml:space="preserve">, </w:t>
      </w:r>
      <w:r w:rsidRPr="481EE1E7">
        <w:rPr>
          <w:rFonts w:ascii="Times New Roman" w:eastAsia="Times New Roman" w:hAnsi="Times New Roman" w:cs="Times New Roman"/>
          <w:i/>
          <w:iCs/>
          <w:color w:val="000000" w:themeColor="text1"/>
        </w:rPr>
        <w:t>14</w:t>
      </w:r>
      <w:r w:rsidRPr="481EE1E7">
        <w:rPr>
          <w:rFonts w:ascii="Times New Roman" w:eastAsia="Times New Roman" w:hAnsi="Times New Roman" w:cs="Times New Roman"/>
          <w:color w:val="000000" w:themeColor="text1"/>
        </w:rPr>
        <w:t xml:space="preserve">(4), N.PAG. </w:t>
      </w:r>
      <w:hyperlink r:id="rId25">
        <w:r w:rsidRPr="481EE1E7">
          <w:rPr>
            <w:rStyle w:val="Hyperlink"/>
            <w:rFonts w:ascii="Times New Roman" w:eastAsia="Times New Roman" w:hAnsi="Times New Roman" w:cs="Times New Roman"/>
          </w:rPr>
          <w:t>https://doi-org.library.collin.edu/10.3390/sym14040821</w:t>
        </w:r>
      </w:hyperlink>
    </w:p>
    <w:p w14:paraId="045A12AF" w14:textId="4AEC3556" w:rsidR="009D6AE3" w:rsidRPr="00D36B6D" w:rsidRDefault="481EE1E7" w:rsidP="24368349">
      <w:pPr>
        <w:spacing w:line="480" w:lineRule="auto"/>
        <w:ind w:left="720"/>
        <w:rPr>
          <w:rFonts w:ascii="Times New Roman" w:eastAsia="Times New Roman" w:hAnsi="Times New Roman" w:cs="Times New Roman"/>
        </w:rPr>
      </w:pPr>
      <w:r w:rsidRPr="24368349">
        <w:rPr>
          <w:rFonts w:ascii="Times New Roman" w:eastAsia="Times New Roman" w:hAnsi="Times New Roman" w:cs="Times New Roman"/>
          <w:color w:val="000000" w:themeColor="text1"/>
        </w:rPr>
        <w:t>This article was written by Zuriati A. Zukarnain, et al. which discusses how smartphone technology today is often used in such a way that it contains many applications with</w:t>
      </w:r>
      <w:r w:rsidR="7543203B" w:rsidRPr="24368349">
        <w:rPr>
          <w:rFonts w:ascii="Times New Roman" w:eastAsia="Times New Roman" w:hAnsi="Times New Roman" w:cs="Times New Roman"/>
          <w:color w:val="000000" w:themeColor="text1"/>
        </w:rPr>
        <w:t xml:space="preserve"> </w:t>
      </w:r>
      <w:r w:rsidRPr="24368349">
        <w:rPr>
          <w:rFonts w:ascii="Times New Roman" w:eastAsia="Times New Roman" w:hAnsi="Times New Roman" w:cs="Times New Roman"/>
          <w:color w:val="000000" w:themeColor="text1"/>
        </w:rPr>
        <w:t xml:space="preserve">confidential data/information. Furthermore, this article explores how regular mobile users authenticate using passwords and short messages, and delves into the inherent security vulnerabilities that exist while also covering the more complex authentication methods that are being used, and the identification of the best authentication method/solution. The authors of this work have their credibility validated by their professional affiliations with the Department of Communication Technology and Network at University Putra Malaysia, the Department of Computer and Information Sciences at the Universiti Teknologi PETRONAS in Malaysia, and the Centre for Research in Data Science (CERDAS) also at the Universiti Teknologi PETRONAS in Malaysia. This article </w:t>
      </w:r>
      <w:r w:rsidRPr="24368349">
        <w:rPr>
          <w:rFonts w:ascii="Times New Roman" w:eastAsia="Times New Roman" w:hAnsi="Times New Roman" w:cs="Times New Roman"/>
          <w:color w:val="000000" w:themeColor="text1"/>
        </w:rPr>
        <w:lastRenderedPageBreak/>
        <w:t>appears to target an audience of academic researchers who are interested in sharing discoveries concerning mobile authentication research. This article’s purpose appears to be to inform the viewer about the vulnerabilities they discovered exist for many authentication methods and identifying the best authentication solution, while simultaneously overcoming challenges. This informative article was published with effective recency, by Symmetry in April 2022.</w:t>
      </w:r>
    </w:p>
    <w:p w14:paraId="27824942" w14:textId="5C86B883" w:rsidR="009D6AE3" w:rsidRPr="00D36B6D" w:rsidRDefault="481EE1E7" w:rsidP="24368349">
      <w:pPr>
        <w:spacing w:line="480" w:lineRule="auto"/>
      </w:pPr>
      <w:r>
        <w:br w:type="page"/>
      </w:r>
    </w:p>
    <w:p w14:paraId="25AB5DE0" w14:textId="06031660" w:rsidR="00E82396" w:rsidRPr="00E82396" w:rsidRDefault="20FE8FB2" w:rsidP="7BA9158D">
      <w:pPr>
        <w:pStyle w:val="Heading1"/>
        <w:spacing w:line="480" w:lineRule="auto"/>
        <w:rPr>
          <w:rFonts w:ascii="Times New Roman" w:eastAsia="Times New Roman" w:hAnsi="Times New Roman" w:cs="Times New Roman"/>
          <w:sz w:val="24"/>
          <w:szCs w:val="24"/>
        </w:rPr>
      </w:pPr>
      <w:bookmarkStart w:id="40" w:name="_Toc1845098284"/>
      <w:r w:rsidRPr="7BA9158D">
        <w:rPr>
          <w:rFonts w:ascii="Times New Roman" w:eastAsia="Times New Roman" w:hAnsi="Times New Roman" w:cs="Times New Roman"/>
          <w:sz w:val="24"/>
          <w:szCs w:val="24"/>
        </w:rPr>
        <w:lastRenderedPageBreak/>
        <w:t>Questions &amp; Answers</w:t>
      </w:r>
      <w:bookmarkEnd w:id="40"/>
    </w:p>
    <w:p w14:paraId="4E955F69" w14:textId="7539170A" w:rsidR="00E82396" w:rsidRPr="00E82396" w:rsidRDefault="445E67CF" w:rsidP="7BA9158D">
      <w:pPr>
        <w:pStyle w:val="ListParagraph"/>
        <w:numPr>
          <w:ilvl w:val="0"/>
          <w:numId w:val="1"/>
        </w:numPr>
        <w:spacing w:line="480" w:lineRule="auto"/>
        <w:rPr>
          <w:rFonts w:ascii="Times New Roman" w:eastAsia="Times New Roman" w:hAnsi="Times New Roman" w:cs="Times New Roman"/>
        </w:rPr>
      </w:pPr>
      <w:r w:rsidRPr="7BA9158D">
        <w:rPr>
          <w:rFonts w:ascii="Times New Roman" w:eastAsia="Times New Roman" w:hAnsi="Times New Roman" w:cs="Times New Roman"/>
          <w:b/>
          <w:bCs/>
        </w:rPr>
        <w:t>Question 1</w:t>
      </w:r>
      <w:r w:rsidRPr="7BA9158D">
        <w:rPr>
          <w:rFonts w:ascii="Times New Roman" w:eastAsia="Times New Roman" w:hAnsi="Times New Roman" w:cs="Times New Roman"/>
        </w:rPr>
        <w:t>: Where are the logs generated from?</w:t>
      </w:r>
    </w:p>
    <w:p w14:paraId="2C52D248" w14:textId="120F6259" w:rsidR="00E82396" w:rsidRPr="00E82396" w:rsidRDefault="445E67CF" w:rsidP="7BA9158D">
      <w:pPr>
        <w:pStyle w:val="ListParagraph"/>
        <w:numPr>
          <w:ilvl w:val="1"/>
          <w:numId w:val="1"/>
        </w:numPr>
        <w:spacing w:line="480" w:lineRule="auto"/>
        <w:rPr>
          <w:rFonts w:ascii="Times New Roman" w:eastAsia="Times New Roman" w:hAnsi="Times New Roman" w:cs="Times New Roman"/>
        </w:rPr>
      </w:pPr>
      <w:r w:rsidRPr="7BA9158D">
        <w:rPr>
          <w:rFonts w:ascii="Times New Roman" w:eastAsia="Times New Roman" w:hAnsi="Times New Roman" w:cs="Times New Roman"/>
          <w:b/>
          <w:bCs/>
        </w:rPr>
        <w:t>Answer</w:t>
      </w:r>
      <w:r w:rsidRPr="7BA9158D">
        <w:rPr>
          <w:rFonts w:ascii="Times New Roman" w:eastAsia="Times New Roman" w:hAnsi="Times New Roman" w:cs="Times New Roman"/>
        </w:rPr>
        <w:t>: Logs are generated in MITMProxy and aggregated into CSV files.</w:t>
      </w:r>
    </w:p>
    <w:p w14:paraId="72E2311F" w14:textId="7982D13F" w:rsidR="00E82396" w:rsidRPr="00E82396" w:rsidRDefault="445E67CF" w:rsidP="7BA9158D">
      <w:pPr>
        <w:pStyle w:val="ListParagraph"/>
        <w:numPr>
          <w:ilvl w:val="0"/>
          <w:numId w:val="1"/>
        </w:numPr>
        <w:spacing w:line="480" w:lineRule="auto"/>
        <w:rPr>
          <w:rFonts w:ascii="Times New Roman" w:eastAsia="Times New Roman" w:hAnsi="Times New Roman" w:cs="Times New Roman"/>
        </w:rPr>
      </w:pPr>
      <w:r w:rsidRPr="7BA9158D">
        <w:rPr>
          <w:rFonts w:ascii="Times New Roman" w:eastAsia="Times New Roman" w:hAnsi="Times New Roman" w:cs="Times New Roman"/>
          <w:b/>
          <w:bCs/>
        </w:rPr>
        <w:t>Question 2</w:t>
      </w:r>
      <w:r w:rsidRPr="7BA9158D">
        <w:rPr>
          <w:rFonts w:ascii="Times New Roman" w:eastAsia="Times New Roman" w:hAnsi="Times New Roman" w:cs="Times New Roman"/>
        </w:rPr>
        <w:t xml:space="preserve">: </w:t>
      </w:r>
      <w:r w:rsidR="73F919F9" w:rsidRPr="7BA9158D">
        <w:rPr>
          <w:rFonts w:ascii="Times New Roman" w:eastAsia="Times New Roman" w:hAnsi="Times New Roman" w:cs="Times New Roman"/>
        </w:rPr>
        <w:t>Why won’t Gemini allow your team to view certain logs and files?</w:t>
      </w:r>
    </w:p>
    <w:p w14:paraId="51A53963" w14:textId="05DF2A2D" w:rsidR="00E82396" w:rsidRPr="00E82396" w:rsidRDefault="445E67CF" w:rsidP="7BA9158D">
      <w:pPr>
        <w:pStyle w:val="ListParagraph"/>
        <w:numPr>
          <w:ilvl w:val="1"/>
          <w:numId w:val="1"/>
        </w:numPr>
        <w:spacing w:line="480" w:lineRule="auto"/>
        <w:rPr>
          <w:rFonts w:ascii="Times New Roman" w:eastAsia="Times New Roman" w:hAnsi="Times New Roman" w:cs="Times New Roman"/>
        </w:rPr>
      </w:pPr>
      <w:r w:rsidRPr="7BA9158D">
        <w:rPr>
          <w:rFonts w:ascii="Times New Roman" w:eastAsia="Times New Roman" w:hAnsi="Times New Roman" w:cs="Times New Roman"/>
          <w:b/>
          <w:bCs/>
        </w:rPr>
        <w:t>Answer</w:t>
      </w:r>
      <w:r w:rsidRPr="7BA9158D">
        <w:rPr>
          <w:rFonts w:ascii="Times New Roman" w:eastAsia="Times New Roman" w:hAnsi="Times New Roman" w:cs="Times New Roman"/>
        </w:rPr>
        <w:t xml:space="preserve">: </w:t>
      </w:r>
      <w:r w:rsidR="256C37E8" w:rsidRPr="7BA9158D">
        <w:rPr>
          <w:rFonts w:ascii="Times New Roman" w:eastAsia="Times New Roman" w:hAnsi="Times New Roman" w:cs="Times New Roman"/>
        </w:rPr>
        <w:t xml:space="preserve">Unfortunately, this was not something our team was certain of. Our team suspects that it could be related to </w:t>
      </w:r>
      <w:r w:rsidR="76664574" w:rsidRPr="7BA9158D">
        <w:rPr>
          <w:rFonts w:ascii="Times New Roman" w:eastAsia="Times New Roman" w:hAnsi="Times New Roman" w:cs="Times New Roman"/>
        </w:rPr>
        <w:t>an AI data privacy feature.</w:t>
      </w:r>
    </w:p>
    <w:p w14:paraId="1E98E557" w14:textId="24B405D8" w:rsidR="00E82396" w:rsidRPr="00E82396" w:rsidRDefault="00E82396" w:rsidP="7BA9158D">
      <w:pPr>
        <w:rPr>
          <w:rFonts w:ascii="Times New Roman" w:eastAsia="Times New Roman" w:hAnsi="Times New Roman" w:cs="Times New Roman"/>
        </w:rPr>
      </w:pPr>
    </w:p>
    <w:p w14:paraId="54A21E46" w14:textId="5EFD9219" w:rsidR="00E82396" w:rsidRPr="00E82396" w:rsidRDefault="00E82396" w:rsidP="7BA9158D"/>
    <w:p w14:paraId="4D89A748" w14:textId="7AC81017" w:rsidR="00E82396" w:rsidRPr="00E82396" w:rsidRDefault="481EE1E7" w:rsidP="7BA9158D">
      <w:r>
        <w:br w:type="page"/>
      </w:r>
    </w:p>
    <w:p w14:paraId="2F34D675" w14:textId="2DAD1ECC" w:rsidR="00E82396" w:rsidRPr="00E82396" w:rsidRDefault="60AE61EE" w:rsidP="00E82396">
      <w:pPr>
        <w:pStyle w:val="Heading1"/>
        <w:rPr>
          <w:rFonts w:ascii="Times New Roman" w:eastAsia="Times New Roman" w:hAnsi="Times New Roman" w:cs="Times New Roman"/>
          <w:sz w:val="24"/>
          <w:szCs w:val="24"/>
        </w:rPr>
      </w:pPr>
      <w:bookmarkStart w:id="41" w:name="_Toc626856730"/>
      <w:bookmarkStart w:id="42" w:name="_Toc578526753"/>
      <w:r w:rsidRPr="7BA9158D">
        <w:rPr>
          <w:rFonts w:ascii="Times New Roman" w:eastAsia="Times New Roman" w:hAnsi="Times New Roman" w:cs="Times New Roman"/>
          <w:sz w:val="24"/>
          <w:szCs w:val="24"/>
        </w:rPr>
        <w:lastRenderedPageBreak/>
        <w:t>Appendix A – Acronyms and Abbreviations</w:t>
      </w:r>
      <w:bookmarkEnd w:id="41"/>
      <w:bookmarkEnd w:id="42"/>
    </w:p>
    <w:p w14:paraId="45DD7888" w14:textId="71BEBC1E" w:rsidR="465DA77F" w:rsidRDefault="465DA77F" w:rsidP="678E3F54">
      <w:pPr>
        <w:rPr>
          <w:rFonts w:ascii="Times New Roman" w:eastAsia="Times New Roman" w:hAnsi="Times New Roman" w:cs="Times New Roman"/>
        </w:rPr>
      </w:pPr>
      <w:r w:rsidRPr="678E3F54">
        <w:rPr>
          <w:rFonts w:ascii="Times New Roman" w:eastAsia="Times New Roman" w:hAnsi="Times New Roman" w:cs="Times New Roman"/>
        </w:rPr>
        <w:t>CMEK - Customer Managed Encryption Keys</w:t>
      </w:r>
    </w:p>
    <w:p w14:paraId="6F9CF9E7" w14:textId="65F3DCAE" w:rsidR="1CF7551A" w:rsidRDefault="1CF7551A" w:rsidP="678E3F54">
      <w:pPr>
        <w:rPr>
          <w:rFonts w:ascii="Times New Roman" w:eastAsia="Times New Roman" w:hAnsi="Times New Roman" w:cs="Times New Roman"/>
        </w:rPr>
      </w:pPr>
      <w:r w:rsidRPr="678E3F54">
        <w:rPr>
          <w:rFonts w:ascii="Times New Roman" w:eastAsia="Times New Roman" w:hAnsi="Times New Roman" w:cs="Times New Roman"/>
        </w:rPr>
        <w:t>GNS3 – Graphic Networking Simulator 3</w:t>
      </w:r>
    </w:p>
    <w:p w14:paraId="68525D2D" w14:textId="6FF64169" w:rsidR="008559A4" w:rsidRPr="00D36B6D" w:rsidRDefault="011E9136" w:rsidP="481EE1E7">
      <w:pPr>
        <w:rPr>
          <w:rFonts w:ascii="Times New Roman" w:eastAsia="Times New Roman" w:hAnsi="Times New Roman" w:cs="Times New Roman"/>
        </w:rPr>
      </w:pPr>
      <w:r w:rsidRPr="7E7C55AA">
        <w:rPr>
          <w:rFonts w:ascii="Times New Roman" w:eastAsia="Times New Roman" w:hAnsi="Times New Roman" w:cs="Times New Roman"/>
        </w:rPr>
        <w:t>HIPAA – Health Insurance Portability and Accountability Act</w:t>
      </w:r>
    </w:p>
    <w:p w14:paraId="40F810C0" w14:textId="6228CF60" w:rsidR="5352502C" w:rsidRDefault="5352502C" w:rsidP="7E7C55AA">
      <w:pPr>
        <w:rPr>
          <w:rFonts w:ascii="Times New Roman" w:eastAsia="Times New Roman" w:hAnsi="Times New Roman" w:cs="Times New Roman"/>
        </w:rPr>
      </w:pPr>
      <w:r w:rsidRPr="7E7C55AA">
        <w:rPr>
          <w:rFonts w:ascii="Times New Roman" w:eastAsia="Times New Roman" w:hAnsi="Times New Roman" w:cs="Times New Roman"/>
        </w:rPr>
        <w:t>TDPSA - Texas Data Privacy and Security Act</w:t>
      </w:r>
    </w:p>
    <w:p w14:paraId="3B9073E4" w14:textId="1C0DDCCB" w:rsidR="5352502C" w:rsidRDefault="5352502C" w:rsidP="7E7C55AA">
      <w:pPr>
        <w:rPr>
          <w:rFonts w:ascii="Times New Roman" w:eastAsia="Times New Roman" w:hAnsi="Times New Roman" w:cs="Times New Roman"/>
        </w:rPr>
      </w:pPr>
      <w:r w:rsidRPr="7E7C55AA">
        <w:rPr>
          <w:rFonts w:ascii="Times New Roman" w:eastAsia="Times New Roman" w:hAnsi="Times New Roman" w:cs="Times New Roman"/>
        </w:rPr>
        <w:t xml:space="preserve">TMRPA/HB 300 - Texas Medical Records Privacy Act </w:t>
      </w:r>
    </w:p>
    <w:p w14:paraId="7373EC9B" w14:textId="4FA0FA53" w:rsidR="481EE1E7" w:rsidRDefault="481EE1E7" w:rsidP="481EE1E7">
      <w:pPr>
        <w:rPr>
          <w:rFonts w:ascii="Times New Roman" w:eastAsia="Times New Roman" w:hAnsi="Times New Roman" w:cs="Times New Roman"/>
        </w:rPr>
      </w:pPr>
      <w:r w:rsidRPr="481EE1E7">
        <w:rPr>
          <w:rFonts w:ascii="Times New Roman" w:eastAsia="Times New Roman" w:hAnsi="Times New Roman" w:cs="Times New Roman"/>
        </w:rPr>
        <w:t xml:space="preserve">DLP – Data Loss Prevention </w:t>
      </w:r>
    </w:p>
    <w:p w14:paraId="65DCFBE6" w14:textId="4F570845" w:rsidR="00E82396" w:rsidRDefault="011E9136" w:rsidP="08A8B131">
      <w:pPr>
        <w:rPr>
          <w:rFonts w:ascii="Times New Roman" w:eastAsia="Times New Roman" w:hAnsi="Times New Roman" w:cs="Times New Roman"/>
        </w:rPr>
      </w:pPr>
      <w:r w:rsidRPr="7E7C55AA">
        <w:rPr>
          <w:rFonts w:ascii="Times New Roman" w:eastAsia="Times New Roman" w:hAnsi="Times New Roman" w:cs="Times New Roman"/>
        </w:rPr>
        <w:t>VM - Virtual Machines</w:t>
      </w:r>
    </w:p>
    <w:p w14:paraId="7865FFE0" w14:textId="5EA23A2B" w:rsidR="664C3934" w:rsidRDefault="664C3934" w:rsidP="7E7C55AA">
      <w:pPr>
        <w:rPr>
          <w:rFonts w:ascii="Times New Roman" w:eastAsia="Times New Roman" w:hAnsi="Times New Roman" w:cs="Times New Roman"/>
        </w:rPr>
      </w:pPr>
      <w:r w:rsidRPr="678E3F54">
        <w:rPr>
          <w:rFonts w:ascii="Times New Roman" w:eastAsia="Times New Roman" w:hAnsi="Times New Roman" w:cs="Times New Roman"/>
        </w:rPr>
        <w:t>PHI - Protected Health Information</w:t>
      </w:r>
    </w:p>
    <w:p w14:paraId="7C0B3D28" w14:textId="570E2F3C" w:rsidR="40C5F1D2" w:rsidRDefault="40C5F1D2" w:rsidP="678E3F54">
      <w:pPr>
        <w:rPr>
          <w:rFonts w:ascii="Times New Roman" w:eastAsia="Times New Roman" w:hAnsi="Times New Roman" w:cs="Times New Roman"/>
        </w:rPr>
      </w:pPr>
      <w:r w:rsidRPr="678E3F54">
        <w:rPr>
          <w:rFonts w:ascii="Times New Roman" w:eastAsia="Times New Roman" w:hAnsi="Times New Roman" w:cs="Times New Roman"/>
        </w:rPr>
        <w:t>VLAN – Virtual Local Area Network</w:t>
      </w:r>
    </w:p>
    <w:p w14:paraId="018281E2" w14:textId="3AAE409A" w:rsidR="2C410DA0" w:rsidRDefault="2C410DA0" w:rsidP="678E3F54">
      <w:pPr>
        <w:rPr>
          <w:rFonts w:ascii="Times New Roman" w:eastAsia="Times New Roman" w:hAnsi="Times New Roman" w:cs="Times New Roman"/>
        </w:rPr>
      </w:pPr>
      <w:r w:rsidRPr="678E3F54">
        <w:rPr>
          <w:rFonts w:ascii="Times New Roman" w:eastAsia="Times New Roman" w:hAnsi="Times New Roman" w:cs="Times New Roman"/>
        </w:rPr>
        <w:t>CSV Log - Comma-Separated Values Log</w:t>
      </w:r>
    </w:p>
    <w:p w14:paraId="58E51190" w14:textId="77777777" w:rsidR="00E82396" w:rsidRDefault="00E82396">
      <w:pPr>
        <w:rPr>
          <w:rFonts w:ascii="Times New Roman" w:eastAsia="Times New Roman" w:hAnsi="Times New Roman" w:cs="Times New Roman"/>
        </w:rPr>
      </w:pPr>
      <w:r>
        <w:rPr>
          <w:rFonts w:ascii="Times New Roman" w:eastAsia="Times New Roman" w:hAnsi="Times New Roman" w:cs="Times New Roman"/>
        </w:rPr>
        <w:br w:type="page"/>
      </w:r>
    </w:p>
    <w:p w14:paraId="6D64CE9B" w14:textId="250A9087" w:rsidR="08A8B131" w:rsidRPr="00FD49F6" w:rsidRDefault="2004099C" w:rsidP="00FD49F6">
      <w:pPr>
        <w:pStyle w:val="Heading1"/>
        <w:rPr>
          <w:rFonts w:ascii="Times New Roman" w:hAnsi="Times New Roman" w:cs="Times New Roman"/>
          <w:sz w:val="24"/>
          <w:szCs w:val="24"/>
        </w:rPr>
      </w:pPr>
      <w:bookmarkStart w:id="43" w:name="_Toc124053858"/>
      <w:r w:rsidRPr="7BA9158D">
        <w:rPr>
          <w:rFonts w:ascii="Times New Roman" w:hAnsi="Times New Roman" w:cs="Times New Roman"/>
          <w:sz w:val="24"/>
          <w:szCs w:val="24"/>
        </w:rPr>
        <w:lastRenderedPageBreak/>
        <w:t>Ap</w:t>
      </w:r>
      <w:r w:rsidR="51C1F1A2" w:rsidRPr="7BA9158D">
        <w:rPr>
          <w:rFonts w:ascii="Times New Roman" w:hAnsi="Times New Roman" w:cs="Times New Roman"/>
          <w:sz w:val="24"/>
          <w:szCs w:val="24"/>
        </w:rPr>
        <w:t>pendix B - Definitions</w:t>
      </w:r>
      <w:bookmarkEnd w:id="43"/>
    </w:p>
    <w:p w14:paraId="26917531" w14:textId="6380A119" w:rsidR="08A8B131" w:rsidRDefault="5A214FEE" w:rsidP="7E7C55AA">
      <w:pPr>
        <w:rPr>
          <w:rFonts w:ascii="Times New Roman" w:eastAsia="Times New Roman" w:hAnsi="Times New Roman" w:cs="Times New Roman"/>
        </w:rPr>
      </w:pPr>
      <w:r w:rsidRPr="7E7C55AA">
        <w:rPr>
          <w:rFonts w:ascii="Times New Roman" w:eastAsia="Times New Roman" w:hAnsi="Times New Roman" w:cs="Times New Roman"/>
        </w:rPr>
        <w:t xml:space="preserve">Health Insurance Portability and Accountability Act (HIPAA) – A U.S. federal law that establishes standards for protecting sensitive patient health information from being disclosed without consent or knowledge. </w:t>
      </w:r>
    </w:p>
    <w:p w14:paraId="1EFFABA0" w14:textId="576B3750" w:rsidR="08A8B131" w:rsidRDefault="5331E3D7" w:rsidP="7E7C55AA">
      <w:pPr>
        <w:rPr>
          <w:rFonts w:ascii="Times New Roman" w:eastAsia="Times New Roman" w:hAnsi="Times New Roman" w:cs="Times New Roman"/>
        </w:rPr>
      </w:pPr>
      <w:r w:rsidRPr="7E7C55AA">
        <w:rPr>
          <w:rFonts w:ascii="Times New Roman" w:eastAsia="Times New Roman" w:hAnsi="Times New Roman" w:cs="Times New Roman"/>
        </w:rPr>
        <w:t>TDPSA (Texas Data Privacy and Security Act)</w:t>
      </w:r>
      <w:r w:rsidR="3237FFB1" w:rsidRPr="7E7C55AA">
        <w:rPr>
          <w:rFonts w:ascii="Times New Roman" w:eastAsia="Times New Roman" w:hAnsi="Times New Roman" w:cs="Times New Roman"/>
        </w:rPr>
        <w:t xml:space="preserve"> - A Texas state law that grants consumers rights over their personal data and requires organizations to be transparent about how they collect, use, store, and share that data. It mandates clear privacy notices, purpose limitation, data minimization, consumer consent (opt-in for sensitive data), and reasonable security practices for businesses operating in Texas or handling Texans’ data.</w:t>
      </w:r>
    </w:p>
    <w:p w14:paraId="47C7C2AE" w14:textId="1C3A2CB2" w:rsidR="08A8B131" w:rsidRDefault="5331E3D7" w:rsidP="7E7C55AA">
      <w:pPr>
        <w:rPr>
          <w:rFonts w:ascii="Times New Roman" w:eastAsia="Times New Roman" w:hAnsi="Times New Roman" w:cs="Times New Roman"/>
        </w:rPr>
      </w:pPr>
      <w:r w:rsidRPr="7E7C55AA">
        <w:rPr>
          <w:rFonts w:ascii="Times New Roman" w:eastAsia="Times New Roman" w:hAnsi="Times New Roman" w:cs="Times New Roman"/>
        </w:rPr>
        <w:t>TMRPA/HB 300 (Texas Medical Records Privacy Act)</w:t>
      </w:r>
      <w:r w:rsidR="1DA786AA" w:rsidRPr="7E7C55AA">
        <w:rPr>
          <w:rFonts w:ascii="Times New Roman" w:eastAsia="Times New Roman" w:hAnsi="Times New Roman" w:cs="Times New Roman"/>
        </w:rPr>
        <w:t xml:space="preserve"> - A Texas law that expands medical privacy protections beyond federal HIPAA requirements. It applies to any entity handling protected health information (PHI) in Texas, requires stricter employee training, broader definitions of covered entities, tighter authorization rules for disclosures, and stronger penalties for improper handling of medical records.</w:t>
      </w:r>
    </w:p>
    <w:p w14:paraId="5FEFE40C" w14:textId="1A0C7715" w:rsidR="08A8B131" w:rsidRDefault="5A214FEE" w:rsidP="7E7C55AA">
      <w:r w:rsidRPr="7E7C55AA">
        <w:rPr>
          <w:rFonts w:ascii="Times New Roman" w:eastAsia="Times New Roman" w:hAnsi="Times New Roman" w:cs="Times New Roman"/>
        </w:rPr>
        <w:t xml:space="preserve">DLP (Data Loss Prevention) – Security tools and policies designed to detect, monitor, and prevent unauthorized transmission or exposure of sensitive data. </w:t>
      </w:r>
    </w:p>
    <w:p w14:paraId="4E00EA13" w14:textId="691A8A1D" w:rsidR="08A8B131" w:rsidRDefault="5A214FEE" w:rsidP="7E7C55AA">
      <w:r w:rsidRPr="678E3F54">
        <w:rPr>
          <w:rFonts w:ascii="Times New Roman" w:eastAsia="Times New Roman" w:hAnsi="Times New Roman" w:cs="Times New Roman"/>
        </w:rPr>
        <w:t>VM (Virtual Machine) – A software-based emulation of a physical computer that runs an operating system and applications in an isolated environment.</w:t>
      </w:r>
    </w:p>
    <w:p w14:paraId="4F141EFC" w14:textId="7D368CB8" w:rsidR="2C0789D8" w:rsidRDefault="16311B71" w:rsidP="678E3F54">
      <w:pPr>
        <w:rPr>
          <w:rFonts w:ascii="Times New Roman" w:eastAsia="Times New Roman" w:hAnsi="Times New Roman" w:cs="Times New Roman"/>
        </w:rPr>
      </w:pPr>
      <w:r w:rsidRPr="7BA9158D">
        <w:rPr>
          <w:rFonts w:ascii="Times New Roman" w:eastAsia="Times New Roman" w:hAnsi="Times New Roman" w:cs="Times New Roman"/>
        </w:rPr>
        <w:t xml:space="preserve">GNS3 – A popular networking simulator that </w:t>
      </w:r>
      <w:r w:rsidR="0C0E7EF0" w:rsidRPr="7BA9158D">
        <w:rPr>
          <w:rFonts w:ascii="Times New Roman" w:eastAsia="Times New Roman" w:hAnsi="Times New Roman" w:cs="Times New Roman"/>
        </w:rPr>
        <w:t>allows</w:t>
      </w:r>
      <w:r w:rsidRPr="7BA9158D">
        <w:rPr>
          <w:rFonts w:ascii="Times New Roman" w:eastAsia="Times New Roman" w:hAnsi="Times New Roman" w:cs="Times New Roman"/>
        </w:rPr>
        <w:t xml:space="preserve"> users to create virtual environments built on virtual machines for testing purposes</w:t>
      </w:r>
      <w:r w:rsidR="343822DE" w:rsidRPr="7BA9158D">
        <w:rPr>
          <w:rFonts w:ascii="Times New Roman" w:eastAsia="Times New Roman" w:hAnsi="Times New Roman" w:cs="Times New Roman"/>
        </w:rPr>
        <w:t>.</w:t>
      </w:r>
    </w:p>
    <w:p w14:paraId="5582084F" w14:textId="3A08CCD2" w:rsidR="08A8B131" w:rsidRDefault="79F51903" w:rsidP="7E7C55AA">
      <w:pPr>
        <w:rPr>
          <w:rFonts w:ascii="Times New Roman" w:eastAsia="Times New Roman" w:hAnsi="Times New Roman" w:cs="Times New Roman"/>
        </w:rPr>
      </w:pPr>
      <w:r w:rsidRPr="7BA9158D">
        <w:rPr>
          <w:rFonts w:ascii="Times New Roman" w:eastAsia="Times New Roman" w:hAnsi="Times New Roman" w:cs="Times New Roman"/>
        </w:rPr>
        <w:t>MITMP</w:t>
      </w:r>
      <w:r w:rsidR="0503307C" w:rsidRPr="7BA9158D">
        <w:rPr>
          <w:rFonts w:ascii="Times New Roman" w:eastAsia="Times New Roman" w:hAnsi="Times New Roman" w:cs="Times New Roman"/>
        </w:rPr>
        <w:t>roxy (MITMProxy) – An open-source intercepting proxy used to inspect, modify, and analyze network traffic between a client and a server for testing and security analysis.</w:t>
      </w:r>
    </w:p>
    <w:p w14:paraId="6E63BE9B" w14:textId="7085728D" w:rsidR="08A8B131" w:rsidRDefault="0342AF7F" w:rsidP="7E7C55AA">
      <w:r w:rsidRPr="7E7C55AA">
        <w:rPr>
          <w:rFonts w:ascii="Times New Roman" w:eastAsia="Times New Roman" w:hAnsi="Times New Roman" w:cs="Times New Roman"/>
        </w:rPr>
        <w:t>PHI (Protected Health Information) – Any information about a person’s health status, medical care, or payment for healthcare that can be linked to a specific individual.</w:t>
      </w:r>
    </w:p>
    <w:p w14:paraId="3525FFA4" w14:textId="71E6E6F7" w:rsidR="08A8B131" w:rsidRDefault="5C09567E" w:rsidP="678E3F54">
      <w:pPr>
        <w:rPr>
          <w:rFonts w:ascii="Times New Roman" w:eastAsia="Times New Roman" w:hAnsi="Times New Roman" w:cs="Times New Roman"/>
        </w:rPr>
      </w:pPr>
      <w:r w:rsidRPr="678E3F54">
        <w:rPr>
          <w:rFonts w:ascii="Times New Roman" w:eastAsia="Times New Roman" w:hAnsi="Times New Roman" w:cs="Times New Roman"/>
        </w:rPr>
        <w:t xml:space="preserve">VLAN – A form of logical separation in networking that </w:t>
      </w:r>
      <w:r w:rsidR="6F28F871" w:rsidRPr="678E3F54">
        <w:rPr>
          <w:rFonts w:ascii="Times New Roman" w:eastAsia="Times New Roman" w:hAnsi="Times New Roman" w:cs="Times New Roman"/>
        </w:rPr>
        <w:t>separates</w:t>
      </w:r>
      <w:r w:rsidRPr="678E3F54">
        <w:rPr>
          <w:rFonts w:ascii="Times New Roman" w:eastAsia="Times New Roman" w:hAnsi="Times New Roman" w:cs="Times New Roman"/>
        </w:rPr>
        <w:t xml:space="preserve"> devices </w:t>
      </w:r>
      <w:r w:rsidR="0176FAAD" w:rsidRPr="678E3F54">
        <w:rPr>
          <w:rFonts w:ascii="Times New Roman" w:eastAsia="Times New Roman" w:hAnsi="Times New Roman" w:cs="Times New Roman"/>
        </w:rPr>
        <w:t>connected to the same switch</w:t>
      </w:r>
      <w:r w:rsidR="3EC99E01" w:rsidRPr="678E3F54">
        <w:rPr>
          <w:rFonts w:ascii="Times New Roman" w:eastAsia="Times New Roman" w:hAnsi="Times New Roman" w:cs="Times New Roman"/>
        </w:rPr>
        <w:t>.</w:t>
      </w:r>
    </w:p>
    <w:p w14:paraId="396B3E2E" w14:textId="4B3A16C3" w:rsidR="6734284D" w:rsidRDefault="6734284D" w:rsidP="678E3F54">
      <w:pPr>
        <w:rPr>
          <w:rFonts w:ascii="Times New Roman" w:eastAsia="Times New Roman" w:hAnsi="Times New Roman" w:cs="Times New Roman"/>
        </w:rPr>
      </w:pPr>
      <w:r w:rsidRPr="678E3F54">
        <w:rPr>
          <w:rFonts w:ascii="Times New Roman" w:eastAsia="Times New Roman" w:hAnsi="Times New Roman" w:cs="Times New Roman"/>
        </w:rPr>
        <w:t>CMEK - Customer Managed Encryption Keys</w:t>
      </w:r>
      <w:r w:rsidR="3900DDBD" w:rsidRPr="678E3F54">
        <w:rPr>
          <w:rFonts w:ascii="Times New Roman" w:eastAsia="Times New Roman" w:hAnsi="Times New Roman" w:cs="Times New Roman"/>
        </w:rPr>
        <w:t xml:space="preserve"> is a feature in Google Cloud, often discussed alongside Google Gemini because Gemini runs on Google Cloud infrastructure, that lets the user control the encryption keys used to protect your data, rather than Google fully managing them.</w:t>
      </w:r>
    </w:p>
    <w:p w14:paraId="0C296328" w14:textId="3AF5DC21" w:rsidR="140DFE6F" w:rsidRDefault="140DFE6F" w:rsidP="678E3F54">
      <w:pPr>
        <w:rPr>
          <w:rFonts w:ascii="Times New Roman" w:eastAsia="Times New Roman" w:hAnsi="Times New Roman" w:cs="Times New Roman"/>
        </w:rPr>
      </w:pPr>
      <w:r w:rsidRPr="678E3F54">
        <w:rPr>
          <w:rFonts w:ascii="Times New Roman" w:eastAsia="Times New Roman" w:hAnsi="Times New Roman" w:cs="Times New Roman"/>
        </w:rPr>
        <w:t>CSV Log - A plain text file that records data in a Comma-Separated Values format, where each line represents a new record (log entry) and commas separate specific data points. It is widely used for structured data logs, such as system events, application performance data, or software diagnostics, because it is easily readable by both machines and humans.</w:t>
      </w:r>
    </w:p>
    <w:p w14:paraId="5F1AEC06" w14:textId="42D1DAF1" w:rsidR="08A8B131" w:rsidRDefault="08A8B131" w:rsidP="678E3F54">
      <w:pPr>
        <w:rPr>
          <w:rFonts w:ascii="Times New Roman" w:eastAsia="Times New Roman" w:hAnsi="Times New Roman" w:cs="Times New Roman"/>
        </w:rPr>
      </w:pPr>
    </w:p>
    <w:p w14:paraId="674AACE4" w14:textId="4A5A87FF" w:rsidR="007D24A0" w:rsidRPr="00D36B6D" w:rsidRDefault="756B1B9A" w:rsidP="481EE1E7">
      <w:pPr>
        <w:pStyle w:val="Heading1"/>
        <w:spacing w:line="480" w:lineRule="auto"/>
        <w:rPr>
          <w:rFonts w:ascii="Times New Roman" w:eastAsia="Times New Roman" w:hAnsi="Times New Roman" w:cs="Times New Roman"/>
          <w:sz w:val="24"/>
          <w:szCs w:val="24"/>
        </w:rPr>
      </w:pPr>
      <w:bookmarkStart w:id="44" w:name="_Toc550651018"/>
      <w:bookmarkStart w:id="45" w:name="_Toc879717242"/>
      <w:r w:rsidRPr="7BA9158D">
        <w:rPr>
          <w:rFonts w:ascii="Times New Roman" w:eastAsia="Times New Roman" w:hAnsi="Times New Roman" w:cs="Times New Roman"/>
          <w:sz w:val="24"/>
          <w:szCs w:val="24"/>
        </w:rPr>
        <w:lastRenderedPageBreak/>
        <w:t>Appendix C – References</w:t>
      </w:r>
      <w:bookmarkEnd w:id="44"/>
      <w:bookmarkEnd w:id="45"/>
    </w:p>
    <w:p w14:paraId="2E780CBA" w14:textId="0A5F4DB7" w:rsidR="00A0C5F0" w:rsidRDefault="00A0C5F0" w:rsidP="7E7C55AA">
      <w:pPr>
        <w:spacing w:before="240" w:after="240"/>
        <w:ind w:left="720" w:hanging="720"/>
      </w:pPr>
      <w:r w:rsidRPr="7E7C55AA">
        <w:rPr>
          <w:rFonts w:ascii="Times New Roman" w:eastAsia="Times New Roman" w:hAnsi="Times New Roman" w:cs="Times New Roman"/>
        </w:rPr>
        <w:t xml:space="preserve">Corrado, G., &amp; Barral, J. (2024, May 15). </w:t>
      </w:r>
      <w:r w:rsidRPr="7E7C55AA">
        <w:rPr>
          <w:rFonts w:ascii="Times New Roman" w:eastAsia="Times New Roman" w:hAnsi="Times New Roman" w:cs="Times New Roman"/>
          <w:i/>
          <w:iCs/>
        </w:rPr>
        <w:t>Advancing medical AI with Med-Gemini</w:t>
      </w:r>
      <w:r w:rsidRPr="7E7C55AA">
        <w:rPr>
          <w:rFonts w:ascii="Times New Roman" w:eastAsia="Times New Roman" w:hAnsi="Times New Roman" w:cs="Times New Roman"/>
        </w:rPr>
        <w:t xml:space="preserve">. Google Research. </w:t>
      </w:r>
      <w:hyperlink r:id="rId26">
        <w:r w:rsidRPr="7E7C55AA">
          <w:rPr>
            <w:rStyle w:val="Hyperlink"/>
            <w:rFonts w:ascii="Times New Roman" w:eastAsia="Times New Roman" w:hAnsi="Times New Roman" w:cs="Times New Roman"/>
          </w:rPr>
          <w:t>https://research.google/blog/advancing-medical-ai-with-med-gemini/</w:t>
        </w:r>
      </w:hyperlink>
    </w:p>
    <w:p w14:paraId="365A0620" w14:textId="73A860A5" w:rsidR="00A0C5F0" w:rsidRDefault="00A0C5F0" w:rsidP="7E7C55AA">
      <w:pPr>
        <w:spacing w:before="240" w:after="240"/>
        <w:ind w:left="720" w:hanging="720"/>
      </w:pPr>
      <w:r w:rsidRPr="7E7C55AA">
        <w:rPr>
          <w:rFonts w:ascii="Times New Roman" w:eastAsia="Times New Roman" w:hAnsi="Times New Roman" w:cs="Times New Roman"/>
        </w:rPr>
        <w:t xml:space="preserve">GE HealthCare. (2025, December 3). </w:t>
      </w:r>
      <w:r w:rsidRPr="7E7C55AA">
        <w:rPr>
          <w:rFonts w:ascii="Times New Roman" w:eastAsia="Times New Roman" w:hAnsi="Times New Roman" w:cs="Times New Roman"/>
          <w:i/>
          <w:iCs/>
        </w:rPr>
        <w:t>GE HealthCare and Mayo Clinic unveil GEMINI-RT, a bold research collaboration in radiation therapy and advanced cancer care</w:t>
      </w:r>
      <w:r w:rsidRPr="7E7C55AA">
        <w:rPr>
          <w:rFonts w:ascii="Times New Roman" w:eastAsia="Times New Roman" w:hAnsi="Times New Roman" w:cs="Times New Roman"/>
        </w:rPr>
        <w:t xml:space="preserve">. </w:t>
      </w:r>
      <w:hyperlink r:id="rId27">
        <w:r w:rsidRPr="7E7C55AA">
          <w:rPr>
            <w:rStyle w:val="Hyperlink"/>
            <w:rFonts w:ascii="Times New Roman" w:eastAsia="Times New Roman" w:hAnsi="Times New Roman" w:cs="Times New Roman"/>
          </w:rPr>
          <w:t>https://investor.gehealthcare.com/news-releases/news-release-details/ge-healthcare-and-mayo-clinic-unveil-gemini-rt-bold-research/</w:t>
        </w:r>
      </w:hyperlink>
    </w:p>
    <w:p w14:paraId="00D10130" w14:textId="5C785C29" w:rsidR="00A0C5F0" w:rsidRDefault="00A0C5F0" w:rsidP="7E7C55AA">
      <w:pPr>
        <w:spacing w:before="240" w:after="240"/>
        <w:ind w:left="720" w:hanging="720"/>
      </w:pPr>
      <w:r w:rsidRPr="7E7C55AA">
        <w:rPr>
          <w:rFonts w:ascii="Times New Roman" w:eastAsia="Times New Roman" w:hAnsi="Times New Roman" w:cs="Times New Roman"/>
        </w:rPr>
        <w:t xml:space="preserve">Google Cloud. (n.d.). </w:t>
      </w:r>
      <w:r w:rsidRPr="7E7C55AA">
        <w:rPr>
          <w:rFonts w:ascii="Times New Roman" w:eastAsia="Times New Roman" w:hAnsi="Times New Roman" w:cs="Times New Roman"/>
          <w:i/>
          <w:iCs/>
        </w:rPr>
        <w:t>Gemini Enterprise security overview</w:t>
      </w:r>
      <w:r w:rsidRPr="7E7C55AA">
        <w:rPr>
          <w:rFonts w:ascii="Times New Roman" w:eastAsia="Times New Roman" w:hAnsi="Times New Roman" w:cs="Times New Roman"/>
        </w:rPr>
        <w:t xml:space="preserve">. Google Cloud Documentation. </w:t>
      </w:r>
      <w:hyperlink r:id="rId28">
        <w:r w:rsidRPr="7E7C55AA">
          <w:rPr>
            <w:rStyle w:val="Hyperlink"/>
            <w:rFonts w:ascii="Times New Roman" w:eastAsia="Times New Roman" w:hAnsi="Times New Roman" w:cs="Times New Roman"/>
          </w:rPr>
          <w:t>https://docs.cloud.google.com/gemini/enterprise/docs/security-overview</w:t>
        </w:r>
      </w:hyperlink>
    </w:p>
    <w:p w14:paraId="40E784D0" w14:textId="74EEA88B" w:rsidR="00A0C5F0" w:rsidRDefault="00A0C5F0" w:rsidP="7E7C55AA">
      <w:pPr>
        <w:spacing w:before="240" w:after="240"/>
        <w:ind w:left="720" w:hanging="720"/>
      </w:pPr>
      <w:r w:rsidRPr="7E7C55AA">
        <w:rPr>
          <w:rFonts w:ascii="Times New Roman" w:eastAsia="Times New Roman" w:hAnsi="Times New Roman" w:cs="Times New Roman"/>
        </w:rPr>
        <w:t xml:space="preserve">Google Cloud. (n.d.). </w:t>
      </w:r>
      <w:r w:rsidRPr="7E7C55AA">
        <w:rPr>
          <w:rFonts w:ascii="Times New Roman" w:eastAsia="Times New Roman" w:hAnsi="Times New Roman" w:cs="Times New Roman"/>
          <w:i/>
          <w:iCs/>
        </w:rPr>
        <w:t>Security controls for Generative AI | Gemini Enterprise Agent Platform</w:t>
      </w:r>
      <w:r w:rsidRPr="7E7C55AA">
        <w:rPr>
          <w:rFonts w:ascii="Times New Roman" w:eastAsia="Times New Roman" w:hAnsi="Times New Roman" w:cs="Times New Roman"/>
        </w:rPr>
        <w:t xml:space="preserve">. Google Cloud Documentation. </w:t>
      </w:r>
      <w:hyperlink r:id="rId29">
        <w:r w:rsidRPr="7E7C55AA">
          <w:rPr>
            <w:rStyle w:val="Hyperlink"/>
            <w:rFonts w:ascii="Times New Roman" w:eastAsia="Times New Roman" w:hAnsi="Times New Roman" w:cs="Times New Roman"/>
          </w:rPr>
          <w:t>https://docs.cloud.google.com/gemini-enterprise-agent-platform/models/security-controls</w:t>
        </w:r>
      </w:hyperlink>
    </w:p>
    <w:p w14:paraId="683C7608" w14:textId="13DA7FE2" w:rsidR="00A0C5F0" w:rsidRDefault="00A0C5F0" w:rsidP="7E7C55AA">
      <w:pPr>
        <w:spacing w:before="240" w:after="240"/>
        <w:ind w:left="720" w:hanging="720"/>
      </w:pPr>
      <w:r w:rsidRPr="7E7C55AA">
        <w:rPr>
          <w:rFonts w:ascii="Times New Roman" w:eastAsia="Times New Roman" w:hAnsi="Times New Roman" w:cs="Times New Roman"/>
        </w:rPr>
        <w:t xml:space="preserve">Google DeepMind. (2025, November). </w:t>
      </w:r>
      <w:r w:rsidRPr="7E7C55AA">
        <w:rPr>
          <w:rFonts w:ascii="Times New Roman" w:eastAsia="Times New Roman" w:hAnsi="Times New Roman" w:cs="Times New Roman"/>
          <w:i/>
          <w:iCs/>
        </w:rPr>
        <w:t>Frontier safety framework report – Gemini 3 Pro</w:t>
      </w:r>
      <w:r w:rsidRPr="7E7C55AA">
        <w:rPr>
          <w:rFonts w:ascii="Times New Roman" w:eastAsia="Times New Roman" w:hAnsi="Times New Roman" w:cs="Times New Roman"/>
        </w:rPr>
        <w:t xml:space="preserve">. </w:t>
      </w:r>
      <w:hyperlink r:id="rId30">
        <w:r w:rsidRPr="7E7C55AA">
          <w:rPr>
            <w:rStyle w:val="Hyperlink"/>
            <w:rFonts w:ascii="Times New Roman" w:eastAsia="Times New Roman" w:hAnsi="Times New Roman" w:cs="Times New Roman"/>
          </w:rPr>
          <w:t>https://storage.googleapis.com/deepmind-media/gemini/gemini_3_pro_fsf_report.pdf</w:t>
        </w:r>
      </w:hyperlink>
    </w:p>
    <w:p w14:paraId="1B970797" w14:textId="25F1CB8E" w:rsidR="00A0C5F0" w:rsidRDefault="00A0C5F0" w:rsidP="7E7C55AA">
      <w:pPr>
        <w:spacing w:before="240" w:after="240"/>
        <w:ind w:left="720" w:hanging="720"/>
      </w:pPr>
      <w:r w:rsidRPr="7E7C55AA">
        <w:rPr>
          <w:rFonts w:ascii="Times New Roman" w:eastAsia="Times New Roman" w:hAnsi="Times New Roman" w:cs="Times New Roman"/>
        </w:rPr>
        <w:t xml:space="preserve">Google. (2025). </w:t>
      </w:r>
      <w:r w:rsidRPr="7E7C55AA">
        <w:rPr>
          <w:rFonts w:ascii="Times New Roman" w:eastAsia="Times New Roman" w:hAnsi="Times New Roman" w:cs="Times New Roman"/>
          <w:i/>
          <w:iCs/>
        </w:rPr>
        <w:t>Google Workspace and Cloud Identity HIPAA implementation guide</w:t>
      </w:r>
      <w:r w:rsidRPr="7E7C55AA">
        <w:rPr>
          <w:rFonts w:ascii="Times New Roman" w:eastAsia="Times New Roman" w:hAnsi="Times New Roman" w:cs="Times New Roman"/>
        </w:rPr>
        <w:t xml:space="preserve">. </w:t>
      </w:r>
      <w:hyperlink r:id="rId31">
        <w:r w:rsidRPr="7E7C55AA">
          <w:rPr>
            <w:rStyle w:val="Hyperlink"/>
            <w:rFonts w:ascii="Times New Roman" w:eastAsia="Times New Roman" w:hAnsi="Times New Roman" w:cs="Times New Roman"/>
          </w:rPr>
          <w:t>https://services.google.com/fh/files/misc/gsuite_cloud_identity_hipaa_implementation_guide.pdf</w:t>
        </w:r>
      </w:hyperlink>
    </w:p>
    <w:p w14:paraId="6D9C6A3D" w14:textId="16E64BC1" w:rsidR="00A0C5F0" w:rsidRDefault="00A0C5F0" w:rsidP="7E7C55AA">
      <w:pPr>
        <w:spacing w:before="240" w:after="240"/>
        <w:ind w:left="810" w:hanging="810"/>
      </w:pPr>
      <w:r w:rsidRPr="7E7C55AA">
        <w:rPr>
          <w:rFonts w:ascii="Times New Roman" w:eastAsia="Times New Roman" w:hAnsi="Times New Roman" w:cs="Times New Roman"/>
        </w:rPr>
        <w:t xml:space="preserve">HIPAA Journal. (n.d.). </w:t>
      </w:r>
      <w:r w:rsidRPr="7E7C55AA">
        <w:rPr>
          <w:rFonts w:ascii="Times New Roman" w:eastAsia="Times New Roman" w:hAnsi="Times New Roman" w:cs="Times New Roman"/>
          <w:i/>
          <w:iCs/>
        </w:rPr>
        <w:t>What is Texas HB 300?</w:t>
      </w:r>
      <w:r w:rsidRPr="7E7C55AA">
        <w:rPr>
          <w:rFonts w:ascii="Times New Roman" w:eastAsia="Times New Roman" w:hAnsi="Times New Roman" w:cs="Times New Roman"/>
        </w:rPr>
        <w:t xml:space="preserve"> </w:t>
      </w:r>
      <w:hyperlink r:id="rId32">
        <w:r w:rsidRPr="7E7C55AA">
          <w:rPr>
            <w:rStyle w:val="Hyperlink"/>
            <w:rFonts w:ascii="Times New Roman" w:eastAsia="Times New Roman" w:hAnsi="Times New Roman" w:cs="Times New Roman"/>
          </w:rPr>
          <w:t>https://www.hipaajournal.com/what-is-texas-hb-300/</w:t>
        </w:r>
      </w:hyperlink>
    </w:p>
    <w:p w14:paraId="282AC674" w14:textId="5F3187A3" w:rsidR="00A0C5F0" w:rsidRDefault="00A0C5F0" w:rsidP="7E7C55AA">
      <w:pPr>
        <w:spacing w:before="240" w:after="240"/>
      </w:pPr>
      <w:r w:rsidRPr="7E7C55AA">
        <w:rPr>
          <w:rFonts w:ascii="Times New Roman" w:eastAsia="Times New Roman" w:hAnsi="Times New Roman" w:cs="Times New Roman"/>
        </w:rPr>
        <w:t xml:space="preserve">MiTMProxy. (2025, October 25). </w:t>
      </w:r>
      <w:r w:rsidRPr="7E7C55AA">
        <w:rPr>
          <w:rFonts w:ascii="Times New Roman" w:eastAsia="Times New Roman" w:hAnsi="Times New Roman" w:cs="Times New Roman"/>
          <w:i/>
          <w:iCs/>
        </w:rPr>
        <w:t>Mobile security simplified</w:t>
      </w:r>
      <w:r w:rsidRPr="7E7C55AA">
        <w:rPr>
          <w:rFonts w:ascii="Times New Roman" w:eastAsia="Times New Roman" w:hAnsi="Times New Roman" w:cs="Times New Roman"/>
        </w:rPr>
        <w:t xml:space="preserve">. </w:t>
      </w:r>
      <w:hyperlink r:id="rId33">
        <w:r w:rsidRPr="7E7C55AA">
          <w:rPr>
            <w:rStyle w:val="Hyperlink"/>
            <w:rFonts w:ascii="Times New Roman" w:eastAsia="Times New Roman" w:hAnsi="Times New Roman" w:cs="Times New Roman"/>
          </w:rPr>
          <w:t>https://mitmproxy.org/</w:t>
        </w:r>
      </w:hyperlink>
    </w:p>
    <w:p w14:paraId="1D646B6F" w14:textId="22495490" w:rsidR="00A0C5F0" w:rsidRDefault="00A0C5F0" w:rsidP="7E7C55AA">
      <w:pPr>
        <w:spacing w:before="240" w:after="240"/>
        <w:ind w:left="720" w:hanging="720"/>
      </w:pPr>
      <w:r w:rsidRPr="7E7C55AA">
        <w:rPr>
          <w:rFonts w:ascii="Times New Roman" w:eastAsia="Times New Roman" w:hAnsi="Times New Roman" w:cs="Times New Roman"/>
        </w:rPr>
        <w:t xml:space="preserve">State Bar of Texas. (2025). </w:t>
      </w:r>
      <w:r w:rsidRPr="7E7C55AA">
        <w:rPr>
          <w:rFonts w:ascii="Times New Roman" w:eastAsia="Times New Roman" w:hAnsi="Times New Roman" w:cs="Times New Roman"/>
          <w:i/>
          <w:iCs/>
        </w:rPr>
        <w:t>Articles</w:t>
      </w:r>
      <w:r w:rsidRPr="7E7C55AA">
        <w:rPr>
          <w:rFonts w:ascii="Times New Roman" w:eastAsia="Times New Roman" w:hAnsi="Times New Roman" w:cs="Times New Roman"/>
        </w:rPr>
        <w:t xml:space="preserve">. </w:t>
      </w:r>
      <w:hyperlink r:id="rId34">
        <w:r w:rsidRPr="7E7C55AA">
          <w:rPr>
            <w:rStyle w:val="Hyperlink"/>
            <w:rFonts w:ascii="Times New Roman" w:eastAsia="Times New Roman" w:hAnsi="Times New Roman" w:cs="Times New Roman"/>
          </w:rPr>
          <w:t>https://www.texasbar.com/AM/Template.cfm?Section=articles&amp;ContentID=69386&amp;Template=/CM/HTMLDisplay.cfm</w:t>
        </w:r>
      </w:hyperlink>
    </w:p>
    <w:p w14:paraId="64673789" w14:textId="3B6B56AA" w:rsidR="7E7C55AA" w:rsidRDefault="7E7C55AA" w:rsidP="7E7C55AA">
      <w:pPr>
        <w:spacing w:after="0" w:line="240" w:lineRule="auto"/>
        <w:rPr>
          <w:rFonts w:ascii="Times New Roman" w:eastAsia="Times New Roman" w:hAnsi="Times New Roman" w:cs="Times New Roman"/>
          <w:color w:val="000000" w:themeColor="text1"/>
        </w:rPr>
      </w:pPr>
    </w:p>
    <w:p w14:paraId="3AE4668C" w14:textId="38C2630A" w:rsidR="7E7C55AA" w:rsidRDefault="7E7C55AA" w:rsidP="7E7C55AA">
      <w:pPr>
        <w:spacing w:after="0" w:line="240" w:lineRule="auto"/>
        <w:ind w:left="720" w:hanging="720"/>
        <w:rPr>
          <w:rFonts w:ascii="Times New Roman" w:eastAsia="Times New Roman" w:hAnsi="Times New Roman" w:cs="Times New Roman"/>
        </w:rPr>
      </w:pPr>
    </w:p>
    <w:p w14:paraId="64FC86F1" w14:textId="0C954C7D" w:rsidR="684D83C4" w:rsidRDefault="684D83C4" w:rsidP="7E7C55AA">
      <w:pPr>
        <w:rPr>
          <w:rFonts w:ascii="Times New Roman" w:eastAsia="Times New Roman" w:hAnsi="Times New Roman" w:cs="Times New Roman"/>
        </w:rPr>
      </w:pPr>
      <w:r w:rsidRPr="7E7C55AA">
        <w:rPr>
          <w:rFonts w:ascii="Calibri" w:eastAsia="Calibri" w:hAnsi="Calibri" w:cs="Calibri"/>
          <w:color w:val="000000" w:themeColor="text1"/>
        </w:rPr>
        <w:t>‌</w:t>
      </w:r>
    </w:p>
    <w:p w14:paraId="617FADD5" w14:textId="4258969E" w:rsidR="7E7C55AA" w:rsidRDefault="7E7C55AA" w:rsidP="7E7C55AA">
      <w:pPr>
        <w:rPr>
          <w:rFonts w:ascii="Times New Roman" w:eastAsia="Times New Roman" w:hAnsi="Times New Roman" w:cs="Times New Roman"/>
        </w:rPr>
      </w:pPr>
    </w:p>
    <w:p w14:paraId="65BEA03B" w14:textId="70752B28" w:rsidR="08A8B131" w:rsidRDefault="08A8B131" w:rsidP="08A8B131">
      <w:pPr>
        <w:rPr>
          <w:rFonts w:ascii="Times New Roman" w:eastAsia="Times New Roman" w:hAnsi="Times New Roman" w:cs="Times New Roman"/>
        </w:rPr>
      </w:pPr>
    </w:p>
    <w:p w14:paraId="01DA7750" w14:textId="0DBC4095" w:rsidR="678E3F54" w:rsidRDefault="678E3F54" w:rsidP="678E3F54">
      <w:pPr>
        <w:rPr>
          <w:rFonts w:ascii="Times New Roman" w:eastAsia="Times New Roman" w:hAnsi="Times New Roman" w:cs="Times New Roman"/>
        </w:rPr>
      </w:pPr>
    </w:p>
    <w:p w14:paraId="57270456" w14:textId="04B9B361" w:rsidR="678E3F54" w:rsidRDefault="678E3F54" w:rsidP="678E3F54">
      <w:pPr>
        <w:rPr>
          <w:rFonts w:ascii="Times New Roman" w:eastAsia="Times New Roman" w:hAnsi="Times New Roman" w:cs="Times New Roman"/>
        </w:rPr>
      </w:pPr>
    </w:p>
    <w:p w14:paraId="32BBBD67" w14:textId="44032B41" w:rsidR="008559A4" w:rsidRPr="00421F89" w:rsidRDefault="60AE61EE" w:rsidP="00421F89">
      <w:pPr>
        <w:pStyle w:val="Heading1"/>
        <w:spacing w:line="480" w:lineRule="auto"/>
        <w:rPr>
          <w:rFonts w:ascii="Times New Roman" w:eastAsia="Times New Roman" w:hAnsi="Times New Roman" w:cs="Times New Roman"/>
          <w:sz w:val="24"/>
          <w:szCs w:val="24"/>
        </w:rPr>
      </w:pPr>
      <w:bookmarkStart w:id="46" w:name="_Toc275673208"/>
      <w:bookmarkStart w:id="47" w:name="_Toc241598455"/>
      <w:r w:rsidRPr="7BA9158D">
        <w:rPr>
          <w:rFonts w:ascii="Times New Roman" w:eastAsia="Times New Roman" w:hAnsi="Times New Roman" w:cs="Times New Roman"/>
          <w:sz w:val="24"/>
          <w:szCs w:val="24"/>
        </w:rPr>
        <w:lastRenderedPageBreak/>
        <w:t>Appendix D – Collaboration</w:t>
      </w:r>
      <w:bookmarkEnd w:id="46"/>
      <w:bookmarkEnd w:id="47"/>
    </w:p>
    <w:p w14:paraId="21599CB0" w14:textId="4B7EABB7" w:rsidR="00312B9A" w:rsidRPr="00D36B6D" w:rsidRDefault="3257A332" w:rsidP="00421F89">
      <w:pPr>
        <w:ind w:firstLine="720"/>
        <w:rPr>
          <w:rFonts w:ascii="Times New Roman" w:eastAsia="Times New Roman" w:hAnsi="Times New Roman" w:cs="Times New Roman"/>
        </w:rPr>
      </w:pPr>
      <w:r w:rsidRPr="678E3F54">
        <w:rPr>
          <w:rFonts w:ascii="Times New Roman" w:eastAsia="Times New Roman" w:hAnsi="Times New Roman" w:cs="Times New Roman"/>
        </w:rPr>
        <w:t>Internal collaboration</w:t>
      </w:r>
      <w:r w:rsidR="1CA67C68" w:rsidRPr="678E3F54">
        <w:rPr>
          <w:rFonts w:ascii="Times New Roman" w:eastAsia="Times New Roman" w:hAnsi="Times New Roman" w:cs="Times New Roman"/>
        </w:rPr>
        <w:t>:</w:t>
      </w:r>
      <w:r w:rsidRPr="678E3F54">
        <w:rPr>
          <w:rFonts w:ascii="Times New Roman" w:eastAsia="Times New Roman" w:hAnsi="Times New Roman" w:cs="Times New Roman"/>
        </w:rPr>
        <w:t xml:space="preserve"> </w:t>
      </w:r>
      <w:r w:rsidR="3E85D1C7" w:rsidRPr="678E3F54">
        <w:rPr>
          <w:rFonts w:ascii="Times New Roman" w:eastAsia="Times New Roman" w:hAnsi="Times New Roman" w:cs="Times New Roman"/>
        </w:rPr>
        <w:t xml:space="preserve">Hudson </w:t>
      </w:r>
      <w:r w:rsidR="5C5CAAE3" w:rsidRPr="678E3F54">
        <w:rPr>
          <w:rFonts w:ascii="Times New Roman" w:eastAsia="Times New Roman" w:hAnsi="Times New Roman" w:cs="Times New Roman"/>
        </w:rPr>
        <w:t>collaborated by implementing phase two environment i</w:t>
      </w:r>
      <w:r w:rsidR="3E85D1C7" w:rsidRPr="678E3F54">
        <w:rPr>
          <w:rFonts w:ascii="Times New Roman" w:eastAsia="Times New Roman" w:hAnsi="Times New Roman" w:cs="Times New Roman"/>
        </w:rPr>
        <w:t>nfrastructure</w:t>
      </w:r>
      <w:r w:rsidR="419A010E" w:rsidRPr="678E3F54">
        <w:rPr>
          <w:rFonts w:ascii="Times New Roman" w:eastAsia="Times New Roman" w:hAnsi="Times New Roman" w:cs="Times New Roman"/>
        </w:rPr>
        <w:t xml:space="preserve">. </w:t>
      </w:r>
      <w:r w:rsidR="3E85D1C7" w:rsidRPr="678E3F54">
        <w:rPr>
          <w:rFonts w:ascii="Times New Roman" w:eastAsia="Times New Roman" w:hAnsi="Times New Roman" w:cs="Times New Roman"/>
        </w:rPr>
        <w:t xml:space="preserve">Michael </w:t>
      </w:r>
      <w:r w:rsidR="5985A0D1" w:rsidRPr="678E3F54">
        <w:rPr>
          <w:rFonts w:ascii="Times New Roman" w:eastAsia="Times New Roman" w:hAnsi="Times New Roman" w:cs="Times New Roman"/>
        </w:rPr>
        <w:t>provided g</w:t>
      </w:r>
      <w:r w:rsidR="3E85D1C7" w:rsidRPr="678E3F54">
        <w:rPr>
          <w:rFonts w:ascii="Times New Roman" w:eastAsia="Times New Roman" w:hAnsi="Times New Roman" w:cs="Times New Roman"/>
        </w:rPr>
        <w:t>eneral project guidance/input from a worker in the field</w:t>
      </w:r>
      <w:r w:rsidR="56B1FEBC" w:rsidRPr="678E3F54">
        <w:rPr>
          <w:rFonts w:ascii="Times New Roman" w:eastAsia="Times New Roman" w:hAnsi="Times New Roman" w:cs="Times New Roman"/>
        </w:rPr>
        <w:t xml:space="preserve">. </w:t>
      </w:r>
      <w:r w:rsidR="3E85D1C7" w:rsidRPr="678E3F54">
        <w:rPr>
          <w:rFonts w:ascii="Times New Roman" w:eastAsia="Times New Roman" w:hAnsi="Times New Roman" w:cs="Times New Roman"/>
        </w:rPr>
        <w:t xml:space="preserve">Natalia </w:t>
      </w:r>
      <w:r w:rsidR="3F961E3C" w:rsidRPr="678E3F54">
        <w:rPr>
          <w:rFonts w:ascii="Times New Roman" w:eastAsia="Times New Roman" w:hAnsi="Times New Roman" w:cs="Times New Roman"/>
        </w:rPr>
        <w:t>helped c</w:t>
      </w:r>
      <w:r w:rsidR="3E85D1C7" w:rsidRPr="678E3F54">
        <w:rPr>
          <w:rFonts w:ascii="Times New Roman" w:eastAsia="Times New Roman" w:hAnsi="Times New Roman" w:cs="Times New Roman"/>
        </w:rPr>
        <w:t>oordinat</w:t>
      </w:r>
      <w:r w:rsidR="51C67951" w:rsidRPr="678E3F54">
        <w:rPr>
          <w:rFonts w:ascii="Times New Roman" w:eastAsia="Times New Roman" w:hAnsi="Times New Roman" w:cs="Times New Roman"/>
        </w:rPr>
        <w:t>e the project</w:t>
      </w:r>
      <w:r w:rsidR="6F6A25A6" w:rsidRPr="678E3F54">
        <w:rPr>
          <w:rFonts w:ascii="Times New Roman" w:eastAsia="Times New Roman" w:hAnsi="Times New Roman" w:cs="Times New Roman"/>
        </w:rPr>
        <w:t xml:space="preserve"> documents</w:t>
      </w:r>
      <w:r w:rsidR="51C67951" w:rsidRPr="678E3F54">
        <w:rPr>
          <w:rFonts w:ascii="Times New Roman" w:eastAsia="Times New Roman" w:hAnsi="Times New Roman" w:cs="Times New Roman"/>
        </w:rPr>
        <w:t xml:space="preserve"> and team</w:t>
      </w:r>
      <w:r w:rsidR="5234A1DE" w:rsidRPr="678E3F54">
        <w:rPr>
          <w:rFonts w:ascii="Times New Roman" w:eastAsia="Times New Roman" w:hAnsi="Times New Roman" w:cs="Times New Roman"/>
        </w:rPr>
        <w:t xml:space="preserve">. </w:t>
      </w:r>
      <w:r w:rsidR="3E85D1C7" w:rsidRPr="678E3F54">
        <w:rPr>
          <w:rFonts w:ascii="Times New Roman" w:eastAsia="Times New Roman" w:hAnsi="Times New Roman" w:cs="Times New Roman"/>
        </w:rPr>
        <w:t xml:space="preserve">Samuel </w:t>
      </w:r>
      <w:r w:rsidR="4D6E2A61" w:rsidRPr="678E3F54">
        <w:rPr>
          <w:rFonts w:ascii="Times New Roman" w:eastAsia="Times New Roman" w:hAnsi="Times New Roman" w:cs="Times New Roman"/>
        </w:rPr>
        <w:t>provided r</w:t>
      </w:r>
      <w:r w:rsidR="3E85D1C7" w:rsidRPr="678E3F54">
        <w:rPr>
          <w:rFonts w:ascii="Times New Roman" w:eastAsia="Times New Roman" w:hAnsi="Times New Roman" w:cs="Times New Roman"/>
        </w:rPr>
        <w:t xml:space="preserve">esearch </w:t>
      </w:r>
      <w:r w:rsidR="1ABFE1DA" w:rsidRPr="678E3F54">
        <w:rPr>
          <w:rFonts w:ascii="Times New Roman" w:eastAsia="Times New Roman" w:hAnsi="Times New Roman" w:cs="Times New Roman"/>
        </w:rPr>
        <w:t>m</w:t>
      </w:r>
      <w:r w:rsidR="3E85D1C7" w:rsidRPr="678E3F54">
        <w:rPr>
          <w:rFonts w:ascii="Times New Roman" w:eastAsia="Times New Roman" w:hAnsi="Times New Roman" w:cs="Times New Roman"/>
        </w:rPr>
        <w:t>ateria</w:t>
      </w:r>
      <w:r w:rsidR="076C0FFC" w:rsidRPr="678E3F54">
        <w:rPr>
          <w:rFonts w:ascii="Times New Roman" w:eastAsia="Times New Roman" w:hAnsi="Times New Roman" w:cs="Times New Roman"/>
        </w:rPr>
        <w:t>l.</w:t>
      </w:r>
    </w:p>
    <w:p w14:paraId="5303B032" w14:textId="3EAC8878" w:rsidR="00312B9A" w:rsidRPr="00D36B6D" w:rsidRDefault="47DF0D8E" w:rsidP="678E3F54">
      <w:pPr>
        <w:ind w:firstLine="720"/>
        <w:rPr>
          <w:rFonts w:ascii="Times New Roman" w:eastAsia="Times New Roman" w:hAnsi="Times New Roman" w:cs="Times New Roman"/>
        </w:rPr>
      </w:pPr>
      <w:r w:rsidRPr="678E3F54">
        <w:rPr>
          <w:rFonts w:ascii="Times New Roman" w:eastAsia="Times New Roman" w:hAnsi="Times New Roman" w:cs="Times New Roman"/>
        </w:rPr>
        <w:t>External collaboration</w:t>
      </w:r>
      <w:r w:rsidR="422127FF" w:rsidRPr="678E3F54">
        <w:rPr>
          <w:rFonts w:ascii="Times New Roman" w:eastAsia="Times New Roman" w:hAnsi="Times New Roman" w:cs="Times New Roman"/>
        </w:rPr>
        <w:t xml:space="preserve">: </w:t>
      </w:r>
      <w:r w:rsidR="29EAE0A9" w:rsidRPr="678E3F54">
        <w:rPr>
          <w:rFonts w:ascii="Times New Roman" w:eastAsia="Times New Roman" w:hAnsi="Times New Roman" w:cs="Times New Roman"/>
        </w:rPr>
        <w:t>s</w:t>
      </w:r>
      <w:r w:rsidRPr="678E3F54">
        <w:rPr>
          <w:rFonts w:ascii="Times New Roman" w:eastAsia="Times New Roman" w:hAnsi="Times New Roman" w:cs="Times New Roman"/>
        </w:rPr>
        <w:t>takeholder</w:t>
      </w:r>
      <w:r w:rsidR="33CDE4EE" w:rsidRPr="678E3F54">
        <w:rPr>
          <w:rFonts w:ascii="Times New Roman" w:eastAsia="Times New Roman" w:hAnsi="Times New Roman" w:cs="Times New Roman"/>
        </w:rPr>
        <w:t xml:space="preserve">s </w:t>
      </w:r>
      <w:r w:rsidRPr="678E3F54">
        <w:rPr>
          <w:rFonts w:ascii="Times New Roman" w:eastAsia="Times New Roman" w:hAnsi="Times New Roman" w:cs="Times New Roman"/>
        </w:rPr>
        <w:t>or business executives, including Professor Manny Hameed and class</w:t>
      </w:r>
      <w:r w:rsidR="516C8FCC" w:rsidRPr="678E3F54">
        <w:rPr>
          <w:rFonts w:ascii="Times New Roman" w:eastAsia="Times New Roman" w:hAnsi="Times New Roman" w:cs="Times New Roman"/>
        </w:rPr>
        <w:t xml:space="preserve"> CYBR 4350-003: Senior </w:t>
      </w:r>
      <w:r w:rsidR="0CE2F466" w:rsidRPr="678E3F54">
        <w:rPr>
          <w:rFonts w:ascii="Times New Roman" w:eastAsia="Times New Roman" w:hAnsi="Times New Roman" w:cs="Times New Roman"/>
        </w:rPr>
        <w:t>Project </w:t>
      </w:r>
      <w:r w:rsidR="153129CD" w:rsidRPr="678E3F54">
        <w:rPr>
          <w:rFonts w:ascii="Times New Roman" w:eastAsia="Times New Roman" w:hAnsi="Times New Roman" w:cs="Times New Roman"/>
        </w:rPr>
        <w:t xml:space="preserve">- </w:t>
      </w:r>
      <w:r w:rsidR="7BACC8B6" w:rsidRPr="678E3F54">
        <w:rPr>
          <w:rFonts w:ascii="Times New Roman" w:eastAsia="Times New Roman" w:hAnsi="Times New Roman" w:cs="Times New Roman"/>
        </w:rPr>
        <w:t>G</w:t>
      </w:r>
      <w:r w:rsidR="0CE2F466" w:rsidRPr="678E3F54">
        <w:rPr>
          <w:rFonts w:ascii="Times New Roman" w:eastAsia="Times New Roman" w:hAnsi="Times New Roman" w:cs="Times New Roman"/>
        </w:rPr>
        <w:t>roup</w:t>
      </w:r>
      <w:r w:rsidRPr="678E3F54">
        <w:rPr>
          <w:rFonts w:ascii="Times New Roman" w:eastAsia="Times New Roman" w:hAnsi="Times New Roman" w:cs="Times New Roman"/>
        </w:rPr>
        <w:t xml:space="preserve"> 6</w:t>
      </w:r>
      <w:r w:rsidR="264AA2AD" w:rsidRPr="678E3F54">
        <w:rPr>
          <w:rFonts w:ascii="Times New Roman" w:eastAsia="Times New Roman" w:hAnsi="Times New Roman" w:cs="Times New Roman"/>
        </w:rPr>
        <w:t>,</w:t>
      </w:r>
      <w:r w:rsidRPr="678E3F54">
        <w:rPr>
          <w:rFonts w:ascii="Times New Roman" w:eastAsia="Times New Roman" w:hAnsi="Times New Roman" w:cs="Times New Roman"/>
        </w:rPr>
        <w:t xml:space="preserve"> who reviewed and </w:t>
      </w:r>
      <w:r w:rsidR="725B17CE" w:rsidRPr="678E3F54">
        <w:rPr>
          <w:rFonts w:ascii="Times New Roman" w:eastAsia="Times New Roman" w:hAnsi="Times New Roman" w:cs="Times New Roman"/>
        </w:rPr>
        <w:t xml:space="preserve">provided </w:t>
      </w:r>
      <w:r w:rsidR="18D48875" w:rsidRPr="678E3F54">
        <w:rPr>
          <w:rFonts w:ascii="Times New Roman" w:eastAsia="Times New Roman" w:hAnsi="Times New Roman" w:cs="Times New Roman"/>
        </w:rPr>
        <w:t>feedback</w:t>
      </w:r>
      <w:r w:rsidR="7009C79F" w:rsidRPr="678E3F54">
        <w:rPr>
          <w:rFonts w:ascii="Times New Roman" w:eastAsia="Times New Roman" w:hAnsi="Times New Roman" w:cs="Times New Roman"/>
        </w:rPr>
        <w:t xml:space="preserve">, </w:t>
      </w:r>
      <w:r w:rsidR="18D48875" w:rsidRPr="678E3F54">
        <w:rPr>
          <w:rFonts w:ascii="Times New Roman" w:eastAsia="Times New Roman" w:hAnsi="Times New Roman" w:cs="Times New Roman"/>
        </w:rPr>
        <w:t xml:space="preserve">which further helped </w:t>
      </w:r>
      <w:r w:rsidR="389A2D2A" w:rsidRPr="678E3F54">
        <w:rPr>
          <w:rFonts w:ascii="Times New Roman" w:eastAsia="Times New Roman" w:hAnsi="Times New Roman" w:cs="Times New Roman"/>
        </w:rPr>
        <w:t xml:space="preserve">specify </w:t>
      </w:r>
      <w:r w:rsidR="4378E738" w:rsidRPr="678E3F54">
        <w:rPr>
          <w:rFonts w:ascii="Times New Roman" w:eastAsia="Times New Roman" w:hAnsi="Times New Roman" w:cs="Times New Roman"/>
        </w:rPr>
        <w:t xml:space="preserve">and define </w:t>
      </w:r>
      <w:r w:rsidR="389A2D2A" w:rsidRPr="678E3F54">
        <w:rPr>
          <w:rFonts w:ascii="Times New Roman" w:eastAsia="Times New Roman" w:hAnsi="Times New Roman" w:cs="Times New Roman"/>
        </w:rPr>
        <w:t>th</w:t>
      </w:r>
      <w:r w:rsidR="28037723" w:rsidRPr="678E3F54">
        <w:rPr>
          <w:rFonts w:ascii="Times New Roman" w:eastAsia="Times New Roman" w:hAnsi="Times New Roman" w:cs="Times New Roman"/>
        </w:rPr>
        <w:t>e</w:t>
      </w:r>
      <w:r w:rsidR="389A2D2A" w:rsidRPr="678E3F54">
        <w:rPr>
          <w:rFonts w:ascii="Times New Roman" w:eastAsia="Times New Roman" w:hAnsi="Times New Roman" w:cs="Times New Roman"/>
        </w:rPr>
        <w:t xml:space="preserve"> project.</w:t>
      </w:r>
    </w:p>
    <w:p w14:paraId="3B9E2711" w14:textId="3673990B" w:rsidR="00312B9A" w:rsidRPr="00D36B6D" w:rsidRDefault="011E9136" w:rsidP="678E3F54">
      <w:pPr>
        <w:spacing w:line="480" w:lineRule="auto"/>
      </w:pPr>
      <w:r>
        <w:br w:type="page"/>
      </w:r>
    </w:p>
    <w:p w14:paraId="147B52C5" w14:textId="3CD24218" w:rsidR="00312B9A" w:rsidRPr="00D36B6D" w:rsidRDefault="756B1B9A" w:rsidP="678E3F54">
      <w:pPr>
        <w:pStyle w:val="Heading1"/>
        <w:spacing w:before="0" w:after="160"/>
        <w:rPr>
          <w:rFonts w:ascii="Times New Roman" w:eastAsia="Times New Roman" w:hAnsi="Times New Roman" w:cs="Times New Roman"/>
          <w:sz w:val="24"/>
          <w:szCs w:val="24"/>
        </w:rPr>
      </w:pPr>
      <w:bookmarkStart w:id="48" w:name="_Toc1468919549"/>
      <w:bookmarkStart w:id="49" w:name="_Toc2032055350"/>
      <w:r w:rsidRPr="7BA9158D">
        <w:rPr>
          <w:rFonts w:ascii="Times New Roman" w:eastAsia="Times New Roman" w:hAnsi="Times New Roman" w:cs="Times New Roman"/>
          <w:sz w:val="24"/>
          <w:szCs w:val="24"/>
        </w:rPr>
        <w:lastRenderedPageBreak/>
        <w:t>Appendix E – Additional Relevant Diagram</w:t>
      </w:r>
      <w:bookmarkEnd w:id="48"/>
      <w:bookmarkEnd w:id="49"/>
    </w:p>
    <w:p w14:paraId="2AAFF594" w14:textId="35C4548E" w:rsidR="00355C40" w:rsidRPr="00951077" w:rsidRDefault="011E9136" w:rsidP="678E3F54">
      <w:pPr>
        <w:spacing w:after="0" w:line="480" w:lineRule="auto"/>
        <w:rPr>
          <w:rFonts w:ascii="Times New Roman" w:eastAsia="Times New Roman" w:hAnsi="Times New Roman" w:cs="Times New Roman"/>
        </w:rPr>
      </w:pPr>
      <w:r w:rsidRPr="678E3F54">
        <w:rPr>
          <w:rFonts w:ascii="Times New Roman" w:eastAsia="Times New Roman" w:hAnsi="Times New Roman" w:cs="Times New Roman"/>
          <w:i/>
          <w:iCs/>
        </w:rPr>
        <w:t>Figure 1. Phase 2 Testing Diagram</w:t>
      </w:r>
      <w:r w:rsidRPr="678E3F54">
        <w:rPr>
          <w:rFonts w:ascii="Times New Roman" w:eastAsia="Times New Roman" w:hAnsi="Times New Roman" w:cs="Times New Roman"/>
        </w:rPr>
        <w:t> </w:t>
      </w:r>
    </w:p>
    <w:p w14:paraId="64C4EC29" w14:textId="33BC2C13" w:rsidR="00355C40" w:rsidRPr="00951077" w:rsidRDefault="481EE1E7" w:rsidP="678E3F54">
      <w:pPr>
        <w:spacing w:after="0" w:line="480" w:lineRule="auto"/>
        <w:rPr>
          <w:rFonts w:ascii="Times New Roman" w:eastAsia="Times New Roman" w:hAnsi="Times New Roman" w:cs="Times New Roman"/>
          <w:i/>
          <w:iCs/>
        </w:rPr>
      </w:pPr>
      <w:r w:rsidRPr="678E3F54">
        <w:rPr>
          <w:rFonts w:ascii="Times New Roman" w:eastAsia="Times New Roman" w:hAnsi="Times New Roman" w:cs="Times New Roman"/>
          <w:i/>
          <w:iCs/>
        </w:rPr>
        <w:t xml:space="preserve">Figure 2. </w:t>
      </w:r>
      <w:r w:rsidRPr="678E3F54">
        <w:rPr>
          <w:rFonts w:ascii="Times New Roman" w:eastAsia="Times New Roman" w:hAnsi="Times New Roman" w:cs="Times New Roman"/>
          <w:i/>
          <w:iCs/>
          <w:color w:val="000000" w:themeColor="text1"/>
        </w:rPr>
        <w:t>Project Virtual Machines Testing Environment</w:t>
      </w:r>
    </w:p>
    <w:p w14:paraId="5ED2B803" w14:textId="06DEC44B" w:rsidR="00355C40" w:rsidRPr="00951077" w:rsidRDefault="481EE1E7" w:rsidP="678E3F54">
      <w:pPr>
        <w:spacing w:after="0" w:line="480" w:lineRule="auto"/>
        <w:rPr>
          <w:rFonts w:ascii="Times New Roman" w:eastAsia="Times New Roman" w:hAnsi="Times New Roman" w:cs="Times New Roman"/>
          <w:i/>
          <w:iCs/>
        </w:rPr>
      </w:pPr>
      <w:r w:rsidRPr="678E3F54">
        <w:rPr>
          <w:rFonts w:ascii="Times New Roman" w:eastAsia="Times New Roman" w:hAnsi="Times New Roman" w:cs="Times New Roman"/>
          <w:i/>
          <w:iCs/>
        </w:rPr>
        <w:t>Figure 3.</w:t>
      </w:r>
      <w:r w:rsidRPr="678E3F54">
        <w:rPr>
          <w:rFonts w:ascii="Times New Roman" w:eastAsia="Times New Roman" w:hAnsi="Times New Roman" w:cs="Times New Roman"/>
          <w:i/>
          <w:iCs/>
          <w:color w:val="000000" w:themeColor="text1"/>
        </w:rPr>
        <w:t xml:space="preserve"> The Three Evaluation Phases of Gemini Ai</w:t>
      </w:r>
    </w:p>
    <w:p w14:paraId="454D86BE" w14:textId="6FE899A8" w:rsidR="00355C40" w:rsidRPr="00951077" w:rsidRDefault="011E9136" w:rsidP="678E3F54">
      <w:pPr>
        <w:spacing w:after="0" w:line="480" w:lineRule="auto"/>
        <w:rPr>
          <w:rFonts w:ascii="Times New Roman" w:eastAsia="Times New Roman" w:hAnsi="Times New Roman" w:cs="Times New Roman"/>
        </w:rPr>
      </w:pPr>
      <w:r w:rsidRPr="678E3F54">
        <w:rPr>
          <w:rFonts w:ascii="Times New Roman" w:eastAsia="Times New Roman" w:hAnsi="Times New Roman" w:cs="Times New Roman"/>
          <w:i/>
          <w:iCs/>
        </w:rPr>
        <w:t>Figure 4. </w:t>
      </w:r>
      <w:r w:rsidR="38CB7C8A" w:rsidRPr="678E3F54">
        <w:rPr>
          <w:rFonts w:ascii="Times New Roman" w:eastAsia="Times New Roman" w:hAnsi="Times New Roman" w:cs="Times New Roman"/>
          <w:i/>
          <w:iCs/>
        </w:rPr>
        <w:t>MiTMProxy</w:t>
      </w:r>
      <w:r w:rsidRPr="678E3F54">
        <w:rPr>
          <w:rFonts w:ascii="Times New Roman" w:eastAsia="Times New Roman" w:hAnsi="Times New Roman" w:cs="Times New Roman"/>
          <w:i/>
          <w:iCs/>
        </w:rPr>
        <w:t> Case Example (Automated Testing of Android Device)</w:t>
      </w:r>
      <w:r w:rsidRPr="678E3F54">
        <w:rPr>
          <w:rFonts w:ascii="Times New Roman" w:eastAsia="Times New Roman" w:hAnsi="Times New Roman" w:cs="Times New Roman"/>
        </w:rPr>
        <w:t> </w:t>
      </w:r>
    </w:p>
    <w:p w14:paraId="5D25BA35" w14:textId="11C24887" w:rsidR="084420F3" w:rsidRDefault="084420F3" w:rsidP="678E3F54">
      <w:pPr>
        <w:spacing w:after="0" w:line="480" w:lineRule="auto"/>
        <w:rPr>
          <w:rFonts w:ascii="Times New Roman" w:eastAsia="Times New Roman" w:hAnsi="Times New Roman" w:cs="Times New Roman"/>
        </w:rPr>
      </w:pPr>
      <w:hyperlink r:id="rId35">
        <w:r w:rsidRPr="678E3F54">
          <w:rPr>
            <w:rStyle w:val="Hyperlink"/>
            <w:rFonts w:ascii="Times New Roman" w:eastAsia="Times New Roman" w:hAnsi="Times New Roman" w:cs="Times New Roman"/>
          </w:rPr>
          <w:t>DLP Logs</w:t>
        </w:r>
      </w:hyperlink>
    </w:p>
    <w:p w14:paraId="04B25E3A" w14:textId="66C8021E" w:rsidR="084420F3" w:rsidRDefault="084420F3" w:rsidP="678E3F54">
      <w:pPr>
        <w:spacing w:after="0" w:line="480" w:lineRule="auto"/>
        <w:rPr>
          <w:rFonts w:ascii="Times New Roman" w:eastAsia="Times New Roman" w:hAnsi="Times New Roman" w:cs="Times New Roman"/>
        </w:rPr>
      </w:pPr>
      <w:hyperlink r:id="rId36">
        <w:r w:rsidRPr="678E3F54">
          <w:rPr>
            <w:rStyle w:val="Hyperlink"/>
            <w:rFonts w:ascii="Times New Roman" w:eastAsia="Times New Roman" w:hAnsi="Times New Roman" w:cs="Times New Roman"/>
          </w:rPr>
          <w:t>Full Logs</w:t>
        </w:r>
      </w:hyperlink>
    </w:p>
    <w:p w14:paraId="02B61CD2" w14:textId="079E84B0" w:rsidR="678E3F54" w:rsidRDefault="678E3F54" w:rsidP="678E3F54">
      <w:pPr>
        <w:spacing w:after="0" w:line="480" w:lineRule="auto"/>
        <w:rPr>
          <w:rFonts w:ascii="Times New Roman" w:eastAsia="Times New Roman" w:hAnsi="Times New Roman" w:cs="Times New Roman"/>
        </w:rPr>
      </w:pPr>
    </w:p>
    <w:sectPr w:rsidR="678E3F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Mllmi3hKI2u/18" int2:id="0VXUVtIC">
      <int2:state int2:value="Rejected" int2:type="spell"/>
    </int2:textHash>
    <int2:textHash int2:hashCode="xA8I1LClHS671Q" int2:id="2gaCqMz2">
      <int2:state int2:value="Rejected" int2:type="spell"/>
    </int2:textHash>
    <int2:textHash int2:hashCode="IXhL4VkCVTmmK6" int2:id="4BWD6L04">
      <int2:state int2:value="Rejected" int2:type="spell"/>
    </int2:textHash>
    <int2:textHash int2:hashCode="SBvjWXGeC2Lyyz" int2:id="BblBKlmh">
      <int2:state int2:value="Rejected" int2:type="spell"/>
    </int2:textHash>
    <int2:textHash int2:hashCode="wCHTq0xpdPatvy" int2:id="Bx6raGGf">
      <int2:state int2:value="Rejected" int2:type="spell"/>
    </int2:textHash>
    <int2:textHash int2:hashCode="z01VnWZVVWOMRy" int2:id="Ei9zfBPH">
      <int2:state int2:value="Rejected" int2:type="spell"/>
    </int2:textHash>
    <int2:textHash int2:hashCode="MHVgGJ7T1j748v" int2:id="I9H0QeDK">
      <int2:state int2:value="Rejected" int2:type="spell"/>
    </int2:textHash>
    <int2:textHash int2:hashCode="/wzqTIMQCQbdbI" int2:id="IvzfpxxK">
      <int2:state int2:value="Rejected" int2:type="spell"/>
    </int2:textHash>
    <int2:textHash int2:hashCode="8BD3PX5duww5wL" int2:id="LDufZobg">
      <int2:state int2:value="Rejected" int2:type="spell"/>
    </int2:textHash>
    <int2:textHash int2:hashCode="dNqjezjoWAZBHR" int2:id="aEZ9PQXZ">
      <int2:state int2:value="Rejected" int2:type="spell"/>
    </int2:textHash>
    <int2:textHash int2:hashCode="R6wTUc2eF9lhBq" int2:id="dsgWf9nX">
      <int2:state int2:value="Rejected" int2:type="spell"/>
    </int2:textHash>
    <int2:textHash int2:hashCode="cv8RqPyGa9zbfu" int2:id="eeoHMzxz">
      <int2:state int2:value="Rejected" int2:type="spell"/>
    </int2:textHash>
    <int2:textHash int2:hashCode="v3jXqOAVqWKVSe" int2:id="gfXvXYvT">
      <int2:state int2:value="Rejected" int2:type="spell"/>
    </int2:textHash>
    <int2:textHash int2:hashCode="vO/p/o7gUYUGXE" int2:id="iEi0fYKw">
      <int2:state int2:value="Rejected" int2:type="spell"/>
    </int2:textHash>
    <int2:textHash int2:hashCode="5Lf9P5B0IMtLkn" int2:id="kDvvacfC">
      <int2:state int2:value="Rejected" int2:type="spell"/>
    </int2:textHash>
    <int2:textHash int2:hashCode="W7XLEKU3gpet3l" int2:id="nU2JvEHu">
      <int2:state int2:value="Rejected" int2:type="spell"/>
    </int2:textHash>
    <int2:textHash int2:hashCode="ycrkZNOz+xZy8S" int2:id="qMD2mmVk">
      <int2:state int2:value="Rejected" int2:type="spell"/>
    </int2:textHash>
    <int2:textHash int2:hashCode="CUIO1x6lW3bxzb" int2:id="sD8j42KI">
      <int2:state int2:value="Rejected" int2:type="spell"/>
    </int2:textHash>
    <int2:bookmark int2:bookmarkName="_Int_svGIX8KX" int2:invalidationBookmarkName="" int2:hashCode="peyCxDnMYzNbvL" int2:id="5UNlXVsP">
      <int2:state int2:value="Rejected" int2:type="gram"/>
    </int2:bookmark>
    <int2:bookmark int2:bookmarkName="_Int_ae66NuDv" int2:invalidationBookmarkName="" int2:hashCode="m0WS+a5FpkcVXo" int2:id="WPNLPzg2">
      <int2:state int2:value="Rejected" int2:type="gram"/>
    </int2:bookmark>
    <int2:bookmark int2:bookmarkName="_Int_xpUei5Gr" int2:invalidationBookmarkName="" int2:hashCode="RRHfgdoLehWodG" int2:id="mGgulLJh">
      <int2:state int2:value="Rejected" int2:type="gram"/>
    </int2:bookmark>
    <int2:bookmark int2:bookmarkName="_Int_lLoCsZh6" int2:invalidationBookmarkName="" int2:hashCode="trQpdwVMYnwnEI" int2:id="zIbXtuSj">
      <int2:state int2:value="Rejected" int2:type="gram"/>
    </int2:bookmark>
    <int2:bookmark int2:bookmarkName="_Int_pOltm65w" int2:invalidationBookmarkName="" int2:hashCode="RRHfgdoLehWodG" int2:id="zOOVkDk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F4F3"/>
    <w:multiLevelType w:val="hybridMultilevel"/>
    <w:tmpl w:val="7B222B54"/>
    <w:lvl w:ilvl="0" w:tplc="AC4671CC">
      <w:start w:val="1"/>
      <w:numFmt w:val="decimal"/>
      <w:lvlText w:val="%1."/>
      <w:lvlJc w:val="left"/>
      <w:pPr>
        <w:ind w:left="720" w:hanging="360"/>
      </w:pPr>
    </w:lvl>
    <w:lvl w:ilvl="1" w:tplc="2E327B0C">
      <w:start w:val="1"/>
      <w:numFmt w:val="lowerLetter"/>
      <w:lvlText w:val="%2."/>
      <w:lvlJc w:val="left"/>
      <w:pPr>
        <w:ind w:left="1440" w:hanging="360"/>
      </w:pPr>
    </w:lvl>
    <w:lvl w:ilvl="2" w:tplc="132CC67C">
      <w:start w:val="1"/>
      <w:numFmt w:val="lowerRoman"/>
      <w:lvlText w:val="%3."/>
      <w:lvlJc w:val="right"/>
      <w:pPr>
        <w:ind w:left="2160" w:hanging="180"/>
      </w:pPr>
    </w:lvl>
    <w:lvl w:ilvl="3" w:tplc="0B762E5A">
      <w:start w:val="1"/>
      <w:numFmt w:val="decimal"/>
      <w:lvlText w:val="%4."/>
      <w:lvlJc w:val="left"/>
      <w:pPr>
        <w:ind w:left="2880" w:hanging="360"/>
      </w:pPr>
    </w:lvl>
    <w:lvl w:ilvl="4" w:tplc="8D7437CC">
      <w:start w:val="1"/>
      <w:numFmt w:val="lowerLetter"/>
      <w:lvlText w:val="%5."/>
      <w:lvlJc w:val="left"/>
      <w:pPr>
        <w:ind w:left="3600" w:hanging="360"/>
      </w:pPr>
    </w:lvl>
    <w:lvl w:ilvl="5" w:tplc="DB0CFFA0">
      <w:start w:val="1"/>
      <w:numFmt w:val="lowerRoman"/>
      <w:lvlText w:val="%6."/>
      <w:lvlJc w:val="right"/>
      <w:pPr>
        <w:ind w:left="4320" w:hanging="180"/>
      </w:pPr>
    </w:lvl>
    <w:lvl w:ilvl="6" w:tplc="32F65FF4">
      <w:start w:val="1"/>
      <w:numFmt w:val="decimal"/>
      <w:lvlText w:val="%7."/>
      <w:lvlJc w:val="left"/>
      <w:pPr>
        <w:ind w:left="5040" w:hanging="360"/>
      </w:pPr>
    </w:lvl>
    <w:lvl w:ilvl="7" w:tplc="A8ECF63A">
      <w:start w:val="1"/>
      <w:numFmt w:val="lowerLetter"/>
      <w:lvlText w:val="%8."/>
      <w:lvlJc w:val="left"/>
      <w:pPr>
        <w:ind w:left="5760" w:hanging="360"/>
      </w:pPr>
    </w:lvl>
    <w:lvl w:ilvl="8" w:tplc="C4044FC6">
      <w:start w:val="1"/>
      <w:numFmt w:val="lowerRoman"/>
      <w:lvlText w:val="%9."/>
      <w:lvlJc w:val="right"/>
      <w:pPr>
        <w:ind w:left="6480" w:hanging="180"/>
      </w:pPr>
    </w:lvl>
  </w:abstractNum>
  <w:abstractNum w:abstractNumId="1" w15:restartNumberingAfterBreak="0">
    <w:nsid w:val="28E4692A"/>
    <w:multiLevelType w:val="hybridMultilevel"/>
    <w:tmpl w:val="983A5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3DBC79"/>
    <w:multiLevelType w:val="hybridMultilevel"/>
    <w:tmpl w:val="35EAABC6"/>
    <w:lvl w:ilvl="0" w:tplc="50702E16">
      <w:start w:val="1"/>
      <w:numFmt w:val="bullet"/>
      <w:lvlText w:val=""/>
      <w:lvlJc w:val="left"/>
      <w:pPr>
        <w:ind w:left="720" w:hanging="360"/>
      </w:pPr>
      <w:rPr>
        <w:rFonts w:ascii="Symbol" w:hAnsi="Symbol" w:hint="default"/>
      </w:rPr>
    </w:lvl>
    <w:lvl w:ilvl="1" w:tplc="4C9C4ADE">
      <w:start w:val="1"/>
      <w:numFmt w:val="bullet"/>
      <w:lvlText w:val="o"/>
      <w:lvlJc w:val="left"/>
      <w:pPr>
        <w:ind w:left="1440" w:hanging="360"/>
      </w:pPr>
      <w:rPr>
        <w:rFonts w:ascii="Courier New" w:hAnsi="Courier New" w:hint="default"/>
      </w:rPr>
    </w:lvl>
    <w:lvl w:ilvl="2" w:tplc="94EA3B6C">
      <w:start w:val="1"/>
      <w:numFmt w:val="bullet"/>
      <w:lvlText w:val=""/>
      <w:lvlJc w:val="left"/>
      <w:pPr>
        <w:ind w:left="2160" w:hanging="360"/>
      </w:pPr>
      <w:rPr>
        <w:rFonts w:ascii="Wingdings" w:hAnsi="Wingdings" w:hint="default"/>
      </w:rPr>
    </w:lvl>
    <w:lvl w:ilvl="3" w:tplc="31FAC2E6">
      <w:start w:val="1"/>
      <w:numFmt w:val="bullet"/>
      <w:lvlText w:val=""/>
      <w:lvlJc w:val="left"/>
      <w:pPr>
        <w:ind w:left="2880" w:hanging="360"/>
      </w:pPr>
      <w:rPr>
        <w:rFonts w:ascii="Symbol" w:hAnsi="Symbol" w:hint="default"/>
      </w:rPr>
    </w:lvl>
    <w:lvl w:ilvl="4" w:tplc="66482F62">
      <w:start w:val="1"/>
      <w:numFmt w:val="bullet"/>
      <w:lvlText w:val="o"/>
      <w:lvlJc w:val="left"/>
      <w:pPr>
        <w:ind w:left="3600" w:hanging="360"/>
      </w:pPr>
      <w:rPr>
        <w:rFonts w:ascii="Courier New" w:hAnsi="Courier New" w:hint="default"/>
      </w:rPr>
    </w:lvl>
    <w:lvl w:ilvl="5" w:tplc="2BA83B66">
      <w:start w:val="1"/>
      <w:numFmt w:val="bullet"/>
      <w:lvlText w:val=""/>
      <w:lvlJc w:val="left"/>
      <w:pPr>
        <w:ind w:left="4320" w:hanging="360"/>
      </w:pPr>
      <w:rPr>
        <w:rFonts w:ascii="Wingdings" w:hAnsi="Wingdings" w:hint="default"/>
      </w:rPr>
    </w:lvl>
    <w:lvl w:ilvl="6" w:tplc="15245DF2">
      <w:start w:val="1"/>
      <w:numFmt w:val="bullet"/>
      <w:lvlText w:val=""/>
      <w:lvlJc w:val="left"/>
      <w:pPr>
        <w:ind w:left="5040" w:hanging="360"/>
      </w:pPr>
      <w:rPr>
        <w:rFonts w:ascii="Symbol" w:hAnsi="Symbol" w:hint="default"/>
      </w:rPr>
    </w:lvl>
    <w:lvl w:ilvl="7" w:tplc="909E8910">
      <w:start w:val="1"/>
      <w:numFmt w:val="bullet"/>
      <w:lvlText w:val="o"/>
      <w:lvlJc w:val="left"/>
      <w:pPr>
        <w:ind w:left="5760" w:hanging="360"/>
      </w:pPr>
      <w:rPr>
        <w:rFonts w:ascii="Courier New" w:hAnsi="Courier New" w:hint="default"/>
      </w:rPr>
    </w:lvl>
    <w:lvl w:ilvl="8" w:tplc="ADBEFDC8">
      <w:start w:val="1"/>
      <w:numFmt w:val="bullet"/>
      <w:lvlText w:val=""/>
      <w:lvlJc w:val="left"/>
      <w:pPr>
        <w:ind w:left="6480" w:hanging="360"/>
      </w:pPr>
      <w:rPr>
        <w:rFonts w:ascii="Wingdings" w:hAnsi="Wingdings" w:hint="default"/>
      </w:rPr>
    </w:lvl>
  </w:abstractNum>
  <w:abstractNum w:abstractNumId="3" w15:restartNumberingAfterBreak="0">
    <w:nsid w:val="46DC2A05"/>
    <w:multiLevelType w:val="hybridMultilevel"/>
    <w:tmpl w:val="04F68AF6"/>
    <w:lvl w:ilvl="0" w:tplc="84343408">
      <w:start w:val="1"/>
      <w:numFmt w:val="bullet"/>
      <w:lvlText w:val=""/>
      <w:lvlJc w:val="left"/>
      <w:pPr>
        <w:ind w:left="720" w:hanging="360"/>
      </w:pPr>
      <w:rPr>
        <w:rFonts w:ascii="Symbol" w:hAnsi="Symbol" w:hint="default"/>
      </w:rPr>
    </w:lvl>
    <w:lvl w:ilvl="1" w:tplc="8C96D968">
      <w:start w:val="1"/>
      <w:numFmt w:val="bullet"/>
      <w:lvlText w:val="o"/>
      <w:lvlJc w:val="left"/>
      <w:pPr>
        <w:ind w:left="1440" w:hanging="360"/>
      </w:pPr>
      <w:rPr>
        <w:rFonts w:ascii="Courier New" w:hAnsi="Courier New" w:hint="default"/>
      </w:rPr>
    </w:lvl>
    <w:lvl w:ilvl="2" w:tplc="25FC7E6A">
      <w:start w:val="1"/>
      <w:numFmt w:val="bullet"/>
      <w:lvlText w:val=""/>
      <w:lvlJc w:val="left"/>
      <w:pPr>
        <w:ind w:left="2160" w:hanging="360"/>
      </w:pPr>
      <w:rPr>
        <w:rFonts w:ascii="Wingdings" w:hAnsi="Wingdings" w:hint="default"/>
      </w:rPr>
    </w:lvl>
    <w:lvl w:ilvl="3" w:tplc="35C67A04">
      <w:start w:val="1"/>
      <w:numFmt w:val="bullet"/>
      <w:lvlText w:val=""/>
      <w:lvlJc w:val="left"/>
      <w:pPr>
        <w:ind w:left="2880" w:hanging="360"/>
      </w:pPr>
      <w:rPr>
        <w:rFonts w:ascii="Symbol" w:hAnsi="Symbol" w:hint="default"/>
      </w:rPr>
    </w:lvl>
    <w:lvl w:ilvl="4" w:tplc="4FB0635E">
      <w:start w:val="1"/>
      <w:numFmt w:val="bullet"/>
      <w:lvlText w:val="o"/>
      <w:lvlJc w:val="left"/>
      <w:pPr>
        <w:ind w:left="3600" w:hanging="360"/>
      </w:pPr>
      <w:rPr>
        <w:rFonts w:ascii="Courier New" w:hAnsi="Courier New" w:hint="default"/>
      </w:rPr>
    </w:lvl>
    <w:lvl w:ilvl="5" w:tplc="74985314">
      <w:start w:val="1"/>
      <w:numFmt w:val="bullet"/>
      <w:lvlText w:val=""/>
      <w:lvlJc w:val="left"/>
      <w:pPr>
        <w:ind w:left="4320" w:hanging="360"/>
      </w:pPr>
      <w:rPr>
        <w:rFonts w:ascii="Wingdings" w:hAnsi="Wingdings" w:hint="default"/>
      </w:rPr>
    </w:lvl>
    <w:lvl w:ilvl="6" w:tplc="8158AFC2">
      <w:start w:val="1"/>
      <w:numFmt w:val="bullet"/>
      <w:lvlText w:val=""/>
      <w:lvlJc w:val="left"/>
      <w:pPr>
        <w:ind w:left="5040" w:hanging="360"/>
      </w:pPr>
      <w:rPr>
        <w:rFonts w:ascii="Symbol" w:hAnsi="Symbol" w:hint="default"/>
      </w:rPr>
    </w:lvl>
    <w:lvl w:ilvl="7" w:tplc="34563C32">
      <w:start w:val="1"/>
      <w:numFmt w:val="bullet"/>
      <w:lvlText w:val="o"/>
      <w:lvlJc w:val="left"/>
      <w:pPr>
        <w:ind w:left="5760" w:hanging="360"/>
      </w:pPr>
      <w:rPr>
        <w:rFonts w:ascii="Courier New" w:hAnsi="Courier New" w:hint="default"/>
      </w:rPr>
    </w:lvl>
    <w:lvl w:ilvl="8" w:tplc="D0223946">
      <w:start w:val="1"/>
      <w:numFmt w:val="bullet"/>
      <w:lvlText w:val=""/>
      <w:lvlJc w:val="left"/>
      <w:pPr>
        <w:ind w:left="6480" w:hanging="360"/>
      </w:pPr>
      <w:rPr>
        <w:rFonts w:ascii="Wingdings" w:hAnsi="Wingdings" w:hint="default"/>
      </w:rPr>
    </w:lvl>
  </w:abstractNum>
  <w:abstractNum w:abstractNumId="4" w15:restartNumberingAfterBreak="0">
    <w:nsid w:val="47645AE6"/>
    <w:multiLevelType w:val="hybridMultilevel"/>
    <w:tmpl w:val="00E8FE1E"/>
    <w:lvl w:ilvl="0" w:tplc="87EC0B8A">
      <w:start w:val="1"/>
      <w:numFmt w:val="bullet"/>
      <w:lvlText w:val=""/>
      <w:lvlJc w:val="left"/>
      <w:pPr>
        <w:ind w:left="720" w:hanging="360"/>
      </w:pPr>
      <w:rPr>
        <w:rFonts w:ascii="Symbol" w:hAnsi="Symbol" w:hint="default"/>
      </w:rPr>
    </w:lvl>
    <w:lvl w:ilvl="1" w:tplc="FCDC099E">
      <w:start w:val="1"/>
      <w:numFmt w:val="lowerLetter"/>
      <w:lvlText w:val="%2."/>
      <w:lvlJc w:val="left"/>
      <w:pPr>
        <w:ind w:left="1440" w:hanging="360"/>
      </w:pPr>
    </w:lvl>
    <w:lvl w:ilvl="2" w:tplc="5CDE463E">
      <w:start w:val="1"/>
      <w:numFmt w:val="lowerRoman"/>
      <w:lvlText w:val="%3."/>
      <w:lvlJc w:val="right"/>
      <w:pPr>
        <w:ind w:left="2160" w:hanging="180"/>
      </w:pPr>
    </w:lvl>
    <w:lvl w:ilvl="3" w:tplc="3138993C">
      <w:start w:val="1"/>
      <w:numFmt w:val="decimal"/>
      <w:lvlText w:val="%4."/>
      <w:lvlJc w:val="left"/>
      <w:pPr>
        <w:ind w:left="2880" w:hanging="360"/>
      </w:pPr>
    </w:lvl>
    <w:lvl w:ilvl="4" w:tplc="F796FED6">
      <w:start w:val="1"/>
      <w:numFmt w:val="lowerLetter"/>
      <w:lvlText w:val="%5."/>
      <w:lvlJc w:val="left"/>
      <w:pPr>
        <w:ind w:left="3600" w:hanging="360"/>
      </w:pPr>
    </w:lvl>
    <w:lvl w:ilvl="5" w:tplc="DAC074BC">
      <w:start w:val="1"/>
      <w:numFmt w:val="lowerRoman"/>
      <w:lvlText w:val="%6."/>
      <w:lvlJc w:val="right"/>
      <w:pPr>
        <w:ind w:left="4320" w:hanging="180"/>
      </w:pPr>
    </w:lvl>
    <w:lvl w:ilvl="6" w:tplc="EBB41E9E">
      <w:start w:val="1"/>
      <w:numFmt w:val="decimal"/>
      <w:lvlText w:val="%7."/>
      <w:lvlJc w:val="left"/>
      <w:pPr>
        <w:ind w:left="5040" w:hanging="360"/>
      </w:pPr>
    </w:lvl>
    <w:lvl w:ilvl="7" w:tplc="E75EA306">
      <w:start w:val="1"/>
      <w:numFmt w:val="lowerLetter"/>
      <w:lvlText w:val="%8."/>
      <w:lvlJc w:val="left"/>
      <w:pPr>
        <w:ind w:left="5760" w:hanging="360"/>
      </w:pPr>
    </w:lvl>
    <w:lvl w:ilvl="8" w:tplc="AFF869F2">
      <w:start w:val="1"/>
      <w:numFmt w:val="lowerRoman"/>
      <w:lvlText w:val="%9."/>
      <w:lvlJc w:val="right"/>
      <w:pPr>
        <w:ind w:left="6480" w:hanging="180"/>
      </w:pPr>
    </w:lvl>
  </w:abstractNum>
  <w:abstractNum w:abstractNumId="5" w15:restartNumberingAfterBreak="0">
    <w:nsid w:val="4B483E3C"/>
    <w:multiLevelType w:val="hybridMultilevel"/>
    <w:tmpl w:val="5D5A9F12"/>
    <w:lvl w:ilvl="0" w:tplc="E182C718">
      <w:start w:val="1"/>
      <w:numFmt w:val="decimal"/>
      <w:lvlText w:val="%1."/>
      <w:lvlJc w:val="left"/>
      <w:pPr>
        <w:ind w:left="1020" w:hanging="360"/>
      </w:pPr>
    </w:lvl>
    <w:lvl w:ilvl="1" w:tplc="96BA008C">
      <w:start w:val="1"/>
      <w:numFmt w:val="decimal"/>
      <w:lvlText w:val="%2."/>
      <w:lvlJc w:val="left"/>
      <w:pPr>
        <w:ind w:left="1020" w:hanging="360"/>
      </w:pPr>
    </w:lvl>
    <w:lvl w:ilvl="2" w:tplc="53869756">
      <w:start w:val="1"/>
      <w:numFmt w:val="decimal"/>
      <w:lvlText w:val="%3."/>
      <w:lvlJc w:val="left"/>
      <w:pPr>
        <w:ind w:left="1020" w:hanging="360"/>
      </w:pPr>
    </w:lvl>
    <w:lvl w:ilvl="3" w:tplc="518831A2">
      <w:start w:val="1"/>
      <w:numFmt w:val="decimal"/>
      <w:lvlText w:val="%4."/>
      <w:lvlJc w:val="left"/>
      <w:pPr>
        <w:ind w:left="1020" w:hanging="360"/>
      </w:pPr>
    </w:lvl>
    <w:lvl w:ilvl="4" w:tplc="90F479D4">
      <w:start w:val="1"/>
      <w:numFmt w:val="decimal"/>
      <w:lvlText w:val="%5."/>
      <w:lvlJc w:val="left"/>
      <w:pPr>
        <w:ind w:left="1020" w:hanging="360"/>
      </w:pPr>
    </w:lvl>
    <w:lvl w:ilvl="5" w:tplc="52F4DAD6">
      <w:start w:val="1"/>
      <w:numFmt w:val="decimal"/>
      <w:lvlText w:val="%6."/>
      <w:lvlJc w:val="left"/>
      <w:pPr>
        <w:ind w:left="1020" w:hanging="360"/>
      </w:pPr>
    </w:lvl>
    <w:lvl w:ilvl="6" w:tplc="BD4C8648">
      <w:start w:val="1"/>
      <w:numFmt w:val="decimal"/>
      <w:lvlText w:val="%7."/>
      <w:lvlJc w:val="left"/>
      <w:pPr>
        <w:ind w:left="1020" w:hanging="360"/>
      </w:pPr>
    </w:lvl>
    <w:lvl w:ilvl="7" w:tplc="029C6A3A">
      <w:start w:val="1"/>
      <w:numFmt w:val="decimal"/>
      <w:lvlText w:val="%8."/>
      <w:lvlJc w:val="left"/>
      <w:pPr>
        <w:ind w:left="1020" w:hanging="360"/>
      </w:pPr>
    </w:lvl>
    <w:lvl w:ilvl="8" w:tplc="A9E67B4C">
      <w:start w:val="1"/>
      <w:numFmt w:val="decimal"/>
      <w:lvlText w:val="%9."/>
      <w:lvlJc w:val="left"/>
      <w:pPr>
        <w:ind w:left="1020" w:hanging="360"/>
      </w:pPr>
    </w:lvl>
  </w:abstractNum>
  <w:num w:numId="1" w16cid:durableId="1492985776">
    <w:abstractNumId w:val="4"/>
  </w:num>
  <w:num w:numId="2" w16cid:durableId="1149596168">
    <w:abstractNumId w:val="3"/>
  </w:num>
  <w:num w:numId="3" w16cid:durableId="1892886603">
    <w:abstractNumId w:val="2"/>
  </w:num>
  <w:num w:numId="4" w16cid:durableId="432945943">
    <w:abstractNumId w:val="0"/>
  </w:num>
  <w:num w:numId="5" w16cid:durableId="968783956">
    <w:abstractNumId w:val="5"/>
  </w:num>
  <w:num w:numId="6" w16cid:durableId="309790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ny Hameed">
    <w15:presenceInfo w15:providerId="AD" w15:userId="S::mannyhameed@collin.edu::daa6a54b-4dd8-4752-b387-87af618cfc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203"/>
    <w:rsid w:val="000076A5"/>
    <w:rsid w:val="00015FE8"/>
    <w:rsid w:val="00016925"/>
    <w:rsid w:val="00017D77"/>
    <w:rsid w:val="00025D04"/>
    <w:rsid w:val="000305AF"/>
    <w:rsid w:val="00031202"/>
    <w:rsid w:val="000332A4"/>
    <w:rsid w:val="00033AC3"/>
    <w:rsid w:val="00034393"/>
    <w:rsid w:val="00034965"/>
    <w:rsid w:val="000444CB"/>
    <w:rsid w:val="00052C9D"/>
    <w:rsid w:val="00054848"/>
    <w:rsid w:val="00055186"/>
    <w:rsid w:val="00055D85"/>
    <w:rsid w:val="00060073"/>
    <w:rsid w:val="0006073E"/>
    <w:rsid w:val="00060907"/>
    <w:rsid w:val="00061693"/>
    <w:rsid w:val="00063860"/>
    <w:rsid w:val="000674F9"/>
    <w:rsid w:val="000708FC"/>
    <w:rsid w:val="00071CAF"/>
    <w:rsid w:val="000767E6"/>
    <w:rsid w:val="00090BE2"/>
    <w:rsid w:val="00096361"/>
    <w:rsid w:val="000A3978"/>
    <w:rsid w:val="000A52A3"/>
    <w:rsid w:val="000A60CB"/>
    <w:rsid w:val="000B5975"/>
    <w:rsid w:val="000B619F"/>
    <w:rsid w:val="000B63E8"/>
    <w:rsid w:val="000C0746"/>
    <w:rsid w:val="000C0885"/>
    <w:rsid w:val="000C2A0C"/>
    <w:rsid w:val="000C2D3F"/>
    <w:rsid w:val="000C3810"/>
    <w:rsid w:val="000C45E1"/>
    <w:rsid w:val="000C7291"/>
    <w:rsid w:val="000D2DBF"/>
    <w:rsid w:val="000D48F0"/>
    <w:rsid w:val="000E0F1E"/>
    <w:rsid w:val="000E2810"/>
    <w:rsid w:val="000E6EB5"/>
    <w:rsid w:val="000E6F6C"/>
    <w:rsid w:val="000F0333"/>
    <w:rsid w:val="000F4436"/>
    <w:rsid w:val="000F7942"/>
    <w:rsid w:val="00101911"/>
    <w:rsid w:val="00103613"/>
    <w:rsid w:val="00104B54"/>
    <w:rsid w:val="00105415"/>
    <w:rsid w:val="00111206"/>
    <w:rsid w:val="001142F5"/>
    <w:rsid w:val="00114ACA"/>
    <w:rsid w:val="00115F96"/>
    <w:rsid w:val="00121B3A"/>
    <w:rsid w:val="00123A28"/>
    <w:rsid w:val="00126DFD"/>
    <w:rsid w:val="00136750"/>
    <w:rsid w:val="0013F70C"/>
    <w:rsid w:val="0014143F"/>
    <w:rsid w:val="00146A2D"/>
    <w:rsid w:val="0015089C"/>
    <w:rsid w:val="001516E5"/>
    <w:rsid w:val="00151F29"/>
    <w:rsid w:val="00152691"/>
    <w:rsid w:val="00155B61"/>
    <w:rsid w:val="00160144"/>
    <w:rsid w:val="0016338B"/>
    <w:rsid w:val="00164190"/>
    <w:rsid w:val="001648BF"/>
    <w:rsid w:val="00172AB0"/>
    <w:rsid w:val="00184954"/>
    <w:rsid w:val="00186DB1"/>
    <w:rsid w:val="00190A1E"/>
    <w:rsid w:val="001922B7"/>
    <w:rsid w:val="00197D1C"/>
    <w:rsid w:val="001A1EB0"/>
    <w:rsid w:val="001A2F13"/>
    <w:rsid w:val="001A41FB"/>
    <w:rsid w:val="001B4E84"/>
    <w:rsid w:val="001C03C1"/>
    <w:rsid w:val="001C38D4"/>
    <w:rsid w:val="001D0F79"/>
    <w:rsid w:val="001D1C83"/>
    <w:rsid w:val="001D6722"/>
    <w:rsid w:val="001E2C14"/>
    <w:rsid w:val="001E44D9"/>
    <w:rsid w:val="001E4C61"/>
    <w:rsid w:val="001E59B1"/>
    <w:rsid w:val="001F1203"/>
    <w:rsid w:val="001F26E8"/>
    <w:rsid w:val="001F6ED6"/>
    <w:rsid w:val="00202167"/>
    <w:rsid w:val="00205BF0"/>
    <w:rsid w:val="00215840"/>
    <w:rsid w:val="00216BC3"/>
    <w:rsid w:val="00223023"/>
    <w:rsid w:val="00223164"/>
    <w:rsid w:val="0022681F"/>
    <w:rsid w:val="002276FB"/>
    <w:rsid w:val="0024258F"/>
    <w:rsid w:val="002432C2"/>
    <w:rsid w:val="0024551F"/>
    <w:rsid w:val="00246EB1"/>
    <w:rsid w:val="00256468"/>
    <w:rsid w:val="0026157B"/>
    <w:rsid w:val="00262EB4"/>
    <w:rsid w:val="00262FC3"/>
    <w:rsid w:val="0026443E"/>
    <w:rsid w:val="0027121B"/>
    <w:rsid w:val="00272A63"/>
    <w:rsid w:val="00281174"/>
    <w:rsid w:val="00284C2E"/>
    <w:rsid w:val="00296922"/>
    <w:rsid w:val="0029699F"/>
    <w:rsid w:val="002A3F20"/>
    <w:rsid w:val="002A7043"/>
    <w:rsid w:val="002C00DE"/>
    <w:rsid w:val="002C2B3E"/>
    <w:rsid w:val="002D152E"/>
    <w:rsid w:val="002D5CAE"/>
    <w:rsid w:val="002E108F"/>
    <w:rsid w:val="002E24E8"/>
    <w:rsid w:val="002E51F1"/>
    <w:rsid w:val="002E6E09"/>
    <w:rsid w:val="002E6F1D"/>
    <w:rsid w:val="002E77E0"/>
    <w:rsid w:val="002F0D9E"/>
    <w:rsid w:val="002F1143"/>
    <w:rsid w:val="00301E1B"/>
    <w:rsid w:val="0030286A"/>
    <w:rsid w:val="003074C1"/>
    <w:rsid w:val="00311C8F"/>
    <w:rsid w:val="00312B9A"/>
    <w:rsid w:val="00327784"/>
    <w:rsid w:val="003324D7"/>
    <w:rsid w:val="00336CA2"/>
    <w:rsid w:val="00343238"/>
    <w:rsid w:val="00344FDD"/>
    <w:rsid w:val="003459F1"/>
    <w:rsid w:val="003514AF"/>
    <w:rsid w:val="0035421F"/>
    <w:rsid w:val="0035435A"/>
    <w:rsid w:val="00355C40"/>
    <w:rsid w:val="00356EE3"/>
    <w:rsid w:val="003607A9"/>
    <w:rsid w:val="003676D8"/>
    <w:rsid w:val="00370EE3"/>
    <w:rsid w:val="003720CB"/>
    <w:rsid w:val="00373137"/>
    <w:rsid w:val="003731EE"/>
    <w:rsid w:val="00387629"/>
    <w:rsid w:val="00387CCA"/>
    <w:rsid w:val="00391213"/>
    <w:rsid w:val="00393F79"/>
    <w:rsid w:val="003B12B6"/>
    <w:rsid w:val="003B5839"/>
    <w:rsid w:val="003B5EDB"/>
    <w:rsid w:val="003C3951"/>
    <w:rsid w:val="003C3A87"/>
    <w:rsid w:val="003C67A5"/>
    <w:rsid w:val="003C6F5D"/>
    <w:rsid w:val="003D0597"/>
    <w:rsid w:val="003D421D"/>
    <w:rsid w:val="003D594A"/>
    <w:rsid w:val="003D7E87"/>
    <w:rsid w:val="003E27BC"/>
    <w:rsid w:val="003E3A4C"/>
    <w:rsid w:val="003E74F8"/>
    <w:rsid w:val="00401D0A"/>
    <w:rsid w:val="00401F16"/>
    <w:rsid w:val="00405D1C"/>
    <w:rsid w:val="0041288A"/>
    <w:rsid w:val="00412900"/>
    <w:rsid w:val="00414AC3"/>
    <w:rsid w:val="004210AB"/>
    <w:rsid w:val="00421F89"/>
    <w:rsid w:val="00425414"/>
    <w:rsid w:val="0042638E"/>
    <w:rsid w:val="00434655"/>
    <w:rsid w:val="00440BEB"/>
    <w:rsid w:val="004413CD"/>
    <w:rsid w:val="004417C2"/>
    <w:rsid w:val="0044373D"/>
    <w:rsid w:val="00443AD5"/>
    <w:rsid w:val="00445E2A"/>
    <w:rsid w:val="00455D42"/>
    <w:rsid w:val="0046133C"/>
    <w:rsid w:val="004614C5"/>
    <w:rsid w:val="004618D7"/>
    <w:rsid w:val="00462E08"/>
    <w:rsid w:val="0047273E"/>
    <w:rsid w:val="00476DDD"/>
    <w:rsid w:val="004816F3"/>
    <w:rsid w:val="004848C1"/>
    <w:rsid w:val="00485A16"/>
    <w:rsid w:val="00486E7D"/>
    <w:rsid w:val="00494A05"/>
    <w:rsid w:val="004A418E"/>
    <w:rsid w:val="004A55EB"/>
    <w:rsid w:val="004B045A"/>
    <w:rsid w:val="004B2415"/>
    <w:rsid w:val="004B3EEB"/>
    <w:rsid w:val="004B756E"/>
    <w:rsid w:val="004C3031"/>
    <w:rsid w:val="004C30E4"/>
    <w:rsid w:val="004C4178"/>
    <w:rsid w:val="004C4DC6"/>
    <w:rsid w:val="004C6BCA"/>
    <w:rsid w:val="004C7FE1"/>
    <w:rsid w:val="004D0A2D"/>
    <w:rsid w:val="004D1AD0"/>
    <w:rsid w:val="004D271C"/>
    <w:rsid w:val="004D651D"/>
    <w:rsid w:val="004E0137"/>
    <w:rsid w:val="004E2078"/>
    <w:rsid w:val="004E425B"/>
    <w:rsid w:val="004F2B05"/>
    <w:rsid w:val="004F2C75"/>
    <w:rsid w:val="004F566F"/>
    <w:rsid w:val="004F5E43"/>
    <w:rsid w:val="004F7D5B"/>
    <w:rsid w:val="00500553"/>
    <w:rsid w:val="00501D00"/>
    <w:rsid w:val="005056F4"/>
    <w:rsid w:val="005064CE"/>
    <w:rsid w:val="00512C47"/>
    <w:rsid w:val="0051329A"/>
    <w:rsid w:val="00515297"/>
    <w:rsid w:val="0052206A"/>
    <w:rsid w:val="005320C6"/>
    <w:rsid w:val="0053462B"/>
    <w:rsid w:val="00550655"/>
    <w:rsid w:val="00551561"/>
    <w:rsid w:val="005521BA"/>
    <w:rsid w:val="00557704"/>
    <w:rsid w:val="00557E8F"/>
    <w:rsid w:val="0056036F"/>
    <w:rsid w:val="005638DF"/>
    <w:rsid w:val="00570A4B"/>
    <w:rsid w:val="00571D42"/>
    <w:rsid w:val="005725F5"/>
    <w:rsid w:val="00572719"/>
    <w:rsid w:val="00576787"/>
    <w:rsid w:val="005848A0"/>
    <w:rsid w:val="00591D9E"/>
    <w:rsid w:val="0059669E"/>
    <w:rsid w:val="00596E4F"/>
    <w:rsid w:val="005A1CBC"/>
    <w:rsid w:val="005A71CC"/>
    <w:rsid w:val="005B1963"/>
    <w:rsid w:val="005B455E"/>
    <w:rsid w:val="005B67D1"/>
    <w:rsid w:val="005C0F98"/>
    <w:rsid w:val="005C5D53"/>
    <w:rsid w:val="005D1489"/>
    <w:rsid w:val="005D1A5D"/>
    <w:rsid w:val="005D3748"/>
    <w:rsid w:val="005D4F65"/>
    <w:rsid w:val="005D578D"/>
    <w:rsid w:val="005D6B79"/>
    <w:rsid w:val="005D7488"/>
    <w:rsid w:val="005D7A96"/>
    <w:rsid w:val="005E11E1"/>
    <w:rsid w:val="005E47E2"/>
    <w:rsid w:val="005E676D"/>
    <w:rsid w:val="005E6E8E"/>
    <w:rsid w:val="005F426D"/>
    <w:rsid w:val="00602188"/>
    <w:rsid w:val="00602ACD"/>
    <w:rsid w:val="00603E74"/>
    <w:rsid w:val="00606A87"/>
    <w:rsid w:val="00611619"/>
    <w:rsid w:val="0061457A"/>
    <w:rsid w:val="00617781"/>
    <w:rsid w:val="0062256C"/>
    <w:rsid w:val="00622DCC"/>
    <w:rsid w:val="00625DE5"/>
    <w:rsid w:val="00627796"/>
    <w:rsid w:val="006307D4"/>
    <w:rsid w:val="006314D3"/>
    <w:rsid w:val="0064128C"/>
    <w:rsid w:val="00644168"/>
    <w:rsid w:val="00652A5C"/>
    <w:rsid w:val="006543A2"/>
    <w:rsid w:val="00655632"/>
    <w:rsid w:val="00655F67"/>
    <w:rsid w:val="00656AA7"/>
    <w:rsid w:val="00656BC2"/>
    <w:rsid w:val="006627EB"/>
    <w:rsid w:val="00663F16"/>
    <w:rsid w:val="006644E9"/>
    <w:rsid w:val="006658BE"/>
    <w:rsid w:val="00670964"/>
    <w:rsid w:val="0067253F"/>
    <w:rsid w:val="0067609D"/>
    <w:rsid w:val="006827D2"/>
    <w:rsid w:val="006833D8"/>
    <w:rsid w:val="00686A30"/>
    <w:rsid w:val="00690CCB"/>
    <w:rsid w:val="0069408D"/>
    <w:rsid w:val="00697038"/>
    <w:rsid w:val="006A10C1"/>
    <w:rsid w:val="006A1356"/>
    <w:rsid w:val="006A4AD5"/>
    <w:rsid w:val="006A71F1"/>
    <w:rsid w:val="006B06B4"/>
    <w:rsid w:val="006B3FDF"/>
    <w:rsid w:val="006B68C2"/>
    <w:rsid w:val="006C0E1F"/>
    <w:rsid w:val="006C15A9"/>
    <w:rsid w:val="006C319E"/>
    <w:rsid w:val="006D49A1"/>
    <w:rsid w:val="006E5EB9"/>
    <w:rsid w:val="006E6A8B"/>
    <w:rsid w:val="006E6D22"/>
    <w:rsid w:val="006F1B6F"/>
    <w:rsid w:val="006F2721"/>
    <w:rsid w:val="006F47CF"/>
    <w:rsid w:val="006F60F6"/>
    <w:rsid w:val="00703F70"/>
    <w:rsid w:val="0070586E"/>
    <w:rsid w:val="00710039"/>
    <w:rsid w:val="00711761"/>
    <w:rsid w:val="00711C01"/>
    <w:rsid w:val="00717A3F"/>
    <w:rsid w:val="0072015C"/>
    <w:rsid w:val="00722E41"/>
    <w:rsid w:val="00723B6D"/>
    <w:rsid w:val="00723BD9"/>
    <w:rsid w:val="00724DA3"/>
    <w:rsid w:val="0073199B"/>
    <w:rsid w:val="00735420"/>
    <w:rsid w:val="00740847"/>
    <w:rsid w:val="00741D2F"/>
    <w:rsid w:val="00743D40"/>
    <w:rsid w:val="00752DD9"/>
    <w:rsid w:val="0077036B"/>
    <w:rsid w:val="00771117"/>
    <w:rsid w:val="0077417F"/>
    <w:rsid w:val="00777E80"/>
    <w:rsid w:val="0078069E"/>
    <w:rsid w:val="0078258F"/>
    <w:rsid w:val="00791A04"/>
    <w:rsid w:val="007949F9"/>
    <w:rsid w:val="007958D6"/>
    <w:rsid w:val="00796870"/>
    <w:rsid w:val="007A7310"/>
    <w:rsid w:val="007B0534"/>
    <w:rsid w:val="007B0EAB"/>
    <w:rsid w:val="007B3EF9"/>
    <w:rsid w:val="007B42EE"/>
    <w:rsid w:val="007C2188"/>
    <w:rsid w:val="007C2457"/>
    <w:rsid w:val="007C3C85"/>
    <w:rsid w:val="007C4AEF"/>
    <w:rsid w:val="007C72D0"/>
    <w:rsid w:val="007C763D"/>
    <w:rsid w:val="007C7D71"/>
    <w:rsid w:val="007D18CA"/>
    <w:rsid w:val="007D24A0"/>
    <w:rsid w:val="007D25AC"/>
    <w:rsid w:val="007D52C4"/>
    <w:rsid w:val="007F191F"/>
    <w:rsid w:val="007F1F95"/>
    <w:rsid w:val="00802314"/>
    <w:rsid w:val="00803DEA"/>
    <w:rsid w:val="008066CB"/>
    <w:rsid w:val="008132B0"/>
    <w:rsid w:val="00821EB4"/>
    <w:rsid w:val="008221FE"/>
    <w:rsid w:val="0082516B"/>
    <w:rsid w:val="00826AB2"/>
    <w:rsid w:val="00837970"/>
    <w:rsid w:val="00840E71"/>
    <w:rsid w:val="0084166F"/>
    <w:rsid w:val="00841E93"/>
    <w:rsid w:val="00843A35"/>
    <w:rsid w:val="00853FF6"/>
    <w:rsid w:val="008559A4"/>
    <w:rsid w:val="00857874"/>
    <w:rsid w:val="00860A43"/>
    <w:rsid w:val="008714C6"/>
    <w:rsid w:val="0087430A"/>
    <w:rsid w:val="00877157"/>
    <w:rsid w:val="00880143"/>
    <w:rsid w:val="00887FBA"/>
    <w:rsid w:val="0089083A"/>
    <w:rsid w:val="00893438"/>
    <w:rsid w:val="008937B9"/>
    <w:rsid w:val="0089748B"/>
    <w:rsid w:val="008A4FF5"/>
    <w:rsid w:val="008B1CE2"/>
    <w:rsid w:val="008B26C2"/>
    <w:rsid w:val="008B5EFA"/>
    <w:rsid w:val="008B7E2C"/>
    <w:rsid w:val="008C5F9C"/>
    <w:rsid w:val="008D0F59"/>
    <w:rsid w:val="008D1222"/>
    <w:rsid w:val="008D234D"/>
    <w:rsid w:val="008D5161"/>
    <w:rsid w:val="008E209F"/>
    <w:rsid w:val="008E7E31"/>
    <w:rsid w:val="008F12C0"/>
    <w:rsid w:val="008F37E5"/>
    <w:rsid w:val="009038C6"/>
    <w:rsid w:val="00906D41"/>
    <w:rsid w:val="00913CEE"/>
    <w:rsid w:val="00915140"/>
    <w:rsid w:val="009168DD"/>
    <w:rsid w:val="00917F11"/>
    <w:rsid w:val="00920709"/>
    <w:rsid w:val="0092357B"/>
    <w:rsid w:val="00923D39"/>
    <w:rsid w:val="00930132"/>
    <w:rsid w:val="00930D5F"/>
    <w:rsid w:val="00933396"/>
    <w:rsid w:val="00933909"/>
    <w:rsid w:val="00935858"/>
    <w:rsid w:val="00936323"/>
    <w:rsid w:val="0094125E"/>
    <w:rsid w:val="00945DCF"/>
    <w:rsid w:val="00951077"/>
    <w:rsid w:val="0095183E"/>
    <w:rsid w:val="00954FC5"/>
    <w:rsid w:val="00955B03"/>
    <w:rsid w:val="00957BE8"/>
    <w:rsid w:val="00957F76"/>
    <w:rsid w:val="00960850"/>
    <w:rsid w:val="00963688"/>
    <w:rsid w:val="009657F3"/>
    <w:rsid w:val="009738EB"/>
    <w:rsid w:val="00975251"/>
    <w:rsid w:val="0097720A"/>
    <w:rsid w:val="0098369E"/>
    <w:rsid w:val="009863F4"/>
    <w:rsid w:val="00986462"/>
    <w:rsid w:val="009A4E4E"/>
    <w:rsid w:val="009A66DE"/>
    <w:rsid w:val="009B00DB"/>
    <w:rsid w:val="009B33BC"/>
    <w:rsid w:val="009B4E3E"/>
    <w:rsid w:val="009B7BBF"/>
    <w:rsid w:val="009C6140"/>
    <w:rsid w:val="009C771F"/>
    <w:rsid w:val="009D081C"/>
    <w:rsid w:val="009D1226"/>
    <w:rsid w:val="009D6AE3"/>
    <w:rsid w:val="009E0829"/>
    <w:rsid w:val="009F0C6C"/>
    <w:rsid w:val="009F175D"/>
    <w:rsid w:val="009F2274"/>
    <w:rsid w:val="009F6D65"/>
    <w:rsid w:val="00A00564"/>
    <w:rsid w:val="00A0662E"/>
    <w:rsid w:val="00A0C5F0"/>
    <w:rsid w:val="00A13CA0"/>
    <w:rsid w:val="00A14913"/>
    <w:rsid w:val="00A23656"/>
    <w:rsid w:val="00A24669"/>
    <w:rsid w:val="00A338B2"/>
    <w:rsid w:val="00A37288"/>
    <w:rsid w:val="00A376E1"/>
    <w:rsid w:val="00A45315"/>
    <w:rsid w:val="00A471B3"/>
    <w:rsid w:val="00A47383"/>
    <w:rsid w:val="00A52BA7"/>
    <w:rsid w:val="00A566C3"/>
    <w:rsid w:val="00A5699F"/>
    <w:rsid w:val="00A57E2F"/>
    <w:rsid w:val="00A615C6"/>
    <w:rsid w:val="00A65BDE"/>
    <w:rsid w:val="00A66CE3"/>
    <w:rsid w:val="00A67026"/>
    <w:rsid w:val="00A67E22"/>
    <w:rsid w:val="00A701F6"/>
    <w:rsid w:val="00A722FD"/>
    <w:rsid w:val="00A755A4"/>
    <w:rsid w:val="00A776D7"/>
    <w:rsid w:val="00A8279B"/>
    <w:rsid w:val="00A85226"/>
    <w:rsid w:val="00A85A5B"/>
    <w:rsid w:val="00A865E4"/>
    <w:rsid w:val="00A86A96"/>
    <w:rsid w:val="00A910FE"/>
    <w:rsid w:val="00A96E2C"/>
    <w:rsid w:val="00AA5590"/>
    <w:rsid w:val="00AA5DDD"/>
    <w:rsid w:val="00AB0E6B"/>
    <w:rsid w:val="00AB52E3"/>
    <w:rsid w:val="00AC0076"/>
    <w:rsid w:val="00AC1244"/>
    <w:rsid w:val="00AC13EC"/>
    <w:rsid w:val="00AD6E14"/>
    <w:rsid w:val="00AE133D"/>
    <w:rsid w:val="00AE13F3"/>
    <w:rsid w:val="00AE290A"/>
    <w:rsid w:val="00AE52B3"/>
    <w:rsid w:val="00AE6C99"/>
    <w:rsid w:val="00AF1418"/>
    <w:rsid w:val="00AF3E59"/>
    <w:rsid w:val="00AF4BA8"/>
    <w:rsid w:val="00AF56CC"/>
    <w:rsid w:val="00AF61BE"/>
    <w:rsid w:val="00AF66D2"/>
    <w:rsid w:val="00AF671B"/>
    <w:rsid w:val="00AF6731"/>
    <w:rsid w:val="00AF722C"/>
    <w:rsid w:val="00B04AD4"/>
    <w:rsid w:val="00B24D9B"/>
    <w:rsid w:val="00B30548"/>
    <w:rsid w:val="00B30D15"/>
    <w:rsid w:val="00B3209A"/>
    <w:rsid w:val="00B35111"/>
    <w:rsid w:val="00B40951"/>
    <w:rsid w:val="00B40CD4"/>
    <w:rsid w:val="00B4204B"/>
    <w:rsid w:val="00B45045"/>
    <w:rsid w:val="00B458F7"/>
    <w:rsid w:val="00B51618"/>
    <w:rsid w:val="00B521EA"/>
    <w:rsid w:val="00B524F6"/>
    <w:rsid w:val="00B528E1"/>
    <w:rsid w:val="00B630B9"/>
    <w:rsid w:val="00B71FDC"/>
    <w:rsid w:val="00B807E4"/>
    <w:rsid w:val="00B836EE"/>
    <w:rsid w:val="00B84340"/>
    <w:rsid w:val="00B849E4"/>
    <w:rsid w:val="00B86596"/>
    <w:rsid w:val="00BA3B1C"/>
    <w:rsid w:val="00BA535A"/>
    <w:rsid w:val="00BB291A"/>
    <w:rsid w:val="00BB2CF1"/>
    <w:rsid w:val="00BB4907"/>
    <w:rsid w:val="00BB69D5"/>
    <w:rsid w:val="00BB7BC2"/>
    <w:rsid w:val="00BC11E6"/>
    <w:rsid w:val="00BC2C9F"/>
    <w:rsid w:val="00BD5398"/>
    <w:rsid w:val="00BD6B0D"/>
    <w:rsid w:val="00BE14F5"/>
    <w:rsid w:val="00BE7FF2"/>
    <w:rsid w:val="00BF641C"/>
    <w:rsid w:val="00BF7347"/>
    <w:rsid w:val="00C0327B"/>
    <w:rsid w:val="00C035BD"/>
    <w:rsid w:val="00C12756"/>
    <w:rsid w:val="00C12BEE"/>
    <w:rsid w:val="00C14AF1"/>
    <w:rsid w:val="00C14EE0"/>
    <w:rsid w:val="00C15DC5"/>
    <w:rsid w:val="00C33282"/>
    <w:rsid w:val="00C4179E"/>
    <w:rsid w:val="00C42D9A"/>
    <w:rsid w:val="00C43D4F"/>
    <w:rsid w:val="00C46B3C"/>
    <w:rsid w:val="00C51A69"/>
    <w:rsid w:val="00C55743"/>
    <w:rsid w:val="00C61EE0"/>
    <w:rsid w:val="00C6217B"/>
    <w:rsid w:val="00C704A5"/>
    <w:rsid w:val="00C74239"/>
    <w:rsid w:val="00C75AD5"/>
    <w:rsid w:val="00C769BC"/>
    <w:rsid w:val="00C775AF"/>
    <w:rsid w:val="00C85819"/>
    <w:rsid w:val="00C94723"/>
    <w:rsid w:val="00CA5FD8"/>
    <w:rsid w:val="00CA60AE"/>
    <w:rsid w:val="00CB109F"/>
    <w:rsid w:val="00CB5096"/>
    <w:rsid w:val="00CB58D1"/>
    <w:rsid w:val="00CB5C02"/>
    <w:rsid w:val="00CC4796"/>
    <w:rsid w:val="00CC6CE6"/>
    <w:rsid w:val="00CD18F1"/>
    <w:rsid w:val="00CD1CB1"/>
    <w:rsid w:val="00CD1D14"/>
    <w:rsid w:val="00CD3D4D"/>
    <w:rsid w:val="00CD631F"/>
    <w:rsid w:val="00CE2B2E"/>
    <w:rsid w:val="00CE3CB7"/>
    <w:rsid w:val="00CE4D80"/>
    <w:rsid w:val="00CE598D"/>
    <w:rsid w:val="00CE6094"/>
    <w:rsid w:val="00CF2334"/>
    <w:rsid w:val="00CF56A3"/>
    <w:rsid w:val="00CF5F8B"/>
    <w:rsid w:val="00CF7519"/>
    <w:rsid w:val="00D02E58"/>
    <w:rsid w:val="00D101EB"/>
    <w:rsid w:val="00D16E81"/>
    <w:rsid w:val="00D23006"/>
    <w:rsid w:val="00D2386A"/>
    <w:rsid w:val="00D24878"/>
    <w:rsid w:val="00D31B8C"/>
    <w:rsid w:val="00D36B6D"/>
    <w:rsid w:val="00D4028B"/>
    <w:rsid w:val="00D40456"/>
    <w:rsid w:val="00D41F05"/>
    <w:rsid w:val="00D46A74"/>
    <w:rsid w:val="00D47337"/>
    <w:rsid w:val="00D50653"/>
    <w:rsid w:val="00D512B7"/>
    <w:rsid w:val="00D520C6"/>
    <w:rsid w:val="00D649C8"/>
    <w:rsid w:val="00D65CCA"/>
    <w:rsid w:val="00D666EA"/>
    <w:rsid w:val="00D67F4F"/>
    <w:rsid w:val="00D72726"/>
    <w:rsid w:val="00D75B3D"/>
    <w:rsid w:val="00D81951"/>
    <w:rsid w:val="00D86F95"/>
    <w:rsid w:val="00D90C9C"/>
    <w:rsid w:val="00D94D5B"/>
    <w:rsid w:val="00D95A2E"/>
    <w:rsid w:val="00D963A6"/>
    <w:rsid w:val="00DA18CB"/>
    <w:rsid w:val="00DA491D"/>
    <w:rsid w:val="00DA5C91"/>
    <w:rsid w:val="00DA6643"/>
    <w:rsid w:val="00DA7907"/>
    <w:rsid w:val="00DB1FE9"/>
    <w:rsid w:val="00DC0A4E"/>
    <w:rsid w:val="00DC1466"/>
    <w:rsid w:val="00DC4CC8"/>
    <w:rsid w:val="00DC71CF"/>
    <w:rsid w:val="00DC78BA"/>
    <w:rsid w:val="00DD0526"/>
    <w:rsid w:val="00DD5996"/>
    <w:rsid w:val="00DD5D46"/>
    <w:rsid w:val="00DE1A4F"/>
    <w:rsid w:val="00DF0D2C"/>
    <w:rsid w:val="00DF0D63"/>
    <w:rsid w:val="00DF1E5A"/>
    <w:rsid w:val="00DF4895"/>
    <w:rsid w:val="00E00707"/>
    <w:rsid w:val="00E00DAA"/>
    <w:rsid w:val="00E03538"/>
    <w:rsid w:val="00E03DA8"/>
    <w:rsid w:val="00E12620"/>
    <w:rsid w:val="00E12F0D"/>
    <w:rsid w:val="00E140E2"/>
    <w:rsid w:val="00E20255"/>
    <w:rsid w:val="00E2076E"/>
    <w:rsid w:val="00E23040"/>
    <w:rsid w:val="00E25F72"/>
    <w:rsid w:val="00E2728F"/>
    <w:rsid w:val="00E27992"/>
    <w:rsid w:val="00E358B3"/>
    <w:rsid w:val="00E37717"/>
    <w:rsid w:val="00E44563"/>
    <w:rsid w:val="00E446D4"/>
    <w:rsid w:val="00E44D3B"/>
    <w:rsid w:val="00E47B66"/>
    <w:rsid w:val="00E47C2D"/>
    <w:rsid w:val="00E50032"/>
    <w:rsid w:val="00E5040A"/>
    <w:rsid w:val="00E522D6"/>
    <w:rsid w:val="00E525EA"/>
    <w:rsid w:val="00E57579"/>
    <w:rsid w:val="00E5EA01"/>
    <w:rsid w:val="00E61290"/>
    <w:rsid w:val="00E71E22"/>
    <w:rsid w:val="00E74270"/>
    <w:rsid w:val="00E76AC1"/>
    <w:rsid w:val="00E80133"/>
    <w:rsid w:val="00E80772"/>
    <w:rsid w:val="00E82396"/>
    <w:rsid w:val="00E8262D"/>
    <w:rsid w:val="00E93F74"/>
    <w:rsid w:val="00EA1259"/>
    <w:rsid w:val="00EA3ECA"/>
    <w:rsid w:val="00EA5A47"/>
    <w:rsid w:val="00EB32A7"/>
    <w:rsid w:val="00EB56B9"/>
    <w:rsid w:val="00ED24EB"/>
    <w:rsid w:val="00ED3A1C"/>
    <w:rsid w:val="00ED73F2"/>
    <w:rsid w:val="00EF0627"/>
    <w:rsid w:val="00EF1955"/>
    <w:rsid w:val="00EFD034"/>
    <w:rsid w:val="00F111AA"/>
    <w:rsid w:val="00F1716D"/>
    <w:rsid w:val="00F230F4"/>
    <w:rsid w:val="00F27A78"/>
    <w:rsid w:val="00F30F93"/>
    <w:rsid w:val="00F34A71"/>
    <w:rsid w:val="00F3530D"/>
    <w:rsid w:val="00F3794B"/>
    <w:rsid w:val="00F452A4"/>
    <w:rsid w:val="00F45482"/>
    <w:rsid w:val="00F51B3D"/>
    <w:rsid w:val="00F52301"/>
    <w:rsid w:val="00F53C20"/>
    <w:rsid w:val="00F5792C"/>
    <w:rsid w:val="00F603E9"/>
    <w:rsid w:val="00F63A38"/>
    <w:rsid w:val="00F67371"/>
    <w:rsid w:val="00F71269"/>
    <w:rsid w:val="00F72BEA"/>
    <w:rsid w:val="00F74E5B"/>
    <w:rsid w:val="00F7593E"/>
    <w:rsid w:val="00F76BFE"/>
    <w:rsid w:val="00F770EA"/>
    <w:rsid w:val="00F80CD2"/>
    <w:rsid w:val="00F85C73"/>
    <w:rsid w:val="00F923BD"/>
    <w:rsid w:val="00F9327C"/>
    <w:rsid w:val="00F97189"/>
    <w:rsid w:val="00FB016D"/>
    <w:rsid w:val="00FB1E8C"/>
    <w:rsid w:val="00FB4B28"/>
    <w:rsid w:val="00FB6ED8"/>
    <w:rsid w:val="00FC1F31"/>
    <w:rsid w:val="00FC32D0"/>
    <w:rsid w:val="00FC4996"/>
    <w:rsid w:val="00FC4E16"/>
    <w:rsid w:val="00FC5B10"/>
    <w:rsid w:val="00FC7F90"/>
    <w:rsid w:val="00FD235E"/>
    <w:rsid w:val="00FD312A"/>
    <w:rsid w:val="00FD49F6"/>
    <w:rsid w:val="00FF3CB9"/>
    <w:rsid w:val="00FF65B7"/>
    <w:rsid w:val="00FF7B42"/>
    <w:rsid w:val="011E9136"/>
    <w:rsid w:val="01363056"/>
    <w:rsid w:val="0176FAAD"/>
    <w:rsid w:val="018CADBE"/>
    <w:rsid w:val="0190E7E9"/>
    <w:rsid w:val="01A4712B"/>
    <w:rsid w:val="01B9F6AB"/>
    <w:rsid w:val="01C9EE1B"/>
    <w:rsid w:val="01E16D2B"/>
    <w:rsid w:val="01EF8ACE"/>
    <w:rsid w:val="020FFE28"/>
    <w:rsid w:val="023ACD91"/>
    <w:rsid w:val="0246DD0F"/>
    <w:rsid w:val="0247D46D"/>
    <w:rsid w:val="02506494"/>
    <w:rsid w:val="028B1579"/>
    <w:rsid w:val="02B2DFEC"/>
    <w:rsid w:val="02B53681"/>
    <w:rsid w:val="02B9D2AB"/>
    <w:rsid w:val="02E5487E"/>
    <w:rsid w:val="02FDCF5E"/>
    <w:rsid w:val="0307723B"/>
    <w:rsid w:val="031B7E3E"/>
    <w:rsid w:val="03238E45"/>
    <w:rsid w:val="0342AF7F"/>
    <w:rsid w:val="0351E4BA"/>
    <w:rsid w:val="03783311"/>
    <w:rsid w:val="0380A594"/>
    <w:rsid w:val="039282C4"/>
    <w:rsid w:val="03A01E45"/>
    <w:rsid w:val="03A0B9C4"/>
    <w:rsid w:val="03A69823"/>
    <w:rsid w:val="03C92DD2"/>
    <w:rsid w:val="03E38F0F"/>
    <w:rsid w:val="03EEB6B5"/>
    <w:rsid w:val="03F1E6FB"/>
    <w:rsid w:val="04055474"/>
    <w:rsid w:val="041E7B0B"/>
    <w:rsid w:val="04330633"/>
    <w:rsid w:val="0452D84A"/>
    <w:rsid w:val="045A7DE8"/>
    <w:rsid w:val="046070F8"/>
    <w:rsid w:val="046E79BC"/>
    <w:rsid w:val="04745643"/>
    <w:rsid w:val="0491BF92"/>
    <w:rsid w:val="0497015C"/>
    <w:rsid w:val="04D85D70"/>
    <w:rsid w:val="0501CC32"/>
    <w:rsid w:val="05022BC4"/>
    <w:rsid w:val="0503307C"/>
    <w:rsid w:val="050C8361"/>
    <w:rsid w:val="055F71B6"/>
    <w:rsid w:val="05613BBC"/>
    <w:rsid w:val="056888B1"/>
    <w:rsid w:val="05891735"/>
    <w:rsid w:val="05970D28"/>
    <w:rsid w:val="05CB5981"/>
    <w:rsid w:val="05D22853"/>
    <w:rsid w:val="05EBE309"/>
    <w:rsid w:val="060CEA8A"/>
    <w:rsid w:val="063931DF"/>
    <w:rsid w:val="06932028"/>
    <w:rsid w:val="06964B9E"/>
    <w:rsid w:val="06B957E5"/>
    <w:rsid w:val="06C716B5"/>
    <w:rsid w:val="06E3E750"/>
    <w:rsid w:val="06EF4421"/>
    <w:rsid w:val="070D8DC5"/>
    <w:rsid w:val="0720D304"/>
    <w:rsid w:val="0737A885"/>
    <w:rsid w:val="075946DE"/>
    <w:rsid w:val="076B5706"/>
    <w:rsid w:val="076C0FFC"/>
    <w:rsid w:val="07BB883E"/>
    <w:rsid w:val="07C4BA4C"/>
    <w:rsid w:val="07FA8715"/>
    <w:rsid w:val="0817503B"/>
    <w:rsid w:val="0830BB0F"/>
    <w:rsid w:val="084420F3"/>
    <w:rsid w:val="0863F2E9"/>
    <w:rsid w:val="08669725"/>
    <w:rsid w:val="087398E8"/>
    <w:rsid w:val="08A8B131"/>
    <w:rsid w:val="08B3A59C"/>
    <w:rsid w:val="08B529A1"/>
    <w:rsid w:val="08BA5ED8"/>
    <w:rsid w:val="08C6589E"/>
    <w:rsid w:val="09017439"/>
    <w:rsid w:val="090B3AEE"/>
    <w:rsid w:val="095CDA1F"/>
    <w:rsid w:val="09602D38"/>
    <w:rsid w:val="09744F7F"/>
    <w:rsid w:val="09952CE9"/>
    <w:rsid w:val="09F20D6F"/>
    <w:rsid w:val="09F58EFC"/>
    <w:rsid w:val="0A283C59"/>
    <w:rsid w:val="0A39712A"/>
    <w:rsid w:val="0A4774E0"/>
    <w:rsid w:val="0A61551A"/>
    <w:rsid w:val="0B17EB2F"/>
    <w:rsid w:val="0B207B3C"/>
    <w:rsid w:val="0B215674"/>
    <w:rsid w:val="0B452824"/>
    <w:rsid w:val="0B7E3C09"/>
    <w:rsid w:val="0BC14A6D"/>
    <w:rsid w:val="0BE51550"/>
    <w:rsid w:val="0BE77407"/>
    <w:rsid w:val="0C0E7EF0"/>
    <w:rsid w:val="0C37578E"/>
    <w:rsid w:val="0C4AF329"/>
    <w:rsid w:val="0C6C8760"/>
    <w:rsid w:val="0CB02034"/>
    <w:rsid w:val="0CC42345"/>
    <w:rsid w:val="0CC6F1FC"/>
    <w:rsid w:val="0CE2F466"/>
    <w:rsid w:val="0D2E73B0"/>
    <w:rsid w:val="0D4347AB"/>
    <w:rsid w:val="0D458CDB"/>
    <w:rsid w:val="0D584527"/>
    <w:rsid w:val="0D678740"/>
    <w:rsid w:val="0D6C4437"/>
    <w:rsid w:val="0D83D0B9"/>
    <w:rsid w:val="0D8D100C"/>
    <w:rsid w:val="0D9A03C3"/>
    <w:rsid w:val="0DB0ABEB"/>
    <w:rsid w:val="0DB1C397"/>
    <w:rsid w:val="0E0790C3"/>
    <w:rsid w:val="0E129360"/>
    <w:rsid w:val="0E3B91EE"/>
    <w:rsid w:val="0E570346"/>
    <w:rsid w:val="0E7BBDE2"/>
    <w:rsid w:val="0EB7A2ED"/>
    <w:rsid w:val="0EB8EC90"/>
    <w:rsid w:val="0EC43E75"/>
    <w:rsid w:val="0ED5F08C"/>
    <w:rsid w:val="0EDC1110"/>
    <w:rsid w:val="0F21AC76"/>
    <w:rsid w:val="0F3CABF0"/>
    <w:rsid w:val="0F58D4C5"/>
    <w:rsid w:val="0F5B1578"/>
    <w:rsid w:val="0F6958CB"/>
    <w:rsid w:val="0F8ED015"/>
    <w:rsid w:val="0F8FF38A"/>
    <w:rsid w:val="0F99C744"/>
    <w:rsid w:val="0FAA46BC"/>
    <w:rsid w:val="0FD8E458"/>
    <w:rsid w:val="0FDD8889"/>
    <w:rsid w:val="0FE11AA9"/>
    <w:rsid w:val="0FFEAB86"/>
    <w:rsid w:val="102CE497"/>
    <w:rsid w:val="10366146"/>
    <w:rsid w:val="10499626"/>
    <w:rsid w:val="1053854A"/>
    <w:rsid w:val="10889412"/>
    <w:rsid w:val="10CFA93A"/>
    <w:rsid w:val="10E24FD2"/>
    <w:rsid w:val="10EBB6CA"/>
    <w:rsid w:val="10FD87BB"/>
    <w:rsid w:val="10FE6C19"/>
    <w:rsid w:val="112032E4"/>
    <w:rsid w:val="11351DD9"/>
    <w:rsid w:val="116C163E"/>
    <w:rsid w:val="116DFE45"/>
    <w:rsid w:val="11ACE937"/>
    <w:rsid w:val="11C17F7F"/>
    <w:rsid w:val="11E0FE58"/>
    <w:rsid w:val="11EDDAF9"/>
    <w:rsid w:val="11F2E92D"/>
    <w:rsid w:val="11FF086D"/>
    <w:rsid w:val="1208E990"/>
    <w:rsid w:val="12343E14"/>
    <w:rsid w:val="124C4B5C"/>
    <w:rsid w:val="128EDB36"/>
    <w:rsid w:val="1299B578"/>
    <w:rsid w:val="12AC1CBC"/>
    <w:rsid w:val="12B504B1"/>
    <w:rsid w:val="12D202EF"/>
    <w:rsid w:val="131A6229"/>
    <w:rsid w:val="13398D1C"/>
    <w:rsid w:val="134C982C"/>
    <w:rsid w:val="138B5580"/>
    <w:rsid w:val="138FC9DC"/>
    <w:rsid w:val="13AAD36C"/>
    <w:rsid w:val="13B8D53E"/>
    <w:rsid w:val="13BED477"/>
    <w:rsid w:val="13C422D0"/>
    <w:rsid w:val="13DE163C"/>
    <w:rsid w:val="13FC1F94"/>
    <w:rsid w:val="140AD246"/>
    <w:rsid w:val="140DFE6F"/>
    <w:rsid w:val="142215F0"/>
    <w:rsid w:val="14317C0E"/>
    <w:rsid w:val="14369021"/>
    <w:rsid w:val="14382586"/>
    <w:rsid w:val="1445FA1A"/>
    <w:rsid w:val="14465659"/>
    <w:rsid w:val="146557B7"/>
    <w:rsid w:val="152473C7"/>
    <w:rsid w:val="153129CD"/>
    <w:rsid w:val="153603BD"/>
    <w:rsid w:val="153F76D0"/>
    <w:rsid w:val="1548CF99"/>
    <w:rsid w:val="15713038"/>
    <w:rsid w:val="157DB2E3"/>
    <w:rsid w:val="15838735"/>
    <w:rsid w:val="15AC6312"/>
    <w:rsid w:val="15BCB386"/>
    <w:rsid w:val="15CB5B5C"/>
    <w:rsid w:val="15CD0A9D"/>
    <w:rsid w:val="15D3AB5E"/>
    <w:rsid w:val="15E8EFD1"/>
    <w:rsid w:val="16068DBF"/>
    <w:rsid w:val="16311B71"/>
    <w:rsid w:val="163F956B"/>
    <w:rsid w:val="16416E29"/>
    <w:rsid w:val="164F87BF"/>
    <w:rsid w:val="1679F127"/>
    <w:rsid w:val="167F6D91"/>
    <w:rsid w:val="1689F2AC"/>
    <w:rsid w:val="1690B884"/>
    <w:rsid w:val="169631F5"/>
    <w:rsid w:val="16A90FA1"/>
    <w:rsid w:val="16CC9B72"/>
    <w:rsid w:val="16E7BD54"/>
    <w:rsid w:val="16FB12FA"/>
    <w:rsid w:val="171D415D"/>
    <w:rsid w:val="17355E31"/>
    <w:rsid w:val="17424744"/>
    <w:rsid w:val="1748BF41"/>
    <w:rsid w:val="1756D321"/>
    <w:rsid w:val="1758342B"/>
    <w:rsid w:val="17743725"/>
    <w:rsid w:val="17758177"/>
    <w:rsid w:val="17815DCC"/>
    <w:rsid w:val="178D7DAE"/>
    <w:rsid w:val="179034CA"/>
    <w:rsid w:val="17A0E586"/>
    <w:rsid w:val="17DEDF04"/>
    <w:rsid w:val="17FC1C2A"/>
    <w:rsid w:val="182B8215"/>
    <w:rsid w:val="1838B526"/>
    <w:rsid w:val="183B3E8A"/>
    <w:rsid w:val="18538164"/>
    <w:rsid w:val="1865AE3C"/>
    <w:rsid w:val="18D48875"/>
    <w:rsid w:val="18DD09E3"/>
    <w:rsid w:val="190445FA"/>
    <w:rsid w:val="1909A85D"/>
    <w:rsid w:val="190D63EB"/>
    <w:rsid w:val="192FB233"/>
    <w:rsid w:val="19510ADF"/>
    <w:rsid w:val="19625E1E"/>
    <w:rsid w:val="197EE2F8"/>
    <w:rsid w:val="1987FCC1"/>
    <w:rsid w:val="19AB48EB"/>
    <w:rsid w:val="19E02E74"/>
    <w:rsid w:val="19E7A1E8"/>
    <w:rsid w:val="1A2F56CD"/>
    <w:rsid w:val="1A30CE66"/>
    <w:rsid w:val="1A34EC02"/>
    <w:rsid w:val="1A6ABDA5"/>
    <w:rsid w:val="1ABFE1DA"/>
    <w:rsid w:val="1AEF58B8"/>
    <w:rsid w:val="1AFAC8FC"/>
    <w:rsid w:val="1B1D93B3"/>
    <w:rsid w:val="1B3DE6E3"/>
    <w:rsid w:val="1B4D2092"/>
    <w:rsid w:val="1B50031B"/>
    <w:rsid w:val="1B51CCA4"/>
    <w:rsid w:val="1B962F28"/>
    <w:rsid w:val="1B9B7F27"/>
    <w:rsid w:val="1B9E6BC5"/>
    <w:rsid w:val="1B9FA1B6"/>
    <w:rsid w:val="1BF6E82E"/>
    <w:rsid w:val="1BF83AD3"/>
    <w:rsid w:val="1C16AFC0"/>
    <w:rsid w:val="1C25BC56"/>
    <w:rsid w:val="1C2AB2CC"/>
    <w:rsid w:val="1C41EBC5"/>
    <w:rsid w:val="1C4861C4"/>
    <w:rsid w:val="1C4ACB71"/>
    <w:rsid w:val="1C505440"/>
    <w:rsid w:val="1C57B665"/>
    <w:rsid w:val="1CA4ED00"/>
    <w:rsid w:val="1CA67C68"/>
    <w:rsid w:val="1CE2735D"/>
    <w:rsid w:val="1CF7551A"/>
    <w:rsid w:val="1D115D99"/>
    <w:rsid w:val="1D130864"/>
    <w:rsid w:val="1D2D7366"/>
    <w:rsid w:val="1D5477F8"/>
    <w:rsid w:val="1D5D0D89"/>
    <w:rsid w:val="1D68F266"/>
    <w:rsid w:val="1D7DE735"/>
    <w:rsid w:val="1D92DA0E"/>
    <w:rsid w:val="1DA786AA"/>
    <w:rsid w:val="1DABC457"/>
    <w:rsid w:val="1DB56BEE"/>
    <w:rsid w:val="1DF6D5B3"/>
    <w:rsid w:val="1E0FD642"/>
    <w:rsid w:val="1E411F0B"/>
    <w:rsid w:val="1E446D02"/>
    <w:rsid w:val="1E4BBC2E"/>
    <w:rsid w:val="1E5A98E0"/>
    <w:rsid w:val="1EAEA3BF"/>
    <w:rsid w:val="1EBA7908"/>
    <w:rsid w:val="1EC2A73A"/>
    <w:rsid w:val="1ECF5C25"/>
    <w:rsid w:val="1ED74D75"/>
    <w:rsid w:val="1EDCE576"/>
    <w:rsid w:val="1EDDB141"/>
    <w:rsid w:val="1F0057CF"/>
    <w:rsid w:val="1F098633"/>
    <w:rsid w:val="1F1037B4"/>
    <w:rsid w:val="1F1AA05F"/>
    <w:rsid w:val="1F1FE2A1"/>
    <w:rsid w:val="1F32872A"/>
    <w:rsid w:val="1F4D1099"/>
    <w:rsid w:val="1F598568"/>
    <w:rsid w:val="1FA53916"/>
    <w:rsid w:val="1FB7B15B"/>
    <w:rsid w:val="1FF4201D"/>
    <w:rsid w:val="2004099C"/>
    <w:rsid w:val="2008F962"/>
    <w:rsid w:val="200BC05C"/>
    <w:rsid w:val="201593F0"/>
    <w:rsid w:val="202F68A9"/>
    <w:rsid w:val="204B852E"/>
    <w:rsid w:val="20699609"/>
    <w:rsid w:val="208DB512"/>
    <w:rsid w:val="20FE8FB2"/>
    <w:rsid w:val="2129E4AD"/>
    <w:rsid w:val="2133FF15"/>
    <w:rsid w:val="213E9739"/>
    <w:rsid w:val="2149CF54"/>
    <w:rsid w:val="215CC99A"/>
    <w:rsid w:val="2173897B"/>
    <w:rsid w:val="21769D39"/>
    <w:rsid w:val="219F6459"/>
    <w:rsid w:val="21AF815C"/>
    <w:rsid w:val="21B8F2C0"/>
    <w:rsid w:val="21C10415"/>
    <w:rsid w:val="21C117B2"/>
    <w:rsid w:val="21CBB341"/>
    <w:rsid w:val="21F52D84"/>
    <w:rsid w:val="2202AAB3"/>
    <w:rsid w:val="2213A8DE"/>
    <w:rsid w:val="2257105F"/>
    <w:rsid w:val="225EBF3D"/>
    <w:rsid w:val="226CAB40"/>
    <w:rsid w:val="228E54B5"/>
    <w:rsid w:val="2298F6E7"/>
    <w:rsid w:val="22B085E9"/>
    <w:rsid w:val="22EDE45F"/>
    <w:rsid w:val="22F11DC8"/>
    <w:rsid w:val="22F1E376"/>
    <w:rsid w:val="23167A2A"/>
    <w:rsid w:val="233AF18B"/>
    <w:rsid w:val="23553CDD"/>
    <w:rsid w:val="23652E77"/>
    <w:rsid w:val="23697EC4"/>
    <w:rsid w:val="23854558"/>
    <w:rsid w:val="23AD5BD8"/>
    <w:rsid w:val="23B72E2A"/>
    <w:rsid w:val="23C13F8F"/>
    <w:rsid w:val="23CB1359"/>
    <w:rsid w:val="23F7542B"/>
    <w:rsid w:val="23FE52AD"/>
    <w:rsid w:val="2422957F"/>
    <w:rsid w:val="24368349"/>
    <w:rsid w:val="24776160"/>
    <w:rsid w:val="24F2A5C8"/>
    <w:rsid w:val="2506412D"/>
    <w:rsid w:val="251E3E36"/>
    <w:rsid w:val="253E4499"/>
    <w:rsid w:val="25410360"/>
    <w:rsid w:val="25428F19"/>
    <w:rsid w:val="254A36EC"/>
    <w:rsid w:val="25570310"/>
    <w:rsid w:val="255AA9CC"/>
    <w:rsid w:val="25679AC1"/>
    <w:rsid w:val="256C37E8"/>
    <w:rsid w:val="256E5526"/>
    <w:rsid w:val="258C5DF9"/>
    <w:rsid w:val="25A0AD1B"/>
    <w:rsid w:val="25BB23AA"/>
    <w:rsid w:val="25CFF23C"/>
    <w:rsid w:val="25DBD973"/>
    <w:rsid w:val="25DDA510"/>
    <w:rsid w:val="25F78A2A"/>
    <w:rsid w:val="25FC12E5"/>
    <w:rsid w:val="260D5B21"/>
    <w:rsid w:val="264AA2AD"/>
    <w:rsid w:val="271C7649"/>
    <w:rsid w:val="272CFFCC"/>
    <w:rsid w:val="272E10D8"/>
    <w:rsid w:val="278EFB49"/>
    <w:rsid w:val="27A7369C"/>
    <w:rsid w:val="28037723"/>
    <w:rsid w:val="282E3E5E"/>
    <w:rsid w:val="283B6996"/>
    <w:rsid w:val="283CB263"/>
    <w:rsid w:val="284330B4"/>
    <w:rsid w:val="284FB205"/>
    <w:rsid w:val="28BF233A"/>
    <w:rsid w:val="28F41880"/>
    <w:rsid w:val="28F41A87"/>
    <w:rsid w:val="290ECF99"/>
    <w:rsid w:val="291FD686"/>
    <w:rsid w:val="2933F231"/>
    <w:rsid w:val="294A9E0D"/>
    <w:rsid w:val="29628A10"/>
    <w:rsid w:val="29659566"/>
    <w:rsid w:val="29882D90"/>
    <w:rsid w:val="29C9EFA0"/>
    <w:rsid w:val="29CD9870"/>
    <w:rsid w:val="29EA0CDE"/>
    <w:rsid w:val="29EAE0A9"/>
    <w:rsid w:val="2A009F8F"/>
    <w:rsid w:val="2A1817B6"/>
    <w:rsid w:val="2A3444ED"/>
    <w:rsid w:val="2A35050D"/>
    <w:rsid w:val="2A4FB343"/>
    <w:rsid w:val="2A5DA522"/>
    <w:rsid w:val="2A74978C"/>
    <w:rsid w:val="2A7A4261"/>
    <w:rsid w:val="2A84485E"/>
    <w:rsid w:val="2AC0E7E7"/>
    <w:rsid w:val="2ADF6741"/>
    <w:rsid w:val="2B1C0A50"/>
    <w:rsid w:val="2B353091"/>
    <w:rsid w:val="2B615E41"/>
    <w:rsid w:val="2B695D42"/>
    <w:rsid w:val="2B741421"/>
    <w:rsid w:val="2B75EF46"/>
    <w:rsid w:val="2BB394B0"/>
    <w:rsid w:val="2BD92DA1"/>
    <w:rsid w:val="2BF410FE"/>
    <w:rsid w:val="2BFE3E43"/>
    <w:rsid w:val="2C0431B8"/>
    <w:rsid w:val="2C0789D8"/>
    <w:rsid w:val="2C0A27F8"/>
    <w:rsid w:val="2C0C6B7A"/>
    <w:rsid w:val="2C2CF9DF"/>
    <w:rsid w:val="2C410DA0"/>
    <w:rsid w:val="2C863E97"/>
    <w:rsid w:val="2C939C34"/>
    <w:rsid w:val="2CA05EE1"/>
    <w:rsid w:val="2CDB59B6"/>
    <w:rsid w:val="2D19207B"/>
    <w:rsid w:val="2D1BEDE0"/>
    <w:rsid w:val="2D2426B2"/>
    <w:rsid w:val="2D2CEF58"/>
    <w:rsid w:val="2D471EE2"/>
    <w:rsid w:val="2D84A19B"/>
    <w:rsid w:val="2DA46434"/>
    <w:rsid w:val="2E1A4D1C"/>
    <w:rsid w:val="2E795154"/>
    <w:rsid w:val="2E882759"/>
    <w:rsid w:val="2EEC0719"/>
    <w:rsid w:val="2F6400B0"/>
    <w:rsid w:val="2F69CB53"/>
    <w:rsid w:val="2F754DA4"/>
    <w:rsid w:val="2F9993A5"/>
    <w:rsid w:val="2FAF580F"/>
    <w:rsid w:val="2FC31AA2"/>
    <w:rsid w:val="3005B819"/>
    <w:rsid w:val="30122D5F"/>
    <w:rsid w:val="30504515"/>
    <w:rsid w:val="30789EAD"/>
    <w:rsid w:val="307DB386"/>
    <w:rsid w:val="30B5434C"/>
    <w:rsid w:val="30BCED37"/>
    <w:rsid w:val="30EADC6E"/>
    <w:rsid w:val="30FA6B41"/>
    <w:rsid w:val="30FB576E"/>
    <w:rsid w:val="30FF9E8F"/>
    <w:rsid w:val="310556CC"/>
    <w:rsid w:val="3126363A"/>
    <w:rsid w:val="31283D1F"/>
    <w:rsid w:val="31449D46"/>
    <w:rsid w:val="31572F0C"/>
    <w:rsid w:val="31701D90"/>
    <w:rsid w:val="317DF028"/>
    <w:rsid w:val="3185A458"/>
    <w:rsid w:val="31955988"/>
    <w:rsid w:val="319A1688"/>
    <w:rsid w:val="31C508C8"/>
    <w:rsid w:val="31C64733"/>
    <w:rsid w:val="31D1E0F7"/>
    <w:rsid w:val="31D50DA2"/>
    <w:rsid w:val="31D579F4"/>
    <w:rsid w:val="31E06919"/>
    <w:rsid w:val="3237FFB1"/>
    <w:rsid w:val="3257A332"/>
    <w:rsid w:val="325E436A"/>
    <w:rsid w:val="32777870"/>
    <w:rsid w:val="32810992"/>
    <w:rsid w:val="3282D92B"/>
    <w:rsid w:val="328C8020"/>
    <w:rsid w:val="328F2BB4"/>
    <w:rsid w:val="3297741D"/>
    <w:rsid w:val="329A5233"/>
    <w:rsid w:val="32AB838D"/>
    <w:rsid w:val="32F96FC6"/>
    <w:rsid w:val="330B7C9A"/>
    <w:rsid w:val="332FD0EF"/>
    <w:rsid w:val="333E0EFA"/>
    <w:rsid w:val="3356692F"/>
    <w:rsid w:val="33757F62"/>
    <w:rsid w:val="33840E4A"/>
    <w:rsid w:val="33A1BF74"/>
    <w:rsid w:val="33B966DA"/>
    <w:rsid w:val="33CDE4EE"/>
    <w:rsid w:val="341B6D9F"/>
    <w:rsid w:val="343822DE"/>
    <w:rsid w:val="34AA6BF0"/>
    <w:rsid w:val="34B04D82"/>
    <w:rsid w:val="34BE9A38"/>
    <w:rsid w:val="34C7688B"/>
    <w:rsid w:val="34D95870"/>
    <w:rsid w:val="350948BF"/>
    <w:rsid w:val="352FAC40"/>
    <w:rsid w:val="35623580"/>
    <w:rsid w:val="35832F6D"/>
    <w:rsid w:val="35D0098B"/>
    <w:rsid w:val="35DF0AC0"/>
    <w:rsid w:val="360627CD"/>
    <w:rsid w:val="3607155C"/>
    <w:rsid w:val="360DD250"/>
    <w:rsid w:val="362ACE77"/>
    <w:rsid w:val="36349640"/>
    <w:rsid w:val="36474FA2"/>
    <w:rsid w:val="36702098"/>
    <w:rsid w:val="3685A3FD"/>
    <w:rsid w:val="368BA771"/>
    <w:rsid w:val="36C7FAD5"/>
    <w:rsid w:val="36E289CB"/>
    <w:rsid w:val="36EA3D35"/>
    <w:rsid w:val="370150C3"/>
    <w:rsid w:val="3720D052"/>
    <w:rsid w:val="3724B6F9"/>
    <w:rsid w:val="37533F0A"/>
    <w:rsid w:val="3759CC6B"/>
    <w:rsid w:val="3769A020"/>
    <w:rsid w:val="378C6920"/>
    <w:rsid w:val="37BA4E57"/>
    <w:rsid w:val="37CB7EDF"/>
    <w:rsid w:val="37D709D3"/>
    <w:rsid w:val="37DBE745"/>
    <w:rsid w:val="381B2106"/>
    <w:rsid w:val="382A7DEE"/>
    <w:rsid w:val="38681A2A"/>
    <w:rsid w:val="386A1939"/>
    <w:rsid w:val="388F1A56"/>
    <w:rsid w:val="389A2D2A"/>
    <w:rsid w:val="38A2E543"/>
    <w:rsid w:val="38A4B3D6"/>
    <w:rsid w:val="38B8E90C"/>
    <w:rsid w:val="38B915BC"/>
    <w:rsid w:val="38C774D7"/>
    <w:rsid w:val="38CB7C8A"/>
    <w:rsid w:val="38D2EF2A"/>
    <w:rsid w:val="38E143A1"/>
    <w:rsid w:val="3900DDBD"/>
    <w:rsid w:val="393368F2"/>
    <w:rsid w:val="3948D045"/>
    <w:rsid w:val="395B9F6B"/>
    <w:rsid w:val="398A7829"/>
    <w:rsid w:val="39B583D3"/>
    <w:rsid w:val="39BEA33E"/>
    <w:rsid w:val="39DCF117"/>
    <w:rsid w:val="39E591E0"/>
    <w:rsid w:val="39FDD44F"/>
    <w:rsid w:val="3A2C997F"/>
    <w:rsid w:val="3A300934"/>
    <w:rsid w:val="3A474399"/>
    <w:rsid w:val="3A5EEAA2"/>
    <w:rsid w:val="3A7DB008"/>
    <w:rsid w:val="3A812808"/>
    <w:rsid w:val="3A91DB2B"/>
    <w:rsid w:val="3A9DFF83"/>
    <w:rsid w:val="3AA15EAD"/>
    <w:rsid w:val="3AC142CB"/>
    <w:rsid w:val="3ADAD343"/>
    <w:rsid w:val="3AE1B695"/>
    <w:rsid w:val="3B07771A"/>
    <w:rsid w:val="3B19FC8C"/>
    <w:rsid w:val="3B52276C"/>
    <w:rsid w:val="3BA41127"/>
    <w:rsid w:val="3BBBBB91"/>
    <w:rsid w:val="3BC9189D"/>
    <w:rsid w:val="3BD3A315"/>
    <w:rsid w:val="3BF1949D"/>
    <w:rsid w:val="3BF521BB"/>
    <w:rsid w:val="3C174830"/>
    <w:rsid w:val="3C37CDDC"/>
    <w:rsid w:val="3C6EDAD6"/>
    <w:rsid w:val="3C7B8D8D"/>
    <w:rsid w:val="3CD7DE38"/>
    <w:rsid w:val="3CDA3889"/>
    <w:rsid w:val="3D084CF5"/>
    <w:rsid w:val="3D1F2D94"/>
    <w:rsid w:val="3D4A1439"/>
    <w:rsid w:val="3D854608"/>
    <w:rsid w:val="3DA70E4B"/>
    <w:rsid w:val="3DAF3D20"/>
    <w:rsid w:val="3DB0DD82"/>
    <w:rsid w:val="3DB81564"/>
    <w:rsid w:val="3DDA76AF"/>
    <w:rsid w:val="3DED306B"/>
    <w:rsid w:val="3E066CD4"/>
    <w:rsid w:val="3E196BEB"/>
    <w:rsid w:val="3E235639"/>
    <w:rsid w:val="3E2A3293"/>
    <w:rsid w:val="3E30514B"/>
    <w:rsid w:val="3E410E31"/>
    <w:rsid w:val="3E67549A"/>
    <w:rsid w:val="3E85D1C7"/>
    <w:rsid w:val="3EC6B004"/>
    <w:rsid w:val="3EC99E01"/>
    <w:rsid w:val="3F09DE55"/>
    <w:rsid w:val="3F0ABC2D"/>
    <w:rsid w:val="3F40808A"/>
    <w:rsid w:val="3F5CDA24"/>
    <w:rsid w:val="3F8A1E94"/>
    <w:rsid w:val="3F961E3C"/>
    <w:rsid w:val="3FAC9FC1"/>
    <w:rsid w:val="403DB49F"/>
    <w:rsid w:val="406D25F4"/>
    <w:rsid w:val="409AD903"/>
    <w:rsid w:val="40C1DAD7"/>
    <w:rsid w:val="40C5F1D2"/>
    <w:rsid w:val="40D7FCEC"/>
    <w:rsid w:val="40F3309F"/>
    <w:rsid w:val="40FF70CB"/>
    <w:rsid w:val="410B759B"/>
    <w:rsid w:val="410C859E"/>
    <w:rsid w:val="418641AB"/>
    <w:rsid w:val="419A010E"/>
    <w:rsid w:val="419E44CD"/>
    <w:rsid w:val="41AF864E"/>
    <w:rsid w:val="41B8C42B"/>
    <w:rsid w:val="41EE54EB"/>
    <w:rsid w:val="41FCBE8F"/>
    <w:rsid w:val="422127FF"/>
    <w:rsid w:val="4228937E"/>
    <w:rsid w:val="422A4A53"/>
    <w:rsid w:val="4232F5B4"/>
    <w:rsid w:val="4262AB0F"/>
    <w:rsid w:val="4276B18A"/>
    <w:rsid w:val="4281FB3C"/>
    <w:rsid w:val="42899F64"/>
    <w:rsid w:val="42902989"/>
    <w:rsid w:val="42A5686B"/>
    <w:rsid w:val="42AAB713"/>
    <w:rsid w:val="42EB1011"/>
    <w:rsid w:val="42FEA365"/>
    <w:rsid w:val="4304685B"/>
    <w:rsid w:val="4310DC90"/>
    <w:rsid w:val="4331C8D5"/>
    <w:rsid w:val="433D8EAF"/>
    <w:rsid w:val="434C3333"/>
    <w:rsid w:val="4378E738"/>
    <w:rsid w:val="437D0F94"/>
    <w:rsid w:val="43AE830D"/>
    <w:rsid w:val="43ED5B66"/>
    <w:rsid w:val="43F81447"/>
    <w:rsid w:val="440658A7"/>
    <w:rsid w:val="44255EF4"/>
    <w:rsid w:val="443E93CE"/>
    <w:rsid w:val="445A5041"/>
    <w:rsid w:val="445E67CF"/>
    <w:rsid w:val="4466FE54"/>
    <w:rsid w:val="4488A270"/>
    <w:rsid w:val="4490F3A2"/>
    <w:rsid w:val="4491C4D3"/>
    <w:rsid w:val="44A0D1A8"/>
    <w:rsid w:val="44A40221"/>
    <w:rsid w:val="44B56599"/>
    <w:rsid w:val="44BE4DC0"/>
    <w:rsid w:val="44D47E3E"/>
    <w:rsid w:val="45574070"/>
    <w:rsid w:val="45583254"/>
    <w:rsid w:val="45AB96D6"/>
    <w:rsid w:val="45C68782"/>
    <w:rsid w:val="45D21304"/>
    <w:rsid w:val="462CD3C1"/>
    <w:rsid w:val="462FAA57"/>
    <w:rsid w:val="46525831"/>
    <w:rsid w:val="465DA77F"/>
    <w:rsid w:val="4698597E"/>
    <w:rsid w:val="46987318"/>
    <w:rsid w:val="46E5414C"/>
    <w:rsid w:val="475BD9C7"/>
    <w:rsid w:val="476651B6"/>
    <w:rsid w:val="476BC721"/>
    <w:rsid w:val="47B7FF50"/>
    <w:rsid w:val="47CC354F"/>
    <w:rsid w:val="47CF0149"/>
    <w:rsid w:val="47DF0D8E"/>
    <w:rsid w:val="47EE78DA"/>
    <w:rsid w:val="4810C4A7"/>
    <w:rsid w:val="481EE1E7"/>
    <w:rsid w:val="485EF513"/>
    <w:rsid w:val="48A0D09F"/>
    <w:rsid w:val="48B0416F"/>
    <w:rsid w:val="48D18068"/>
    <w:rsid w:val="48E0BD6E"/>
    <w:rsid w:val="49510BE2"/>
    <w:rsid w:val="4966F715"/>
    <w:rsid w:val="49701E91"/>
    <w:rsid w:val="497C326D"/>
    <w:rsid w:val="4981D5B9"/>
    <w:rsid w:val="498EC53B"/>
    <w:rsid w:val="49B374E2"/>
    <w:rsid w:val="49F02FA8"/>
    <w:rsid w:val="49F54A0D"/>
    <w:rsid w:val="4A1942E2"/>
    <w:rsid w:val="4A1ED849"/>
    <w:rsid w:val="4A259B63"/>
    <w:rsid w:val="4A27EADB"/>
    <w:rsid w:val="4A49CC9B"/>
    <w:rsid w:val="4A527F2A"/>
    <w:rsid w:val="4A7D947E"/>
    <w:rsid w:val="4A95F2E4"/>
    <w:rsid w:val="4AA15B84"/>
    <w:rsid w:val="4B934CB2"/>
    <w:rsid w:val="4BB0EDE2"/>
    <w:rsid w:val="4BB7A429"/>
    <w:rsid w:val="4BBF20EA"/>
    <w:rsid w:val="4BCE01C1"/>
    <w:rsid w:val="4BD9D1CB"/>
    <w:rsid w:val="4BDAF1E3"/>
    <w:rsid w:val="4BE33A95"/>
    <w:rsid w:val="4BE8D69C"/>
    <w:rsid w:val="4BEB2596"/>
    <w:rsid w:val="4BFAD7DD"/>
    <w:rsid w:val="4C308ECB"/>
    <w:rsid w:val="4C32DCEA"/>
    <w:rsid w:val="4C65083F"/>
    <w:rsid w:val="4C7D3B73"/>
    <w:rsid w:val="4CE0520A"/>
    <w:rsid w:val="4CFB5ADF"/>
    <w:rsid w:val="4D2F6A3A"/>
    <w:rsid w:val="4D399664"/>
    <w:rsid w:val="4D3D577C"/>
    <w:rsid w:val="4D416C1C"/>
    <w:rsid w:val="4D48E1B9"/>
    <w:rsid w:val="4D6E2A61"/>
    <w:rsid w:val="4D9C047E"/>
    <w:rsid w:val="4D9C0608"/>
    <w:rsid w:val="4DA93086"/>
    <w:rsid w:val="4DAF8E08"/>
    <w:rsid w:val="4DB9D973"/>
    <w:rsid w:val="4DD488A2"/>
    <w:rsid w:val="4DD64753"/>
    <w:rsid w:val="4DDFF90C"/>
    <w:rsid w:val="4DED21FA"/>
    <w:rsid w:val="4E08FC51"/>
    <w:rsid w:val="4E168442"/>
    <w:rsid w:val="4E1D2C11"/>
    <w:rsid w:val="4E30A8F3"/>
    <w:rsid w:val="4E4CF44C"/>
    <w:rsid w:val="4E532412"/>
    <w:rsid w:val="4E6774A7"/>
    <w:rsid w:val="4E7234AA"/>
    <w:rsid w:val="4E768E38"/>
    <w:rsid w:val="4E93669C"/>
    <w:rsid w:val="4E9C214F"/>
    <w:rsid w:val="4EEA2C47"/>
    <w:rsid w:val="4F1AC9D8"/>
    <w:rsid w:val="4F3C41E7"/>
    <w:rsid w:val="4F47AAC0"/>
    <w:rsid w:val="4FA25EA5"/>
    <w:rsid w:val="4FE175A7"/>
    <w:rsid w:val="504C2035"/>
    <w:rsid w:val="5072C940"/>
    <w:rsid w:val="509E4083"/>
    <w:rsid w:val="50A923E6"/>
    <w:rsid w:val="50B63DE5"/>
    <w:rsid w:val="50F0EBCF"/>
    <w:rsid w:val="5111D2DA"/>
    <w:rsid w:val="5134C23D"/>
    <w:rsid w:val="515BCBF4"/>
    <w:rsid w:val="516C8FCC"/>
    <w:rsid w:val="51769210"/>
    <w:rsid w:val="51840AE5"/>
    <w:rsid w:val="51B5F2AA"/>
    <w:rsid w:val="51B61876"/>
    <w:rsid w:val="51C1F1A2"/>
    <w:rsid w:val="51C67951"/>
    <w:rsid w:val="51E46CFE"/>
    <w:rsid w:val="51E5D8B7"/>
    <w:rsid w:val="51E80BB6"/>
    <w:rsid w:val="51F82995"/>
    <w:rsid w:val="51FC83F7"/>
    <w:rsid w:val="520633BF"/>
    <w:rsid w:val="5206B854"/>
    <w:rsid w:val="522804A2"/>
    <w:rsid w:val="5234A1DE"/>
    <w:rsid w:val="5242C980"/>
    <w:rsid w:val="524C1515"/>
    <w:rsid w:val="52746DFC"/>
    <w:rsid w:val="528A6CE3"/>
    <w:rsid w:val="52C84BE4"/>
    <w:rsid w:val="5326E41A"/>
    <w:rsid w:val="5331E3D7"/>
    <w:rsid w:val="53349BEA"/>
    <w:rsid w:val="533B5062"/>
    <w:rsid w:val="5352502C"/>
    <w:rsid w:val="5352929F"/>
    <w:rsid w:val="53552846"/>
    <w:rsid w:val="538BC325"/>
    <w:rsid w:val="53916E51"/>
    <w:rsid w:val="53926880"/>
    <w:rsid w:val="53B91CF9"/>
    <w:rsid w:val="53D01185"/>
    <w:rsid w:val="53D891C5"/>
    <w:rsid w:val="549565F9"/>
    <w:rsid w:val="54D254C5"/>
    <w:rsid w:val="54F727A2"/>
    <w:rsid w:val="54FA827B"/>
    <w:rsid w:val="551D9B7B"/>
    <w:rsid w:val="553734F5"/>
    <w:rsid w:val="553C9AF8"/>
    <w:rsid w:val="554E1375"/>
    <w:rsid w:val="555ABEA8"/>
    <w:rsid w:val="5588EA55"/>
    <w:rsid w:val="55DE858A"/>
    <w:rsid w:val="55F4B16D"/>
    <w:rsid w:val="55FFBFE1"/>
    <w:rsid w:val="56070776"/>
    <w:rsid w:val="561D0718"/>
    <w:rsid w:val="561EC28E"/>
    <w:rsid w:val="56219349"/>
    <w:rsid w:val="562CE7E2"/>
    <w:rsid w:val="5636C44F"/>
    <w:rsid w:val="56546A14"/>
    <w:rsid w:val="568DA4C6"/>
    <w:rsid w:val="5692E1AB"/>
    <w:rsid w:val="56A5AC7A"/>
    <w:rsid w:val="56B1FEBC"/>
    <w:rsid w:val="56BDB4CA"/>
    <w:rsid w:val="56BFC2FF"/>
    <w:rsid w:val="56D73277"/>
    <w:rsid w:val="56E10396"/>
    <w:rsid w:val="56E1F6A4"/>
    <w:rsid w:val="56F83C23"/>
    <w:rsid w:val="57011436"/>
    <w:rsid w:val="57052C95"/>
    <w:rsid w:val="57220524"/>
    <w:rsid w:val="57238ADC"/>
    <w:rsid w:val="5753EDE5"/>
    <w:rsid w:val="576023B5"/>
    <w:rsid w:val="5766C35B"/>
    <w:rsid w:val="57711001"/>
    <w:rsid w:val="579867DD"/>
    <w:rsid w:val="579F8021"/>
    <w:rsid w:val="57AA4EEE"/>
    <w:rsid w:val="57BEA037"/>
    <w:rsid w:val="58621248"/>
    <w:rsid w:val="5864FA5B"/>
    <w:rsid w:val="586CE7E5"/>
    <w:rsid w:val="587694A4"/>
    <w:rsid w:val="58883B51"/>
    <w:rsid w:val="588F90B0"/>
    <w:rsid w:val="5899577F"/>
    <w:rsid w:val="589EBD4A"/>
    <w:rsid w:val="58A97E1D"/>
    <w:rsid w:val="58B0AF9A"/>
    <w:rsid w:val="591007AD"/>
    <w:rsid w:val="592C2C74"/>
    <w:rsid w:val="5985A0D1"/>
    <w:rsid w:val="598B8AC1"/>
    <w:rsid w:val="59A14FB7"/>
    <w:rsid w:val="59B1A1C2"/>
    <w:rsid w:val="59BCA1B1"/>
    <w:rsid w:val="59C11306"/>
    <w:rsid w:val="59CFE0A4"/>
    <w:rsid w:val="59E1F8D1"/>
    <w:rsid w:val="5A18E491"/>
    <w:rsid w:val="5A208E76"/>
    <w:rsid w:val="5A214FEE"/>
    <w:rsid w:val="5A327057"/>
    <w:rsid w:val="5A52CB27"/>
    <w:rsid w:val="5A5873D5"/>
    <w:rsid w:val="5A6CA948"/>
    <w:rsid w:val="5A7FEC4F"/>
    <w:rsid w:val="5AD21758"/>
    <w:rsid w:val="5B097363"/>
    <w:rsid w:val="5B37FB86"/>
    <w:rsid w:val="5B7841EF"/>
    <w:rsid w:val="5B8ACF04"/>
    <w:rsid w:val="5B8B84C0"/>
    <w:rsid w:val="5B8E56D9"/>
    <w:rsid w:val="5B92D3BF"/>
    <w:rsid w:val="5BAB76E5"/>
    <w:rsid w:val="5BABABBA"/>
    <w:rsid w:val="5BD49166"/>
    <w:rsid w:val="5BDDE95D"/>
    <w:rsid w:val="5BE6BA12"/>
    <w:rsid w:val="5C09567E"/>
    <w:rsid w:val="5C14407E"/>
    <w:rsid w:val="5C406456"/>
    <w:rsid w:val="5C440E3B"/>
    <w:rsid w:val="5C461F91"/>
    <w:rsid w:val="5C57BD9E"/>
    <w:rsid w:val="5C5CAAE3"/>
    <w:rsid w:val="5C693228"/>
    <w:rsid w:val="5CD07939"/>
    <w:rsid w:val="5CD27A2F"/>
    <w:rsid w:val="5CD99281"/>
    <w:rsid w:val="5CDF165F"/>
    <w:rsid w:val="5D0B55D0"/>
    <w:rsid w:val="5D40B572"/>
    <w:rsid w:val="5D640388"/>
    <w:rsid w:val="5D65BCBC"/>
    <w:rsid w:val="5D8E054B"/>
    <w:rsid w:val="5DD319A3"/>
    <w:rsid w:val="5DE2B09B"/>
    <w:rsid w:val="5DFB0D88"/>
    <w:rsid w:val="5E126095"/>
    <w:rsid w:val="5E185E68"/>
    <w:rsid w:val="5E48A26E"/>
    <w:rsid w:val="5E4AA734"/>
    <w:rsid w:val="5E538A5D"/>
    <w:rsid w:val="5EA7910E"/>
    <w:rsid w:val="5EAEB5DC"/>
    <w:rsid w:val="5EED3F90"/>
    <w:rsid w:val="5EFBD1AC"/>
    <w:rsid w:val="5EFBD239"/>
    <w:rsid w:val="5F44C2A2"/>
    <w:rsid w:val="5F6F6865"/>
    <w:rsid w:val="5F7693C1"/>
    <w:rsid w:val="5F78AACA"/>
    <w:rsid w:val="5F81D4BD"/>
    <w:rsid w:val="5F8B7B07"/>
    <w:rsid w:val="5FA905AD"/>
    <w:rsid w:val="5FCE9B03"/>
    <w:rsid w:val="6020A199"/>
    <w:rsid w:val="602297FA"/>
    <w:rsid w:val="6096D626"/>
    <w:rsid w:val="60AE45CE"/>
    <w:rsid w:val="60AE61EE"/>
    <w:rsid w:val="60CD417D"/>
    <w:rsid w:val="610ED687"/>
    <w:rsid w:val="610F994B"/>
    <w:rsid w:val="6162B4D1"/>
    <w:rsid w:val="6189DB05"/>
    <w:rsid w:val="61A9FB87"/>
    <w:rsid w:val="61B72E36"/>
    <w:rsid w:val="61B8E7D2"/>
    <w:rsid w:val="623213CF"/>
    <w:rsid w:val="62720221"/>
    <w:rsid w:val="6284FC26"/>
    <w:rsid w:val="6287ABF7"/>
    <w:rsid w:val="62A08087"/>
    <w:rsid w:val="62BF6B2F"/>
    <w:rsid w:val="62DDAE87"/>
    <w:rsid w:val="63038698"/>
    <w:rsid w:val="631387FF"/>
    <w:rsid w:val="63227CCC"/>
    <w:rsid w:val="6343EE33"/>
    <w:rsid w:val="634A3C8B"/>
    <w:rsid w:val="635BFDBB"/>
    <w:rsid w:val="6376B653"/>
    <w:rsid w:val="63936279"/>
    <w:rsid w:val="63CDD84F"/>
    <w:rsid w:val="63D9A8A8"/>
    <w:rsid w:val="63E2770B"/>
    <w:rsid w:val="63E447F2"/>
    <w:rsid w:val="63F0A8D4"/>
    <w:rsid w:val="63F5CEE5"/>
    <w:rsid w:val="6430F42B"/>
    <w:rsid w:val="646EF309"/>
    <w:rsid w:val="64794A75"/>
    <w:rsid w:val="64942927"/>
    <w:rsid w:val="64ACA912"/>
    <w:rsid w:val="64BD3693"/>
    <w:rsid w:val="64C1A5CB"/>
    <w:rsid w:val="64C8D351"/>
    <w:rsid w:val="64E739C3"/>
    <w:rsid w:val="64F2CE45"/>
    <w:rsid w:val="655F2B3D"/>
    <w:rsid w:val="657A6264"/>
    <w:rsid w:val="659C1027"/>
    <w:rsid w:val="65A5D2E1"/>
    <w:rsid w:val="65A61BFD"/>
    <w:rsid w:val="65BEF3B3"/>
    <w:rsid w:val="65D1A9C2"/>
    <w:rsid w:val="65DBAC9A"/>
    <w:rsid w:val="65DFE4B9"/>
    <w:rsid w:val="65E0FBCF"/>
    <w:rsid w:val="6622778A"/>
    <w:rsid w:val="663AF611"/>
    <w:rsid w:val="664C3934"/>
    <w:rsid w:val="666ED4E6"/>
    <w:rsid w:val="6673F8FD"/>
    <w:rsid w:val="66815ECB"/>
    <w:rsid w:val="66A73015"/>
    <w:rsid w:val="6734284D"/>
    <w:rsid w:val="673EDEB7"/>
    <w:rsid w:val="67684194"/>
    <w:rsid w:val="6780CC20"/>
    <w:rsid w:val="678E3F54"/>
    <w:rsid w:val="67D39951"/>
    <w:rsid w:val="67E76067"/>
    <w:rsid w:val="68017526"/>
    <w:rsid w:val="682D7A95"/>
    <w:rsid w:val="682F2736"/>
    <w:rsid w:val="683D3E30"/>
    <w:rsid w:val="684D83C4"/>
    <w:rsid w:val="686730F8"/>
    <w:rsid w:val="68B88107"/>
    <w:rsid w:val="68BA7CA8"/>
    <w:rsid w:val="68D7A74A"/>
    <w:rsid w:val="68EBAB99"/>
    <w:rsid w:val="691390B4"/>
    <w:rsid w:val="691B4B55"/>
    <w:rsid w:val="691C2E78"/>
    <w:rsid w:val="691F52D4"/>
    <w:rsid w:val="69228CC2"/>
    <w:rsid w:val="694A863A"/>
    <w:rsid w:val="695C3D75"/>
    <w:rsid w:val="697AB337"/>
    <w:rsid w:val="6983BE37"/>
    <w:rsid w:val="69A7A6F0"/>
    <w:rsid w:val="6A05136F"/>
    <w:rsid w:val="6A08059E"/>
    <w:rsid w:val="6A086E1F"/>
    <w:rsid w:val="6A1B890D"/>
    <w:rsid w:val="6A400BC5"/>
    <w:rsid w:val="6A7594B3"/>
    <w:rsid w:val="6A796A09"/>
    <w:rsid w:val="6A8BAF52"/>
    <w:rsid w:val="6A9A738C"/>
    <w:rsid w:val="6AA7F3C8"/>
    <w:rsid w:val="6AB1A262"/>
    <w:rsid w:val="6AE226B1"/>
    <w:rsid w:val="6AF26430"/>
    <w:rsid w:val="6AF7BBD6"/>
    <w:rsid w:val="6B5F5365"/>
    <w:rsid w:val="6BBCED33"/>
    <w:rsid w:val="6BCE4221"/>
    <w:rsid w:val="6BDFB651"/>
    <w:rsid w:val="6BEF8960"/>
    <w:rsid w:val="6C268339"/>
    <w:rsid w:val="6C276D30"/>
    <w:rsid w:val="6C2C5929"/>
    <w:rsid w:val="6C48930E"/>
    <w:rsid w:val="6C818EB5"/>
    <w:rsid w:val="6C8BEC33"/>
    <w:rsid w:val="6C9DAF9B"/>
    <w:rsid w:val="6CD21F6F"/>
    <w:rsid w:val="6CDC1FA9"/>
    <w:rsid w:val="6CE33EEE"/>
    <w:rsid w:val="6CF1CA0D"/>
    <w:rsid w:val="6CFEC410"/>
    <w:rsid w:val="6D00A67E"/>
    <w:rsid w:val="6D1D9553"/>
    <w:rsid w:val="6D1E6309"/>
    <w:rsid w:val="6D4D9CD6"/>
    <w:rsid w:val="6D5A3941"/>
    <w:rsid w:val="6D7328B2"/>
    <w:rsid w:val="6DAD59E0"/>
    <w:rsid w:val="6DF4FC0A"/>
    <w:rsid w:val="6DF63593"/>
    <w:rsid w:val="6E092886"/>
    <w:rsid w:val="6E0DB962"/>
    <w:rsid w:val="6E0F16C9"/>
    <w:rsid w:val="6E15C1C3"/>
    <w:rsid w:val="6E2C2C37"/>
    <w:rsid w:val="6E56BB34"/>
    <w:rsid w:val="6E5C9BFA"/>
    <w:rsid w:val="6E6023F2"/>
    <w:rsid w:val="6E660D14"/>
    <w:rsid w:val="6E6A9BAA"/>
    <w:rsid w:val="6EA7710D"/>
    <w:rsid w:val="6EC57440"/>
    <w:rsid w:val="6EC8053B"/>
    <w:rsid w:val="6EE1A500"/>
    <w:rsid w:val="6EEA4C78"/>
    <w:rsid w:val="6EEEA675"/>
    <w:rsid w:val="6EF77160"/>
    <w:rsid w:val="6F25BEF4"/>
    <w:rsid w:val="6F28F871"/>
    <w:rsid w:val="6F6A25A6"/>
    <w:rsid w:val="7009C79F"/>
    <w:rsid w:val="701FB43B"/>
    <w:rsid w:val="70316363"/>
    <w:rsid w:val="7037530B"/>
    <w:rsid w:val="70426FFB"/>
    <w:rsid w:val="7046B125"/>
    <w:rsid w:val="705FA14B"/>
    <w:rsid w:val="7087AF09"/>
    <w:rsid w:val="708D390D"/>
    <w:rsid w:val="70BABDB4"/>
    <w:rsid w:val="70BB5CD4"/>
    <w:rsid w:val="70C2AEE9"/>
    <w:rsid w:val="70C3162B"/>
    <w:rsid w:val="70C8CF02"/>
    <w:rsid w:val="70E21F7D"/>
    <w:rsid w:val="7106F0F2"/>
    <w:rsid w:val="71167EC2"/>
    <w:rsid w:val="712EC998"/>
    <w:rsid w:val="713259DA"/>
    <w:rsid w:val="71373870"/>
    <w:rsid w:val="716F2A65"/>
    <w:rsid w:val="7174CC3E"/>
    <w:rsid w:val="717AEAC4"/>
    <w:rsid w:val="7186C7BF"/>
    <w:rsid w:val="7196D103"/>
    <w:rsid w:val="71A4A820"/>
    <w:rsid w:val="71BFA47F"/>
    <w:rsid w:val="71C2D570"/>
    <w:rsid w:val="72074CE8"/>
    <w:rsid w:val="72090196"/>
    <w:rsid w:val="722674AB"/>
    <w:rsid w:val="725B17CE"/>
    <w:rsid w:val="726301B2"/>
    <w:rsid w:val="7288DDF6"/>
    <w:rsid w:val="72A52FA8"/>
    <w:rsid w:val="72A60490"/>
    <w:rsid w:val="72BE24CF"/>
    <w:rsid w:val="72CF24D5"/>
    <w:rsid w:val="7307C339"/>
    <w:rsid w:val="73131151"/>
    <w:rsid w:val="7321111B"/>
    <w:rsid w:val="732F891A"/>
    <w:rsid w:val="73528901"/>
    <w:rsid w:val="737647B2"/>
    <w:rsid w:val="73D3F166"/>
    <w:rsid w:val="73E6A28A"/>
    <w:rsid w:val="73E77D2D"/>
    <w:rsid w:val="73ED826E"/>
    <w:rsid w:val="73F919F9"/>
    <w:rsid w:val="7412346B"/>
    <w:rsid w:val="74800947"/>
    <w:rsid w:val="74A7226E"/>
    <w:rsid w:val="74A8C5BF"/>
    <w:rsid w:val="74DEA712"/>
    <w:rsid w:val="74EDFCDE"/>
    <w:rsid w:val="74F45238"/>
    <w:rsid w:val="751C6B4B"/>
    <w:rsid w:val="75367455"/>
    <w:rsid w:val="753B815B"/>
    <w:rsid w:val="7543203B"/>
    <w:rsid w:val="755F3809"/>
    <w:rsid w:val="756B1B9A"/>
    <w:rsid w:val="757E9A48"/>
    <w:rsid w:val="758FEB1F"/>
    <w:rsid w:val="75983A6E"/>
    <w:rsid w:val="7599C98C"/>
    <w:rsid w:val="75A6B9DE"/>
    <w:rsid w:val="75E300CF"/>
    <w:rsid w:val="75E68D97"/>
    <w:rsid w:val="760427C8"/>
    <w:rsid w:val="7645DCDE"/>
    <w:rsid w:val="765A2332"/>
    <w:rsid w:val="76664574"/>
    <w:rsid w:val="76844DE4"/>
    <w:rsid w:val="76928CCB"/>
    <w:rsid w:val="76AD6835"/>
    <w:rsid w:val="76B43C27"/>
    <w:rsid w:val="76D8B670"/>
    <w:rsid w:val="76D903CA"/>
    <w:rsid w:val="76DFB9B8"/>
    <w:rsid w:val="76EC27AC"/>
    <w:rsid w:val="76F2C2C7"/>
    <w:rsid w:val="76FA0AAB"/>
    <w:rsid w:val="770EE906"/>
    <w:rsid w:val="774386DA"/>
    <w:rsid w:val="775C6854"/>
    <w:rsid w:val="77724E06"/>
    <w:rsid w:val="77B86833"/>
    <w:rsid w:val="77D0EE08"/>
    <w:rsid w:val="7824CB0D"/>
    <w:rsid w:val="7862D492"/>
    <w:rsid w:val="7881B5B4"/>
    <w:rsid w:val="789E81AB"/>
    <w:rsid w:val="78AFBD57"/>
    <w:rsid w:val="78B769C8"/>
    <w:rsid w:val="78BEE7E8"/>
    <w:rsid w:val="78C3067E"/>
    <w:rsid w:val="78D523CD"/>
    <w:rsid w:val="78F760AD"/>
    <w:rsid w:val="78FEA9DA"/>
    <w:rsid w:val="7900D0CC"/>
    <w:rsid w:val="79153DBF"/>
    <w:rsid w:val="79190612"/>
    <w:rsid w:val="791D8CD4"/>
    <w:rsid w:val="79243B47"/>
    <w:rsid w:val="79297F0D"/>
    <w:rsid w:val="793C3BA8"/>
    <w:rsid w:val="79760CF3"/>
    <w:rsid w:val="7994292A"/>
    <w:rsid w:val="79B9B6DC"/>
    <w:rsid w:val="79BA9D46"/>
    <w:rsid w:val="79BEBF6F"/>
    <w:rsid w:val="79C3D31C"/>
    <w:rsid w:val="79D83657"/>
    <w:rsid w:val="79F51903"/>
    <w:rsid w:val="7A0BA0C1"/>
    <w:rsid w:val="7A475778"/>
    <w:rsid w:val="7A4DAB34"/>
    <w:rsid w:val="7A74F2E7"/>
    <w:rsid w:val="7AB2B268"/>
    <w:rsid w:val="7ABFD7E9"/>
    <w:rsid w:val="7AE3CAB6"/>
    <w:rsid w:val="7B28A287"/>
    <w:rsid w:val="7B444E6A"/>
    <w:rsid w:val="7BA9158D"/>
    <w:rsid w:val="7BACC8B6"/>
    <w:rsid w:val="7BB42978"/>
    <w:rsid w:val="7C351355"/>
    <w:rsid w:val="7C5B3374"/>
    <w:rsid w:val="7C95DB72"/>
    <w:rsid w:val="7C9B8960"/>
    <w:rsid w:val="7CC4D971"/>
    <w:rsid w:val="7CD88334"/>
    <w:rsid w:val="7D0A517A"/>
    <w:rsid w:val="7D234242"/>
    <w:rsid w:val="7D27F216"/>
    <w:rsid w:val="7D2954F4"/>
    <w:rsid w:val="7D4512C9"/>
    <w:rsid w:val="7D6B111E"/>
    <w:rsid w:val="7D7F05ED"/>
    <w:rsid w:val="7D9524BE"/>
    <w:rsid w:val="7DDC9B04"/>
    <w:rsid w:val="7DE0D50B"/>
    <w:rsid w:val="7DE55886"/>
    <w:rsid w:val="7DE77A1B"/>
    <w:rsid w:val="7DF0DA64"/>
    <w:rsid w:val="7E142D03"/>
    <w:rsid w:val="7E217F9E"/>
    <w:rsid w:val="7E24BD2A"/>
    <w:rsid w:val="7E42078E"/>
    <w:rsid w:val="7E535705"/>
    <w:rsid w:val="7E7C55AA"/>
    <w:rsid w:val="7EB16DF0"/>
    <w:rsid w:val="7EEF5632"/>
    <w:rsid w:val="7F35F6EF"/>
    <w:rsid w:val="7F54733D"/>
    <w:rsid w:val="7F81C52A"/>
    <w:rsid w:val="7F97482F"/>
    <w:rsid w:val="7FE2B6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F35A"/>
  <w15:chartTrackingRefBased/>
  <w15:docId w15:val="{934DE34A-1E0F-4C54-B79B-33E12E08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203"/>
    <w:rPr>
      <w:rFonts w:eastAsiaTheme="majorEastAsia" w:cstheme="majorBidi"/>
      <w:color w:val="272727" w:themeColor="text1" w:themeTint="D8"/>
    </w:rPr>
  </w:style>
  <w:style w:type="paragraph" w:styleId="Title">
    <w:name w:val="Title"/>
    <w:basedOn w:val="Normal"/>
    <w:next w:val="Normal"/>
    <w:link w:val="TitleChar"/>
    <w:uiPriority w:val="10"/>
    <w:qFormat/>
    <w:rsid w:val="001F1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203"/>
    <w:pPr>
      <w:spacing w:before="160"/>
      <w:jc w:val="center"/>
    </w:pPr>
    <w:rPr>
      <w:i/>
      <w:iCs/>
      <w:color w:val="404040" w:themeColor="text1" w:themeTint="BF"/>
    </w:rPr>
  </w:style>
  <w:style w:type="character" w:customStyle="1" w:styleId="QuoteChar">
    <w:name w:val="Quote Char"/>
    <w:basedOn w:val="DefaultParagraphFont"/>
    <w:link w:val="Quote"/>
    <w:uiPriority w:val="29"/>
    <w:rsid w:val="001F1203"/>
    <w:rPr>
      <w:i/>
      <w:iCs/>
      <w:color w:val="404040" w:themeColor="text1" w:themeTint="BF"/>
    </w:rPr>
  </w:style>
  <w:style w:type="paragraph" w:styleId="ListParagraph">
    <w:name w:val="List Paragraph"/>
    <w:basedOn w:val="Normal"/>
    <w:uiPriority w:val="34"/>
    <w:qFormat/>
    <w:rsid w:val="001F1203"/>
    <w:pPr>
      <w:ind w:left="720"/>
      <w:contextualSpacing/>
    </w:pPr>
  </w:style>
  <w:style w:type="character" w:styleId="IntenseEmphasis">
    <w:name w:val="Intense Emphasis"/>
    <w:basedOn w:val="DefaultParagraphFont"/>
    <w:uiPriority w:val="21"/>
    <w:qFormat/>
    <w:rsid w:val="001F1203"/>
    <w:rPr>
      <w:i/>
      <w:iCs/>
      <w:color w:val="0F4761" w:themeColor="accent1" w:themeShade="BF"/>
    </w:rPr>
  </w:style>
  <w:style w:type="paragraph" w:styleId="IntenseQuote">
    <w:name w:val="Intense Quote"/>
    <w:basedOn w:val="Normal"/>
    <w:next w:val="Normal"/>
    <w:link w:val="IntenseQuoteChar"/>
    <w:uiPriority w:val="30"/>
    <w:qFormat/>
    <w:rsid w:val="001F1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203"/>
    <w:rPr>
      <w:i/>
      <w:iCs/>
      <w:color w:val="0F4761" w:themeColor="accent1" w:themeShade="BF"/>
    </w:rPr>
  </w:style>
  <w:style w:type="character" w:styleId="IntenseReference">
    <w:name w:val="Intense Reference"/>
    <w:basedOn w:val="DefaultParagraphFont"/>
    <w:uiPriority w:val="32"/>
    <w:qFormat/>
    <w:rsid w:val="001F1203"/>
    <w:rPr>
      <w:b/>
      <w:bCs/>
      <w:smallCaps/>
      <w:color w:val="0F4761" w:themeColor="accent1" w:themeShade="BF"/>
      <w:spacing w:val="5"/>
    </w:rPr>
  </w:style>
  <w:style w:type="paragraph" w:customStyle="1" w:styleId="paragraph">
    <w:name w:val="paragraph"/>
    <w:basedOn w:val="Normal"/>
    <w:rsid w:val="009A4E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9A4E4E"/>
  </w:style>
  <w:style w:type="character" w:customStyle="1" w:styleId="eop">
    <w:name w:val="eop"/>
    <w:basedOn w:val="DefaultParagraphFont"/>
    <w:rsid w:val="009A4E4E"/>
  </w:style>
  <w:style w:type="paragraph" w:styleId="TOCHeading">
    <w:name w:val="TOC Heading"/>
    <w:basedOn w:val="Heading1"/>
    <w:next w:val="Normal"/>
    <w:uiPriority w:val="39"/>
    <w:unhideWhenUsed/>
    <w:qFormat/>
    <w:rsid w:val="00D95A2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51077"/>
    <w:pPr>
      <w:spacing w:after="100"/>
    </w:pPr>
  </w:style>
  <w:style w:type="character" w:styleId="Hyperlink">
    <w:name w:val="Hyperlink"/>
    <w:basedOn w:val="DefaultParagraphFont"/>
    <w:uiPriority w:val="99"/>
    <w:unhideWhenUsed/>
    <w:rsid w:val="00951077"/>
    <w:rPr>
      <w:color w:val="467886" w:themeColor="hyperlink"/>
      <w:u w:val="single"/>
    </w:rPr>
  </w:style>
  <w:style w:type="character" w:styleId="UnresolvedMention">
    <w:name w:val="Unresolved Mention"/>
    <w:basedOn w:val="DefaultParagraphFont"/>
    <w:uiPriority w:val="99"/>
    <w:semiHidden/>
    <w:unhideWhenUsed/>
    <w:rsid w:val="008E7E31"/>
    <w:rPr>
      <w:color w:val="605E5C"/>
      <w:shd w:val="clear" w:color="auto" w:fill="E1DFDD"/>
    </w:rPr>
  </w:style>
  <w:style w:type="paragraph" w:styleId="CommentText">
    <w:name w:val="annotation text"/>
    <w:basedOn w:val="Normal"/>
    <w:link w:val="CommentTextChar"/>
    <w:uiPriority w:val="99"/>
    <w:unhideWhenUsed/>
    <w:rsid w:val="004D651D"/>
    <w:pPr>
      <w:spacing w:line="240" w:lineRule="auto"/>
    </w:pPr>
    <w:rPr>
      <w:sz w:val="20"/>
      <w:szCs w:val="20"/>
    </w:rPr>
  </w:style>
  <w:style w:type="character" w:customStyle="1" w:styleId="CommentTextChar">
    <w:name w:val="Comment Text Char"/>
    <w:basedOn w:val="DefaultParagraphFont"/>
    <w:link w:val="CommentText"/>
    <w:uiPriority w:val="99"/>
    <w:rsid w:val="004D651D"/>
    <w:rPr>
      <w:sz w:val="20"/>
      <w:szCs w:val="20"/>
    </w:rPr>
  </w:style>
  <w:style w:type="character" w:styleId="CommentReference">
    <w:name w:val="annotation reference"/>
    <w:basedOn w:val="DefaultParagraphFont"/>
    <w:uiPriority w:val="99"/>
    <w:semiHidden/>
    <w:unhideWhenUsed/>
    <w:rsid w:val="004D651D"/>
    <w:rPr>
      <w:sz w:val="16"/>
      <w:szCs w:val="16"/>
    </w:rPr>
  </w:style>
  <w:style w:type="paragraph" w:styleId="CommentSubject">
    <w:name w:val="annotation subject"/>
    <w:basedOn w:val="CommentText"/>
    <w:next w:val="CommentText"/>
    <w:link w:val="CommentSubjectChar"/>
    <w:uiPriority w:val="99"/>
    <w:semiHidden/>
    <w:unhideWhenUsed/>
    <w:rsid w:val="006C319E"/>
    <w:rPr>
      <w:b/>
      <w:bCs/>
    </w:rPr>
  </w:style>
  <w:style w:type="character" w:customStyle="1" w:styleId="CommentSubjectChar">
    <w:name w:val="Comment Subject Char"/>
    <w:basedOn w:val="CommentTextChar"/>
    <w:link w:val="CommentSubject"/>
    <w:uiPriority w:val="99"/>
    <w:semiHidden/>
    <w:rsid w:val="006C319E"/>
    <w:rPr>
      <w:b/>
      <w:bCs/>
      <w:sz w:val="20"/>
      <w:szCs w:val="20"/>
    </w:rPr>
  </w:style>
  <w:style w:type="paragraph" w:styleId="Revision">
    <w:name w:val="Revision"/>
    <w:hidden/>
    <w:uiPriority w:val="99"/>
    <w:semiHidden/>
    <w:rsid w:val="00EF1955"/>
    <w:pPr>
      <w:spacing w:after="0" w:line="240" w:lineRule="auto"/>
    </w:pPr>
  </w:style>
  <w:style w:type="character" w:styleId="FollowedHyperlink">
    <w:name w:val="FollowedHyperlink"/>
    <w:basedOn w:val="DefaultParagraphFont"/>
    <w:uiPriority w:val="99"/>
    <w:semiHidden/>
    <w:unhideWhenUsed/>
    <w:rsid w:val="008251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lincollege620.sharepoint.com/:x:/s/CYBR-4350.003SeniorProject/IQCoJg16PKSqT5r3V0PTbAWfAW2RpEh6s9ng7bVHMvEwULQ?e=tnUBhb" TargetMode="External"/><Relationship Id="rId18" Type="http://schemas.openxmlformats.org/officeDocument/2006/relationships/hyperlink" Target="https://doi-org.library.collin.edu/10.1002/spy2.495" TargetMode="External"/><Relationship Id="rId26" Type="http://schemas.openxmlformats.org/officeDocument/2006/relationships/hyperlink" Target="https://research.google/blog/advancing-medical-ai-with-med-gemini/" TargetMode="External"/><Relationship Id="rId39" Type="http://schemas.openxmlformats.org/officeDocument/2006/relationships/theme" Target="theme/theme1.xml"/><Relationship Id="rId21" Type="http://schemas.openxmlformats.org/officeDocument/2006/relationships/hyperlink" Target="https://the-rogue-marketing.github.io/top-use-cases-of-google-gemini-ai-in-healthcare-industry/" TargetMode="External"/><Relationship Id="rId34" Type="http://schemas.openxmlformats.org/officeDocument/2006/relationships/hyperlink" Target="https://www.texasbar.com/AM/Template.cfm?Section=articles&amp;ContentID=69386&amp;Template=/CM/HTMLDisplay.cf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library.collin.edu/10.1080/0144929X.2020.1781259" TargetMode="External"/><Relationship Id="rId20" Type="http://schemas.openxmlformats.org/officeDocument/2006/relationships/hyperlink" Target="https://www.zscaler.com/blogs/product-insights/how-to-prevent-generative-ai-data-leakage" TargetMode="External"/><Relationship Id="rId29" Type="http://schemas.openxmlformats.org/officeDocument/2006/relationships/hyperlink" Target="https://docs.cloud.google.com/gemini-enterprise-agent-platform/models/security-controls?utm_source=chatgpt.com"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oi-org.library.collin.edu/10.1002/pra2.1299" TargetMode="External"/><Relationship Id="rId32" Type="http://schemas.openxmlformats.org/officeDocument/2006/relationships/hyperlink" Target="https://www.hipaajournal.com/what-is-texas-hb-300/" TargetMode="External"/><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collincollege620.sharepoint.com/:x:/s/CYBR-4350.003SeniorProject/IQAOtWFUqAG6RYODulFYxQoRAaXq_zwaM8O-1J7BJPSsDBg?e=S0eTue" TargetMode="External"/><Relationship Id="rId23" Type="http://schemas.openxmlformats.org/officeDocument/2006/relationships/hyperlink" Target="https://doi-org.library.collin.edu/10.1007/s10207-024-00875-3" TargetMode="External"/><Relationship Id="rId28" Type="http://schemas.openxmlformats.org/officeDocument/2006/relationships/hyperlink" Target="https://docs.cloud.google.com/gemini/enterprise/docs/security-overview?utm_source=chatgpt.com" TargetMode="External"/><Relationship Id="rId36" Type="http://schemas.openxmlformats.org/officeDocument/2006/relationships/hyperlink" Target="https://collincollege620.sharepoint.com/:x:/s/CYBR-4350.003SeniorProject/IQCoJg16PKSqT5r3V0PTbAWfAW2RpEh6s9ng7bVHMvEwULQ?e=mle60S" TargetMode="External"/><Relationship Id="rId10" Type="http://schemas.openxmlformats.org/officeDocument/2006/relationships/image" Target="media/image2.png"/><Relationship Id="rId19" Type="http://schemas.openxmlformats.org/officeDocument/2006/relationships/hyperlink" Target="https://doi.org/10.1016/j.jss.2024.112233" TargetMode="External"/><Relationship Id="rId31" Type="http://schemas.openxmlformats.org/officeDocument/2006/relationships/hyperlink" Target="https://services.google.com/fh/files/misc/gsuite_cloud_identity_hipaa_implementation_guide.pdf"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collincollege620.sharepoint.com/:v:/s/CYBR-4350.003SeniorProject/IQAorqlPqWIuQbmbgJDkR3sEARHwziXy_B-DkinO3807FK8?e=ojQnoy" TargetMode="External"/><Relationship Id="rId22" Type="http://schemas.openxmlformats.org/officeDocument/2006/relationships/hyperlink" Target="https://research-ebsco-com.library.collin.edu/c/xq54jv/viewer/html/ss47vjtyvb" TargetMode="External"/><Relationship Id="rId27" Type="http://schemas.openxmlformats.org/officeDocument/2006/relationships/hyperlink" Target="https://investor.gehealthcare.com/news-releases/news-release-details/ge-healthcare-and-mayo-clinic-unveil-gemini-rt-bold-research/" TargetMode="External"/><Relationship Id="rId30" Type="http://schemas.openxmlformats.org/officeDocument/2006/relationships/hyperlink" Target="https://storage.googleapis.com/deepmind-media/gemini/gemini_3_pro_fsf_report.pdf" TargetMode="External"/><Relationship Id="rId35" Type="http://schemas.openxmlformats.org/officeDocument/2006/relationships/hyperlink" Target="https://collincollege620.sharepoint.com/:x:/s/CYBR-4350.003SeniorProject/IQAOtWFUqAG6RYODulFYxQoRAaXq_zwaM8O-1J7BJPSsDBg?e=0v3VPw"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hyperlink" Target="https://docs.gns3.com/docs/getting-started/installation/download-gns3-vm/?utm_source=chatgpt.com" TargetMode="External"/><Relationship Id="rId25" Type="http://schemas.openxmlformats.org/officeDocument/2006/relationships/hyperlink" Target="https://doi-org.library.collin.edu/10.3390/sym14040821" TargetMode="External"/><Relationship Id="rId33" Type="http://schemas.openxmlformats.org/officeDocument/2006/relationships/hyperlink" Target="https://mitmproxy.org/" TargetMode="External"/><Relationship Id="rId38"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C13710EE-84A3-429A-8BA7-4D1431DFF45F}">
    <t:Anchor>
      <t:Comment id="1132509302"/>
    </t:Anchor>
    <t:History>
      <t:Event id="{2F2A91B9-1EF6-4DF7-B0AD-7C550F28663C}" time="2026-03-10T23:50:56.026Z">
        <t:Attribution userId="S::nhernandez37@collin.edu::8dc9bf23-a9b4-4069-bbf4-242ba9ef54ed" userProvider="AD" userName="Natalia Hernandez"/>
        <t:Anchor>
          <t:Comment id="801797762"/>
        </t:Anchor>
        <t:Create/>
      </t:Event>
      <t:Event id="{41E2633C-5A1F-4171-9E3A-CF68A8CB55E4}" time="2026-03-10T23:50:56.026Z">
        <t:Attribution userId="S::nhernandez37@collin.edu::8dc9bf23-a9b4-4069-bbf4-242ba9ef54ed" userProvider="AD" userName="Natalia Hernandez"/>
        <t:Anchor>
          <t:Comment id="801797762"/>
        </t:Anchor>
        <t:Assign userId="S::hcole10@collin.edu::1d43551f-1f63-44a2-a48c-93ac0cc0b6e8" userProvider="AD" userName="Hudson Cole"/>
      </t:Event>
      <t:Event id="{035495A9-1708-4349-A710-448F6697AAF9}" time="2026-03-10T23:50:56.026Z">
        <t:Attribution userId="S::nhernandez37@collin.edu::8dc9bf23-a9b4-4069-bbf4-242ba9ef54ed" userProvider="AD" userName="Natalia Hernandez"/>
        <t:Anchor>
          <t:Comment id="801797762"/>
        </t:Anchor>
        <t:SetTitle title="@Hudson Cole"/>
      </t:Event>
    </t:History>
  </t:Task>
  <t:Task id="{A2B6889D-6FBB-4832-90B9-0511DD7E489E}">
    <t:Anchor>
      <t:Comment id="1309175322"/>
    </t:Anchor>
    <t:History>
      <t:Event id="{3EFDB4F3-4DFB-4839-B434-081E22022813}" time="2026-03-10T23:41:51.515Z">
        <t:Attribution userId="S::nhernandez37@collin.edu::8dc9bf23-a9b4-4069-bbf4-242ba9ef54ed" userProvider="AD" userName="Natalia Hernandez"/>
        <t:Anchor>
          <t:Comment id="1504422146"/>
        </t:Anchor>
        <t:Create/>
      </t:Event>
      <t:Event id="{D0FC4896-F623-40F4-94E0-24B5FD471210}" time="2026-03-10T23:41:51.515Z">
        <t:Attribution userId="S::nhernandez37@collin.edu::8dc9bf23-a9b4-4069-bbf4-242ba9ef54ed" userProvider="AD" userName="Natalia Hernandez"/>
        <t:Anchor>
          <t:Comment id="1504422146"/>
        </t:Anchor>
        <t:Assign userId="S::mgarza6@collin.edu::53d6e237-1864-4de4-a525-33614631a31f" userProvider="AD" userName="Michael Garza"/>
      </t:Event>
      <t:Event id="{C85FA61D-1EFC-4E97-8320-393455347293}" time="2026-03-10T23:41:51.515Z">
        <t:Attribution userId="S::nhernandez37@collin.edu::8dc9bf23-a9b4-4069-bbf4-242ba9ef54ed" userProvider="AD" userName="Natalia Hernandez"/>
        <t:Anchor>
          <t:Comment id="1504422146"/>
        </t:Anchor>
        <t:SetTitle title="@Michael Garza"/>
      </t:Event>
      <t:Event id="{67A5545C-F627-44D2-8838-8B480F13E059}" time="2026-03-10T23:46:14.813Z">
        <t:Attribution userId="S::nhernandez37@collin.edu::8dc9bf23-a9b4-4069-bbf4-242ba9ef54ed" userProvider="AD" userName="Natalia Hernandez"/>
        <t:Progress percentComplete="100"/>
      </t:Event>
      <t:Event id="{3F5AD7E1-44A7-4344-87EA-A2F4AC648C55}" time="2026-03-10T23:46:51.482Z">
        <t:Attribution userId="S::nhernandez37@collin.edu::8dc9bf23-a9b4-4069-bbf4-242ba9ef54ed" userProvider="AD" userName="Natalia Hernandez"/>
        <t:Anchor>
          <t:Comment id="357418463"/>
        </t:Anchor>
        <t:UnassignAll/>
      </t:Event>
      <t:Event id="{76AC8EB5-10B5-4D62-89B0-5A791587A6C7}" time="2026-03-10T23:46:51.482Z">
        <t:Attribution userId="S::nhernandez37@collin.edu::8dc9bf23-a9b4-4069-bbf4-242ba9ef54ed" userProvider="AD" userName="Natalia Hernandez"/>
        <t:Anchor>
          <t:Comment id="357418463"/>
        </t:Anchor>
        <t:Assign userId="S::nhernandez37@collin.edu::8dc9bf23-a9b4-4069-bbf4-242ba9ef54ed" userProvider="AD" userName="Natalia Hernandez"/>
      </t:Event>
      <t:Event id="{5D0D7623-9CBC-453D-9487-2FF57A1CC1AD}" time="2026-03-13T04:58:46.001Z">
        <t:Attribution userId="S::nhernandez37@collin.edu::8dc9bf23-a9b4-4069-bbf4-242ba9ef54ed" userProvider="AD" userName="Natalia Hernandez"/>
        <t:Progress percentComplete="100"/>
      </t:Event>
      <t:Event id="{BAB8C36D-D510-4344-BE89-550370535397}" time="2026-03-13T05:23:24.088Z">
        <t:Attribution userId="S::nhernandez37@collin.edu::8dc9bf23-a9b4-4069-bbf4-242ba9ef54ed" userProvider="AD" userName="Natalia Hernandez"/>
        <t:Progress percentComplete="0"/>
      </t:Event>
      <t:Event id="{BCB46FE9-5EDA-47BD-96F3-5F4E48E36ECC}" time="2026-03-13T05:23:41.345Z">
        <t:Attribution userId="S::nhernandez37@collin.edu::8dc9bf23-a9b4-4069-bbf4-242ba9ef54ed" userProvider="AD" userName="Natalia Hernandez"/>
        <t:Progress percentComplete="100"/>
      </t:Event>
    </t:History>
  </t:Task>
  <t:Task id="{83216CFA-A912-4817-A01D-0FEA58473F73}">
    <t:Anchor>
      <t:Comment id="1527752899"/>
    </t:Anchor>
    <t:History>
      <t:Event id="{B8C032CC-8599-4E23-B476-A75BF3E045B5}" time="2026-03-10T23:49:30.347Z">
        <t:Attribution userId="S::nhernandez37@collin.edu::8dc9bf23-a9b4-4069-bbf4-242ba9ef54ed" userProvider="AD" userName="Natalia Hernandez"/>
        <t:Anchor>
          <t:Comment id="1192135439"/>
        </t:Anchor>
        <t:Create/>
      </t:Event>
      <t:Event id="{B1542076-8D86-4E9D-8166-55868ECA34D4}" time="2026-03-10T23:49:30.347Z">
        <t:Attribution userId="S::nhernandez37@collin.edu::8dc9bf23-a9b4-4069-bbf4-242ba9ef54ed" userProvider="AD" userName="Natalia Hernandez"/>
        <t:Anchor>
          <t:Comment id="1192135439"/>
        </t:Anchor>
        <t:Assign userId="S::mgarza6@collin.edu::53d6e237-1864-4de4-a525-33614631a31f" userProvider="AD" userName="Michael Garza"/>
      </t:Event>
      <t:Event id="{E9C328A1-406D-4363-9E40-2A546137EA04}" time="2026-03-10T23:49:30.347Z">
        <t:Attribution userId="S::nhernandez37@collin.edu::8dc9bf23-a9b4-4069-bbf4-242ba9ef54ed" userProvider="AD" userName="Natalia Hernandez"/>
        <t:Anchor>
          <t:Comment id="1192135439"/>
        </t:Anchor>
        <t:SetTitle title="@Michael Garza"/>
      </t:Event>
    </t:History>
  </t:Task>
  <t:Task id="{85B2C8D4-4E7F-4ED4-A972-ECBF66F10C97}">
    <t:Anchor>
      <t:Comment id="1643095642"/>
    </t:Anchor>
    <t:History>
      <t:Event id="{6E4C0C28-D1E6-4915-BB14-0C1E99771DF0}" time="2026-03-10T23:48:09.569Z">
        <t:Attribution userId="S::nhernandez37@collin.edu::8dc9bf23-a9b4-4069-bbf4-242ba9ef54ed" userProvider="AD" userName="Natalia Hernandez"/>
        <t:Anchor>
          <t:Comment id="415335137"/>
        </t:Anchor>
        <t:Create/>
      </t:Event>
      <t:Event id="{32295DA2-FDA4-4E60-B7F4-5AA1A2A27073}" time="2026-03-10T23:48:09.569Z">
        <t:Attribution userId="S::nhernandez37@collin.edu::8dc9bf23-a9b4-4069-bbf4-242ba9ef54ed" userProvider="AD" userName="Natalia Hernandez"/>
        <t:Anchor>
          <t:Comment id="415335137"/>
        </t:Anchor>
        <t:Assign userId="S::shilliard3@collin.edu::effd7aee-9473-4090-9b73-baedc43ea6a7" userProvider="AD" userName="Samuel Hilliard"/>
      </t:Event>
      <t:Event id="{D3FE6D2B-84BA-43DA-ADCD-3137757EA4A4}" time="2026-03-10T23:48:09.569Z">
        <t:Attribution userId="S::nhernandez37@collin.edu::8dc9bf23-a9b4-4069-bbf4-242ba9ef54ed" userProvider="AD" userName="Natalia Hernandez"/>
        <t:Anchor>
          <t:Comment id="415335137"/>
        </t:Anchor>
        <t:SetTitle title="@Samuel Hilliard"/>
      </t:Event>
      <t:Event id="{07628F9F-604F-4747-A564-263CFFCED459}" time="2026-03-14T02:55:04.054Z">
        <t:Attribution userId="S::nhernandez37@collin.edu::8dc9bf23-a9b4-4069-bbf4-242ba9ef54ed" userProvider="AD" userName="Natalia Hernandez"/>
        <t:Progress percentComplete="100"/>
      </t:Event>
    </t:History>
  </t:Task>
  <t:Task id="{A5F1BE95-782B-487B-9BB4-D9A8D5ADBBEA}">
    <t:Anchor>
      <t:Comment id="1747483872"/>
    </t:Anchor>
    <t:History>
      <t:Event id="{B72FFE4B-67E1-4D58-9C7C-D20826FFFC80}" time="2026-03-10T23:41:07.982Z">
        <t:Attribution userId="S::nhernandez37@collin.edu::8dc9bf23-a9b4-4069-bbf4-242ba9ef54ed" userProvider="AD" userName="Natalia Hernandez"/>
        <t:Anchor>
          <t:Comment id="1025644068"/>
        </t:Anchor>
        <t:Create/>
      </t:Event>
      <t:Event id="{062548A1-7846-4FC0-A9B9-29B641DD6B84}" time="2026-03-10T23:41:07.982Z">
        <t:Attribution userId="S::nhernandez37@collin.edu::8dc9bf23-a9b4-4069-bbf4-242ba9ef54ed" userProvider="AD" userName="Natalia Hernandez"/>
        <t:Anchor>
          <t:Comment id="1025644068"/>
        </t:Anchor>
        <t:Assign userId="S::nhernandez37@collin.edu::8dc9bf23-a9b4-4069-bbf4-242ba9ef54ed" userProvider="AD" userName="Natalia Hernandez"/>
      </t:Event>
      <t:Event id="{66EC630B-E856-456C-91C7-3F5B67F38017}" time="2026-03-10T23:41:07.982Z">
        <t:Attribution userId="S::nhernandez37@collin.edu::8dc9bf23-a9b4-4069-bbf4-242ba9ef54ed" userProvider="AD" userName="Natalia Hernandez"/>
        <t:Anchor>
          <t:Comment id="1025644068"/>
        </t:Anchor>
        <t:SetTitle title="@Natalia Hernandez"/>
      </t:Event>
      <t:Event id="{423CBA45-7EB9-4669-A746-629190A6C7F6}" time="2026-03-13T04:58:44.391Z">
        <t:Attribution userId="S::nhernandez37@collin.edu::8dc9bf23-a9b4-4069-bbf4-242ba9ef54ed" userProvider="AD" userName="Natalia Hernandez"/>
        <t:Progress percentComplete="100"/>
      </t:Event>
      <t:Event id="{478F8262-CF29-4877-9303-A54C4AAD289E}" time="2026-03-13T05:23:29.99Z">
        <t:Attribution userId="S::nhernandez37@collin.edu::8dc9bf23-a9b4-4069-bbf4-242ba9ef54ed" userProvider="AD" userName="Natalia Hernandez"/>
        <t:Progress percentComplete="0"/>
      </t:Event>
      <t:Event id="{3E9908E9-CFDE-4FBF-9529-804F4B9192E5}" time="2026-03-13T05:23:39.833Z">
        <t:Attribution userId="S::nhernandez37@collin.edu::8dc9bf23-a9b4-4069-bbf4-242ba9ef54ed" userProvider="AD" userName="Natalia Hernand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AC0369745566B46889F286E65C1A479" ma:contentTypeVersion="10" ma:contentTypeDescription="Create a new document." ma:contentTypeScope="" ma:versionID="dd784b557a00b4b55c8b7508059dba4d">
  <xsd:schema xmlns:xsd="http://www.w3.org/2001/XMLSchema" xmlns:xs="http://www.w3.org/2001/XMLSchema" xmlns:p="http://schemas.microsoft.com/office/2006/metadata/properties" xmlns:ns2="3d0e53bb-7f7f-413c-a601-712f43066efb" xmlns:ns3="1f6db374-78d3-4716-8add-efc2a5894bbf" targetNamespace="http://schemas.microsoft.com/office/2006/metadata/properties" ma:root="true" ma:fieldsID="2f52c2378ead776fa454b45f976c07e1" ns2:_="" ns3:_="">
    <xsd:import namespace="3d0e53bb-7f7f-413c-a601-712f43066efb"/>
    <xsd:import namespace="1f6db374-78d3-4716-8add-efc2a5894b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e53bb-7f7f-413c-a601-712f43066e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11a95f-7c8a-4ee9-bd92-fda468930cb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6db374-78d3-4716-8add-efc2a5894b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26a8d5-9298-40dc-9d5b-9b69960f90b8}" ma:internalName="TaxCatchAll" ma:showField="CatchAllData" ma:web="1f6db374-78d3-4716-8add-efc2a5894b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f6db374-78d3-4716-8add-efc2a5894bbf" xsi:nil="true"/>
    <lcf76f155ced4ddcb4097134ff3c332f xmlns="3d0e53bb-7f7f-413c-a601-712f43066e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E987B0-D9FD-44AC-A6AE-63FB0B636CF2}">
  <ds:schemaRefs>
    <ds:schemaRef ds:uri="http://schemas.microsoft.com/sharepoint/v3/contenttype/forms"/>
  </ds:schemaRefs>
</ds:datastoreItem>
</file>

<file path=customXml/itemProps2.xml><?xml version="1.0" encoding="utf-8"?>
<ds:datastoreItem xmlns:ds="http://schemas.openxmlformats.org/officeDocument/2006/customXml" ds:itemID="{C31821A5-4014-4F5E-BA7D-D78C0BFC84BF}">
  <ds:schemaRefs>
    <ds:schemaRef ds:uri="http://schemas.openxmlformats.org/officeDocument/2006/bibliography"/>
  </ds:schemaRefs>
</ds:datastoreItem>
</file>

<file path=customXml/itemProps3.xml><?xml version="1.0" encoding="utf-8"?>
<ds:datastoreItem xmlns:ds="http://schemas.openxmlformats.org/officeDocument/2006/customXml" ds:itemID="{DD40DDF5-5816-4806-B224-9FFA78C53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e53bb-7f7f-413c-a601-712f43066efb"/>
    <ds:schemaRef ds:uri="1f6db374-78d3-4716-8add-efc2a5894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D1B1C7-7AAD-477D-84A6-8D3CD213278A}">
  <ds:schemaRefs>
    <ds:schemaRef ds:uri="http://schemas.microsoft.com/office/2006/metadata/properties"/>
    <ds:schemaRef ds:uri="http://schemas.microsoft.com/office/infopath/2007/PartnerControls"/>
    <ds:schemaRef ds:uri="1f6db374-78d3-4716-8add-efc2a5894bbf"/>
    <ds:schemaRef ds:uri="3d0e53bb-7f7f-413c-a601-712f43066efb"/>
  </ds:schemaRefs>
</ds:datastoreItem>
</file>

<file path=docMetadata/LabelInfo.xml><?xml version="1.0" encoding="utf-8"?>
<clbl:labelList xmlns:clbl="http://schemas.microsoft.com/office/2020/mipLabelMetadata">
  <clbl:label id="{7fa5be20-dc39-4186-a780-7e1bcec99d18}" enabled="1" method="Standard" siteId="{c5063431-d7f2-48db-ac62-eaeaa2e0bff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30</Pages>
  <Words>6524</Words>
  <Characters>37193</Characters>
  <Application>Microsoft Office Word</Application>
  <DocSecurity>0</DocSecurity>
  <Lines>309</Lines>
  <Paragraphs>87</Paragraphs>
  <ScaleCrop>false</ScaleCrop>
  <Company/>
  <LinksUpToDate>false</LinksUpToDate>
  <CharactersWithSpaces>43630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Hernandez</dc:creator>
  <cp:keywords/>
  <dc:description/>
  <cp:lastModifiedBy>Natalia Hernandez</cp:lastModifiedBy>
  <cp:revision>373</cp:revision>
  <dcterms:created xsi:type="dcterms:W3CDTF">2026-02-24T10:10:00Z</dcterms:created>
  <dcterms:modified xsi:type="dcterms:W3CDTF">2026-05-11T04:08:00Z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652de8a0-b48c-49e9-a5fd-29de0816ebbf</vt:lpwstr>
  </property>
  <property fmtid="{D5CDD505-2E9C-101B-9397-08002B2CF9AE}" pid="3" name="ContentTypeId">
    <vt:lpwstr>0x0101008AC0369745566B46889F286E65C1A479</vt:lpwstr>
  </property>
  <property fmtid="{D5CDD505-2E9C-101B-9397-08002B2CF9AE}" pid="4" name="MediaServiceImageTags">
    <vt:lpwstr/>
  </property>
</Properties>
</file>