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3D0C4D59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C903E8">
        <w:rPr>
          <w:rFonts w:ascii="Calibri" w:hAnsi="Calibri" w:cs="Calibri"/>
          <w:color w:val="7030A0"/>
          <w:sz w:val="32"/>
          <w:szCs w:val="32"/>
          <w:u w:val="single"/>
          <w:lang w:val="en-US"/>
        </w:rPr>
        <w:t>2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1285696B" w14:textId="6A5FAA97" w:rsidR="009037E4" w:rsidRPr="00E97014" w:rsidRDefault="002B6D34" w:rsidP="00055A1A">
      <w:pPr>
        <w:bidi/>
        <w:rPr>
          <w:rFonts w:ascii="Calibri" w:hAnsi="Calibri" w:cs="Calibri" w:hint="cs"/>
          <w:sz w:val="28"/>
          <w:szCs w:val="28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C03995">
        <w:rPr>
          <w:rFonts w:ascii="Calibri" w:hAnsi="Calibri" w:cs="Calibri" w:hint="cs"/>
          <w:color w:val="7030A0"/>
          <w:sz w:val="28"/>
          <w:szCs w:val="28"/>
          <w:rtl/>
        </w:rPr>
        <w:t>5</w:t>
      </w: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 סעיף א- </w:t>
      </w:r>
      <w:r w:rsidR="00C03995"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 xml:space="preserve">הפרכה באמצעות </w:t>
      </w:r>
      <w:r w:rsidR="00055A1A"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>דוגמה נגדית: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A1A" w14:paraId="57DEA07D" w14:textId="77777777" w:rsidTr="007D6018">
        <w:tc>
          <w:tcPr>
            <w:tcW w:w="2254" w:type="dxa"/>
          </w:tcPr>
          <w:p w14:paraId="497F1BD3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</w:p>
        </w:tc>
        <w:tc>
          <w:tcPr>
            <w:tcW w:w="2254" w:type="dxa"/>
          </w:tcPr>
          <w:p w14:paraId="2C5B531B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פלדה</w:t>
            </w:r>
          </w:p>
        </w:tc>
        <w:tc>
          <w:tcPr>
            <w:tcW w:w="2254" w:type="dxa"/>
          </w:tcPr>
          <w:p w14:paraId="46900A66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נפט</w:t>
            </w:r>
          </w:p>
        </w:tc>
        <w:tc>
          <w:tcPr>
            <w:tcW w:w="2254" w:type="dxa"/>
          </w:tcPr>
          <w:p w14:paraId="1EEBD1DC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עצים</w:t>
            </w:r>
          </w:p>
        </w:tc>
      </w:tr>
      <w:tr w:rsidR="00055A1A" w14:paraId="34D22D55" w14:textId="77777777" w:rsidTr="007D6018">
        <w:tc>
          <w:tcPr>
            <w:tcW w:w="2254" w:type="dxa"/>
          </w:tcPr>
          <w:p w14:paraId="12BFC4C3" w14:textId="77777777" w:rsidR="00055A1A" w:rsidRPr="00E32F5C" w:rsidRDefault="00055A1A" w:rsidP="007D6018">
            <w:pPr>
              <w:bidi/>
              <w:jc w:val="center"/>
              <w:rPr>
                <w:rFonts w:ascii="Calibri" w:hAnsi="Calibri" w:cs="Calibri" w:hint="cs"/>
                <w:noProof/>
                <w:rtl/>
                <w:lang w:val="en-US"/>
              </w:rPr>
            </w:pPr>
            <w:r>
              <w:rPr>
                <w:rFonts w:ascii="Calibri" w:hAnsi="Calibri" w:cs="Calibri" w:hint="cs"/>
                <w:noProof/>
                <w:rtl/>
                <w:lang w:val="en-US"/>
              </w:rPr>
              <w:t>עמי</w:t>
            </w:r>
          </w:p>
        </w:tc>
        <w:tc>
          <w:tcPr>
            <w:tcW w:w="2254" w:type="dxa"/>
          </w:tcPr>
          <w:p w14:paraId="61EC2F26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1</w:t>
            </w:r>
          </w:p>
        </w:tc>
        <w:tc>
          <w:tcPr>
            <w:tcW w:w="2254" w:type="dxa"/>
          </w:tcPr>
          <w:p w14:paraId="3CD9BB7E" w14:textId="73EDD34A" w:rsidR="00055A1A" w:rsidRP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</w:t>
            </w:r>
          </w:p>
        </w:tc>
        <w:tc>
          <w:tcPr>
            <w:tcW w:w="2254" w:type="dxa"/>
          </w:tcPr>
          <w:p w14:paraId="07FA9FD4" w14:textId="1B334625" w:rsidR="00055A1A" w:rsidRP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</w:t>
            </w:r>
          </w:p>
        </w:tc>
      </w:tr>
      <w:tr w:rsidR="00055A1A" w14:paraId="21D50B35" w14:textId="77777777" w:rsidTr="007D6018">
        <w:tc>
          <w:tcPr>
            <w:tcW w:w="2254" w:type="dxa"/>
          </w:tcPr>
          <w:p w14:paraId="7E21DAE2" w14:textId="77777777" w:rsid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תמי</w:t>
            </w:r>
          </w:p>
        </w:tc>
        <w:tc>
          <w:tcPr>
            <w:tcW w:w="2254" w:type="dxa"/>
          </w:tcPr>
          <w:p w14:paraId="73D71B77" w14:textId="5CBB1EA8" w:rsidR="00055A1A" w:rsidRP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19</w:t>
            </w:r>
          </w:p>
        </w:tc>
        <w:tc>
          <w:tcPr>
            <w:tcW w:w="2254" w:type="dxa"/>
          </w:tcPr>
          <w:p w14:paraId="1E459EBE" w14:textId="20143880" w:rsidR="00055A1A" w:rsidRP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9</w:t>
            </w:r>
            <w:r>
              <w:rPr>
                <w:rFonts w:ascii="Calibri" w:hAnsi="Calibri" w:cs="Calibri" w:hint="cs"/>
                <w:noProof/>
                <w:rtl/>
              </w:rPr>
              <w:t>1</w:t>
            </w:r>
          </w:p>
        </w:tc>
        <w:tc>
          <w:tcPr>
            <w:tcW w:w="2254" w:type="dxa"/>
          </w:tcPr>
          <w:p w14:paraId="6FE791E6" w14:textId="76474BBA" w:rsidR="00055A1A" w:rsidRPr="00055A1A" w:rsidRDefault="00055A1A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19</w:t>
            </w:r>
          </w:p>
        </w:tc>
      </w:tr>
    </w:tbl>
    <w:p w14:paraId="051BC467" w14:textId="528D20EB" w:rsidR="00055A1A" w:rsidRDefault="00055A1A" w:rsidP="00055A1A">
      <w:pPr>
        <w:bidi/>
        <w:rPr>
          <w:rFonts w:ascii="Calibri" w:hAnsi="Calibri" w:cs="Calibri"/>
          <w:noProof/>
          <w:lang w:val="en-US"/>
        </w:rPr>
      </w:pPr>
    </w:p>
    <w:p w14:paraId="7E73F951" w14:textId="72426C9F" w:rsidR="00055A1A" w:rsidRPr="00951245" w:rsidRDefault="00055A1A" w:rsidP="00055A1A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</m:sSub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⋅1 +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⋅1+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⋅1=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20</m:t>
              </m:r>
            </m:den>
          </m:f>
        </m:oMath>
      </m:oMathPara>
    </w:p>
    <w:p w14:paraId="6451DB97" w14:textId="6FC43D39" w:rsidR="00E97014" w:rsidRPr="00E97014" w:rsidRDefault="00E97014" w:rsidP="00055A1A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Calibri"/>
              <w:noProof/>
              <w:sz w:val="28"/>
              <w:szCs w:val="28"/>
              <w:lang w:val="en-US"/>
            </w:rPr>
            <m:t>=3</m:t>
          </m:r>
        </m:oMath>
      </m:oMathPara>
    </w:p>
    <w:p w14:paraId="42308EBD" w14:textId="1E02966F" w:rsidR="00055A1A" w:rsidRPr="00055A1A" w:rsidRDefault="00055A1A" w:rsidP="00E97014">
      <w:pPr>
        <w:bidi/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</w:pPr>
      <w:r w:rsidRPr="00055A1A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ולכן </w:t>
      </w:r>
      <m:oMath>
        <m:f>
          <m:f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19</m:t>
            </m:r>
          </m:den>
        </m:f>
        <m:r>
          <w:rPr>
            <w:rFonts w:ascii="Cambria Math" w:hAnsi="Cambria Math" w:cs="Calibri"/>
            <w:noProof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Ami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Ami</m:t>
                </m:r>
              </m:sub>
            </m:sSub>
          </m:e>
        </m:d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≱</m:t>
        </m:r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Ami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C</m:t>
                </m:r>
              </m:e>
            </m:d>
          </m:num>
          <m:den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2</m:t>
            </m:r>
          </m:den>
        </m:f>
      </m:oMath>
    </w:p>
    <w:p w14:paraId="1F30BD98" w14:textId="0B080725" w:rsidR="00406665" w:rsidRDefault="00055A1A" w:rsidP="00BA1AB3">
      <w:pPr>
        <w:bidi/>
        <w:rPr>
          <w:rFonts w:ascii="Calibri" w:hAnsi="Calibri" w:cs="Calibri"/>
          <w:i/>
          <w:noProof/>
          <w:sz w:val="28"/>
          <w:szCs w:val="28"/>
          <w:lang w:val="en-US"/>
        </w:rPr>
      </w:pP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>ולכן עבור עמי זו לא חלוקה פורפורציונלית.</w:t>
      </w:r>
      <w:r w:rsidR="000F2251">
        <w:rPr>
          <w:rFonts w:ascii="Calibri" w:hAnsi="Calibri" w:cs="Calibri"/>
          <w:i/>
          <w:noProof/>
          <w:sz w:val="28"/>
          <w:szCs w:val="28"/>
          <w:lang w:val="en-US"/>
        </w:rPr>
        <w:t xml:space="preserve"> </w:t>
      </w:r>
    </w:p>
    <w:p w14:paraId="08AC2C90" w14:textId="50364D3B" w:rsidR="00030F70" w:rsidRDefault="00030F70" w:rsidP="00030F70">
      <w:pPr>
        <w:bidi/>
        <w:rPr>
          <w:rFonts w:ascii="Calibri" w:hAnsi="Calibri" w:cs="Calibri"/>
          <w:i/>
          <w:noProof/>
          <w:sz w:val="28"/>
          <w:szCs w:val="28"/>
          <w:lang w:val="en-US"/>
        </w:rPr>
      </w:pPr>
    </w:p>
    <w:p w14:paraId="1C00256D" w14:textId="2085C0C7" w:rsidR="00204C6E" w:rsidRPr="00204C6E" w:rsidRDefault="00204C6E" w:rsidP="00204C6E">
      <w:pPr>
        <w:bidi/>
        <w:rPr>
          <w:rFonts w:ascii="Calibri" w:hAnsi="Calibri" w:cs="Calibri" w:hint="cs"/>
          <w:color w:val="7030A0"/>
          <w:sz w:val="32"/>
          <w:szCs w:val="32"/>
          <w:u w:val="single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>שאלה</w:t>
      </w:r>
      <w:r>
        <w:rPr>
          <w:rFonts w:ascii="Calibri" w:hAnsi="Calibri" w:cs="Calibri"/>
          <w:color w:val="7030A0"/>
          <w:sz w:val="28"/>
          <w:szCs w:val="28"/>
          <w:lang w:val="en-US"/>
        </w:rPr>
        <w:t xml:space="preserve"> </w:t>
      </w:r>
      <w:r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>5 ניתוח דוגמה: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4C6E" w14:paraId="6BB31128" w14:textId="77777777" w:rsidTr="007D6018">
        <w:tc>
          <w:tcPr>
            <w:tcW w:w="2254" w:type="dxa"/>
          </w:tcPr>
          <w:p w14:paraId="4CA8951F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</w:p>
        </w:tc>
        <w:tc>
          <w:tcPr>
            <w:tcW w:w="2254" w:type="dxa"/>
          </w:tcPr>
          <w:p w14:paraId="7A6DADE2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פלדה</w:t>
            </w:r>
          </w:p>
        </w:tc>
        <w:tc>
          <w:tcPr>
            <w:tcW w:w="2254" w:type="dxa"/>
          </w:tcPr>
          <w:p w14:paraId="5CB4BF52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נפט</w:t>
            </w:r>
          </w:p>
        </w:tc>
        <w:tc>
          <w:tcPr>
            <w:tcW w:w="2254" w:type="dxa"/>
          </w:tcPr>
          <w:p w14:paraId="1D1C8F52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עצים</w:t>
            </w:r>
          </w:p>
        </w:tc>
      </w:tr>
      <w:tr w:rsidR="00204C6E" w14:paraId="37576017" w14:textId="77777777" w:rsidTr="007D6018">
        <w:tc>
          <w:tcPr>
            <w:tcW w:w="2254" w:type="dxa"/>
          </w:tcPr>
          <w:p w14:paraId="4FA6199A" w14:textId="77777777" w:rsidR="00204C6E" w:rsidRPr="00E32F5C" w:rsidRDefault="00204C6E" w:rsidP="007D6018">
            <w:pPr>
              <w:bidi/>
              <w:jc w:val="center"/>
              <w:rPr>
                <w:rFonts w:ascii="Calibri" w:hAnsi="Calibri" w:cs="Calibri" w:hint="cs"/>
                <w:noProof/>
                <w:rtl/>
                <w:lang w:val="en-US"/>
              </w:rPr>
            </w:pPr>
            <w:r>
              <w:rPr>
                <w:rFonts w:ascii="Calibri" w:hAnsi="Calibri" w:cs="Calibri" w:hint="cs"/>
                <w:noProof/>
                <w:rtl/>
                <w:lang w:val="en-US"/>
              </w:rPr>
              <w:t>עמי</w:t>
            </w:r>
          </w:p>
        </w:tc>
        <w:tc>
          <w:tcPr>
            <w:tcW w:w="2254" w:type="dxa"/>
          </w:tcPr>
          <w:p w14:paraId="3230FC57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1</w:t>
            </w:r>
          </w:p>
        </w:tc>
        <w:tc>
          <w:tcPr>
            <w:tcW w:w="2254" w:type="dxa"/>
          </w:tcPr>
          <w:p w14:paraId="1C4D75D1" w14:textId="77777777" w:rsidR="00204C6E" w:rsidRPr="00055A1A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19</w:t>
            </w:r>
          </w:p>
        </w:tc>
        <w:tc>
          <w:tcPr>
            <w:tcW w:w="2254" w:type="dxa"/>
          </w:tcPr>
          <w:p w14:paraId="62AD8F17" w14:textId="77777777" w:rsidR="00204C6E" w:rsidRPr="00055A1A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80</w:t>
            </w:r>
          </w:p>
        </w:tc>
      </w:tr>
      <w:tr w:rsidR="00204C6E" w14:paraId="78E5CA17" w14:textId="77777777" w:rsidTr="007D6018">
        <w:tc>
          <w:tcPr>
            <w:tcW w:w="2254" w:type="dxa"/>
          </w:tcPr>
          <w:p w14:paraId="2E0E1A10" w14:textId="77777777" w:rsidR="00204C6E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</w:rPr>
            </w:pPr>
            <w:r>
              <w:rPr>
                <w:rFonts w:ascii="Calibri" w:hAnsi="Calibri" w:cs="Calibri" w:hint="cs"/>
                <w:noProof/>
                <w:rtl/>
              </w:rPr>
              <w:t>תמי</w:t>
            </w:r>
          </w:p>
        </w:tc>
        <w:tc>
          <w:tcPr>
            <w:tcW w:w="2254" w:type="dxa"/>
          </w:tcPr>
          <w:p w14:paraId="6E0AAB21" w14:textId="77777777" w:rsidR="00204C6E" w:rsidRPr="00055A1A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 w:hint="cs"/>
                <w:noProof/>
                <w:rtl/>
                <w:lang w:val="en-US"/>
              </w:rPr>
              <w:t>20</w:t>
            </w:r>
          </w:p>
        </w:tc>
        <w:tc>
          <w:tcPr>
            <w:tcW w:w="2254" w:type="dxa"/>
          </w:tcPr>
          <w:p w14:paraId="2A541098" w14:textId="77777777" w:rsidR="00204C6E" w:rsidRPr="00055A1A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1</w:t>
            </w:r>
          </w:p>
        </w:tc>
        <w:tc>
          <w:tcPr>
            <w:tcW w:w="2254" w:type="dxa"/>
          </w:tcPr>
          <w:p w14:paraId="760D5794" w14:textId="77777777" w:rsidR="00204C6E" w:rsidRPr="00055A1A" w:rsidRDefault="00204C6E" w:rsidP="007D6018">
            <w:pPr>
              <w:bidi/>
              <w:jc w:val="center"/>
              <w:rPr>
                <w:rFonts w:ascii="Calibri" w:hAnsi="Calibri" w:cs="Calibri"/>
                <w:noProof/>
                <w:rtl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t>79</w:t>
            </w:r>
          </w:p>
        </w:tc>
      </w:tr>
    </w:tbl>
    <w:p w14:paraId="2286C1FA" w14:textId="77777777" w:rsidR="00204C6E" w:rsidRDefault="00204C6E" w:rsidP="00204C6E">
      <w:pPr>
        <w:bidi/>
        <w:rPr>
          <w:rFonts w:ascii="Calibri" w:hAnsi="Calibri" w:cs="Calibri"/>
          <w:noProof/>
          <w:lang w:val="en-US"/>
        </w:rPr>
      </w:pPr>
    </w:p>
    <w:p w14:paraId="26CC63C5" w14:textId="77777777" w:rsidR="00204C6E" w:rsidRPr="00951245" w:rsidRDefault="00204C6E" w:rsidP="00204C6E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</m:sSub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Calibri"/>
              <w:noProof/>
              <w:color w:val="7030A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19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19</m:t>
          </m:r>
          <m:r>
            <w:rPr>
              <w:rFonts w:ascii="Cambria Math" w:hAnsi="Cambria Math" w:cs="Calibri"/>
              <w:noProof/>
              <w:color w:val="7030A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80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159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80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58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2591</m:t>
              </m: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7420</m:t>
              </m:r>
            </m:den>
          </m:f>
        </m:oMath>
      </m:oMathPara>
    </w:p>
    <w:p w14:paraId="5E06464A" w14:textId="78EAE635" w:rsidR="00030F70" w:rsidRPr="00204C6E" w:rsidRDefault="00204C6E" w:rsidP="00204C6E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Ta</m:t>
              </m:r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Ta</m:t>
                  </m:r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mi</m:t>
                  </m:r>
                </m:sub>
              </m:sSub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20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21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20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Calibri"/>
              <w:noProof/>
              <w:color w:val="7030A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1</m:t>
          </m:r>
          <m:r>
            <w:rPr>
              <w:rFonts w:ascii="Cambria Math" w:hAnsi="Cambria Math" w:cs="Calibri"/>
              <w:noProof/>
              <w:color w:val="7030A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79</m:t>
              </m:r>
              <m:ctrlPr>
                <w:rPr>
                  <w:rFonts w:ascii="Cambria Math" w:hAnsi="Cambria Math" w:cs="Calibri"/>
                  <w:i/>
                  <w:noProof/>
                  <w:color w:val="00B0F0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noProof/>
                  <w:color w:val="00B0F0"/>
                  <w:sz w:val="28"/>
                  <w:szCs w:val="28"/>
                </w:rPr>
                <m:t>159</m:t>
              </m:r>
            </m:den>
          </m:f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Calibri"/>
              <w:noProof/>
              <w:color w:val="00B050"/>
              <w:sz w:val="28"/>
              <w:szCs w:val="28"/>
              <w:lang w:val="en-US"/>
            </w:rPr>
            <m:t>79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58</m:t>
          </m:r>
          <m:f>
            <m:f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2591</m:t>
              </m:r>
            </m:num>
            <m:den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7420</m:t>
              </m:r>
            </m:den>
          </m:f>
        </m:oMath>
      </m:oMathPara>
    </w:p>
    <w:p w14:paraId="100D83E4" w14:textId="77777777" w:rsidR="00030F70" w:rsidRDefault="00030F70" w:rsidP="00030F70">
      <w:pPr>
        <w:bidi/>
        <w:rPr>
          <w:rFonts w:ascii="Calibri" w:hAnsi="Calibri" w:cs="Calibri" w:hint="cs"/>
          <w:i/>
          <w:noProof/>
          <w:sz w:val="28"/>
          <w:szCs w:val="28"/>
          <w:rtl/>
          <w:lang w:val="en-US"/>
        </w:rPr>
      </w:pPr>
    </w:p>
    <w:p w14:paraId="16B8A043" w14:textId="60E110E1" w:rsidR="00A35EC1" w:rsidRPr="00055A1A" w:rsidRDefault="00B54A2A" w:rsidP="00A35EC1">
      <w:pPr>
        <w:bidi/>
        <w:rPr>
          <w:rFonts w:ascii="Calibri" w:hAnsi="Calibri" w:cs="Calibri" w:hint="cs"/>
          <w:color w:val="7030A0"/>
          <w:sz w:val="28"/>
          <w:szCs w:val="28"/>
          <w:rtl/>
          <w:lang w:val="en-US"/>
        </w:rPr>
      </w:pP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>
        <w:rPr>
          <w:rFonts w:ascii="Calibri" w:hAnsi="Calibri" w:cs="Calibri" w:hint="cs"/>
          <w:color w:val="7030A0"/>
          <w:sz w:val="28"/>
          <w:szCs w:val="28"/>
          <w:rtl/>
        </w:rPr>
        <w:t>5</w:t>
      </w: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 סעיף </w:t>
      </w:r>
      <w:r>
        <w:rPr>
          <w:rFonts w:ascii="Calibri" w:hAnsi="Calibri" w:cs="Calibri" w:hint="cs"/>
          <w:color w:val="7030A0"/>
          <w:sz w:val="28"/>
          <w:szCs w:val="28"/>
          <w:rtl/>
        </w:rPr>
        <w:t>ב</w:t>
      </w:r>
      <w:r w:rsidRPr="00073162">
        <w:rPr>
          <w:rFonts w:ascii="Calibri" w:hAnsi="Calibri" w:cs="Calibri" w:hint="cs"/>
          <w:color w:val="7030A0"/>
          <w:sz w:val="28"/>
          <w:szCs w:val="28"/>
          <w:rtl/>
        </w:rPr>
        <w:t xml:space="preserve">- </w:t>
      </w:r>
      <w:r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>הוכחה</w:t>
      </w:r>
      <w:r>
        <w:rPr>
          <w:rFonts w:ascii="Calibri" w:hAnsi="Calibri" w:cs="Calibri" w:hint="cs"/>
          <w:color w:val="7030A0"/>
          <w:sz w:val="28"/>
          <w:szCs w:val="28"/>
          <w:rtl/>
          <w:lang w:val="en-US"/>
        </w:rPr>
        <w:t>:</w:t>
      </w:r>
    </w:p>
    <w:p w14:paraId="507B9C61" w14:textId="6B0FEC1D" w:rsidR="00E32F5C" w:rsidRDefault="0033771A" w:rsidP="00C2562E">
      <w:pPr>
        <w:bidi/>
        <w:rPr>
          <w:rFonts w:ascii="Calibri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נניח בשלילה שהחלוקה שהוצעה (נקרא לה חלוקה </w:t>
      </w:r>
      <w:r w:rsidR="00FC35B9">
        <w:rPr>
          <w:rFonts w:ascii="Calibri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) אינה יעילה פארטו, לכן קיימת חלוקה </w:t>
      </w:r>
      <w:r w:rsidR="00FC35B9">
        <w:rPr>
          <w:rFonts w:ascii="Calibri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 שהיא שיפור פארטו שלה.</w:t>
      </w:r>
    </w:p>
    <w:p w14:paraId="494682F6" w14:textId="313BBFDF" w:rsidR="0033771A" w:rsidRDefault="0033771A" w:rsidP="0033771A">
      <w:pPr>
        <w:bidi/>
        <w:rPr>
          <w:rFonts w:ascii="Calibri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בחלוקה </w:t>
      </w:r>
      <w:r w:rsidR="00FC35B9">
        <w:rPr>
          <w:rFonts w:ascii="Calibri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 לכל השחקנים יש ערך לפחות כמו בחלוקה </w:t>
      </w:r>
      <w:r w:rsidR="00FC35B9">
        <w:rPr>
          <w:rFonts w:ascii="Calibri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 ו</w:t>
      </w:r>
      <w:r w:rsidR="00BA06AC"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>ל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>חלק מהשחקנים יש ערך גבוה יותר</w:t>
      </w:r>
      <w:r w:rsidR="00FC35B9"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 בה"כ לעמי</w:t>
      </w:r>
      <w:r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 xml:space="preserve">. </w:t>
      </w:r>
      <w:r w:rsidR="00FC35B9">
        <w:rPr>
          <w:rFonts w:ascii="Calibri" w:hAnsi="Calibri" w:cs="Calibri" w:hint="cs"/>
          <w:i/>
          <w:noProof/>
          <w:sz w:val="28"/>
          <w:szCs w:val="28"/>
          <w:rtl/>
          <w:lang w:val="en-US"/>
        </w:rPr>
        <w:t>ולכן:</w:t>
      </w:r>
    </w:p>
    <w:p w14:paraId="08279CC5" w14:textId="5C3CAE38" w:rsidR="00FC35B9" w:rsidRPr="00BA06AC" w:rsidRDefault="00FC35B9" w:rsidP="00FC35B9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B</m:t>
                  </m:r>
                </m:sup>
              </m:sSubSup>
            </m:e>
          </m:d>
        </m:oMath>
      </m:oMathPara>
    </w:p>
    <w:p w14:paraId="2A9EC01E" w14:textId="282E8AE0" w:rsidR="00BA06AC" w:rsidRPr="00BA06AC" w:rsidRDefault="00BA06AC" w:rsidP="00BA06AC">
      <w:pPr>
        <w:bidi/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</m:t>
            </m:r>
          </m:sup>
        </m:sSubSup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היא הפרוסה שקיבל משתתף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i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  <w:br/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ו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B</m:t>
            </m:r>
          </m:sup>
        </m:sSubSup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היא הפרוסה שקיבל משתתף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i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</w:p>
    <w:p w14:paraId="2F187772" w14:textId="056B47A4" w:rsidR="00FC35B9" w:rsidRPr="00204C6E" w:rsidRDefault="00FC35B9" w:rsidP="00BA06AC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עבור 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נפרק את הפרוסה שלו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Ami</m:t>
            </m:r>
          </m:sub>
          <m:sup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</m:t>
            </m:r>
          </m:sup>
        </m:sSubSup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לפי המשאבים ולכן</w:t>
      </w:r>
      <w:r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  <w:noProof/>
                  <w:color w:val="7030A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noProof/>
                  <w:color w:val="7030A0"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color w:val="7030A0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Ami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m:t>(x)</m:t>
                      </m:r>
                      <m:ctrlPr>
                        <w:rPr>
                          <w:rFonts w:ascii="Cambria Math" w:hAnsi="Cambria Math" w:cs="Calibri"/>
                          <w:i/>
                          <w:noProof/>
                          <w:color w:val="0070C0"/>
                          <w:sz w:val="28"/>
                          <w:szCs w:val="28"/>
                          <w:rtl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m:t>su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noProof/>
                              <w:color w:val="0070C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noProof/>
                          <w:color w:val="0070C0"/>
                          <w:sz w:val="28"/>
                          <w:szCs w:val="28"/>
                          <w:lang w:val="en-US"/>
                        </w:rPr>
                        <m:t>(x)</m:t>
                      </m:r>
                    </m:den>
                  </m:f>
                  <m:r>
                    <w:rPr>
                      <w:rFonts w:ascii="Cambria Math" w:hAnsi="Cambria Math" w:cs="Calibri"/>
                      <w:noProof/>
                      <w:color w:val="7030A0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color w:val="00B05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color w:val="00B050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color w:val="00B050"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color w:val="00B050"/>
                      <w:sz w:val="28"/>
                      <w:szCs w:val="28"/>
                      <w:lang w:val="en-US"/>
                    </w:rPr>
                    <m:t>(x)</m:t>
                  </m:r>
                </m:e>
              </m:d>
            </m:e>
          </m:nary>
          <m:r>
            <w:rPr>
              <w:rFonts w:ascii="Cambria Math" w:eastAsiaTheme="minorEastAsia" w:hAnsi="Cambria Math" w:cs="Calibri"/>
              <w:noProof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(x)⋅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7FA803E4" w14:textId="4795773A" w:rsidR="00204C6E" w:rsidRPr="00FC35B9" w:rsidRDefault="00204C6E" w:rsidP="00204C6E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הסבר: כדי לדעת את ערך הפרוסה שמשתתף קיבל (לדוגמה עמי) </w:t>
      </w:r>
      <w:r w:rsidRPr="00204C6E">
        <w:rPr>
          <w:rFonts w:ascii="Calibri" w:eastAsiaTheme="minorEastAsia" w:hAnsi="Calibri" w:cs="Calibri" w:hint="cs"/>
          <w:i/>
          <w:noProof/>
          <w:color w:val="7030A0"/>
          <w:sz w:val="28"/>
          <w:szCs w:val="28"/>
          <w:rtl/>
          <w:lang w:val="en-US"/>
        </w:rPr>
        <w:t xml:space="preserve">נסכום 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את כל החלקים שקיבל מכל משאב, מכל משאב הוא קיבל את </w:t>
      </w:r>
      <w:r w:rsidRPr="00204C6E">
        <w:rPr>
          <w:rFonts w:ascii="Calibri" w:eastAsiaTheme="minorEastAsia" w:hAnsi="Calibri" w:cs="Calibri" w:hint="cs"/>
          <w:i/>
          <w:noProof/>
          <w:color w:val="0070C0"/>
          <w:sz w:val="28"/>
          <w:szCs w:val="28"/>
          <w:rtl/>
          <w:lang w:val="en-US"/>
        </w:rPr>
        <w:t xml:space="preserve">החלק הכחול לפי ההגדרה של החלוקה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כפול </w:t>
      </w:r>
      <w:r w:rsidRPr="00204C6E">
        <w:rPr>
          <w:rFonts w:ascii="Calibri" w:eastAsiaTheme="minorEastAsia" w:hAnsi="Calibri" w:cs="Calibri" w:hint="cs"/>
          <w:i/>
          <w:noProof/>
          <w:color w:val="00B050"/>
          <w:sz w:val="28"/>
          <w:szCs w:val="28"/>
          <w:rtl/>
          <w:lang w:val="en-US"/>
        </w:rPr>
        <w:t>הערך שהוא מייחס לאותו המשאב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. אפשר לראות את זה יותר ברור בדוגמה למעלה.</w:t>
      </w:r>
    </w:p>
    <w:p w14:paraId="355C33CD" w14:textId="0FBADB7D" w:rsidR="00FC35B9" w:rsidRDefault="00FC35B9" w:rsidP="00FC35B9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עבור 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נפרק את הפרוסה שלו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Ami</m:t>
            </m:r>
          </m:sub>
          <m:sup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B</m:t>
            </m:r>
          </m:sup>
        </m:sSubSup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לפי המשאבים ולכן</w:t>
      </w:r>
    </w:p>
    <w:p w14:paraId="0E82F8DE" w14:textId="5E105950" w:rsidR="00FC35B9" w:rsidRPr="00793A6D" w:rsidRDefault="00FC35B9" w:rsidP="00FC35B9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Ami</m:t>
                  </m:r>
                </m:sub>
                <m:sup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(x)⋅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26AAF11E" w14:textId="044466AD" w:rsidR="00793A6D" w:rsidRDefault="00793A6D" w:rsidP="00793A6D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(x)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הוא הערך שהחלוקה </w:t>
      </w:r>
      <w:r w:rsidR="00BF6F6B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 </w:t>
      </w:r>
      <w:r w:rsidR="00B41CEB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למשתתף ה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i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עבור המשאב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</w:p>
    <w:p w14:paraId="46651817" w14:textId="268A5BD6" w:rsidR="00A35EC1" w:rsidRDefault="00A35EC1" w:rsidP="00A35EC1">
      <w:pPr>
        <w:bidi/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ו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Calibri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(x)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הוא הערך שהחלוקה </w:t>
      </w:r>
      <w:r w:rsidR="00BF6F6B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 </w:t>
      </w:r>
      <w:r w:rsidR="00B41CEB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למשתתף ה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i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עבור המשאב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</w:p>
    <w:p w14:paraId="7B75DC2C" w14:textId="52EEE79A" w:rsidR="00797B00" w:rsidRDefault="00797B00" w:rsidP="00797B00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לכן</w:t>
      </w:r>
      <w:r w:rsidR="00A35EC1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סה"כ:</w:t>
      </w:r>
    </w:p>
    <w:p w14:paraId="72DC29FE" w14:textId="20BFD450" w:rsidR="00797B00" w:rsidRPr="00797B00" w:rsidRDefault="00797B00" w:rsidP="00797B00">
      <w:pPr>
        <w:bidi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(x)</m:t>
                  </m:r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(x)</m:t>
                  </m:r>
                </m:e>
              </m:d>
            </m:e>
          </m:nary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r>
                    <w:rPr>
                      <w:rFonts w:ascii="Cambria Math" w:hAnsi="Cambria Math" w:cs="Calibri"/>
                      <w:noProof/>
                      <w:sz w:val="28"/>
                      <w:szCs w:val="28"/>
                      <w:lang w:val="en-US"/>
                    </w:rPr>
                    <m:t>(x)⋅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Ami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nary>
        </m:oMath>
      </m:oMathPara>
    </w:p>
    <w:p w14:paraId="2F435DB4" w14:textId="77777777" w:rsidR="002F6DA0" w:rsidRDefault="00797B00" w:rsidP="002F6DA0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לכן יש משאב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</w:t>
      </w:r>
      <w:r w:rsidR="00B92E10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(בה"כ יחיד) 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כלשהו שעבורו: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Ami</m:t>
            </m:r>
          </m:sub>
        </m:sSub>
        <m:r>
          <w:rPr>
            <w:rFonts w:ascii="Cambria Math" w:hAnsi="Cambria Math" w:cs="Calibri"/>
            <w:noProof/>
            <w:sz w:val="28"/>
            <w:szCs w:val="28"/>
            <w:lang w:val="en-US"/>
          </w:rPr>
          <m:t>(x)</m:t>
        </m:r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Ami</m:t>
            </m:r>
          </m:sub>
        </m:sSub>
        <m:r>
          <w:rPr>
            <w:rFonts w:ascii="Cambria Math" w:hAnsi="Cambria Math" w:cs="Calibri"/>
            <w:noProof/>
            <w:sz w:val="28"/>
            <w:szCs w:val="28"/>
            <w:lang w:val="en-US"/>
          </w:rPr>
          <m:t>(x)</m:t>
        </m:r>
      </m:oMath>
      <w:r w:rsidR="00C35C8A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(במילים- יש משאב בו החלוקה </w:t>
      </w:r>
      <w:r w:rsidR="00C35C8A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 w:rsidR="00C35C8A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 יותר ממנו לעמי מאשר החלוקה </w:t>
      </w:r>
      <w:r w:rsidR="00C35C8A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 w:rsidR="00C35C8A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)</w:t>
      </w:r>
      <w:r w:rsidR="00B92E10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,</w:t>
      </w:r>
      <w:r w:rsidR="00C35C8A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ולכן אותו המשאב נלקח ממשתתף כלשהו 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בה"כ</w:t>
      </w:r>
      <w:r w:rsidR="00B92E10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נלקח מ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תמי. נשים </w:t>
      </w:r>
      <w:r w:rsidR="007D2D28">
        <w:rPr>
          <mc:AlternateContent>
            <mc:Choice Requires="w16se">
              <w:rFonts w:ascii="Calibri" w:eastAsiaTheme="minorEastAsia" w:hAnsi="Calibri" w:cs="Calibri" w:hint="cs"/>
            </mc:Choice>
            <mc:Fallback>
              <w:rFonts w:ascii="Segoe UI Emoji" w:eastAsia="Segoe UI Emoji" w:hAnsi="Segoe UI Emoji" w:cs="Segoe UI Emoji"/>
            </mc:Fallback>
          </mc:AlternateContent>
          <w:i/>
          <w:noProof/>
          <w:sz w:val="28"/>
          <w:szCs w:val="28"/>
          <w:rtl/>
          <w:lang w:val="en-US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שהערך </w:t>
      </w:r>
      <w:r w:rsidR="00B92E10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ש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תמי</w:t>
      </w:r>
      <w:r w:rsidR="00B92E10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ל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חייב להיות חיובי אחרת לא הייתה מקבלת כלל מ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בחלוקה 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(ואז חלוקה 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 w:rsidR="007D2D28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לא היתה יכולה לקחת ממנה את המשאב).</w:t>
      </w:r>
    </w:p>
    <w:p w14:paraId="17D789E0" w14:textId="77777777" w:rsidR="002F6DA0" w:rsidRDefault="00A54DD7" w:rsidP="002F6DA0">
      <w:pPr>
        <w:bidi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עבור אותו משאב 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נתבונן בחלוקה ש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 לתמי</w:t>
      </w:r>
      <w:r w:rsidR="00A35EC1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לעומת החלוקה ש</w:t>
      </w:r>
      <w:r w:rsidR="00A35EC1"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 w:rsidR="00A35EC1"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נתנה לתמי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:</w:t>
      </w:r>
    </w:p>
    <w:p w14:paraId="164D2488" w14:textId="73EBC875" w:rsidR="00094502" w:rsidRPr="00094502" w:rsidRDefault="00A54DD7" w:rsidP="002F6DA0">
      <w:pPr>
        <w:bidi/>
        <w:jc w:val="center"/>
        <w:rPr>
          <w:rFonts w:ascii="Calibri" w:eastAsiaTheme="minorEastAsia" w:hAnsi="Calibri" w:cs="Calibri"/>
          <w:i/>
          <w:noProof/>
          <w:sz w:val="28"/>
          <w:szCs w:val="28"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Tami</m:t>
            </m:r>
          </m:sub>
        </m:sSub>
        <m:d>
          <m:d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Calibri"/>
            <w:noProof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Tami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su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Calibri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su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Ami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Rami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-…</m:t>
            </m:r>
            <m:ctrlPr>
              <w:rPr>
                <w:rFonts w:ascii="Cambria Math" w:eastAsiaTheme="minorEastAsia" w:hAnsi="Cambria Math" w:cs="Calibri"/>
                <w:i/>
                <w:noProof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 w:cs="Calibri"/>
                <w:noProof/>
                <w:sz w:val="28"/>
                <w:szCs w:val="28"/>
                <w:lang w:val="en-US"/>
              </w:rPr>
              <m:t>su</m:t>
            </m:r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Calibr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libri"/>
                    <w:noProof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Calibri"/>
            <w:noProof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1-</m:t>
          </m:r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(x)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Rami</m:t>
              </m:r>
            </m:sub>
          </m:sSub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(x)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-…</m:t>
          </m:r>
        </m:oMath>
      </m:oMathPara>
    </w:p>
    <w:p w14:paraId="45A3ACD3" w14:textId="069C318C" w:rsidR="00A54DD7" w:rsidRPr="00094502" w:rsidRDefault="00094502" w:rsidP="00A35EC1">
      <w:pPr>
        <w:bidi/>
        <w:jc w:val="center"/>
        <w:rPr>
          <w:rFonts w:ascii="Calibri" w:eastAsiaTheme="minorEastAsia" w:hAnsi="Calibri" w:cs="Calibri"/>
          <w:i/>
          <w:noProof/>
          <w:sz w:val="28"/>
          <w:szCs w:val="28"/>
          <w:rtl/>
          <w:lang w:val="en-US"/>
        </w:rPr>
      </w:pPr>
      <m:oMathPara>
        <m:oMath>
          <m:r>
            <w:rPr>
              <w:rFonts w:ascii="Cambria Math" w:eastAsiaTheme="minorEastAsia" w:hAnsi="Cambria Math" w:cs="Calibri"/>
              <w:noProof/>
              <w:sz w:val="28"/>
              <w:szCs w:val="28"/>
              <w:lang w:val="en-US"/>
            </w:rPr>
            <m:t>&gt;1-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Ami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noProof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Calibri"/>
                  <w:noProof/>
                  <w:sz w:val="28"/>
                  <w:szCs w:val="28"/>
                  <w:lang w:val="en-US"/>
                </w:rPr>
                <m:t>Rami</m:t>
              </m:r>
            </m:sub>
          </m:sSub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(x)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-…</m:t>
          </m:r>
          <m:r>
            <w:rPr>
              <w:rFonts w:ascii="Cambria Math" w:hAnsi="Cambria Math" w:cs="Calibri"/>
              <w:noProof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Tami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noProof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14:paraId="71802339" w14:textId="7512DC0E" w:rsidR="00094502" w:rsidRPr="00094502" w:rsidRDefault="00094502" w:rsidP="00726D75">
      <w:pPr>
        <w:bidi/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</w:pP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כלומר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תמי קיבלה פחות מ</w:t>
      </w:r>
      <m:oMath>
        <m:r>
          <w:rPr>
            <w:rFonts w:ascii="Cambria Math" w:eastAsiaTheme="minorEastAsia" w:hAnsi="Cambria Math" w:cs="Calibri"/>
            <w:noProof/>
            <w:sz w:val="28"/>
            <w:szCs w:val="28"/>
            <w:lang w:val="en-US"/>
          </w:rPr>
          <m:t>x</m:t>
        </m:r>
      </m:oMath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מאשר שקיבלה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ולכן הערך הכולל של הפרוסה שלה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היה נמוך מהערך הכולל של הפרוסה שלה בחלוקה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בסתירה לכך ש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B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 xml:space="preserve"> היא שיפור פארטו של חלוקה </w:t>
      </w:r>
      <w:r>
        <w:rPr>
          <w:rFonts w:ascii="Calibri" w:eastAsiaTheme="minorEastAsia" w:hAnsi="Calibri" w:cs="Calibri" w:hint="cs"/>
          <w:i/>
          <w:noProof/>
          <w:sz w:val="28"/>
          <w:szCs w:val="28"/>
          <w:lang w:val="en-US"/>
        </w:rPr>
        <w:t>A</w:t>
      </w:r>
      <w:r>
        <w:rPr>
          <w:rFonts w:ascii="Calibri" w:eastAsiaTheme="minorEastAsia" w:hAnsi="Calibri" w:cs="Calibri" w:hint="cs"/>
          <w:i/>
          <w:noProof/>
          <w:sz w:val="28"/>
          <w:szCs w:val="28"/>
          <w:rtl/>
          <w:lang w:val="en-US"/>
        </w:rPr>
        <w:t>.</w:t>
      </w:r>
    </w:p>
    <w:sectPr w:rsidR="00094502" w:rsidRPr="00094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5A1A"/>
    <w:rsid w:val="00094502"/>
    <w:rsid w:val="000F2251"/>
    <w:rsid w:val="001C7F4A"/>
    <w:rsid w:val="001D5741"/>
    <w:rsid w:val="00204C6E"/>
    <w:rsid w:val="002B6D34"/>
    <w:rsid w:val="002C613E"/>
    <w:rsid w:val="002F6DA0"/>
    <w:rsid w:val="0033771A"/>
    <w:rsid w:val="0038634D"/>
    <w:rsid w:val="00406665"/>
    <w:rsid w:val="00436C6F"/>
    <w:rsid w:val="00470C0D"/>
    <w:rsid w:val="005235D9"/>
    <w:rsid w:val="00563211"/>
    <w:rsid w:val="0057217F"/>
    <w:rsid w:val="005A278A"/>
    <w:rsid w:val="005E347F"/>
    <w:rsid w:val="0063193E"/>
    <w:rsid w:val="006B6ACC"/>
    <w:rsid w:val="00726D75"/>
    <w:rsid w:val="00733215"/>
    <w:rsid w:val="007641A4"/>
    <w:rsid w:val="00793A6D"/>
    <w:rsid w:val="00797B00"/>
    <w:rsid w:val="007A06DF"/>
    <w:rsid w:val="007D2D28"/>
    <w:rsid w:val="00897DEE"/>
    <w:rsid w:val="009037E4"/>
    <w:rsid w:val="00951245"/>
    <w:rsid w:val="009A0453"/>
    <w:rsid w:val="009C216D"/>
    <w:rsid w:val="00A357AE"/>
    <w:rsid w:val="00A35EC1"/>
    <w:rsid w:val="00A54DD7"/>
    <w:rsid w:val="00A92C90"/>
    <w:rsid w:val="00AA308D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854AA"/>
    <w:rsid w:val="00C903E8"/>
    <w:rsid w:val="00CA19D2"/>
    <w:rsid w:val="00CB0945"/>
    <w:rsid w:val="00CE638E"/>
    <w:rsid w:val="00D54302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neta roth</cp:lastModifiedBy>
  <cp:revision>42</cp:revision>
  <dcterms:created xsi:type="dcterms:W3CDTF">2022-11-05T17:41:00Z</dcterms:created>
  <dcterms:modified xsi:type="dcterms:W3CDTF">2022-11-07T12:24:00Z</dcterms:modified>
</cp:coreProperties>
</file>