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FE6F5E" w14:textId="71032BC2"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מבוא להנדסת מערכות מידע – תרגיל בית 1 – חורף תשפ"א</w:t>
      </w:r>
    </w:p>
    <w:p w14:paraId="21B29DAD" w14:textId="53C2EDF7" w:rsidR="00272B70" w:rsidRPr="009753B7" w:rsidRDefault="00272B70" w:rsidP="00272B70">
      <w:pPr>
        <w:spacing w:line="360" w:lineRule="auto"/>
        <w:jc w:val="center"/>
        <w:rPr>
          <w:rFonts w:asciiTheme="minorBidi" w:hAnsiTheme="minorBidi" w:cstheme="minorBidi"/>
          <w:u w:val="single"/>
          <w:rtl/>
        </w:rPr>
      </w:pPr>
      <w:r w:rsidRPr="009753B7">
        <w:rPr>
          <w:rFonts w:asciiTheme="minorBidi" w:hAnsiTheme="minorBidi" w:cstheme="minorBidi"/>
          <w:u w:val="single"/>
          <w:rtl/>
        </w:rPr>
        <w:t xml:space="preserve">מגישים: נטע אמזלג, ויטל </w:t>
      </w:r>
      <w:proofErr w:type="spellStart"/>
      <w:r w:rsidRPr="009753B7">
        <w:rPr>
          <w:rFonts w:asciiTheme="minorBidi" w:hAnsiTheme="minorBidi" w:cstheme="minorBidi"/>
          <w:u w:val="single"/>
          <w:rtl/>
        </w:rPr>
        <w:t>מרציאנו</w:t>
      </w:r>
      <w:proofErr w:type="spellEnd"/>
      <w:r w:rsidRPr="009753B7">
        <w:rPr>
          <w:rFonts w:asciiTheme="minorBidi" w:hAnsiTheme="minorBidi" w:cstheme="minorBidi"/>
          <w:u w:val="single"/>
          <w:rtl/>
        </w:rPr>
        <w:t xml:space="preserve"> ועומרי </w:t>
      </w:r>
      <w:proofErr w:type="spellStart"/>
      <w:r w:rsidRPr="009753B7">
        <w:rPr>
          <w:rFonts w:asciiTheme="minorBidi" w:hAnsiTheme="minorBidi" w:cstheme="minorBidi"/>
          <w:u w:val="single"/>
          <w:rtl/>
        </w:rPr>
        <w:t>הייט</w:t>
      </w:r>
      <w:proofErr w:type="spellEnd"/>
    </w:p>
    <w:p w14:paraId="47423A15" w14:textId="435420CD" w:rsidR="00272B70" w:rsidRPr="009753B7" w:rsidRDefault="00272B70" w:rsidP="00272B70">
      <w:pPr>
        <w:spacing w:line="360" w:lineRule="auto"/>
        <w:rPr>
          <w:rFonts w:asciiTheme="minorBidi" w:hAnsiTheme="minorBidi" w:cstheme="minorBidi"/>
          <w:u w:val="single"/>
          <w:rtl/>
        </w:rPr>
      </w:pPr>
    </w:p>
    <w:p w14:paraId="6FD56BC5" w14:textId="77777777" w:rsidR="00272B70" w:rsidRPr="009753B7" w:rsidRDefault="00272B70" w:rsidP="00272B70">
      <w:pPr>
        <w:pStyle w:val="a3"/>
        <w:numPr>
          <w:ilvl w:val="0"/>
          <w:numId w:val="2"/>
        </w:numPr>
        <w:spacing w:line="360" w:lineRule="auto"/>
        <w:ind w:left="379" w:hanging="284"/>
        <w:rPr>
          <w:rFonts w:asciiTheme="minorBidi" w:hAnsiTheme="minorBidi" w:cstheme="minorBidi"/>
        </w:rPr>
      </w:pPr>
    </w:p>
    <w:p w14:paraId="625BBF4A" w14:textId="63F0BB36" w:rsidR="00272B70" w:rsidRPr="009753B7" w:rsidRDefault="00272B70" w:rsidP="00272B70">
      <w:pPr>
        <w:pStyle w:val="a3"/>
        <w:numPr>
          <w:ilvl w:val="0"/>
          <w:numId w:val="5"/>
        </w:numPr>
        <w:spacing w:line="360" w:lineRule="auto"/>
        <w:rPr>
          <w:rFonts w:asciiTheme="minorBidi" w:hAnsiTheme="minorBidi" w:cstheme="minorBidi"/>
          <w:rtl/>
        </w:rPr>
      </w:pPr>
      <w:r w:rsidRPr="009753B7">
        <w:rPr>
          <w:rFonts w:asciiTheme="minorBidi" w:hAnsiTheme="minorBidi" w:cstheme="minorBidi"/>
          <w:noProof/>
          <w:rtl/>
          <w:lang w:eastAsia="en-US"/>
        </w:rPr>
        <w:drawing>
          <wp:anchor distT="0" distB="0" distL="114300" distR="114300" simplePos="0" relativeHeight="251658240" behindDoc="0" locked="0" layoutInCell="1" allowOverlap="1" wp14:anchorId="7FAABA3C" wp14:editId="11DE3007">
            <wp:simplePos x="0" y="0"/>
            <wp:positionH relativeFrom="column">
              <wp:posOffset>-768540</wp:posOffset>
            </wp:positionH>
            <wp:positionV relativeFrom="paragraph">
              <wp:posOffset>169915</wp:posOffset>
            </wp:positionV>
            <wp:extent cx="7209790" cy="1883391"/>
            <wp:effectExtent l="57150" t="0" r="48260" b="0"/>
            <wp:wrapNone/>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14:sizeRelH relativeFrom="page">
              <wp14:pctWidth>0</wp14:pctWidth>
            </wp14:sizeRelH>
            <wp14:sizeRelV relativeFrom="page">
              <wp14:pctHeight>0</wp14:pctHeight>
            </wp14:sizeRelV>
          </wp:anchor>
        </w:drawing>
      </w:r>
      <w:r w:rsidRPr="009753B7">
        <w:rPr>
          <w:rFonts w:asciiTheme="minorBidi" w:hAnsiTheme="minorBidi" w:cstheme="minorBidi"/>
          <w:rtl/>
        </w:rPr>
        <w:t>ניהול משמרות:</w:t>
      </w:r>
    </w:p>
    <w:p w14:paraId="3E26A427" w14:textId="15728AC6" w:rsidR="00114285" w:rsidRPr="009753B7" w:rsidRDefault="00114285" w:rsidP="00C918A3">
      <w:pPr>
        <w:rPr>
          <w:rFonts w:asciiTheme="minorBidi" w:hAnsiTheme="minorBidi" w:cstheme="minorBidi"/>
          <w:rtl/>
        </w:rPr>
      </w:pPr>
    </w:p>
    <w:p w14:paraId="66428107" w14:textId="205CE51A" w:rsidR="00272B70" w:rsidRPr="009753B7" w:rsidRDefault="00272B70" w:rsidP="00C918A3">
      <w:pPr>
        <w:rPr>
          <w:rFonts w:asciiTheme="minorBidi" w:hAnsiTheme="minorBidi" w:cstheme="minorBidi"/>
          <w:rtl/>
        </w:rPr>
      </w:pPr>
    </w:p>
    <w:p w14:paraId="26CDDE14" w14:textId="42CD719E" w:rsidR="00272B70" w:rsidRPr="009753B7" w:rsidRDefault="00272B70" w:rsidP="00C918A3">
      <w:pPr>
        <w:rPr>
          <w:rFonts w:asciiTheme="minorBidi" w:hAnsiTheme="minorBidi" w:cstheme="minorBidi"/>
          <w:rtl/>
        </w:rPr>
      </w:pPr>
    </w:p>
    <w:p w14:paraId="5E8C97C2" w14:textId="52A6D3C1" w:rsidR="00272B70" w:rsidRPr="009753B7" w:rsidRDefault="00272B70" w:rsidP="00C918A3">
      <w:pPr>
        <w:rPr>
          <w:rFonts w:asciiTheme="minorBidi" w:hAnsiTheme="minorBidi" w:cstheme="minorBidi"/>
          <w:rtl/>
        </w:rPr>
      </w:pPr>
    </w:p>
    <w:p w14:paraId="65166AA1" w14:textId="28058253" w:rsidR="00272B70" w:rsidRPr="009753B7" w:rsidRDefault="00272B70" w:rsidP="00C918A3">
      <w:pPr>
        <w:rPr>
          <w:rFonts w:asciiTheme="minorBidi" w:hAnsiTheme="minorBidi" w:cstheme="minorBidi"/>
          <w:rtl/>
        </w:rPr>
      </w:pPr>
    </w:p>
    <w:p w14:paraId="766569D7" w14:textId="2B9A4615" w:rsidR="00272B70" w:rsidRPr="009753B7" w:rsidRDefault="00272B70" w:rsidP="00C918A3">
      <w:pPr>
        <w:rPr>
          <w:rFonts w:asciiTheme="minorBidi" w:hAnsiTheme="minorBidi" w:cstheme="minorBidi"/>
          <w:rtl/>
        </w:rPr>
      </w:pPr>
    </w:p>
    <w:p w14:paraId="587F5989" w14:textId="289AC8AB" w:rsidR="00272B70" w:rsidRPr="009753B7" w:rsidRDefault="00272B70" w:rsidP="00C918A3">
      <w:pPr>
        <w:rPr>
          <w:rFonts w:asciiTheme="minorBidi" w:hAnsiTheme="minorBidi" w:cstheme="minorBidi"/>
          <w:rtl/>
        </w:rPr>
      </w:pPr>
    </w:p>
    <w:p w14:paraId="5511112D" w14:textId="0ACCC903" w:rsidR="00272B70" w:rsidRPr="009753B7" w:rsidRDefault="00272B70" w:rsidP="00C918A3">
      <w:pPr>
        <w:rPr>
          <w:rFonts w:asciiTheme="minorBidi" w:hAnsiTheme="minorBidi" w:cstheme="minorBidi"/>
          <w:rtl/>
        </w:rPr>
      </w:pPr>
    </w:p>
    <w:p w14:paraId="6D482D83" w14:textId="0506E7FD" w:rsidR="00272B70" w:rsidRPr="009753B7" w:rsidRDefault="00272B70" w:rsidP="00C918A3">
      <w:pPr>
        <w:rPr>
          <w:rFonts w:asciiTheme="minorBidi" w:hAnsiTheme="minorBidi" w:cstheme="minorBidi"/>
          <w:rtl/>
        </w:rPr>
      </w:pPr>
    </w:p>
    <w:p w14:paraId="74FE8FE0" w14:textId="64E282B4" w:rsidR="00272B70" w:rsidRPr="009753B7" w:rsidRDefault="00272B70" w:rsidP="00C918A3">
      <w:pPr>
        <w:rPr>
          <w:rFonts w:asciiTheme="minorBidi" w:hAnsiTheme="minorBidi" w:cstheme="minorBidi"/>
          <w:rtl/>
        </w:rPr>
      </w:pPr>
    </w:p>
    <w:p w14:paraId="772DF57F" w14:textId="77777777" w:rsidR="009753B7" w:rsidRPr="009753B7" w:rsidRDefault="009753B7" w:rsidP="00C918A3">
      <w:pPr>
        <w:rPr>
          <w:rFonts w:asciiTheme="minorBidi" w:hAnsiTheme="minorBidi" w:cstheme="minorBidi"/>
          <w:rtl/>
        </w:rPr>
      </w:pPr>
    </w:p>
    <w:tbl>
      <w:tblPr>
        <w:tblStyle w:val="3-1"/>
        <w:bidiVisual/>
        <w:tblW w:w="6068" w:type="pct"/>
        <w:tblInd w:w="-931"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138"/>
        <w:gridCol w:w="4535"/>
        <w:gridCol w:w="5245"/>
      </w:tblGrid>
      <w:tr w:rsidR="00872902" w:rsidRPr="009753B7" w14:paraId="7DD41E2B" w14:textId="77777777" w:rsidTr="0087290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3"/>
            <w:tcBorders>
              <w:top w:val="single" w:sz="12" w:space="0" w:color="auto"/>
              <w:left w:val="single" w:sz="12" w:space="0" w:color="auto"/>
              <w:bottom w:val="single" w:sz="12" w:space="0" w:color="auto"/>
              <w:right w:val="single" w:sz="12" w:space="0" w:color="auto"/>
            </w:tcBorders>
            <w:vAlign w:val="center"/>
          </w:tcPr>
          <w:p w14:paraId="45B64DD1" w14:textId="4D1B2096" w:rsidR="00872902" w:rsidRPr="009753B7" w:rsidRDefault="00872902" w:rsidP="009753B7">
            <w:pPr>
              <w:jc w:val="center"/>
              <w:rPr>
                <w:rFonts w:asciiTheme="minorBidi" w:hAnsiTheme="minorBidi" w:cstheme="minorBidi"/>
                <w:rtl/>
              </w:rPr>
            </w:pPr>
            <w:r>
              <w:rPr>
                <w:rFonts w:asciiTheme="minorBidi" w:hAnsiTheme="minorBidi" w:cstheme="minorBidi" w:hint="cs"/>
                <w:rtl/>
              </w:rPr>
              <w:t>תחומי אחריות</w:t>
            </w:r>
          </w:p>
        </w:tc>
      </w:tr>
      <w:tr w:rsidR="009753B7" w:rsidRPr="009753B7" w14:paraId="3CB1DB25"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left w:val="single" w:sz="12" w:space="0" w:color="auto"/>
              <w:bottom w:val="single" w:sz="12" w:space="0" w:color="auto"/>
              <w:right w:val="single" w:sz="12" w:space="0" w:color="auto"/>
            </w:tcBorders>
            <w:vAlign w:val="center"/>
          </w:tcPr>
          <w:p w14:paraId="3CEAC2E2" w14:textId="52636B49" w:rsidR="009753B7" w:rsidRPr="009753B7" w:rsidRDefault="009753B7" w:rsidP="009753B7">
            <w:pPr>
              <w:jc w:val="center"/>
              <w:rPr>
                <w:rFonts w:asciiTheme="minorBidi" w:hAnsiTheme="minorBidi" w:cstheme="minorBidi"/>
                <w:rtl/>
              </w:rPr>
            </w:pPr>
            <w:r>
              <w:rPr>
                <w:rFonts w:asciiTheme="minorBidi" w:hAnsiTheme="minorBidi" w:cstheme="minorBidi" w:hint="cs"/>
                <w:rtl/>
              </w:rPr>
              <w:t>מס'</w:t>
            </w:r>
          </w:p>
        </w:tc>
        <w:tc>
          <w:tcPr>
            <w:tcW w:w="2077" w:type="pct"/>
            <w:tcBorders>
              <w:top w:val="single" w:sz="12" w:space="0" w:color="auto"/>
              <w:left w:val="single" w:sz="12" w:space="0" w:color="auto"/>
              <w:bottom w:val="single" w:sz="12" w:space="0" w:color="auto"/>
              <w:right w:val="single" w:sz="12" w:space="0" w:color="auto"/>
            </w:tcBorders>
            <w:vAlign w:val="center"/>
          </w:tcPr>
          <w:p w14:paraId="23A180F4" w14:textId="01E766B7"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מנהל</w:t>
            </w:r>
            <w:r w:rsidR="00872902">
              <w:rPr>
                <w:rFonts w:asciiTheme="minorBidi" w:hAnsiTheme="minorBidi" w:cstheme="minorBidi" w:hint="cs"/>
                <w:rtl/>
              </w:rPr>
              <w:t>י</w:t>
            </w:r>
            <w:r w:rsidRPr="009753B7">
              <w:rPr>
                <w:rFonts w:asciiTheme="minorBidi" w:hAnsiTheme="minorBidi" w:cstheme="minorBidi"/>
                <w:rtl/>
              </w:rPr>
              <w:t xml:space="preserve"> מחלק</w:t>
            </w:r>
            <w:r w:rsidR="00872902">
              <w:rPr>
                <w:rFonts w:asciiTheme="minorBidi" w:hAnsiTheme="minorBidi" w:cstheme="minorBidi" w:hint="cs"/>
                <w:rtl/>
              </w:rPr>
              <w:t>ות</w:t>
            </w:r>
          </w:p>
        </w:tc>
        <w:tc>
          <w:tcPr>
            <w:tcW w:w="2402" w:type="pct"/>
            <w:tcBorders>
              <w:top w:val="single" w:sz="12" w:space="0" w:color="auto"/>
              <w:left w:val="single" w:sz="12" w:space="0" w:color="auto"/>
              <w:bottom w:val="single" w:sz="12" w:space="0" w:color="auto"/>
              <w:right w:val="single" w:sz="12" w:space="0" w:color="auto"/>
            </w:tcBorders>
            <w:vAlign w:val="center"/>
          </w:tcPr>
          <w:p w14:paraId="154333F7" w14:textId="7F921BE9" w:rsidR="009753B7" w:rsidRPr="009753B7" w:rsidRDefault="009753B7" w:rsidP="009753B7">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עובדי החנות (קופה, ייעוץ, מוקד, משלוחים)</w:t>
            </w:r>
          </w:p>
        </w:tc>
      </w:tr>
      <w:tr w:rsidR="009753B7" w:rsidRPr="009753B7" w14:paraId="515BFCF3"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top w:val="single" w:sz="12" w:space="0" w:color="auto"/>
              <w:right w:val="none" w:sz="0" w:space="0" w:color="auto"/>
            </w:tcBorders>
            <w:vAlign w:val="center"/>
          </w:tcPr>
          <w:p w14:paraId="0E30F2C9" w14:textId="4B17BDE3" w:rsidR="009753B7" w:rsidRPr="009753B7" w:rsidRDefault="009753B7" w:rsidP="009753B7">
            <w:pPr>
              <w:jc w:val="center"/>
              <w:rPr>
                <w:rFonts w:asciiTheme="minorBidi" w:hAnsiTheme="minorBidi" w:cstheme="minorBidi"/>
                <w:rtl/>
              </w:rPr>
            </w:pPr>
            <w:r>
              <w:rPr>
                <w:rFonts w:asciiTheme="minorBidi" w:hAnsiTheme="minorBidi" w:cstheme="minorBidi" w:hint="cs"/>
                <w:rtl/>
              </w:rPr>
              <w:t>1</w:t>
            </w:r>
          </w:p>
        </w:tc>
        <w:tc>
          <w:tcPr>
            <w:tcW w:w="2077" w:type="pct"/>
            <w:tcBorders>
              <w:top w:val="single" w:sz="12" w:space="0" w:color="auto"/>
            </w:tcBorders>
          </w:tcPr>
          <w:p w14:paraId="796E802F" w14:textId="61984A7C"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Borders>
              <w:top w:val="single" w:sz="12" w:space="0" w:color="auto"/>
            </w:tcBorders>
          </w:tcPr>
          <w:p w14:paraId="06DEC26B" w14:textId="6E007DF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שליחת אילוצי משמרות למהלך השבוע הקרוב.</w:t>
            </w:r>
          </w:p>
        </w:tc>
      </w:tr>
      <w:tr w:rsidR="009753B7" w:rsidRPr="009753B7" w14:paraId="6E1CECD9"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5103E219" w14:textId="68DC9CA8" w:rsidR="009753B7" w:rsidRPr="009753B7" w:rsidRDefault="009753B7" w:rsidP="009753B7">
            <w:pPr>
              <w:jc w:val="center"/>
              <w:rPr>
                <w:rFonts w:asciiTheme="minorBidi" w:hAnsiTheme="minorBidi" w:cstheme="minorBidi"/>
                <w:rtl/>
              </w:rPr>
            </w:pPr>
            <w:r>
              <w:rPr>
                <w:rFonts w:asciiTheme="minorBidi" w:hAnsiTheme="minorBidi" w:cstheme="minorBidi" w:hint="cs"/>
                <w:rtl/>
              </w:rPr>
              <w:t>2</w:t>
            </w:r>
          </w:p>
        </w:tc>
        <w:tc>
          <w:tcPr>
            <w:tcW w:w="2077" w:type="pct"/>
            <w:tcBorders>
              <w:top w:val="none" w:sz="0" w:space="0" w:color="auto"/>
              <w:bottom w:val="none" w:sz="0" w:space="0" w:color="auto"/>
            </w:tcBorders>
          </w:tcPr>
          <w:p w14:paraId="4B2D74E4" w14:textId="2A6E4FB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ביצוע סנכרון אילוצים וצרכי חנות.</w:t>
            </w:r>
          </w:p>
        </w:tc>
        <w:tc>
          <w:tcPr>
            <w:tcW w:w="2402" w:type="pct"/>
            <w:tcBorders>
              <w:top w:val="none" w:sz="0" w:space="0" w:color="auto"/>
              <w:bottom w:val="none" w:sz="0" w:space="0" w:color="auto"/>
            </w:tcBorders>
          </w:tcPr>
          <w:p w14:paraId="1D05C189" w14:textId="2243C8C0"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2CCDBC77"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66B731C0" w14:textId="7272C826" w:rsidR="009753B7" w:rsidRPr="009753B7" w:rsidRDefault="009753B7" w:rsidP="009753B7">
            <w:pPr>
              <w:jc w:val="center"/>
              <w:rPr>
                <w:rFonts w:asciiTheme="minorBidi" w:hAnsiTheme="minorBidi" w:cstheme="minorBidi"/>
                <w:rtl/>
              </w:rPr>
            </w:pPr>
            <w:r>
              <w:rPr>
                <w:rFonts w:asciiTheme="minorBidi" w:hAnsiTheme="minorBidi" w:cstheme="minorBidi" w:hint="cs"/>
                <w:rtl/>
              </w:rPr>
              <w:t>3</w:t>
            </w:r>
          </w:p>
        </w:tc>
        <w:tc>
          <w:tcPr>
            <w:tcW w:w="2077" w:type="pct"/>
          </w:tcPr>
          <w:p w14:paraId="1BE9DEED" w14:textId="64F3E834"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סידור משמרות לפי הצרכים.</w:t>
            </w:r>
          </w:p>
        </w:tc>
        <w:tc>
          <w:tcPr>
            <w:tcW w:w="2402" w:type="pct"/>
          </w:tcPr>
          <w:p w14:paraId="1CFC6DF1" w14:textId="6B90C5FD"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9753B7" w:rsidRPr="009753B7" w14:paraId="7E9FB5A4" w14:textId="77777777" w:rsidTr="009753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1" w:type="pct"/>
            <w:tcBorders>
              <w:top w:val="none" w:sz="0" w:space="0" w:color="auto"/>
              <w:bottom w:val="none" w:sz="0" w:space="0" w:color="auto"/>
              <w:right w:val="none" w:sz="0" w:space="0" w:color="auto"/>
            </w:tcBorders>
            <w:vAlign w:val="center"/>
          </w:tcPr>
          <w:p w14:paraId="6BC3F632" w14:textId="387541F5" w:rsidR="009753B7" w:rsidRPr="009753B7" w:rsidRDefault="009753B7" w:rsidP="009753B7">
            <w:pPr>
              <w:jc w:val="center"/>
              <w:rPr>
                <w:rFonts w:asciiTheme="minorBidi" w:hAnsiTheme="minorBidi" w:cstheme="minorBidi"/>
                <w:rtl/>
              </w:rPr>
            </w:pPr>
            <w:r>
              <w:rPr>
                <w:rFonts w:asciiTheme="minorBidi" w:hAnsiTheme="minorBidi" w:cstheme="minorBidi" w:hint="cs"/>
                <w:rtl/>
              </w:rPr>
              <w:t>4</w:t>
            </w:r>
          </w:p>
        </w:tc>
        <w:tc>
          <w:tcPr>
            <w:tcW w:w="2077" w:type="pct"/>
            <w:tcBorders>
              <w:top w:val="none" w:sz="0" w:space="0" w:color="auto"/>
              <w:bottom w:val="none" w:sz="0" w:space="0" w:color="auto"/>
            </w:tcBorders>
          </w:tcPr>
          <w:p w14:paraId="1B5ECB62" w14:textId="134C9966"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הדפסת ופרסום הסידור לעובדים הרלוונטיים</w:t>
            </w:r>
            <w:r>
              <w:rPr>
                <w:rFonts w:asciiTheme="minorBidi" w:hAnsiTheme="minorBidi" w:cstheme="minorBidi" w:hint="cs"/>
                <w:rtl/>
              </w:rPr>
              <w:t>.</w:t>
            </w:r>
          </w:p>
        </w:tc>
        <w:tc>
          <w:tcPr>
            <w:tcW w:w="2402" w:type="pct"/>
            <w:tcBorders>
              <w:top w:val="none" w:sz="0" w:space="0" w:color="auto"/>
              <w:bottom w:val="none" w:sz="0" w:space="0" w:color="auto"/>
            </w:tcBorders>
          </w:tcPr>
          <w:p w14:paraId="57C8DB9E" w14:textId="3569FC8D" w:rsidR="009753B7" w:rsidRPr="009753B7" w:rsidRDefault="009753B7" w:rsidP="009753B7">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9753B7" w:rsidRPr="009753B7" w14:paraId="3E3018AE" w14:textId="77777777" w:rsidTr="009753B7">
        <w:tc>
          <w:tcPr>
            <w:cnfStyle w:val="001000000000" w:firstRow="0" w:lastRow="0" w:firstColumn="1" w:lastColumn="0" w:oddVBand="0" w:evenVBand="0" w:oddHBand="0" w:evenHBand="0" w:firstRowFirstColumn="0" w:firstRowLastColumn="0" w:lastRowFirstColumn="0" w:lastRowLastColumn="0"/>
            <w:tcW w:w="521" w:type="pct"/>
            <w:tcBorders>
              <w:right w:val="none" w:sz="0" w:space="0" w:color="auto"/>
            </w:tcBorders>
            <w:vAlign w:val="center"/>
          </w:tcPr>
          <w:p w14:paraId="5008414C" w14:textId="05701A11" w:rsidR="009753B7" w:rsidRPr="009753B7" w:rsidRDefault="009753B7" w:rsidP="009753B7">
            <w:pPr>
              <w:jc w:val="center"/>
              <w:rPr>
                <w:rFonts w:asciiTheme="minorBidi" w:hAnsiTheme="minorBidi" w:cstheme="minorBidi"/>
                <w:rtl/>
              </w:rPr>
            </w:pPr>
            <w:r>
              <w:rPr>
                <w:rFonts w:asciiTheme="minorBidi" w:hAnsiTheme="minorBidi" w:cstheme="minorBidi" w:hint="cs"/>
                <w:rtl/>
              </w:rPr>
              <w:t>5</w:t>
            </w:r>
          </w:p>
        </w:tc>
        <w:tc>
          <w:tcPr>
            <w:tcW w:w="2077" w:type="pct"/>
          </w:tcPr>
          <w:p w14:paraId="5C51C063" w14:textId="73DA24C9"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9753B7">
              <w:rPr>
                <w:rFonts w:asciiTheme="minorBidi" w:hAnsiTheme="minorBidi" w:cstheme="minorBidi"/>
                <w:rtl/>
              </w:rPr>
              <w:t>ביום קבוע לרכז אילוצי עובדים.</w:t>
            </w:r>
          </w:p>
        </w:tc>
        <w:tc>
          <w:tcPr>
            <w:tcW w:w="2402" w:type="pct"/>
          </w:tcPr>
          <w:p w14:paraId="67BDF007" w14:textId="01E13A66" w:rsidR="009753B7" w:rsidRPr="009753B7" w:rsidRDefault="009753B7" w:rsidP="009753B7">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06427135" w14:textId="46BAC250" w:rsidR="00272B70" w:rsidRPr="009753B7" w:rsidRDefault="00272B70" w:rsidP="00C918A3">
      <w:pPr>
        <w:rPr>
          <w:rFonts w:asciiTheme="minorBidi" w:hAnsiTheme="minorBidi" w:cstheme="minorBidi"/>
          <w:rtl/>
        </w:rPr>
      </w:pPr>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872902" w:rsidRPr="00A532C3" w14:paraId="7E3DF43E"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790CE1C3" w14:textId="643F1C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04723EB"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29CFD8D9"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356A11A3" w14:textId="301FDB4E"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25BECD15" w14:textId="77653CC8"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שיפורים</w:t>
            </w:r>
          </w:p>
        </w:tc>
        <w:tc>
          <w:tcPr>
            <w:tcW w:w="1414" w:type="pct"/>
            <w:tcBorders>
              <w:top w:val="single" w:sz="12" w:space="0" w:color="auto"/>
              <w:left w:val="single" w:sz="12" w:space="0" w:color="auto"/>
              <w:bottom w:val="single" w:sz="12" w:space="0" w:color="auto"/>
              <w:right w:val="single" w:sz="12" w:space="0" w:color="auto"/>
            </w:tcBorders>
            <w:vAlign w:val="center"/>
          </w:tcPr>
          <w:p w14:paraId="23CE66B6" w14:textId="0B63FE59" w:rsidR="00872902" w:rsidRPr="00A532C3" w:rsidRDefault="00872902"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76DDAB45"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0439B302"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0818AF1B" w14:textId="75B4E11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סידור המשמרות באופן ידני עלול ליצור טעויות שיבוץ מבחינת בקשות העובדים וצרכי החנות.</w:t>
            </w:r>
          </w:p>
        </w:tc>
        <w:tc>
          <w:tcPr>
            <w:tcW w:w="1532" w:type="pct"/>
            <w:tcBorders>
              <w:top w:val="single" w:sz="12" w:space="0" w:color="auto"/>
            </w:tcBorders>
            <w:vAlign w:val="center"/>
          </w:tcPr>
          <w:p w14:paraId="349515E4" w14:textId="378C8E13"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לוח שבועי אינטראקטיבי שבו העובדים מזינים את המשבצות הנוחות להם ויכולים להזין לאותן המשבצות ומראש בלוח יוזנו צרכי החנות ע"י המנהלים השונים בסינרגיה ביניהם.</w:t>
            </w:r>
            <w:r w:rsidRPr="00A532C3">
              <w:rPr>
                <w:rFonts w:asciiTheme="minorBidi" w:hAnsiTheme="minorBidi" w:cstheme="minorBidi"/>
                <w:sz w:val="20"/>
                <w:szCs w:val="20"/>
                <w:rtl/>
              </w:rPr>
              <w:br/>
              <w:t xml:space="preserve">לדוגמה – ביום א' בשעות 8:00-15:00 יצוין שיש צורך ב-4 קופאיות, 3 שליחים </w:t>
            </w:r>
            <w:proofErr w:type="spellStart"/>
            <w:r w:rsidRPr="00A532C3">
              <w:rPr>
                <w:rFonts w:asciiTheme="minorBidi" w:hAnsiTheme="minorBidi" w:cstheme="minorBidi"/>
                <w:sz w:val="20"/>
                <w:szCs w:val="20"/>
                <w:rtl/>
              </w:rPr>
              <w:t>וכו</w:t>
            </w:r>
            <w:proofErr w:type="spellEnd"/>
            <w:r w:rsidRPr="00A532C3">
              <w:rPr>
                <w:rFonts w:asciiTheme="minorBidi" w:hAnsiTheme="minorBidi" w:cstheme="minorBidi"/>
                <w:sz w:val="20"/>
                <w:szCs w:val="20"/>
                <w:rtl/>
              </w:rPr>
              <w:t>'.</w:t>
            </w:r>
          </w:p>
        </w:tc>
        <w:tc>
          <w:tcPr>
            <w:tcW w:w="1414" w:type="pct"/>
            <w:tcBorders>
              <w:top w:val="single" w:sz="12" w:space="0" w:color="auto"/>
            </w:tcBorders>
            <w:vAlign w:val="center"/>
          </w:tcPr>
          <w:p w14:paraId="56758E37" w14:textId="1E1AF1F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אנוש ו/או הקלדה</w:t>
            </w:r>
            <w:r w:rsidRPr="00A532C3">
              <w:rPr>
                <w:rFonts w:asciiTheme="minorBidi" w:hAnsiTheme="minorBidi" w:cstheme="minorBidi" w:hint="cs"/>
                <w:sz w:val="20"/>
                <w:szCs w:val="20"/>
                <w:rtl/>
              </w:rPr>
              <w:t>.</w:t>
            </w:r>
          </w:p>
        </w:tc>
      </w:tr>
      <w:tr w:rsidR="00A532C3" w:rsidRPr="00A532C3" w14:paraId="4E221ABF"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100675C"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5FAE6E61" w14:textId="372B1980"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אפשרי שאין סנכרון בין המנהלים השונים, שכן כל מנהל מחלקה משבץ רק את עובדיו.</w:t>
            </w:r>
          </w:p>
        </w:tc>
        <w:tc>
          <w:tcPr>
            <w:tcW w:w="1532" w:type="pct"/>
            <w:vAlign w:val="center"/>
          </w:tcPr>
          <w:p w14:paraId="778A0079" w14:textId="4D9C34A1"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רק מנהל החנות יוכל לחתום את הלוח לאחר שצפה בכלל השינויים שמנהלי המחלקות ביצעו. בעת חתימה סופית של הלוח ע"י מנהל החנות, הלוח יפורסם אוטומטית באימייל וגם בסמס לכלל עובדי החנות ולא רק לעובדים הרלוונטיים.</w:t>
            </w:r>
          </w:p>
        </w:tc>
        <w:tc>
          <w:tcPr>
            <w:tcW w:w="1414" w:type="pct"/>
            <w:vAlign w:val="center"/>
          </w:tcPr>
          <w:p w14:paraId="044109D0" w14:textId="4591CC7F"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בקרה ומעקב מנהל החנות וסינרגיה בין מנהלי המחלקות ומופחתים הסיכויים לאי שליחת המשמרות אל העובדים</w:t>
            </w:r>
          </w:p>
        </w:tc>
      </w:tr>
      <w:tr w:rsidR="00A532C3" w:rsidRPr="00A532C3" w14:paraId="670B6F1B"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D68F558"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237603FB" w14:textId="0B7E2057"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הקלדה ידנית של סידור העבודה עלול ליצור טעויות שיבוצים בקובץ הסופי.</w:t>
            </w:r>
          </w:p>
        </w:tc>
        <w:tc>
          <w:tcPr>
            <w:tcW w:w="1532" w:type="pct"/>
            <w:vAlign w:val="center"/>
          </w:tcPr>
          <w:p w14:paraId="0E98F049" w14:textId="6290DF1A"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במידה ויותר מדי עובדים הזינו את עצמם ליום בשבוע, </w:t>
            </w:r>
            <w:proofErr w:type="spellStart"/>
            <w:r w:rsidRPr="00A532C3">
              <w:rPr>
                <w:rFonts w:asciiTheme="minorBidi" w:hAnsiTheme="minorBidi" w:cstheme="minorBidi"/>
                <w:sz w:val="20"/>
                <w:szCs w:val="20"/>
                <w:rtl/>
              </w:rPr>
              <w:t>המע</w:t>
            </w:r>
            <w:proofErr w:type="spellEnd"/>
            <w:r w:rsidRPr="00A532C3">
              <w:rPr>
                <w:rFonts w:asciiTheme="minorBidi" w:hAnsiTheme="minorBidi" w:cstheme="minorBidi"/>
                <w:sz w:val="20"/>
                <w:szCs w:val="20"/>
                <w:rtl/>
              </w:rPr>
              <w:t>' תפיק הצעה למנהל המחלקה לשיבוץ מיטבי של עובדיו באופן יחסי לכמות המשמרות שהעובד הציע ובהתאם לצרכי החנות</w:t>
            </w:r>
            <w:r w:rsidRPr="00A532C3">
              <w:rPr>
                <w:rFonts w:asciiTheme="minorBidi" w:hAnsiTheme="minorBidi" w:cstheme="minorBidi" w:hint="cs"/>
                <w:sz w:val="20"/>
                <w:szCs w:val="20"/>
                <w:rtl/>
              </w:rPr>
              <w:t>.</w:t>
            </w:r>
          </w:p>
        </w:tc>
        <w:tc>
          <w:tcPr>
            <w:tcW w:w="1414" w:type="pct"/>
            <w:vAlign w:val="center"/>
          </w:tcPr>
          <w:p w14:paraId="1C46E6A8" w14:textId="38A66581"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זירוז התהליך</w:t>
            </w:r>
            <w:r w:rsidRPr="00A532C3">
              <w:rPr>
                <w:rFonts w:asciiTheme="minorBidi" w:hAnsiTheme="minorBidi" w:cstheme="minorBidi"/>
                <w:sz w:val="20"/>
                <w:szCs w:val="20"/>
                <w:rtl/>
              </w:rPr>
              <w:t>, יהיה קל יותר עבור המנהלים ויישמר שוויון בין העובדים</w:t>
            </w:r>
            <w:r w:rsidRPr="00A532C3">
              <w:rPr>
                <w:rFonts w:asciiTheme="minorBidi" w:hAnsiTheme="minorBidi" w:cstheme="minorBidi" w:hint="cs"/>
                <w:sz w:val="20"/>
                <w:szCs w:val="20"/>
                <w:rtl/>
              </w:rPr>
              <w:t>.</w:t>
            </w:r>
          </w:p>
        </w:tc>
      </w:tr>
      <w:tr w:rsidR="00A532C3" w:rsidRPr="00A532C3" w14:paraId="50668FC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CB241DD" w14:textId="77777777" w:rsidR="00872902" w:rsidRPr="00A532C3" w:rsidRDefault="00872902" w:rsidP="00872902">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E7D0E2C" w14:textId="00AB5F1C"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שליחת אילוצי העובדים בהודעה בפלאפון עלולה לגרור עיכוב מצד המנהל לשיבוצו. כמו כן גם לפרסום השיבוצים. אם עובד לא יקבל את ההודעה מסיבה כזו או אחרת, הוא עלול לא להגיע לעבודה.</w:t>
            </w:r>
          </w:p>
        </w:tc>
        <w:tc>
          <w:tcPr>
            <w:tcW w:w="1532" w:type="pct"/>
            <w:vAlign w:val="center"/>
          </w:tcPr>
          <w:p w14:paraId="1D959A12" w14:textId="65547868"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במקום שהמנהל יקליד עובד למשבצת אחרת, הוא יוכל לגרור את המשבצת שהעובד הזין לאחת שמתאימה יותר לצרכי החנות ובהתאם להחלטתו המנהלתית. לפני אישור המשבצת החלופית, יישלח מייל וסמס לעובד לאישור השינוי במידה והוא אכן יכול לעבור יום.</w:t>
            </w:r>
          </w:p>
        </w:tc>
        <w:tc>
          <w:tcPr>
            <w:tcW w:w="1414" w:type="pct"/>
            <w:vAlign w:val="center"/>
          </w:tcPr>
          <w:p w14:paraId="049F30C4" w14:textId="39837948" w:rsidR="00872902" w:rsidRPr="00A532C3" w:rsidRDefault="00872902" w:rsidP="00A532C3">
            <w:pPr>
              <w:spacing w:line="360" w:lineRule="auto"/>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Pr>
            </w:pPr>
            <w:r w:rsidRPr="00A532C3">
              <w:rPr>
                <w:rFonts w:asciiTheme="minorBidi" w:hAnsiTheme="minorBidi" w:cstheme="minorBidi" w:hint="cs"/>
                <w:sz w:val="20"/>
                <w:szCs w:val="20"/>
                <w:rtl/>
              </w:rPr>
              <w:t>מניעת</w:t>
            </w:r>
            <w:r w:rsidRPr="00A532C3">
              <w:rPr>
                <w:rFonts w:asciiTheme="minorBidi" w:hAnsiTheme="minorBidi" w:cstheme="minorBidi"/>
                <w:sz w:val="20"/>
                <w:szCs w:val="20"/>
                <w:rtl/>
              </w:rPr>
              <w:t xml:space="preserve"> טעויות הקלדה, זכויות העובד נשמרות ומופגן יחס הוגן כלפי העובדים.</w:t>
            </w:r>
          </w:p>
          <w:p w14:paraId="0F4475C4" w14:textId="77777777" w:rsidR="00872902" w:rsidRPr="00A532C3" w:rsidRDefault="00872902"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4D922290"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09A6D29D" w14:textId="77777777" w:rsidR="00872902" w:rsidRPr="00A532C3" w:rsidRDefault="00872902"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lastRenderedPageBreak/>
              <w:t>5</w:t>
            </w:r>
          </w:p>
        </w:tc>
        <w:tc>
          <w:tcPr>
            <w:tcW w:w="1831" w:type="pct"/>
            <w:vAlign w:val="center"/>
          </w:tcPr>
          <w:p w14:paraId="19B1C6B6" w14:textId="3BE5F2B8" w:rsidR="00872902"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עובדים עלולים לשכוח לשלוח סידורי משמרות אם מתבססים על הודעות בלבד.</w:t>
            </w:r>
          </w:p>
        </w:tc>
        <w:tc>
          <w:tcPr>
            <w:tcW w:w="1532" w:type="pct"/>
            <w:vAlign w:val="center"/>
          </w:tcPr>
          <w:p w14:paraId="5FEA742D" w14:textId="3B649CE0"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 xml:space="preserve">המערכת תהיה זמינה לעובדים רק בטווח </w:t>
            </w:r>
            <w:r w:rsidR="00A532C3" w:rsidRPr="00A532C3">
              <w:rPr>
                <w:rFonts w:asciiTheme="minorBidi" w:hAnsiTheme="minorBidi" w:cstheme="minorBidi" w:hint="cs"/>
                <w:sz w:val="20"/>
                <w:szCs w:val="20"/>
                <w:rtl/>
              </w:rPr>
              <w:t>זמנים קבוע ויישלחו להם תזכורות להזנת שיבוץ</w:t>
            </w:r>
            <w:r w:rsidRPr="00A532C3">
              <w:rPr>
                <w:rFonts w:asciiTheme="minorBidi" w:hAnsiTheme="minorBidi" w:cstheme="minorBidi"/>
                <w:sz w:val="20"/>
                <w:szCs w:val="20"/>
                <w:rtl/>
              </w:rPr>
              <w:t>. לאחר סגירת הטווח העובדים לא יוכלו להזין משבצות. גם למנהלים יהיה טווח קבוע לסידור המשמרות, אישורן והתהליך יועבר לחתימת מנהל החנות.</w:t>
            </w:r>
          </w:p>
        </w:tc>
        <w:tc>
          <w:tcPr>
            <w:tcW w:w="1414" w:type="pct"/>
            <w:vAlign w:val="center"/>
          </w:tcPr>
          <w:p w14:paraId="4077C374" w14:textId="76ABBFE8" w:rsidR="00872902" w:rsidRPr="00A532C3" w:rsidRDefault="00872902"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חיזוק</w:t>
            </w:r>
            <w:r w:rsidRPr="00A532C3">
              <w:rPr>
                <w:rFonts w:asciiTheme="minorBidi" w:hAnsiTheme="minorBidi" w:cstheme="minorBidi"/>
                <w:sz w:val="20"/>
                <w:szCs w:val="20"/>
                <w:rtl/>
              </w:rPr>
              <w:t xml:space="preserve"> משמעת העובדים, בקרת המנהל ושימור זמן קבוע לניהול משמרות</w:t>
            </w:r>
          </w:p>
        </w:tc>
      </w:tr>
    </w:tbl>
    <w:p w14:paraId="05BD4C2F" w14:textId="3562F6D2" w:rsidR="009753B7" w:rsidRDefault="009753B7" w:rsidP="00C918A3">
      <w:pPr>
        <w:rPr>
          <w:rFonts w:asciiTheme="minorBidi" w:hAnsiTheme="minorBidi" w:cstheme="minorBidi"/>
          <w:rtl/>
        </w:rPr>
      </w:pPr>
    </w:p>
    <w:p w14:paraId="30A3B3A2" w14:textId="77777777" w:rsidR="00A532C3" w:rsidRPr="009753B7" w:rsidRDefault="00A532C3" w:rsidP="00C918A3">
      <w:pPr>
        <w:rPr>
          <w:rFonts w:asciiTheme="minorBidi" w:hAnsiTheme="minorBidi" w:cstheme="minorBidi"/>
          <w:rtl/>
        </w:rPr>
      </w:pPr>
    </w:p>
    <w:p w14:paraId="3322FCAB" w14:textId="62B48F1E" w:rsidR="00272B70" w:rsidRPr="009753B7" w:rsidRDefault="00843019" w:rsidP="00272B70">
      <w:pPr>
        <w:pStyle w:val="a3"/>
        <w:numPr>
          <w:ilvl w:val="0"/>
          <w:numId w:val="5"/>
        </w:numPr>
        <w:spacing w:line="360" w:lineRule="auto"/>
        <w:rPr>
          <w:rFonts w:asciiTheme="minorBidi" w:hAnsiTheme="minorBidi" w:cstheme="minorBidi"/>
        </w:rPr>
      </w:pPr>
      <w:r w:rsidRPr="009753B7">
        <w:rPr>
          <w:rFonts w:asciiTheme="minorBidi" w:hAnsiTheme="minorBidi" w:cstheme="minorBidi"/>
          <w:noProof/>
          <w:rtl/>
          <w:lang w:eastAsia="en-US"/>
        </w:rPr>
        <w:drawing>
          <wp:anchor distT="0" distB="0" distL="114300" distR="114300" simplePos="0" relativeHeight="251664384" behindDoc="0" locked="0" layoutInCell="1" allowOverlap="1" wp14:anchorId="101DDFE8" wp14:editId="357120BE">
            <wp:simplePos x="0" y="0"/>
            <wp:positionH relativeFrom="page">
              <wp:posOffset>302810</wp:posOffset>
            </wp:positionH>
            <wp:positionV relativeFrom="paragraph">
              <wp:posOffset>272955</wp:posOffset>
            </wp:positionV>
            <wp:extent cx="6773554" cy="1882775"/>
            <wp:effectExtent l="57150" t="38100" r="46355" b="3175"/>
            <wp:wrapNone/>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page">
              <wp14:pctWidth>0</wp14:pctWidth>
            </wp14:sizeRelH>
            <wp14:sizeRelV relativeFrom="page">
              <wp14:pctHeight>0</wp14:pctHeight>
            </wp14:sizeRelV>
          </wp:anchor>
        </w:drawing>
      </w:r>
      <w:r w:rsidR="00F638FC" w:rsidRPr="009753B7">
        <w:rPr>
          <w:rFonts w:asciiTheme="minorBidi" w:hAnsiTheme="minorBidi" w:cstheme="minorBidi"/>
          <w:rtl/>
        </w:rPr>
        <w:t>משלוח</w:t>
      </w:r>
      <w:r w:rsidR="00272B70" w:rsidRPr="009753B7">
        <w:rPr>
          <w:rFonts w:asciiTheme="minorBidi" w:hAnsiTheme="minorBidi" w:cstheme="minorBidi"/>
          <w:rtl/>
        </w:rPr>
        <w:t>:</w:t>
      </w:r>
    </w:p>
    <w:p w14:paraId="4F72F276" w14:textId="53D3B375" w:rsidR="00F638FC" w:rsidRPr="009753B7" w:rsidRDefault="00F638FC" w:rsidP="00F638FC">
      <w:pPr>
        <w:pStyle w:val="a3"/>
        <w:spacing w:line="360" w:lineRule="auto"/>
        <w:ind w:left="739"/>
        <w:rPr>
          <w:rFonts w:asciiTheme="minorBidi" w:hAnsiTheme="minorBidi" w:cstheme="minorBidi"/>
          <w:rtl/>
        </w:rPr>
      </w:pPr>
    </w:p>
    <w:p w14:paraId="7B9884D7" w14:textId="5FFFE1DA" w:rsidR="00843019" w:rsidRPr="009753B7" w:rsidRDefault="00843019" w:rsidP="00F638FC">
      <w:pPr>
        <w:pStyle w:val="a3"/>
        <w:spacing w:line="360" w:lineRule="auto"/>
        <w:ind w:left="739"/>
        <w:rPr>
          <w:rFonts w:asciiTheme="minorBidi" w:hAnsiTheme="minorBidi" w:cstheme="minorBidi"/>
          <w:rtl/>
        </w:rPr>
      </w:pPr>
    </w:p>
    <w:p w14:paraId="76885657" w14:textId="67653047" w:rsidR="00843019" w:rsidRPr="009753B7" w:rsidRDefault="00843019" w:rsidP="00F638FC">
      <w:pPr>
        <w:pStyle w:val="a3"/>
        <w:spacing w:line="360" w:lineRule="auto"/>
        <w:ind w:left="739"/>
        <w:rPr>
          <w:rFonts w:asciiTheme="minorBidi" w:hAnsiTheme="minorBidi" w:cstheme="minorBidi"/>
          <w:rtl/>
        </w:rPr>
      </w:pPr>
    </w:p>
    <w:p w14:paraId="2FFA0A8E" w14:textId="2673BF9B" w:rsidR="00843019" w:rsidRPr="009753B7" w:rsidRDefault="00843019" w:rsidP="00F638FC">
      <w:pPr>
        <w:pStyle w:val="a3"/>
        <w:spacing w:line="360" w:lineRule="auto"/>
        <w:ind w:left="739"/>
        <w:rPr>
          <w:rFonts w:asciiTheme="minorBidi" w:hAnsiTheme="minorBidi" w:cstheme="minorBidi"/>
          <w:rtl/>
        </w:rPr>
      </w:pPr>
    </w:p>
    <w:p w14:paraId="418A64DE" w14:textId="754C5E07" w:rsidR="00843019" w:rsidRPr="009753B7" w:rsidRDefault="00843019" w:rsidP="00F638FC">
      <w:pPr>
        <w:pStyle w:val="a3"/>
        <w:spacing w:line="360" w:lineRule="auto"/>
        <w:ind w:left="739"/>
        <w:rPr>
          <w:rFonts w:asciiTheme="minorBidi" w:hAnsiTheme="minorBidi" w:cstheme="minorBidi"/>
          <w:rtl/>
        </w:rPr>
      </w:pPr>
    </w:p>
    <w:p w14:paraId="0DC03A64" w14:textId="228CCDF2" w:rsidR="00843019" w:rsidRPr="009753B7" w:rsidRDefault="00843019" w:rsidP="00F638FC">
      <w:pPr>
        <w:pStyle w:val="a3"/>
        <w:spacing w:line="360" w:lineRule="auto"/>
        <w:ind w:left="739"/>
        <w:rPr>
          <w:rFonts w:asciiTheme="minorBidi" w:hAnsiTheme="minorBidi" w:cstheme="minorBidi"/>
          <w:rtl/>
        </w:rPr>
      </w:pPr>
    </w:p>
    <w:p w14:paraId="0EC5788F" w14:textId="48AECFE7" w:rsidR="00843019" w:rsidRPr="009753B7" w:rsidRDefault="00843019" w:rsidP="00F638FC">
      <w:pPr>
        <w:pStyle w:val="a3"/>
        <w:spacing w:line="360" w:lineRule="auto"/>
        <w:ind w:left="739"/>
        <w:rPr>
          <w:rFonts w:asciiTheme="minorBidi" w:hAnsiTheme="minorBidi" w:cstheme="minorBidi"/>
          <w:rtl/>
        </w:rPr>
      </w:pPr>
    </w:p>
    <w:p w14:paraId="756AB578" w14:textId="30218F8A" w:rsidR="00843019" w:rsidRPr="009753B7" w:rsidRDefault="00843019" w:rsidP="00F638FC">
      <w:pPr>
        <w:pStyle w:val="a3"/>
        <w:spacing w:line="360" w:lineRule="auto"/>
        <w:ind w:left="739"/>
        <w:rPr>
          <w:rFonts w:asciiTheme="minorBidi" w:hAnsiTheme="minorBidi" w:cstheme="minorBidi"/>
          <w:rtl/>
        </w:rPr>
      </w:pPr>
    </w:p>
    <w:tbl>
      <w:tblPr>
        <w:tblStyle w:val="3-1"/>
        <w:bidiVisual/>
        <w:tblW w:w="11204" w:type="dxa"/>
        <w:tblInd w:w="-107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72"/>
        <w:gridCol w:w="3974"/>
        <w:gridCol w:w="3828"/>
        <w:gridCol w:w="2830"/>
      </w:tblGrid>
      <w:tr w:rsidR="00A532C3" w:rsidRPr="009753B7" w14:paraId="41BB8F52" w14:textId="77777777" w:rsidTr="00A532C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204" w:type="dxa"/>
            <w:gridSpan w:val="4"/>
            <w:tcBorders>
              <w:top w:val="single" w:sz="12" w:space="0" w:color="auto"/>
              <w:left w:val="single" w:sz="12" w:space="0" w:color="auto"/>
              <w:bottom w:val="single" w:sz="12" w:space="0" w:color="auto"/>
              <w:right w:val="single" w:sz="12" w:space="0" w:color="auto"/>
            </w:tcBorders>
          </w:tcPr>
          <w:p w14:paraId="221CB0E9" w14:textId="37852858" w:rsidR="00A532C3" w:rsidRPr="009753B7" w:rsidRDefault="00A532C3" w:rsidP="00851E64">
            <w:pPr>
              <w:jc w:val="center"/>
              <w:rPr>
                <w:rFonts w:asciiTheme="minorBidi" w:hAnsiTheme="minorBidi" w:cstheme="minorBidi"/>
                <w:rtl/>
              </w:rPr>
            </w:pPr>
            <w:r>
              <w:rPr>
                <w:rFonts w:asciiTheme="minorBidi" w:hAnsiTheme="minorBidi" w:cstheme="minorBidi" w:hint="cs"/>
                <w:rtl/>
              </w:rPr>
              <w:t>תחומי אחריות</w:t>
            </w:r>
          </w:p>
        </w:tc>
      </w:tr>
      <w:tr w:rsidR="00A532C3" w:rsidRPr="009753B7" w14:paraId="660F44E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left w:val="single" w:sz="12" w:space="0" w:color="auto"/>
              <w:bottom w:val="single" w:sz="12" w:space="0" w:color="auto"/>
              <w:right w:val="single" w:sz="12" w:space="0" w:color="auto"/>
            </w:tcBorders>
            <w:vAlign w:val="center"/>
          </w:tcPr>
          <w:p w14:paraId="53760ADD" w14:textId="77777777" w:rsidR="00A532C3" w:rsidRPr="009753B7" w:rsidRDefault="00A532C3" w:rsidP="00851E64">
            <w:pPr>
              <w:jc w:val="center"/>
              <w:rPr>
                <w:rFonts w:asciiTheme="minorBidi" w:hAnsiTheme="minorBidi" w:cstheme="minorBidi"/>
                <w:rtl/>
              </w:rPr>
            </w:pPr>
            <w:r>
              <w:rPr>
                <w:rFonts w:asciiTheme="minorBidi" w:hAnsiTheme="minorBidi" w:cstheme="minorBidi" w:hint="cs"/>
                <w:rtl/>
              </w:rPr>
              <w:t>מס'</w:t>
            </w:r>
          </w:p>
        </w:tc>
        <w:tc>
          <w:tcPr>
            <w:tcW w:w="3974" w:type="dxa"/>
            <w:tcBorders>
              <w:top w:val="single" w:sz="12" w:space="0" w:color="auto"/>
              <w:left w:val="single" w:sz="12" w:space="0" w:color="auto"/>
              <w:bottom w:val="single" w:sz="12" w:space="0" w:color="auto"/>
              <w:right w:val="single" w:sz="12" w:space="0" w:color="auto"/>
            </w:tcBorders>
            <w:vAlign w:val="center"/>
          </w:tcPr>
          <w:p w14:paraId="728BA476" w14:textId="76BA3AFC"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מוקד הזמנות</w:t>
            </w:r>
          </w:p>
        </w:tc>
        <w:tc>
          <w:tcPr>
            <w:tcW w:w="3828" w:type="dxa"/>
            <w:tcBorders>
              <w:top w:val="single" w:sz="12" w:space="0" w:color="auto"/>
              <w:left w:val="single" w:sz="12" w:space="0" w:color="auto"/>
              <w:bottom w:val="single" w:sz="12" w:space="0" w:color="auto"/>
              <w:right w:val="single" w:sz="12" w:space="0" w:color="auto"/>
            </w:tcBorders>
          </w:tcPr>
          <w:p w14:paraId="4CF2E67F" w14:textId="77D2CFA4"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מחסן חנות</w:t>
            </w:r>
          </w:p>
        </w:tc>
        <w:tc>
          <w:tcPr>
            <w:tcW w:w="2830" w:type="dxa"/>
            <w:tcBorders>
              <w:top w:val="single" w:sz="12" w:space="0" w:color="auto"/>
              <w:left w:val="single" w:sz="12" w:space="0" w:color="auto"/>
              <w:bottom w:val="single" w:sz="12" w:space="0" w:color="auto"/>
              <w:right w:val="single" w:sz="12" w:space="0" w:color="auto"/>
            </w:tcBorders>
            <w:vAlign w:val="center"/>
          </w:tcPr>
          <w:p w14:paraId="72313D72" w14:textId="2E66C772" w:rsidR="00A532C3" w:rsidRPr="009753B7"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Pr>
                <w:rFonts w:asciiTheme="minorBidi" w:hAnsiTheme="minorBidi" w:cstheme="minorBidi" w:hint="cs"/>
                <w:rtl/>
              </w:rPr>
              <w:t>שליח</w:t>
            </w:r>
          </w:p>
        </w:tc>
      </w:tr>
      <w:tr w:rsidR="00A532C3" w:rsidRPr="009753B7" w14:paraId="37D0BAA1" w14:textId="77777777" w:rsidTr="00A532C3">
        <w:tc>
          <w:tcPr>
            <w:cnfStyle w:val="001000000000" w:firstRow="0" w:lastRow="0" w:firstColumn="1" w:lastColumn="0" w:oddVBand="0" w:evenVBand="0" w:oddHBand="0" w:evenHBand="0" w:firstRowFirstColumn="0" w:firstRowLastColumn="0" w:lastRowFirstColumn="0" w:lastRowLastColumn="0"/>
            <w:tcW w:w="572" w:type="dxa"/>
            <w:tcBorders>
              <w:top w:val="single" w:sz="12" w:space="0" w:color="auto"/>
            </w:tcBorders>
            <w:vAlign w:val="center"/>
          </w:tcPr>
          <w:p w14:paraId="72D37A47"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1</w:t>
            </w:r>
          </w:p>
        </w:tc>
        <w:tc>
          <w:tcPr>
            <w:tcW w:w="3974" w:type="dxa"/>
            <w:tcBorders>
              <w:top w:val="single" w:sz="12" w:space="0" w:color="auto"/>
            </w:tcBorders>
          </w:tcPr>
          <w:p w14:paraId="3606FB9E" w14:textId="7C0A0363"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לקיחת הזמנה טלפונית מהלקוחה.</w:t>
            </w:r>
          </w:p>
        </w:tc>
        <w:tc>
          <w:tcPr>
            <w:tcW w:w="3828" w:type="dxa"/>
            <w:tcBorders>
              <w:top w:val="single" w:sz="12" w:space="0" w:color="auto"/>
            </w:tcBorders>
          </w:tcPr>
          <w:p w14:paraId="0DA963F7" w14:textId="0DDD672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סידור לפי פרטי ההזמנה.</w:t>
            </w:r>
          </w:p>
        </w:tc>
        <w:tc>
          <w:tcPr>
            <w:tcW w:w="2830" w:type="dxa"/>
            <w:tcBorders>
              <w:top w:val="single" w:sz="12" w:space="0" w:color="auto"/>
            </w:tcBorders>
          </w:tcPr>
          <w:p w14:paraId="44EF9FC2" w14:textId="236CEEE5"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שילוח האריזה ללקוחה.</w:t>
            </w:r>
          </w:p>
        </w:tc>
      </w:tr>
      <w:tr w:rsidR="00A532C3" w:rsidRPr="009753B7" w14:paraId="3BBC0F8C"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5D949491"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2</w:t>
            </w:r>
          </w:p>
        </w:tc>
        <w:tc>
          <w:tcPr>
            <w:tcW w:w="3974" w:type="dxa"/>
          </w:tcPr>
          <w:p w14:paraId="281475F7" w14:textId="2730E7C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 xml:space="preserve">הקלדת פרטי ההזמנה </w:t>
            </w:r>
            <w:r w:rsidRPr="00236BC2">
              <w:rPr>
                <w:rFonts w:asciiTheme="minorBidi" w:hAnsiTheme="minorBidi" w:cstheme="minorBidi"/>
                <w:rtl/>
              </w:rPr>
              <w:t>–</w:t>
            </w:r>
            <w:r w:rsidRPr="00236BC2">
              <w:rPr>
                <w:rFonts w:asciiTheme="minorBidi" w:hAnsiTheme="minorBidi" w:cstheme="minorBidi" w:hint="cs"/>
                <w:rtl/>
              </w:rPr>
              <w:t xml:space="preserve"> פריטים ופרטי ההזמנה.</w:t>
            </w:r>
          </w:p>
        </w:tc>
        <w:tc>
          <w:tcPr>
            <w:tcW w:w="3828" w:type="dxa"/>
          </w:tcPr>
          <w:p w14:paraId="3B0227D6" w14:textId="01CB7A1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0E50D8">
              <w:rPr>
                <w:rFonts w:asciiTheme="minorBidi" w:hAnsiTheme="minorBidi" w:cstheme="minorBidi" w:hint="cs"/>
                <w:rtl/>
              </w:rPr>
              <w:t>אריזת כל הפריטים לאריזה אחת והעברתה לשליח.</w:t>
            </w:r>
          </w:p>
        </w:tc>
        <w:tc>
          <w:tcPr>
            <w:tcW w:w="2830" w:type="dxa"/>
          </w:tcPr>
          <w:p w14:paraId="33FE3ECD" w14:textId="25157AE5"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7114E5">
              <w:rPr>
                <w:rFonts w:asciiTheme="minorBidi" w:hAnsiTheme="minorBidi" w:cstheme="minorBidi" w:hint="cs"/>
                <w:rtl/>
              </w:rPr>
              <w:t xml:space="preserve">דיווח על סיום משלוח. </w:t>
            </w:r>
          </w:p>
        </w:tc>
      </w:tr>
      <w:tr w:rsidR="00A532C3" w:rsidRPr="009753B7" w14:paraId="3D29E9D7"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8AD35DE"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3</w:t>
            </w:r>
          </w:p>
        </w:tc>
        <w:tc>
          <w:tcPr>
            <w:tcW w:w="3974" w:type="dxa"/>
          </w:tcPr>
          <w:p w14:paraId="67F84E7A" w14:textId="1A3865AF"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ביצוע הזמנה רגילה במערכת.</w:t>
            </w:r>
          </w:p>
        </w:tc>
        <w:tc>
          <w:tcPr>
            <w:tcW w:w="3828" w:type="dxa"/>
          </w:tcPr>
          <w:p w14:paraId="2AEE17AF"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3BE78D71" w14:textId="433031AA"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r w:rsidR="00A532C3" w:rsidRPr="009753B7" w14:paraId="35348877"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2" w:type="dxa"/>
            <w:vAlign w:val="center"/>
          </w:tcPr>
          <w:p w14:paraId="0BFCA304"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4</w:t>
            </w:r>
          </w:p>
        </w:tc>
        <w:tc>
          <w:tcPr>
            <w:tcW w:w="3974" w:type="dxa"/>
          </w:tcPr>
          <w:p w14:paraId="760695FC" w14:textId="00A19A62"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סימון כל פריט כפריט למשלוח.</w:t>
            </w:r>
          </w:p>
        </w:tc>
        <w:tc>
          <w:tcPr>
            <w:tcW w:w="3828" w:type="dxa"/>
          </w:tcPr>
          <w:p w14:paraId="1EB65DB3" w14:textId="77777777"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c>
          <w:tcPr>
            <w:tcW w:w="2830" w:type="dxa"/>
          </w:tcPr>
          <w:p w14:paraId="75B4D3F6" w14:textId="37ED1E76" w:rsidR="00A532C3" w:rsidRPr="009753B7"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rtl/>
              </w:rPr>
            </w:pPr>
          </w:p>
        </w:tc>
      </w:tr>
      <w:tr w:rsidR="00A532C3" w:rsidRPr="009753B7" w14:paraId="18C35749" w14:textId="77777777" w:rsidTr="00A532C3">
        <w:tc>
          <w:tcPr>
            <w:cnfStyle w:val="001000000000" w:firstRow="0" w:lastRow="0" w:firstColumn="1" w:lastColumn="0" w:oddVBand="0" w:evenVBand="0" w:oddHBand="0" w:evenHBand="0" w:firstRowFirstColumn="0" w:firstRowLastColumn="0" w:lastRowFirstColumn="0" w:lastRowLastColumn="0"/>
            <w:tcW w:w="572" w:type="dxa"/>
            <w:vAlign w:val="center"/>
          </w:tcPr>
          <w:p w14:paraId="3B642010" w14:textId="77777777" w:rsidR="00A532C3" w:rsidRPr="009753B7" w:rsidRDefault="00A532C3" w:rsidP="00A532C3">
            <w:pPr>
              <w:jc w:val="center"/>
              <w:rPr>
                <w:rFonts w:asciiTheme="minorBidi" w:hAnsiTheme="minorBidi" w:cstheme="minorBidi"/>
                <w:rtl/>
              </w:rPr>
            </w:pPr>
            <w:r>
              <w:rPr>
                <w:rFonts w:asciiTheme="minorBidi" w:hAnsiTheme="minorBidi" w:cstheme="minorBidi" w:hint="cs"/>
                <w:rtl/>
              </w:rPr>
              <w:t>5</w:t>
            </w:r>
          </w:p>
        </w:tc>
        <w:tc>
          <w:tcPr>
            <w:tcW w:w="3974" w:type="dxa"/>
          </w:tcPr>
          <w:p w14:paraId="0B2ECFB2" w14:textId="52AC50B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r w:rsidRPr="00236BC2">
              <w:rPr>
                <w:rFonts w:asciiTheme="minorBidi" w:hAnsiTheme="minorBidi" w:cstheme="minorBidi" w:hint="cs"/>
                <w:rtl/>
              </w:rPr>
              <w:t>העברת ההזמנה להמשך סידור במחסן.</w:t>
            </w:r>
          </w:p>
        </w:tc>
        <w:tc>
          <w:tcPr>
            <w:tcW w:w="3828" w:type="dxa"/>
          </w:tcPr>
          <w:p w14:paraId="62508AC7" w14:textId="77777777"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c>
          <w:tcPr>
            <w:tcW w:w="2830" w:type="dxa"/>
          </w:tcPr>
          <w:p w14:paraId="1DE296E3" w14:textId="44BEAF1B" w:rsidR="00A532C3" w:rsidRPr="009753B7"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rtl/>
              </w:rPr>
            </w:pPr>
          </w:p>
        </w:tc>
      </w:tr>
    </w:tbl>
    <w:p w14:paraId="2026B582" w14:textId="63698166" w:rsidR="00843019" w:rsidRDefault="00843019" w:rsidP="00843019">
      <w:pPr>
        <w:spacing w:line="360" w:lineRule="auto"/>
        <w:rPr>
          <w:rFonts w:asciiTheme="minorBidi" w:hAnsiTheme="minorBidi" w:cstheme="minorBidi"/>
          <w:rtl/>
        </w:rPr>
      </w:pPr>
    </w:p>
    <w:tbl>
      <w:tblPr>
        <w:tblStyle w:val="3-1"/>
        <w:bidiVisual/>
        <w:tblW w:w="6388" w:type="pct"/>
        <w:tblInd w:w="-1219"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513"/>
        <w:gridCol w:w="4209"/>
        <w:gridCol w:w="3521"/>
        <w:gridCol w:w="3250"/>
      </w:tblGrid>
      <w:tr w:rsidR="00A532C3" w:rsidRPr="00A532C3" w14:paraId="38715C67" w14:textId="77777777" w:rsidTr="00851E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000" w:type="pct"/>
            <w:gridSpan w:val="4"/>
            <w:tcBorders>
              <w:top w:val="single" w:sz="12" w:space="0" w:color="auto"/>
              <w:left w:val="single" w:sz="12" w:space="0" w:color="auto"/>
              <w:bottom w:val="single" w:sz="12" w:space="0" w:color="auto"/>
              <w:right w:val="single" w:sz="12" w:space="0" w:color="auto"/>
            </w:tcBorders>
          </w:tcPr>
          <w:p w14:paraId="5504E927" w14:textId="77777777" w:rsidR="00A532C3" w:rsidRPr="00A532C3" w:rsidRDefault="00A532C3"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בעיות, שיפורים ותרומות</w:t>
            </w:r>
          </w:p>
        </w:tc>
      </w:tr>
      <w:tr w:rsidR="00A532C3" w:rsidRPr="00A532C3" w14:paraId="4A943503" w14:textId="77777777" w:rsidTr="00851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left w:val="single" w:sz="12" w:space="0" w:color="auto"/>
              <w:bottom w:val="single" w:sz="12" w:space="0" w:color="auto"/>
              <w:right w:val="single" w:sz="12" w:space="0" w:color="auto"/>
            </w:tcBorders>
            <w:vAlign w:val="center"/>
          </w:tcPr>
          <w:p w14:paraId="6FF2B016" w14:textId="77777777" w:rsidR="00A532C3" w:rsidRPr="00A532C3" w:rsidRDefault="00A532C3" w:rsidP="00851E64">
            <w:pPr>
              <w:jc w:val="center"/>
              <w:rPr>
                <w:rFonts w:asciiTheme="minorBidi" w:hAnsiTheme="minorBidi" w:cstheme="minorBidi"/>
                <w:sz w:val="20"/>
                <w:szCs w:val="20"/>
                <w:rtl/>
              </w:rPr>
            </w:pPr>
            <w:r w:rsidRPr="00A532C3">
              <w:rPr>
                <w:rFonts w:asciiTheme="minorBidi" w:hAnsiTheme="minorBidi" w:cstheme="minorBidi" w:hint="cs"/>
                <w:sz w:val="20"/>
                <w:szCs w:val="20"/>
                <w:rtl/>
              </w:rPr>
              <w:t>מס'</w:t>
            </w:r>
          </w:p>
        </w:tc>
        <w:tc>
          <w:tcPr>
            <w:tcW w:w="1831" w:type="pct"/>
            <w:tcBorders>
              <w:top w:val="single" w:sz="12" w:space="0" w:color="auto"/>
              <w:left w:val="single" w:sz="12" w:space="0" w:color="auto"/>
              <w:bottom w:val="single" w:sz="12" w:space="0" w:color="auto"/>
              <w:right w:val="single" w:sz="12" w:space="0" w:color="auto"/>
            </w:tcBorders>
          </w:tcPr>
          <w:p w14:paraId="4C5A1F92" w14:textId="77777777" w:rsidR="00A532C3" w:rsidRPr="00A532C3"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בעיות</w:t>
            </w:r>
          </w:p>
        </w:tc>
        <w:tc>
          <w:tcPr>
            <w:tcW w:w="1532" w:type="pct"/>
            <w:tcBorders>
              <w:top w:val="single" w:sz="12" w:space="0" w:color="auto"/>
              <w:left w:val="single" w:sz="12" w:space="0" w:color="auto"/>
              <w:bottom w:val="single" w:sz="12" w:space="0" w:color="auto"/>
              <w:right w:val="single" w:sz="12" w:space="0" w:color="auto"/>
            </w:tcBorders>
            <w:vAlign w:val="center"/>
          </w:tcPr>
          <w:p w14:paraId="387A0D50" w14:textId="09CDC09D" w:rsidR="00A532C3" w:rsidRPr="00A532C3"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 xml:space="preserve">שיפור </w:t>
            </w:r>
            <w:r w:rsidRPr="00A532C3">
              <w:rPr>
                <w:rFonts w:asciiTheme="minorBidi" w:hAnsiTheme="minorBidi" w:cstheme="minorBidi"/>
                <w:sz w:val="20"/>
                <w:szCs w:val="20"/>
                <w:rtl/>
              </w:rPr>
              <w:t>–</w:t>
            </w:r>
            <w:r w:rsidRPr="00A532C3">
              <w:rPr>
                <w:rFonts w:asciiTheme="minorBidi" w:hAnsiTheme="minorBidi" w:cstheme="minorBidi" w:hint="cs"/>
                <w:sz w:val="20"/>
                <w:szCs w:val="20"/>
                <w:rtl/>
              </w:rPr>
              <w:t xml:space="preserve"> אתר אינטרנט יחיד</w:t>
            </w:r>
          </w:p>
        </w:tc>
        <w:tc>
          <w:tcPr>
            <w:tcW w:w="1414" w:type="pct"/>
            <w:tcBorders>
              <w:top w:val="single" w:sz="12" w:space="0" w:color="auto"/>
              <w:left w:val="single" w:sz="12" w:space="0" w:color="auto"/>
              <w:bottom w:val="single" w:sz="12" w:space="0" w:color="auto"/>
              <w:right w:val="single" w:sz="12" w:space="0" w:color="auto"/>
            </w:tcBorders>
            <w:vAlign w:val="center"/>
          </w:tcPr>
          <w:p w14:paraId="3D5D97C5" w14:textId="77777777" w:rsidR="00A532C3" w:rsidRPr="00A532C3" w:rsidRDefault="00A532C3" w:rsidP="00851E64">
            <w:pPr>
              <w:jc w:val="cente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hint="cs"/>
                <w:sz w:val="20"/>
                <w:szCs w:val="20"/>
                <w:rtl/>
              </w:rPr>
              <w:t>תרומות</w:t>
            </w:r>
          </w:p>
        </w:tc>
      </w:tr>
      <w:tr w:rsidR="00A532C3" w:rsidRPr="00A532C3" w14:paraId="01679607" w14:textId="77777777" w:rsidTr="00A532C3">
        <w:tc>
          <w:tcPr>
            <w:cnfStyle w:val="001000000000" w:firstRow="0" w:lastRow="0" w:firstColumn="1" w:lastColumn="0" w:oddVBand="0" w:evenVBand="0" w:oddHBand="0" w:evenHBand="0" w:firstRowFirstColumn="0" w:firstRowLastColumn="0" w:lastRowFirstColumn="0" w:lastRowLastColumn="0"/>
            <w:tcW w:w="223" w:type="pct"/>
            <w:tcBorders>
              <w:top w:val="single" w:sz="12" w:space="0" w:color="auto"/>
            </w:tcBorders>
            <w:vAlign w:val="center"/>
          </w:tcPr>
          <w:p w14:paraId="32C282C4"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1</w:t>
            </w:r>
          </w:p>
        </w:tc>
        <w:tc>
          <w:tcPr>
            <w:tcW w:w="1831" w:type="pct"/>
            <w:tcBorders>
              <w:top w:val="single" w:sz="12" w:space="0" w:color="auto"/>
            </w:tcBorders>
            <w:vAlign w:val="center"/>
          </w:tcPr>
          <w:p w14:paraId="6B1F6866" w14:textId="2103F48A"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עבודה כפולה וארוכה של המוקדנית (הזנת הפריטים להזמנה ולאחר מכן מעבר מחודש על ההזמנה בכדי לסמן כל אחד מן הפריטים כמשלוח).</w:t>
            </w:r>
          </w:p>
        </w:tc>
        <w:tc>
          <w:tcPr>
            <w:tcW w:w="1532" w:type="pct"/>
            <w:tcBorders>
              <w:top w:val="single" w:sz="12" w:space="0" w:color="auto"/>
            </w:tcBorders>
            <w:vAlign w:val="center"/>
          </w:tcPr>
          <w:p w14:paraId="2EF51109" w14:textId="5590A32C"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הרכבת סל קניות, הזנת כתובת משלוח ופרטי תשלום.</w:t>
            </w:r>
          </w:p>
        </w:tc>
        <w:tc>
          <w:tcPr>
            <w:tcW w:w="1414" w:type="pct"/>
            <w:tcBorders>
              <w:top w:val="single" w:sz="12" w:space="0" w:color="auto"/>
            </w:tcBorders>
            <w:vAlign w:val="center"/>
          </w:tcPr>
          <w:p w14:paraId="0A9B430A" w14:textId="617F24AA"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לא תתבצע עבודה כפולה.</w:t>
            </w:r>
          </w:p>
        </w:tc>
      </w:tr>
      <w:tr w:rsidR="00A532C3" w:rsidRPr="00A532C3" w14:paraId="7C8D8228"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DF33147"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2</w:t>
            </w:r>
          </w:p>
        </w:tc>
        <w:tc>
          <w:tcPr>
            <w:tcW w:w="1831" w:type="pct"/>
            <w:vAlign w:val="center"/>
          </w:tcPr>
          <w:p w14:paraId="75B66D79" w14:textId="2FC906A9"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לחץ במשמרת עלול לגרור טעויות אנוש ועיכוב בהזמנה.</w:t>
            </w:r>
          </w:p>
        </w:tc>
        <w:tc>
          <w:tcPr>
            <w:tcW w:w="1532" w:type="pct"/>
            <w:vAlign w:val="center"/>
          </w:tcPr>
          <w:p w14:paraId="7292A9EC" w14:textId="28D0A5FA"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האתר מעביר את ההזמנה ישירות למחסן בפורמט מסודר שהאתר מייצר בהתאם להגדרות החנות.</w:t>
            </w:r>
          </w:p>
        </w:tc>
        <w:tc>
          <w:tcPr>
            <w:tcW w:w="1414" w:type="pct"/>
            <w:vAlign w:val="center"/>
          </w:tcPr>
          <w:p w14:paraId="7F8DC362" w14:textId="65AE7E86"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לא תתבצע הקלדה ידנית ע"י המוקדנית אלא ע"י הלקוח וכך האחריות מוסרת מהחנות.</w:t>
            </w:r>
          </w:p>
        </w:tc>
      </w:tr>
      <w:tr w:rsidR="00A532C3" w:rsidRPr="00A532C3" w14:paraId="0A8E1418"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C72699"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3</w:t>
            </w:r>
          </w:p>
        </w:tc>
        <w:tc>
          <w:tcPr>
            <w:tcW w:w="1831" w:type="pct"/>
            <w:vAlign w:val="center"/>
          </w:tcPr>
          <w:p w14:paraId="0220B558" w14:textId="4E114188"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שימוש במענה טלפוני לביצוע הזמנות עלול לגרום לזמני המתנה ארוכים, חוסר שביעות רצון של הלקוח ואי ביצוע הזמנה בכלל.</w:t>
            </w:r>
          </w:p>
        </w:tc>
        <w:tc>
          <w:tcPr>
            <w:tcW w:w="1532" w:type="pct"/>
            <w:vAlign w:val="center"/>
          </w:tcPr>
          <w:p w14:paraId="3BD9AAD0" w14:textId="677C3D3D"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כל פריט באתר אוטומטית מוגדר כפריט למשלוח או לאיסוף עצמי בהתאם לבחירת הלקוח בעת ביצוע ההזמנה.</w:t>
            </w:r>
          </w:p>
        </w:tc>
        <w:tc>
          <w:tcPr>
            <w:tcW w:w="1414" w:type="pct"/>
            <w:vAlign w:val="center"/>
          </w:tcPr>
          <w:p w14:paraId="287AD019" w14:textId="7238C2AD"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חוסך לחץ מיותר לעובדי החנות בעת משמרתם.</w:t>
            </w:r>
          </w:p>
        </w:tc>
      </w:tr>
      <w:tr w:rsidR="00A532C3" w:rsidRPr="00A532C3" w14:paraId="3B94F049"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A59B5D"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4</w:t>
            </w:r>
          </w:p>
        </w:tc>
        <w:tc>
          <w:tcPr>
            <w:tcW w:w="1831" w:type="pct"/>
            <w:vAlign w:val="center"/>
          </w:tcPr>
          <w:p w14:paraId="7745EC90" w14:textId="6AFEBD96"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50914FD7" w14:textId="244629B3"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המכירה תתעדכן אוטומטית בחשבונות החנות.</w:t>
            </w:r>
          </w:p>
        </w:tc>
        <w:tc>
          <w:tcPr>
            <w:tcW w:w="1414" w:type="pct"/>
            <w:vAlign w:val="center"/>
          </w:tcPr>
          <w:p w14:paraId="26663F3E" w14:textId="06916B8D"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עצמאות הלקוח בבחירת סל הקניות</w:t>
            </w:r>
          </w:p>
        </w:tc>
      </w:tr>
      <w:tr w:rsidR="00A532C3" w:rsidRPr="00A532C3" w14:paraId="7AE992EA"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5BD2F44A" w14:textId="77777777"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5</w:t>
            </w:r>
          </w:p>
        </w:tc>
        <w:tc>
          <w:tcPr>
            <w:tcW w:w="1831" w:type="pct"/>
            <w:vAlign w:val="center"/>
          </w:tcPr>
          <w:p w14:paraId="46F29792" w14:textId="13900518"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63AD89F6" w14:textId="32BA7804"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האתר לא יאפשר הזנת כתובת מגורים או מיקוד שאינם קיימים.</w:t>
            </w:r>
          </w:p>
        </w:tc>
        <w:tc>
          <w:tcPr>
            <w:tcW w:w="1414" w:type="pct"/>
            <w:vAlign w:val="center"/>
          </w:tcPr>
          <w:p w14:paraId="13929EFA" w14:textId="13D7A7B7"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חיסכון בזמני המתנה בטלפון.</w:t>
            </w:r>
          </w:p>
        </w:tc>
      </w:tr>
      <w:tr w:rsidR="00A532C3" w:rsidRPr="00A532C3" w14:paraId="44E1CB5E"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25FD35" w14:textId="1C477913"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6</w:t>
            </w:r>
          </w:p>
        </w:tc>
        <w:tc>
          <w:tcPr>
            <w:tcW w:w="1831" w:type="pct"/>
            <w:vAlign w:val="center"/>
          </w:tcPr>
          <w:p w14:paraId="496FA688"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5B5485CC" w14:textId="369B0FF0"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אבטחת תשלום ע"י שליחת סמס אימות לטלפון הלקוח באמצעות קישוריות כרטיס האשראי למספר הטלפון של בעליו.</w:t>
            </w:r>
          </w:p>
        </w:tc>
        <w:tc>
          <w:tcPr>
            <w:tcW w:w="1414" w:type="pct"/>
            <w:vAlign w:val="center"/>
          </w:tcPr>
          <w:p w14:paraId="549DCD82"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r w:rsidR="00A532C3" w:rsidRPr="00A532C3" w14:paraId="084C49DE" w14:textId="77777777" w:rsidTr="00A532C3">
        <w:tc>
          <w:tcPr>
            <w:cnfStyle w:val="001000000000" w:firstRow="0" w:lastRow="0" w:firstColumn="1" w:lastColumn="0" w:oddVBand="0" w:evenVBand="0" w:oddHBand="0" w:evenHBand="0" w:firstRowFirstColumn="0" w:firstRowLastColumn="0" w:lastRowFirstColumn="0" w:lastRowLastColumn="0"/>
            <w:tcW w:w="223" w:type="pct"/>
            <w:vAlign w:val="center"/>
          </w:tcPr>
          <w:p w14:paraId="27E8CE1D" w14:textId="7CFC89C4"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7</w:t>
            </w:r>
          </w:p>
        </w:tc>
        <w:tc>
          <w:tcPr>
            <w:tcW w:w="1831" w:type="pct"/>
            <w:vAlign w:val="center"/>
          </w:tcPr>
          <w:p w14:paraId="2937F259" w14:textId="77777777"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62590291" w14:textId="75BF45E6"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הלקוח יכול להיכנס ולבדוק את סטטוס ההזמנה והמשלוח.</w:t>
            </w:r>
          </w:p>
        </w:tc>
        <w:tc>
          <w:tcPr>
            <w:tcW w:w="1414" w:type="pct"/>
            <w:vAlign w:val="center"/>
          </w:tcPr>
          <w:p w14:paraId="0BC46466" w14:textId="77777777" w:rsidR="00A532C3" w:rsidRPr="00A532C3" w:rsidRDefault="00A532C3" w:rsidP="00A532C3">
            <w:pPr>
              <w:cnfStyle w:val="000000000000" w:firstRow="0" w:lastRow="0" w:firstColumn="0" w:lastColumn="0" w:oddVBand="0" w:evenVBand="0" w:oddHBand="0" w:evenHBand="0" w:firstRowFirstColumn="0" w:firstRowLastColumn="0" w:lastRowFirstColumn="0" w:lastRowLastColumn="0"/>
              <w:rPr>
                <w:rFonts w:asciiTheme="minorBidi" w:hAnsiTheme="minorBidi" w:cstheme="minorBidi"/>
                <w:sz w:val="20"/>
                <w:szCs w:val="20"/>
                <w:rtl/>
              </w:rPr>
            </w:pPr>
          </w:p>
        </w:tc>
      </w:tr>
      <w:tr w:rsidR="00A532C3" w:rsidRPr="00A532C3" w14:paraId="37A050C5" w14:textId="77777777" w:rsidTr="00A53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09203D" w14:textId="7F3E296C" w:rsidR="00A532C3" w:rsidRPr="00A532C3" w:rsidRDefault="00A532C3" w:rsidP="00A532C3">
            <w:pPr>
              <w:jc w:val="center"/>
              <w:rPr>
                <w:rFonts w:asciiTheme="minorBidi" w:hAnsiTheme="minorBidi" w:cstheme="minorBidi"/>
                <w:sz w:val="20"/>
                <w:szCs w:val="20"/>
                <w:rtl/>
              </w:rPr>
            </w:pPr>
            <w:r w:rsidRPr="00A532C3">
              <w:rPr>
                <w:rFonts w:asciiTheme="minorBidi" w:hAnsiTheme="minorBidi" w:cstheme="minorBidi" w:hint="cs"/>
                <w:sz w:val="20"/>
                <w:szCs w:val="20"/>
                <w:rtl/>
              </w:rPr>
              <w:t>8</w:t>
            </w:r>
          </w:p>
        </w:tc>
        <w:tc>
          <w:tcPr>
            <w:tcW w:w="1831" w:type="pct"/>
            <w:vAlign w:val="center"/>
          </w:tcPr>
          <w:p w14:paraId="692697C7"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c>
          <w:tcPr>
            <w:tcW w:w="1532" w:type="pct"/>
            <w:vAlign w:val="center"/>
          </w:tcPr>
          <w:p w14:paraId="0899A269" w14:textId="45E96EFB"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r w:rsidRPr="00A532C3">
              <w:rPr>
                <w:rFonts w:asciiTheme="minorBidi" w:hAnsiTheme="minorBidi" w:cstheme="minorBidi"/>
                <w:sz w:val="20"/>
                <w:szCs w:val="20"/>
                <w:rtl/>
              </w:rPr>
              <w:t>האתר מעדכן באופן אוטומטי ומיידי את מלאי החנות.</w:t>
            </w:r>
          </w:p>
        </w:tc>
        <w:tc>
          <w:tcPr>
            <w:tcW w:w="1414" w:type="pct"/>
            <w:vAlign w:val="center"/>
          </w:tcPr>
          <w:p w14:paraId="08F845F4" w14:textId="77777777" w:rsidR="00A532C3" w:rsidRPr="00A532C3" w:rsidRDefault="00A532C3" w:rsidP="00A532C3">
            <w:pPr>
              <w:cnfStyle w:val="000000100000" w:firstRow="0" w:lastRow="0" w:firstColumn="0" w:lastColumn="0" w:oddVBand="0" w:evenVBand="0" w:oddHBand="1" w:evenHBand="0" w:firstRowFirstColumn="0" w:firstRowLastColumn="0" w:lastRowFirstColumn="0" w:lastRowLastColumn="0"/>
              <w:rPr>
                <w:rFonts w:asciiTheme="minorBidi" w:hAnsiTheme="minorBidi" w:cstheme="minorBidi"/>
                <w:sz w:val="20"/>
                <w:szCs w:val="20"/>
                <w:rtl/>
              </w:rPr>
            </w:pPr>
          </w:p>
        </w:tc>
      </w:tr>
    </w:tbl>
    <w:p w14:paraId="7B349AD8" w14:textId="732B45A8" w:rsidR="00B64B55" w:rsidRPr="001940BE" w:rsidRDefault="00BE7C8C" w:rsidP="001940BE">
      <w:pPr>
        <w:pStyle w:val="a3"/>
        <w:numPr>
          <w:ilvl w:val="1"/>
          <w:numId w:val="22"/>
        </w:numPr>
        <w:spacing w:line="360" w:lineRule="auto"/>
        <w:rPr>
          <w:rFonts w:asciiTheme="minorBidi" w:hAnsiTheme="minorBidi" w:cstheme="minorBidi"/>
        </w:rPr>
      </w:pPr>
      <w:r w:rsidRPr="001940BE">
        <w:rPr>
          <w:rFonts w:asciiTheme="minorBidi" w:hAnsiTheme="minorBidi" w:cstheme="minorBidi" w:hint="cs"/>
          <w:rtl/>
        </w:rPr>
        <w:lastRenderedPageBreak/>
        <w:t>מערכת מידע אחת לחנות עם תת מערכות לפי תהליכים עסקיים:</w:t>
      </w:r>
    </w:p>
    <w:p w14:paraId="5AADE2A5" w14:textId="5A449992" w:rsidR="00B64B55" w:rsidRPr="009753B7" w:rsidRDefault="00B64B55" w:rsidP="00BE7C8C">
      <w:pPr>
        <w:pStyle w:val="a3"/>
        <w:numPr>
          <w:ilvl w:val="0"/>
          <w:numId w:val="17"/>
        </w:numPr>
        <w:spacing w:line="360" w:lineRule="auto"/>
        <w:rPr>
          <w:rFonts w:asciiTheme="minorBidi" w:hAnsiTheme="minorBidi" w:cstheme="minorBidi"/>
        </w:rPr>
      </w:pPr>
      <w:r w:rsidRPr="009753B7">
        <w:rPr>
          <w:rFonts w:asciiTheme="minorBidi" w:hAnsiTheme="minorBidi" w:cstheme="minorBidi"/>
          <w:rtl/>
        </w:rPr>
        <w:t xml:space="preserve">תפקודי המערכת הנדרשים לפי </w:t>
      </w:r>
      <w:r w:rsidR="00BE7C8C">
        <w:rPr>
          <w:rFonts w:asciiTheme="minorBidi" w:hAnsiTheme="minorBidi" w:cstheme="minorBidi" w:hint="cs"/>
          <w:rtl/>
        </w:rPr>
        <w:t>ניהול עובדים ומשמרות</w:t>
      </w:r>
      <w:r w:rsidRPr="009753B7">
        <w:rPr>
          <w:rFonts w:asciiTheme="minorBidi" w:hAnsiTheme="minorBidi" w:cstheme="minorBidi"/>
          <w:rtl/>
        </w:rPr>
        <w:t xml:space="preserve"> </w:t>
      </w:r>
      <w:r w:rsidR="00BE7C8C">
        <w:rPr>
          <w:rFonts w:asciiTheme="minorBidi" w:hAnsiTheme="minorBidi" w:cstheme="minorBidi" w:hint="cs"/>
          <w:rtl/>
        </w:rPr>
        <w:t>:</w:t>
      </w:r>
    </w:p>
    <w:p w14:paraId="6C4B21CD" w14:textId="22B8E7E5"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לוח </w:t>
      </w:r>
      <w:r w:rsidR="00B64B55" w:rsidRPr="009753B7">
        <w:rPr>
          <w:rFonts w:asciiTheme="minorBidi" w:hAnsiTheme="minorBidi" w:cstheme="minorBidi"/>
          <w:rtl/>
        </w:rPr>
        <w:t>משמרות אינטראקטיבי</w:t>
      </w:r>
      <w:r>
        <w:rPr>
          <w:rFonts w:asciiTheme="minorBidi" w:hAnsiTheme="minorBidi" w:cstheme="minorBidi" w:hint="cs"/>
          <w:rtl/>
        </w:rPr>
        <w:t xml:space="preserve"> (מנהל מציב תנאים למשמרות לשבוע, עובד משבץ את עצמו )</w:t>
      </w:r>
    </w:p>
    <w:p w14:paraId="5A25027B" w14:textId="77777777"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דו"ח סיכום שעות היוצא לכל מנהל מחלקה בכל 1 לחודש על החודש הקודם לו , עם שעות העבודה של העובדים שתחתיו . </w:t>
      </w:r>
    </w:p>
    <w:p w14:paraId="18309DC8" w14:textId="79D230EF"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כניסה ויציאה למשמרת ע"י עובד </w:t>
      </w:r>
    </w:p>
    <w:p w14:paraId="4BD2A7DC" w14:textId="77777777"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הפקת דו"ח עומסים בחנות(ע"פ מכירות) לעומת כמות עובדים . </w:t>
      </w:r>
    </w:p>
    <w:p w14:paraId="0E43B8FB" w14:textId="77777777" w:rsidR="00BE7C8C"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מערכת שתתריע כשעובד צריך לצאת להפסקה . </w:t>
      </w:r>
    </w:p>
    <w:p w14:paraId="00D9F590" w14:textId="4A699CF7" w:rsidR="00280F12" w:rsidRDefault="00BE7C8C" w:rsidP="0086020F">
      <w:pPr>
        <w:pStyle w:val="a3"/>
        <w:numPr>
          <w:ilvl w:val="0"/>
          <w:numId w:val="18"/>
        </w:numPr>
        <w:spacing w:line="360" w:lineRule="auto"/>
        <w:rPr>
          <w:rFonts w:asciiTheme="minorBidi" w:hAnsiTheme="minorBidi" w:cstheme="minorBidi"/>
        </w:rPr>
      </w:pPr>
      <w:r>
        <w:rPr>
          <w:rFonts w:asciiTheme="minorBidi" w:hAnsiTheme="minorBidi" w:cstheme="minorBidi" w:hint="cs"/>
          <w:rtl/>
        </w:rPr>
        <w:t xml:space="preserve">שליחת לוח המשמרות לכלל העובדים בעת חתימתה לשבוע הבא (באמצעות מייל ,סמס) </w:t>
      </w:r>
    </w:p>
    <w:p w14:paraId="50B79555" w14:textId="1BBEEFC4" w:rsidR="00BE7C8C" w:rsidRDefault="00BE7C8C" w:rsidP="00BE7C8C">
      <w:pPr>
        <w:pStyle w:val="a3"/>
        <w:numPr>
          <w:ilvl w:val="0"/>
          <w:numId w:val="17"/>
        </w:numPr>
        <w:spacing w:line="360" w:lineRule="auto"/>
        <w:rPr>
          <w:rFonts w:asciiTheme="minorBidi" w:hAnsiTheme="minorBidi" w:cstheme="minorBidi"/>
        </w:rPr>
      </w:pPr>
      <w:r>
        <w:rPr>
          <w:rFonts w:asciiTheme="minorBidi" w:hAnsiTheme="minorBidi" w:cstheme="minorBidi" w:hint="cs"/>
          <w:rtl/>
        </w:rPr>
        <w:t>תפקודי המערכת הנדרשים לניהול מלאי:</w:t>
      </w:r>
    </w:p>
    <w:p w14:paraId="07010620" w14:textId="590255D7" w:rsidR="00BE7C8C"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כלל הפריטים סרוקים למערכת </w:t>
      </w:r>
    </w:p>
    <w:p w14:paraId="49A408D3" w14:textId="3FFAC26E"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כל פריט שנמכר בקופה ירד מהמלאי אוטומטי</w:t>
      </w:r>
      <w:r>
        <w:rPr>
          <w:rFonts w:asciiTheme="minorBidi" w:hAnsiTheme="minorBidi" w:cstheme="minorBidi" w:hint="eastAsia"/>
          <w:rtl/>
        </w:rPr>
        <w:t>ת</w:t>
      </w:r>
    </w:p>
    <w:p w14:paraId="14B93CBC" w14:textId="25BEB471"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סידור המערכת לפי פריטים ולפי הסדר במחסן (נוחות למחסנאי) </w:t>
      </w:r>
    </w:p>
    <w:p w14:paraId="67D22B5D" w14:textId="77777777"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דוח פריטים החסרים במלאי </w:t>
      </w:r>
    </w:p>
    <w:p w14:paraId="342493C4" w14:textId="1E1CF8B3" w:rsidR="00663804" w:rsidRDefault="00663804" w:rsidP="00663804">
      <w:pPr>
        <w:pStyle w:val="a3"/>
        <w:numPr>
          <w:ilvl w:val="0"/>
          <w:numId w:val="19"/>
        </w:numPr>
        <w:spacing w:line="360" w:lineRule="auto"/>
        <w:rPr>
          <w:rFonts w:asciiTheme="minorBidi" w:hAnsiTheme="minorBidi" w:cstheme="minorBidi"/>
        </w:rPr>
      </w:pPr>
      <w:r w:rsidRPr="00663804">
        <w:rPr>
          <w:rFonts w:asciiTheme="minorBidi" w:hAnsiTheme="minorBidi" w:cstheme="minorBidi" w:hint="cs"/>
          <w:rtl/>
        </w:rPr>
        <w:t xml:space="preserve">המערכת מעודכנת ע"פ עונות השנה וחגי ישראל </w:t>
      </w:r>
    </w:p>
    <w:p w14:paraId="587D9F07" w14:textId="696608F3" w:rsidR="00663804" w:rsidRP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המערכת תפיק רשימת חסרים במלאי שניתן להעבירה ישירות לספק או לחילופין תשלח מייל לספק להזמנה (באישור המשתמש) . ויודעת להעריך מה הכמויו</w:t>
      </w:r>
      <w:r>
        <w:rPr>
          <w:rFonts w:asciiTheme="minorBidi" w:hAnsiTheme="minorBidi" w:cstheme="minorBidi" w:hint="eastAsia"/>
          <w:rtl/>
        </w:rPr>
        <w:t>ת</w:t>
      </w:r>
      <w:r>
        <w:rPr>
          <w:rFonts w:asciiTheme="minorBidi" w:hAnsiTheme="minorBidi" w:cstheme="minorBidi" w:hint="cs"/>
          <w:rtl/>
        </w:rPr>
        <w:t xml:space="preserve"> שאותך צריך להזמין  לשבוע הבא.</w:t>
      </w:r>
    </w:p>
    <w:p w14:paraId="4F3486B6" w14:textId="20CEF54D"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כאשר פריט חסר במלאי המערכת תתריע </w:t>
      </w:r>
    </w:p>
    <w:p w14:paraId="3EA54617" w14:textId="544684D9" w:rsidR="00663804" w:rsidRDefault="00663804" w:rsidP="00BE7C8C">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אופציה להוסיף סוג פריט חדש </w:t>
      </w:r>
    </w:p>
    <w:p w14:paraId="3063616F" w14:textId="66CA1019"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המערכת תהיה מחוברת לאתר החנות בו המלאי יתעדכן ע"פ מערכת זו .</w:t>
      </w:r>
    </w:p>
    <w:p w14:paraId="70D882B2" w14:textId="0444CB5B" w:rsidR="00663804" w:rsidRDefault="00663804" w:rsidP="00663804">
      <w:pPr>
        <w:pStyle w:val="a3"/>
        <w:numPr>
          <w:ilvl w:val="0"/>
          <w:numId w:val="19"/>
        </w:numPr>
        <w:spacing w:line="360" w:lineRule="auto"/>
        <w:rPr>
          <w:rFonts w:asciiTheme="minorBidi" w:hAnsiTheme="minorBidi" w:cstheme="minorBidi"/>
        </w:rPr>
      </w:pPr>
      <w:r>
        <w:rPr>
          <w:rFonts w:asciiTheme="minorBidi" w:hAnsiTheme="minorBidi" w:cstheme="minorBidi" w:hint="cs"/>
          <w:rtl/>
        </w:rPr>
        <w:t xml:space="preserve">הפקת דו"ח מנהלים על חוסרי מלאי </w:t>
      </w:r>
      <w:r w:rsidR="009160F2">
        <w:rPr>
          <w:rFonts w:asciiTheme="minorBidi" w:hAnsiTheme="minorBidi" w:cstheme="minorBidi" w:hint="cs"/>
          <w:rtl/>
        </w:rPr>
        <w:t>/חסרים חריגים</w:t>
      </w:r>
    </w:p>
    <w:p w14:paraId="5A8C6059" w14:textId="6BA890FC" w:rsidR="00663804" w:rsidRDefault="00663804" w:rsidP="00663804">
      <w:pPr>
        <w:pStyle w:val="a3"/>
        <w:numPr>
          <w:ilvl w:val="0"/>
          <w:numId w:val="17"/>
        </w:numPr>
        <w:spacing w:line="360" w:lineRule="auto"/>
        <w:rPr>
          <w:rFonts w:asciiTheme="minorBidi" w:hAnsiTheme="minorBidi" w:cstheme="minorBidi"/>
        </w:rPr>
      </w:pPr>
      <w:r>
        <w:rPr>
          <w:rFonts w:asciiTheme="minorBidi" w:hAnsiTheme="minorBidi" w:cstheme="minorBidi" w:hint="cs"/>
          <w:rtl/>
        </w:rPr>
        <w:t>תפקודי המערכת ה</w:t>
      </w:r>
      <w:r w:rsidR="009160F2">
        <w:rPr>
          <w:rFonts w:asciiTheme="minorBidi" w:hAnsiTheme="minorBidi" w:cstheme="minorBidi" w:hint="cs"/>
          <w:rtl/>
        </w:rPr>
        <w:t xml:space="preserve">נדרשים למערך המשלוחים : </w:t>
      </w:r>
    </w:p>
    <w:p w14:paraId="3CCF0F7B" w14:textId="508A67FB"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 xml:space="preserve">אתר מסונכרן למערכת מלאי של החנות </w:t>
      </w:r>
    </w:p>
    <w:p w14:paraId="68C3D5BB" w14:textId="29FF2E2A"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 xml:space="preserve">מאגר כתובות ומיקוד של המדינה </w:t>
      </w:r>
    </w:p>
    <w:p w14:paraId="2518569F" w14:textId="77777777"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מעקב משלוחים (מעיבוד ההזמנה ועד מסירתה ללקוח)</w:t>
      </w:r>
    </w:p>
    <w:p w14:paraId="4F4F5103" w14:textId="77777777"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 xml:space="preserve">עדכון ההזמנה אוטומטית במחשב הקופה </w:t>
      </w:r>
    </w:p>
    <w:p w14:paraId="26BE9AF2" w14:textId="77777777"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 xml:space="preserve">הגדרת כל הזמנה באתר כמשלוח או איסוף עצמי. </w:t>
      </w:r>
    </w:p>
    <w:p w14:paraId="7CE2E657" w14:textId="77777777" w:rsidR="009160F2"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 xml:space="preserve">הרכבת סל קניות </w:t>
      </w:r>
    </w:p>
    <w:p w14:paraId="54F3997D" w14:textId="77777777" w:rsidR="00DE07E8" w:rsidRDefault="009160F2" w:rsidP="009160F2">
      <w:pPr>
        <w:pStyle w:val="a3"/>
        <w:numPr>
          <w:ilvl w:val="0"/>
          <w:numId w:val="20"/>
        </w:numPr>
        <w:spacing w:line="360" w:lineRule="auto"/>
        <w:rPr>
          <w:rFonts w:asciiTheme="minorBidi" w:hAnsiTheme="minorBidi" w:cstheme="minorBidi"/>
        </w:rPr>
      </w:pPr>
      <w:r>
        <w:rPr>
          <w:rFonts w:asciiTheme="minorBidi" w:hAnsiTheme="minorBidi" w:cstheme="minorBidi" w:hint="cs"/>
          <w:rtl/>
        </w:rPr>
        <w:t>צ'ט אינטראקטיב</w:t>
      </w:r>
      <w:r>
        <w:rPr>
          <w:rFonts w:asciiTheme="minorBidi" w:hAnsiTheme="minorBidi" w:cstheme="minorBidi" w:hint="eastAsia"/>
          <w:rtl/>
        </w:rPr>
        <w:t>י</w:t>
      </w:r>
      <w:r>
        <w:rPr>
          <w:rFonts w:asciiTheme="minorBidi" w:hAnsiTheme="minorBidi" w:cstheme="minorBidi" w:hint="cs"/>
          <w:rtl/>
        </w:rPr>
        <w:t xml:space="preserve"> לעזרה ללקוח באתר (מאויש ע"י המוקדנית) </w:t>
      </w:r>
    </w:p>
    <w:p w14:paraId="7A27A04A" w14:textId="77777777" w:rsidR="00DE07E8" w:rsidRDefault="00DE07E8" w:rsidP="00DE07E8">
      <w:pPr>
        <w:pStyle w:val="a3"/>
        <w:numPr>
          <w:ilvl w:val="0"/>
          <w:numId w:val="17"/>
        </w:numPr>
        <w:spacing w:line="360" w:lineRule="auto"/>
        <w:rPr>
          <w:rFonts w:asciiTheme="minorBidi" w:hAnsiTheme="minorBidi" w:cstheme="minorBidi"/>
        </w:rPr>
      </w:pPr>
      <w:r>
        <w:rPr>
          <w:rFonts w:asciiTheme="minorBidi" w:hAnsiTheme="minorBidi" w:cstheme="minorBidi" w:hint="cs"/>
          <w:rtl/>
        </w:rPr>
        <w:t xml:space="preserve">תפקודי המערכת הנדרשים למרכז מכירות : </w:t>
      </w:r>
    </w:p>
    <w:p w14:paraId="3D9ADA59" w14:textId="1B84A538" w:rsidR="009160F2" w:rsidRDefault="00DE07E8" w:rsidP="00DE07E8">
      <w:pPr>
        <w:pStyle w:val="a3"/>
        <w:numPr>
          <w:ilvl w:val="0"/>
          <w:numId w:val="21"/>
        </w:numPr>
        <w:spacing w:line="360" w:lineRule="auto"/>
        <w:rPr>
          <w:rFonts w:asciiTheme="minorBidi" w:hAnsiTheme="minorBidi" w:cstheme="minorBidi" w:hint="cs"/>
        </w:rPr>
      </w:pPr>
      <w:r>
        <w:rPr>
          <w:rFonts w:asciiTheme="minorBidi" w:hAnsiTheme="minorBidi" w:cstheme="minorBidi" w:hint="cs"/>
          <w:rtl/>
        </w:rPr>
        <w:lastRenderedPageBreak/>
        <w:t xml:space="preserve">תיעוד שיחות עם לקוחות קבועים במערכת לתיעוד שיחות המתעדכנת פעם ב24 שעות בכלל המערכת מידע . (ימנע הטרדת לקוחות , מאחר ולכל לקוח יתועדו השיחות אתו , תאריך שיחה אחרונה ונושא השיחה ויוזם השיחה. ) </w:t>
      </w:r>
    </w:p>
    <w:p w14:paraId="335E0807" w14:textId="72897E99" w:rsidR="00DE07E8" w:rsidRDefault="00DE07E8" w:rsidP="00DE07E8">
      <w:pPr>
        <w:pStyle w:val="a3"/>
        <w:numPr>
          <w:ilvl w:val="0"/>
          <w:numId w:val="21"/>
        </w:numPr>
        <w:spacing w:line="360" w:lineRule="auto"/>
        <w:rPr>
          <w:rFonts w:asciiTheme="minorBidi" w:hAnsiTheme="minorBidi" w:cstheme="minorBidi" w:hint="cs"/>
        </w:rPr>
      </w:pPr>
      <w:r>
        <w:rPr>
          <w:rFonts w:asciiTheme="minorBidi" w:hAnsiTheme="minorBidi" w:cstheme="minorBidi" w:hint="cs"/>
          <w:rtl/>
        </w:rPr>
        <w:t xml:space="preserve">סידור מבצעי ההנחה ע"פ מתן קוד להנחה (מבצע מאתר עם שם מסוים, מבצע ממרכז המכירות עם שם מסוים ,קוד הנחה </w:t>
      </w:r>
      <w:proofErr w:type="spellStart"/>
      <w:r>
        <w:rPr>
          <w:rFonts w:asciiTheme="minorBidi" w:hAnsiTheme="minorBidi" w:cstheme="minorBidi" w:hint="cs"/>
          <w:rtl/>
        </w:rPr>
        <w:t>מאסמס</w:t>
      </w:r>
      <w:proofErr w:type="spellEnd"/>
      <w:r>
        <w:rPr>
          <w:rFonts w:asciiTheme="minorBidi" w:hAnsiTheme="minorBidi" w:cstheme="minorBidi" w:hint="cs"/>
          <w:rtl/>
        </w:rPr>
        <w:t xml:space="preserve"> עם שם מסוים. ) </w:t>
      </w:r>
    </w:p>
    <w:p w14:paraId="2772C931" w14:textId="425790C1" w:rsidR="00DE07E8" w:rsidRDefault="00DE07E8" w:rsidP="00DE07E8">
      <w:pPr>
        <w:pStyle w:val="a3"/>
        <w:numPr>
          <w:ilvl w:val="0"/>
          <w:numId w:val="21"/>
        </w:numPr>
        <w:spacing w:line="360" w:lineRule="auto"/>
        <w:rPr>
          <w:rFonts w:asciiTheme="minorBidi" w:hAnsiTheme="minorBidi" w:cstheme="minorBidi" w:hint="cs"/>
        </w:rPr>
      </w:pPr>
      <w:r>
        <w:rPr>
          <w:rFonts w:asciiTheme="minorBidi" w:hAnsiTheme="minorBidi" w:cstheme="minorBidi" w:hint="cs"/>
          <w:rtl/>
        </w:rPr>
        <w:t xml:space="preserve">כאשר מתקיים מבצע מסוים בכדי שהלקוח יקבל אותו , הוא צריך לתת אותו לקופאית/מוקדנית והיא צריכה להזין את הקוד בשביל החלת ההנחה על המבצע על רכישת הלקוח. </w:t>
      </w:r>
    </w:p>
    <w:p w14:paraId="3459059E" w14:textId="3F93D162" w:rsidR="00DE07E8" w:rsidRDefault="00DE07E8" w:rsidP="00DE07E8">
      <w:pPr>
        <w:pStyle w:val="a3"/>
        <w:numPr>
          <w:ilvl w:val="0"/>
          <w:numId w:val="21"/>
        </w:numPr>
        <w:spacing w:line="360" w:lineRule="auto"/>
        <w:rPr>
          <w:rFonts w:asciiTheme="minorBidi" w:hAnsiTheme="minorBidi" w:cstheme="minorBidi"/>
        </w:rPr>
      </w:pPr>
      <w:r>
        <w:rPr>
          <w:rFonts w:asciiTheme="minorBidi" w:hAnsiTheme="minorBidi" w:cstheme="minorBidi" w:hint="cs"/>
          <w:rtl/>
        </w:rPr>
        <w:t xml:space="preserve">כל שימוש בקוד הנחה יתועד בדוח שיראה התפלגות שימוש המבצעים. </w:t>
      </w:r>
    </w:p>
    <w:p w14:paraId="24D47671" w14:textId="4163ACA8" w:rsidR="00DE07E8" w:rsidRDefault="00DE07E8" w:rsidP="00DE07E8">
      <w:pPr>
        <w:spacing w:line="360" w:lineRule="auto"/>
        <w:rPr>
          <w:rFonts w:asciiTheme="minorBidi" w:hAnsiTheme="minorBidi" w:cstheme="minorBidi" w:hint="cs"/>
          <w:rtl/>
        </w:rPr>
      </w:pPr>
      <w:r>
        <w:rPr>
          <w:rFonts w:asciiTheme="minorBidi" w:hAnsiTheme="minorBidi" w:cstheme="minorBidi" w:hint="cs"/>
          <w:rtl/>
        </w:rPr>
        <w:t xml:space="preserve">        </w:t>
      </w:r>
    </w:p>
    <w:p w14:paraId="27E38665" w14:textId="6A9F2721" w:rsidR="00DE07E8" w:rsidRDefault="00DE07E8" w:rsidP="00DE07E8">
      <w:pPr>
        <w:spacing w:line="360" w:lineRule="auto"/>
        <w:rPr>
          <w:rFonts w:asciiTheme="minorBidi" w:hAnsiTheme="minorBidi" w:cstheme="minorBidi" w:hint="cs"/>
          <w:rtl/>
        </w:rPr>
      </w:pPr>
      <w:r>
        <w:rPr>
          <w:rFonts w:asciiTheme="minorBidi" w:hAnsiTheme="minorBidi" w:cstheme="minorBidi" w:hint="cs"/>
          <w:rtl/>
        </w:rPr>
        <w:t xml:space="preserve">  בנוסף אנו ממליצים לאחר את מרכז המכירות עם החנות ולאפשר למרכז המכירות להיות גם </w:t>
      </w:r>
      <w:r w:rsidR="001940BE">
        <w:rPr>
          <w:rFonts w:asciiTheme="minorBidi" w:hAnsiTheme="minorBidi" w:cstheme="minorBidi" w:hint="cs"/>
          <w:rtl/>
        </w:rPr>
        <w:t xml:space="preserve">  </w:t>
      </w:r>
      <w:r>
        <w:rPr>
          <w:rFonts w:asciiTheme="minorBidi" w:hAnsiTheme="minorBidi" w:cstheme="minorBidi" w:hint="cs"/>
          <w:rtl/>
        </w:rPr>
        <w:t xml:space="preserve">מוקדנים אשר מעצבים מכירות דרך המחשב </w:t>
      </w:r>
    </w:p>
    <w:p w14:paraId="511349D7" w14:textId="545113D5" w:rsidR="00DE07E8" w:rsidRDefault="00DE07E8" w:rsidP="00DE07E8">
      <w:pPr>
        <w:spacing w:line="360" w:lineRule="auto"/>
        <w:rPr>
          <w:rFonts w:asciiTheme="minorBidi" w:hAnsiTheme="minorBidi" w:cstheme="minorBidi"/>
          <w:rtl/>
        </w:rPr>
      </w:pPr>
      <w:r>
        <w:rPr>
          <w:rFonts w:asciiTheme="minorBidi" w:hAnsiTheme="minorBidi" w:cstheme="minorBidi" w:hint="cs"/>
          <w:rtl/>
        </w:rPr>
        <w:t xml:space="preserve">המערכת צריכה להכיל משעון כניסה למשמרת עד אופציה לקופה שנפתחת בכל מחשב. </w:t>
      </w:r>
    </w:p>
    <w:p w14:paraId="792B1C8B" w14:textId="7B78E1C9" w:rsidR="001940BE" w:rsidRDefault="001940BE" w:rsidP="00DE07E8">
      <w:pPr>
        <w:spacing w:line="360" w:lineRule="auto"/>
        <w:rPr>
          <w:rFonts w:asciiTheme="minorBidi" w:hAnsiTheme="minorBidi" w:cstheme="minorBidi" w:hint="cs"/>
          <w:rtl/>
        </w:rPr>
      </w:pPr>
    </w:p>
    <w:p w14:paraId="677AC764" w14:textId="3750ABA4" w:rsidR="001940BE" w:rsidRDefault="001940BE" w:rsidP="001940BE">
      <w:pPr>
        <w:pStyle w:val="a3"/>
        <w:numPr>
          <w:ilvl w:val="0"/>
          <w:numId w:val="2"/>
        </w:numPr>
        <w:spacing w:line="360" w:lineRule="auto"/>
        <w:rPr>
          <w:rFonts w:asciiTheme="minorBidi" w:hAnsiTheme="minorBidi" w:cstheme="minorBidi" w:hint="cs"/>
        </w:rPr>
      </w:pPr>
      <w:r>
        <w:rPr>
          <w:rFonts w:asciiTheme="minorBidi" w:hAnsiTheme="minorBidi" w:cstheme="minorBidi" w:hint="cs"/>
          <w:rtl/>
        </w:rPr>
        <w:t xml:space="preserve">    </w:t>
      </w:r>
      <w:bookmarkStart w:id="0" w:name="_GoBack"/>
      <w:bookmarkEnd w:id="0"/>
    </w:p>
    <w:p w14:paraId="2CD57D22" w14:textId="5460C2D1" w:rsidR="001940BE" w:rsidRDefault="001940BE" w:rsidP="001940BE">
      <w:pPr>
        <w:pStyle w:val="a3"/>
        <w:numPr>
          <w:ilvl w:val="0"/>
          <w:numId w:val="24"/>
        </w:numPr>
        <w:spacing w:line="360" w:lineRule="auto"/>
        <w:rPr>
          <w:rFonts w:asciiTheme="minorBidi" w:hAnsiTheme="minorBidi" w:cstheme="minorBidi" w:hint="cs"/>
        </w:rPr>
      </w:pPr>
      <w:r>
        <w:rPr>
          <w:rFonts w:asciiTheme="minorBidi" w:hAnsiTheme="minorBidi" w:cstheme="minorBidi" w:hint="cs"/>
          <w:rtl/>
        </w:rPr>
        <w:t>דוגמא ל</w:t>
      </w:r>
      <w:r>
        <w:rPr>
          <w:rFonts w:asciiTheme="minorBidi" w:hAnsiTheme="minorBidi" w:cstheme="minorBidi" w:hint="cs"/>
        </w:rPr>
        <w:t>KSW</w:t>
      </w:r>
      <w:r>
        <w:rPr>
          <w:rFonts w:asciiTheme="minorBidi" w:hAnsiTheme="minorBidi" w:cstheme="minorBidi" w:hint="cs"/>
          <w:rtl/>
        </w:rPr>
        <w:t xml:space="preserve"> </w:t>
      </w:r>
    </w:p>
    <w:p w14:paraId="1F1EA05F" w14:textId="77945E89" w:rsidR="001940BE" w:rsidRPr="001940BE" w:rsidRDefault="001940BE" w:rsidP="001940BE">
      <w:pPr>
        <w:pStyle w:val="a3"/>
        <w:numPr>
          <w:ilvl w:val="0"/>
          <w:numId w:val="24"/>
        </w:numPr>
        <w:spacing w:line="360" w:lineRule="auto"/>
        <w:rPr>
          <w:rFonts w:asciiTheme="minorBidi" w:hAnsiTheme="minorBidi" w:cstheme="minorBidi"/>
          <w:rtl/>
        </w:rPr>
      </w:pPr>
      <w:r>
        <w:rPr>
          <w:rFonts w:asciiTheme="minorBidi" w:hAnsiTheme="minorBidi" w:cstheme="minorBidi" w:hint="cs"/>
          <w:rtl/>
        </w:rPr>
        <w:t>דוגמא ל</w:t>
      </w:r>
      <w:r>
        <w:rPr>
          <w:rFonts w:asciiTheme="minorBidi" w:hAnsiTheme="minorBidi" w:cstheme="minorBidi" w:hint="cs"/>
        </w:rPr>
        <w:t>MIS</w:t>
      </w:r>
      <w:r>
        <w:rPr>
          <w:rFonts w:asciiTheme="minorBidi" w:hAnsiTheme="minorBidi" w:cstheme="minorBidi" w:hint="cs"/>
          <w:rtl/>
        </w:rPr>
        <w:t xml:space="preserve"> </w:t>
      </w:r>
    </w:p>
    <w:sectPr w:rsidR="001940BE" w:rsidRPr="001940BE" w:rsidSect="005D57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811C0"/>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1D6236"/>
    <w:multiLevelType w:val="hybridMultilevel"/>
    <w:tmpl w:val="781E9EDC"/>
    <w:lvl w:ilvl="0" w:tplc="49FE09A0">
      <w:start w:val="1"/>
      <w:numFmt w:val="decimal"/>
      <w:lvlText w:val="%1."/>
      <w:lvlJc w:val="left"/>
      <w:pPr>
        <w:ind w:left="1589" w:hanging="360"/>
      </w:pPr>
      <w:rPr>
        <w:rFonts w:hint="default"/>
      </w:rPr>
    </w:lvl>
    <w:lvl w:ilvl="1" w:tplc="04090019" w:tentative="1">
      <w:start w:val="1"/>
      <w:numFmt w:val="lowerLetter"/>
      <w:lvlText w:val="%2."/>
      <w:lvlJc w:val="left"/>
      <w:pPr>
        <w:ind w:left="2309" w:hanging="360"/>
      </w:pPr>
    </w:lvl>
    <w:lvl w:ilvl="2" w:tplc="0409001B" w:tentative="1">
      <w:start w:val="1"/>
      <w:numFmt w:val="lowerRoman"/>
      <w:lvlText w:val="%3."/>
      <w:lvlJc w:val="right"/>
      <w:pPr>
        <w:ind w:left="3029" w:hanging="180"/>
      </w:pPr>
    </w:lvl>
    <w:lvl w:ilvl="3" w:tplc="0409000F" w:tentative="1">
      <w:start w:val="1"/>
      <w:numFmt w:val="decimal"/>
      <w:lvlText w:val="%4."/>
      <w:lvlJc w:val="left"/>
      <w:pPr>
        <w:ind w:left="3749" w:hanging="360"/>
      </w:pPr>
    </w:lvl>
    <w:lvl w:ilvl="4" w:tplc="04090019" w:tentative="1">
      <w:start w:val="1"/>
      <w:numFmt w:val="lowerLetter"/>
      <w:lvlText w:val="%5."/>
      <w:lvlJc w:val="left"/>
      <w:pPr>
        <w:ind w:left="4469" w:hanging="360"/>
      </w:pPr>
    </w:lvl>
    <w:lvl w:ilvl="5" w:tplc="0409001B" w:tentative="1">
      <w:start w:val="1"/>
      <w:numFmt w:val="lowerRoman"/>
      <w:lvlText w:val="%6."/>
      <w:lvlJc w:val="right"/>
      <w:pPr>
        <w:ind w:left="5189" w:hanging="180"/>
      </w:pPr>
    </w:lvl>
    <w:lvl w:ilvl="6" w:tplc="0409000F" w:tentative="1">
      <w:start w:val="1"/>
      <w:numFmt w:val="decimal"/>
      <w:lvlText w:val="%7."/>
      <w:lvlJc w:val="left"/>
      <w:pPr>
        <w:ind w:left="5909" w:hanging="360"/>
      </w:pPr>
    </w:lvl>
    <w:lvl w:ilvl="7" w:tplc="04090019" w:tentative="1">
      <w:start w:val="1"/>
      <w:numFmt w:val="lowerLetter"/>
      <w:lvlText w:val="%8."/>
      <w:lvlJc w:val="left"/>
      <w:pPr>
        <w:ind w:left="6629" w:hanging="360"/>
      </w:pPr>
    </w:lvl>
    <w:lvl w:ilvl="8" w:tplc="0409001B" w:tentative="1">
      <w:start w:val="1"/>
      <w:numFmt w:val="lowerRoman"/>
      <w:lvlText w:val="%9."/>
      <w:lvlJc w:val="right"/>
      <w:pPr>
        <w:ind w:left="7349" w:hanging="180"/>
      </w:pPr>
    </w:lvl>
  </w:abstractNum>
  <w:abstractNum w:abstractNumId="2" w15:restartNumberingAfterBreak="0">
    <w:nsid w:val="0E29734A"/>
    <w:multiLevelType w:val="hybridMultilevel"/>
    <w:tmpl w:val="7BDAF678"/>
    <w:lvl w:ilvl="0" w:tplc="04090001">
      <w:start w:val="1"/>
      <w:numFmt w:val="bullet"/>
      <w:lvlText w:val=""/>
      <w:lvlJc w:val="left"/>
      <w:pPr>
        <w:ind w:left="1459" w:hanging="360"/>
      </w:pPr>
      <w:rPr>
        <w:rFonts w:ascii="Symbol" w:hAnsi="Symbol"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3" w15:restartNumberingAfterBreak="0">
    <w:nsid w:val="10065D13"/>
    <w:multiLevelType w:val="hybridMultilevel"/>
    <w:tmpl w:val="9782E368"/>
    <w:lvl w:ilvl="0" w:tplc="66F0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675739"/>
    <w:multiLevelType w:val="hybridMultilevel"/>
    <w:tmpl w:val="B9B26D0C"/>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50B6C"/>
    <w:multiLevelType w:val="hybridMultilevel"/>
    <w:tmpl w:val="AA12F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846B48"/>
    <w:multiLevelType w:val="hybridMultilevel"/>
    <w:tmpl w:val="5B320554"/>
    <w:lvl w:ilvl="0" w:tplc="F80EC52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7" w15:restartNumberingAfterBreak="0">
    <w:nsid w:val="28E813C1"/>
    <w:multiLevelType w:val="hybridMultilevel"/>
    <w:tmpl w:val="15D25FC2"/>
    <w:lvl w:ilvl="0" w:tplc="CD62A5D2">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8" w15:restartNumberingAfterBreak="0">
    <w:nsid w:val="2C242BD6"/>
    <w:multiLevelType w:val="hybridMultilevel"/>
    <w:tmpl w:val="F9D06276"/>
    <w:lvl w:ilvl="0" w:tplc="04090001">
      <w:start w:val="1"/>
      <w:numFmt w:val="bullet"/>
      <w:lvlText w:val=""/>
      <w:lvlJc w:val="left"/>
      <w:pPr>
        <w:ind w:left="1099" w:hanging="360"/>
      </w:pPr>
      <w:rPr>
        <w:rFonts w:ascii="Symbol" w:hAnsi="Symbol" w:hint="default"/>
      </w:rPr>
    </w:lvl>
    <w:lvl w:ilvl="1" w:tplc="04090003" w:tentative="1">
      <w:start w:val="1"/>
      <w:numFmt w:val="bullet"/>
      <w:lvlText w:val="o"/>
      <w:lvlJc w:val="left"/>
      <w:pPr>
        <w:ind w:left="1819" w:hanging="360"/>
      </w:pPr>
      <w:rPr>
        <w:rFonts w:ascii="Courier New" w:hAnsi="Courier New" w:cs="Courier New" w:hint="default"/>
      </w:rPr>
    </w:lvl>
    <w:lvl w:ilvl="2" w:tplc="04090005" w:tentative="1">
      <w:start w:val="1"/>
      <w:numFmt w:val="bullet"/>
      <w:lvlText w:val=""/>
      <w:lvlJc w:val="left"/>
      <w:pPr>
        <w:ind w:left="2539" w:hanging="360"/>
      </w:pPr>
      <w:rPr>
        <w:rFonts w:ascii="Wingdings" w:hAnsi="Wingdings" w:hint="default"/>
      </w:rPr>
    </w:lvl>
    <w:lvl w:ilvl="3" w:tplc="04090001" w:tentative="1">
      <w:start w:val="1"/>
      <w:numFmt w:val="bullet"/>
      <w:lvlText w:val=""/>
      <w:lvlJc w:val="left"/>
      <w:pPr>
        <w:ind w:left="3259" w:hanging="360"/>
      </w:pPr>
      <w:rPr>
        <w:rFonts w:ascii="Symbol" w:hAnsi="Symbol" w:hint="default"/>
      </w:rPr>
    </w:lvl>
    <w:lvl w:ilvl="4" w:tplc="04090003" w:tentative="1">
      <w:start w:val="1"/>
      <w:numFmt w:val="bullet"/>
      <w:lvlText w:val="o"/>
      <w:lvlJc w:val="left"/>
      <w:pPr>
        <w:ind w:left="3979" w:hanging="360"/>
      </w:pPr>
      <w:rPr>
        <w:rFonts w:ascii="Courier New" w:hAnsi="Courier New" w:cs="Courier New" w:hint="default"/>
      </w:rPr>
    </w:lvl>
    <w:lvl w:ilvl="5" w:tplc="04090005" w:tentative="1">
      <w:start w:val="1"/>
      <w:numFmt w:val="bullet"/>
      <w:lvlText w:val=""/>
      <w:lvlJc w:val="left"/>
      <w:pPr>
        <w:ind w:left="4699" w:hanging="360"/>
      </w:pPr>
      <w:rPr>
        <w:rFonts w:ascii="Wingdings" w:hAnsi="Wingdings" w:hint="default"/>
      </w:rPr>
    </w:lvl>
    <w:lvl w:ilvl="6" w:tplc="04090001" w:tentative="1">
      <w:start w:val="1"/>
      <w:numFmt w:val="bullet"/>
      <w:lvlText w:val=""/>
      <w:lvlJc w:val="left"/>
      <w:pPr>
        <w:ind w:left="5419" w:hanging="360"/>
      </w:pPr>
      <w:rPr>
        <w:rFonts w:ascii="Symbol" w:hAnsi="Symbol" w:hint="default"/>
      </w:rPr>
    </w:lvl>
    <w:lvl w:ilvl="7" w:tplc="04090003" w:tentative="1">
      <w:start w:val="1"/>
      <w:numFmt w:val="bullet"/>
      <w:lvlText w:val="o"/>
      <w:lvlJc w:val="left"/>
      <w:pPr>
        <w:ind w:left="6139" w:hanging="360"/>
      </w:pPr>
      <w:rPr>
        <w:rFonts w:ascii="Courier New" w:hAnsi="Courier New" w:cs="Courier New" w:hint="default"/>
      </w:rPr>
    </w:lvl>
    <w:lvl w:ilvl="8" w:tplc="04090005" w:tentative="1">
      <w:start w:val="1"/>
      <w:numFmt w:val="bullet"/>
      <w:lvlText w:val=""/>
      <w:lvlJc w:val="left"/>
      <w:pPr>
        <w:ind w:left="6859" w:hanging="360"/>
      </w:pPr>
      <w:rPr>
        <w:rFonts w:ascii="Wingdings" w:hAnsi="Wingdings" w:hint="default"/>
      </w:rPr>
    </w:lvl>
  </w:abstractNum>
  <w:abstractNum w:abstractNumId="9" w15:restartNumberingAfterBreak="0">
    <w:nsid w:val="307F42B4"/>
    <w:multiLevelType w:val="hybridMultilevel"/>
    <w:tmpl w:val="0EE81CBE"/>
    <w:lvl w:ilvl="0" w:tplc="98FC7D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3D7E37"/>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5B1EFF"/>
    <w:multiLevelType w:val="hybridMultilevel"/>
    <w:tmpl w:val="7922920A"/>
    <w:lvl w:ilvl="0" w:tplc="028C2E74">
      <w:start w:val="1"/>
      <w:numFmt w:val="decimal"/>
      <w:lvlText w:val="%1)"/>
      <w:lvlJc w:val="left"/>
      <w:pPr>
        <w:ind w:left="1459" w:hanging="360"/>
      </w:pPr>
      <w:rPr>
        <w:rFonts w:hint="default"/>
      </w:rPr>
    </w:lvl>
    <w:lvl w:ilvl="1" w:tplc="04090019" w:tentative="1">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 w15:restartNumberingAfterBreak="0">
    <w:nsid w:val="4B3E43EF"/>
    <w:multiLevelType w:val="hybridMultilevel"/>
    <w:tmpl w:val="4C8035CC"/>
    <w:lvl w:ilvl="0" w:tplc="B1CEB488">
      <w:start w:val="1"/>
      <w:numFmt w:val="hebrew1"/>
      <w:lvlText w:val="%1."/>
      <w:lvlJc w:val="left"/>
      <w:pPr>
        <w:ind w:left="739" w:hanging="360"/>
      </w:pPr>
      <w:rPr>
        <w:rFonts w:hint="default"/>
      </w:rPr>
    </w:lvl>
    <w:lvl w:ilvl="1" w:tplc="04090019" w:tentative="1">
      <w:start w:val="1"/>
      <w:numFmt w:val="lowerLetter"/>
      <w:lvlText w:val="%2."/>
      <w:lvlJc w:val="left"/>
      <w:pPr>
        <w:ind w:left="1459" w:hanging="360"/>
      </w:pPr>
    </w:lvl>
    <w:lvl w:ilvl="2" w:tplc="0409001B" w:tentative="1">
      <w:start w:val="1"/>
      <w:numFmt w:val="lowerRoman"/>
      <w:lvlText w:val="%3."/>
      <w:lvlJc w:val="right"/>
      <w:pPr>
        <w:ind w:left="2179" w:hanging="180"/>
      </w:pPr>
    </w:lvl>
    <w:lvl w:ilvl="3" w:tplc="0409000F" w:tentative="1">
      <w:start w:val="1"/>
      <w:numFmt w:val="decimal"/>
      <w:lvlText w:val="%4."/>
      <w:lvlJc w:val="left"/>
      <w:pPr>
        <w:ind w:left="2899" w:hanging="360"/>
      </w:pPr>
    </w:lvl>
    <w:lvl w:ilvl="4" w:tplc="04090019" w:tentative="1">
      <w:start w:val="1"/>
      <w:numFmt w:val="lowerLetter"/>
      <w:lvlText w:val="%5."/>
      <w:lvlJc w:val="left"/>
      <w:pPr>
        <w:ind w:left="3619" w:hanging="360"/>
      </w:pPr>
    </w:lvl>
    <w:lvl w:ilvl="5" w:tplc="0409001B" w:tentative="1">
      <w:start w:val="1"/>
      <w:numFmt w:val="lowerRoman"/>
      <w:lvlText w:val="%6."/>
      <w:lvlJc w:val="right"/>
      <w:pPr>
        <w:ind w:left="4339" w:hanging="180"/>
      </w:pPr>
    </w:lvl>
    <w:lvl w:ilvl="6" w:tplc="0409000F" w:tentative="1">
      <w:start w:val="1"/>
      <w:numFmt w:val="decimal"/>
      <w:lvlText w:val="%7."/>
      <w:lvlJc w:val="left"/>
      <w:pPr>
        <w:ind w:left="5059" w:hanging="360"/>
      </w:pPr>
    </w:lvl>
    <w:lvl w:ilvl="7" w:tplc="04090019" w:tentative="1">
      <w:start w:val="1"/>
      <w:numFmt w:val="lowerLetter"/>
      <w:lvlText w:val="%8."/>
      <w:lvlJc w:val="left"/>
      <w:pPr>
        <w:ind w:left="5779" w:hanging="360"/>
      </w:pPr>
    </w:lvl>
    <w:lvl w:ilvl="8" w:tplc="0409001B" w:tentative="1">
      <w:start w:val="1"/>
      <w:numFmt w:val="lowerRoman"/>
      <w:lvlText w:val="%9."/>
      <w:lvlJc w:val="right"/>
      <w:pPr>
        <w:ind w:left="6499" w:hanging="180"/>
      </w:pPr>
    </w:lvl>
  </w:abstractNum>
  <w:abstractNum w:abstractNumId="13" w15:restartNumberingAfterBreak="0">
    <w:nsid w:val="4D544704"/>
    <w:multiLevelType w:val="hybridMultilevel"/>
    <w:tmpl w:val="6E3C8E8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4" w15:restartNumberingAfterBreak="0">
    <w:nsid w:val="4F9D1048"/>
    <w:multiLevelType w:val="hybridMultilevel"/>
    <w:tmpl w:val="F1CC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3C0D97"/>
    <w:multiLevelType w:val="hybridMultilevel"/>
    <w:tmpl w:val="FB241900"/>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6" w15:restartNumberingAfterBreak="0">
    <w:nsid w:val="62AD5038"/>
    <w:multiLevelType w:val="hybridMultilevel"/>
    <w:tmpl w:val="28549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3C83975"/>
    <w:multiLevelType w:val="hybridMultilevel"/>
    <w:tmpl w:val="D40AFC18"/>
    <w:lvl w:ilvl="0" w:tplc="028C2E7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68262F8"/>
    <w:multiLevelType w:val="multilevel"/>
    <w:tmpl w:val="B9B26D0C"/>
    <w:lvl w:ilvl="0">
      <w:start w:val="1"/>
      <w:numFmt w:val="decimal"/>
      <w:lvlText w:val="%1."/>
      <w:lvlJc w:val="left"/>
      <w:pPr>
        <w:ind w:left="644"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15:restartNumberingAfterBreak="0">
    <w:nsid w:val="6BAD2D68"/>
    <w:multiLevelType w:val="hybridMultilevel"/>
    <w:tmpl w:val="7B5A96C2"/>
    <w:lvl w:ilvl="0" w:tplc="04090013">
      <w:start w:val="1"/>
      <w:numFmt w:val="hebrew1"/>
      <w:lvlText w:val="%1."/>
      <w:lvlJc w:val="center"/>
      <w:pPr>
        <w:ind w:left="1099" w:hanging="360"/>
      </w:pPr>
    </w:lvl>
    <w:lvl w:ilvl="1" w:tplc="04090019" w:tentative="1">
      <w:start w:val="1"/>
      <w:numFmt w:val="lowerLetter"/>
      <w:lvlText w:val="%2."/>
      <w:lvlJc w:val="left"/>
      <w:pPr>
        <w:ind w:left="1819" w:hanging="360"/>
      </w:pPr>
    </w:lvl>
    <w:lvl w:ilvl="2" w:tplc="0409001B" w:tentative="1">
      <w:start w:val="1"/>
      <w:numFmt w:val="lowerRoman"/>
      <w:lvlText w:val="%3."/>
      <w:lvlJc w:val="right"/>
      <w:pPr>
        <w:ind w:left="2539" w:hanging="180"/>
      </w:pPr>
    </w:lvl>
    <w:lvl w:ilvl="3" w:tplc="0409000F" w:tentative="1">
      <w:start w:val="1"/>
      <w:numFmt w:val="decimal"/>
      <w:lvlText w:val="%4."/>
      <w:lvlJc w:val="left"/>
      <w:pPr>
        <w:ind w:left="3259" w:hanging="360"/>
      </w:pPr>
    </w:lvl>
    <w:lvl w:ilvl="4" w:tplc="04090019" w:tentative="1">
      <w:start w:val="1"/>
      <w:numFmt w:val="lowerLetter"/>
      <w:lvlText w:val="%5."/>
      <w:lvlJc w:val="left"/>
      <w:pPr>
        <w:ind w:left="3979" w:hanging="360"/>
      </w:pPr>
    </w:lvl>
    <w:lvl w:ilvl="5" w:tplc="0409001B" w:tentative="1">
      <w:start w:val="1"/>
      <w:numFmt w:val="lowerRoman"/>
      <w:lvlText w:val="%6."/>
      <w:lvlJc w:val="right"/>
      <w:pPr>
        <w:ind w:left="4699" w:hanging="180"/>
      </w:pPr>
    </w:lvl>
    <w:lvl w:ilvl="6" w:tplc="0409000F" w:tentative="1">
      <w:start w:val="1"/>
      <w:numFmt w:val="decimal"/>
      <w:lvlText w:val="%7."/>
      <w:lvlJc w:val="left"/>
      <w:pPr>
        <w:ind w:left="5419" w:hanging="360"/>
      </w:pPr>
    </w:lvl>
    <w:lvl w:ilvl="7" w:tplc="04090019" w:tentative="1">
      <w:start w:val="1"/>
      <w:numFmt w:val="lowerLetter"/>
      <w:lvlText w:val="%8."/>
      <w:lvlJc w:val="left"/>
      <w:pPr>
        <w:ind w:left="6139" w:hanging="360"/>
      </w:pPr>
    </w:lvl>
    <w:lvl w:ilvl="8" w:tplc="0409001B" w:tentative="1">
      <w:start w:val="1"/>
      <w:numFmt w:val="lowerRoman"/>
      <w:lvlText w:val="%9."/>
      <w:lvlJc w:val="right"/>
      <w:pPr>
        <w:ind w:left="6859" w:hanging="180"/>
      </w:pPr>
    </w:lvl>
  </w:abstractNum>
  <w:abstractNum w:abstractNumId="20" w15:restartNumberingAfterBreak="0">
    <w:nsid w:val="6E90664C"/>
    <w:multiLevelType w:val="hybridMultilevel"/>
    <w:tmpl w:val="5E88E0E4"/>
    <w:lvl w:ilvl="0" w:tplc="04090001">
      <w:start w:val="1"/>
      <w:numFmt w:val="bullet"/>
      <w:lvlText w:val=""/>
      <w:lvlJc w:val="left"/>
      <w:pPr>
        <w:ind w:left="1819" w:hanging="360"/>
      </w:pPr>
      <w:rPr>
        <w:rFonts w:ascii="Symbol" w:hAnsi="Symbol" w:hint="default"/>
      </w:rPr>
    </w:lvl>
    <w:lvl w:ilvl="1" w:tplc="04090003" w:tentative="1">
      <w:start w:val="1"/>
      <w:numFmt w:val="bullet"/>
      <w:lvlText w:val="o"/>
      <w:lvlJc w:val="left"/>
      <w:pPr>
        <w:ind w:left="2539" w:hanging="360"/>
      </w:pPr>
      <w:rPr>
        <w:rFonts w:ascii="Courier New" w:hAnsi="Courier New" w:cs="Courier New" w:hint="default"/>
      </w:rPr>
    </w:lvl>
    <w:lvl w:ilvl="2" w:tplc="04090005" w:tentative="1">
      <w:start w:val="1"/>
      <w:numFmt w:val="bullet"/>
      <w:lvlText w:val=""/>
      <w:lvlJc w:val="left"/>
      <w:pPr>
        <w:ind w:left="3259" w:hanging="360"/>
      </w:pPr>
      <w:rPr>
        <w:rFonts w:ascii="Wingdings" w:hAnsi="Wingdings" w:hint="default"/>
      </w:rPr>
    </w:lvl>
    <w:lvl w:ilvl="3" w:tplc="04090001" w:tentative="1">
      <w:start w:val="1"/>
      <w:numFmt w:val="bullet"/>
      <w:lvlText w:val=""/>
      <w:lvlJc w:val="left"/>
      <w:pPr>
        <w:ind w:left="3979" w:hanging="360"/>
      </w:pPr>
      <w:rPr>
        <w:rFonts w:ascii="Symbol" w:hAnsi="Symbol" w:hint="default"/>
      </w:rPr>
    </w:lvl>
    <w:lvl w:ilvl="4" w:tplc="04090003" w:tentative="1">
      <w:start w:val="1"/>
      <w:numFmt w:val="bullet"/>
      <w:lvlText w:val="o"/>
      <w:lvlJc w:val="left"/>
      <w:pPr>
        <w:ind w:left="4699" w:hanging="360"/>
      </w:pPr>
      <w:rPr>
        <w:rFonts w:ascii="Courier New" w:hAnsi="Courier New" w:cs="Courier New" w:hint="default"/>
      </w:rPr>
    </w:lvl>
    <w:lvl w:ilvl="5" w:tplc="04090005" w:tentative="1">
      <w:start w:val="1"/>
      <w:numFmt w:val="bullet"/>
      <w:lvlText w:val=""/>
      <w:lvlJc w:val="left"/>
      <w:pPr>
        <w:ind w:left="5419" w:hanging="360"/>
      </w:pPr>
      <w:rPr>
        <w:rFonts w:ascii="Wingdings" w:hAnsi="Wingdings" w:hint="default"/>
      </w:rPr>
    </w:lvl>
    <w:lvl w:ilvl="6" w:tplc="04090001" w:tentative="1">
      <w:start w:val="1"/>
      <w:numFmt w:val="bullet"/>
      <w:lvlText w:val=""/>
      <w:lvlJc w:val="left"/>
      <w:pPr>
        <w:ind w:left="6139" w:hanging="360"/>
      </w:pPr>
      <w:rPr>
        <w:rFonts w:ascii="Symbol" w:hAnsi="Symbol" w:hint="default"/>
      </w:rPr>
    </w:lvl>
    <w:lvl w:ilvl="7" w:tplc="04090003" w:tentative="1">
      <w:start w:val="1"/>
      <w:numFmt w:val="bullet"/>
      <w:lvlText w:val="o"/>
      <w:lvlJc w:val="left"/>
      <w:pPr>
        <w:ind w:left="6859" w:hanging="360"/>
      </w:pPr>
      <w:rPr>
        <w:rFonts w:ascii="Courier New" w:hAnsi="Courier New" w:cs="Courier New" w:hint="default"/>
      </w:rPr>
    </w:lvl>
    <w:lvl w:ilvl="8" w:tplc="04090005" w:tentative="1">
      <w:start w:val="1"/>
      <w:numFmt w:val="bullet"/>
      <w:lvlText w:val=""/>
      <w:lvlJc w:val="left"/>
      <w:pPr>
        <w:ind w:left="7579" w:hanging="360"/>
      </w:pPr>
      <w:rPr>
        <w:rFonts w:ascii="Wingdings" w:hAnsi="Wingdings" w:hint="default"/>
      </w:rPr>
    </w:lvl>
  </w:abstractNum>
  <w:abstractNum w:abstractNumId="21" w15:restartNumberingAfterBreak="0">
    <w:nsid w:val="76741423"/>
    <w:multiLevelType w:val="hybridMultilevel"/>
    <w:tmpl w:val="07D4AEF8"/>
    <w:lvl w:ilvl="0" w:tplc="EED2AF8C">
      <w:start w:val="1"/>
      <w:numFmt w:val="hebrew1"/>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15:restartNumberingAfterBreak="0">
    <w:nsid w:val="77B11446"/>
    <w:multiLevelType w:val="multilevel"/>
    <w:tmpl w:val="DCBA68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478" w:hanging="720"/>
      </w:pPr>
      <w:rPr>
        <w:rFonts w:hint="default"/>
      </w:rPr>
    </w:lvl>
    <w:lvl w:ilvl="3">
      <w:start w:val="1"/>
      <w:numFmt w:val="decimal"/>
      <w:lvlText w:val="%1.%2.%3.%4"/>
      <w:lvlJc w:val="left"/>
      <w:pPr>
        <w:ind w:left="2217" w:hanging="1080"/>
      </w:pPr>
      <w:rPr>
        <w:rFonts w:hint="default"/>
      </w:rPr>
    </w:lvl>
    <w:lvl w:ilvl="4">
      <w:start w:val="1"/>
      <w:numFmt w:val="decimal"/>
      <w:lvlText w:val="%1.%2.%3.%4.%5"/>
      <w:lvlJc w:val="left"/>
      <w:pPr>
        <w:ind w:left="2596" w:hanging="1080"/>
      </w:pPr>
      <w:rPr>
        <w:rFonts w:hint="default"/>
      </w:rPr>
    </w:lvl>
    <w:lvl w:ilvl="5">
      <w:start w:val="1"/>
      <w:numFmt w:val="decimal"/>
      <w:lvlText w:val="%1.%2.%3.%4.%5.%6"/>
      <w:lvlJc w:val="left"/>
      <w:pPr>
        <w:ind w:left="3335" w:hanging="1440"/>
      </w:pPr>
      <w:rPr>
        <w:rFonts w:hint="default"/>
      </w:rPr>
    </w:lvl>
    <w:lvl w:ilvl="6">
      <w:start w:val="1"/>
      <w:numFmt w:val="decimal"/>
      <w:lvlText w:val="%1.%2.%3.%4.%5.%6.%7"/>
      <w:lvlJc w:val="left"/>
      <w:pPr>
        <w:ind w:left="3714" w:hanging="1440"/>
      </w:pPr>
      <w:rPr>
        <w:rFonts w:hint="default"/>
      </w:rPr>
    </w:lvl>
    <w:lvl w:ilvl="7">
      <w:start w:val="1"/>
      <w:numFmt w:val="decimal"/>
      <w:lvlText w:val="%1.%2.%3.%4.%5.%6.%7.%8"/>
      <w:lvlJc w:val="left"/>
      <w:pPr>
        <w:ind w:left="4453" w:hanging="1800"/>
      </w:pPr>
      <w:rPr>
        <w:rFonts w:hint="default"/>
      </w:rPr>
    </w:lvl>
    <w:lvl w:ilvl="8">
      <w:start w:val="1"/>
      <w:numFmt w:val="decimal"/>
      <w:lvlText w:val="%1.%2.%3.%4.%5.%6.%7.%8.%9"/>
      <w:lvlJc w:val="left"/>
      <w:pPr>
        <w:ind w:left="4832" w:hanging="1800"/>
      </w:pPr>
      <w:rPr>
        <w:rFonts w:hint="default"/>
      </w:rPr>
    </w:lvl>
  </w:abstractNum>
  <w:abstractNum w:abstractNumId="23" w15:restartNumberingAfterBreak="0">
    <w:nsid w:val="7C91128E"/>
    <w:multiLevelType w:val="hybridMultilevel"/>
    <w:tmpl w:val="58E4A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4"/>
  </w:num>
  <w:num w:numId="3">
    <w:abstractNumId w:val="6"/>
  </w:num>
  <w:num w:numId="4">
    <w:abstractNumId w:val="7"/>
  </w:num>
  <w:num w:numId="5">
    <w:abstractNumId w:val="12"/>
  </w:num>
  <w:num w:numId="6">
    <w:abstractNumId w:val="14"/>
  </w:num>
  <w:num w:numId="7">
    <w:abstractNumId w:val="10"/>
  </w:num>
  <w:num w:numId="8">
    <w:abstractNumId w:val="5"/>
  </w:num>
  <w:num w:numId="9">
    <w:abstractNumId w:val="9"/>
  </w:num>
  <w:num w:numId="10">
    <w:abstractNumId w:val="3"/>
  </w:num>
  <w:num w:numId="11">
    <w:abstractNumId w:val="0"/>
  </w:num>
  <w:num w:numId="12">
    <w:abstractNumId w:val="23"/>
  </w:num>
  <w:num w:numId="13">
    <w:abstractNumId w:val="1"/>
  </w:num>
  <w:num w:numId="14">
    <w:abstractNumId w:val="8"/>
  </w:num>
  <w:num w:numId="15">
    <w:abstractNumId w:val="11"/>
  </w:num>
  <w:num w:numId="16">
    <w:abstractNumId w:val="17"/>
  </w:num>
  <w:num w:numId="17">
    <w:abstractNumId w:val="19"/>
  </w:num>
  <w:num w:numId="18">
    <w:abstractNumId w:val="2"/>
  </w:num>
  <w:num w:numId="19">
    <w:abstractNumId w:val="13"/>
  </w:num>
  <w:num w:numId="20">
    <w:abstractNumId w:val="20"/>
  </w:num>
  <w:num w:numId="21">
    <w:abstractNumId w:val="15"/>
  </w:num>
  <w:num w:numId="22">
    <w:abstractNumId w:val="22"/>
  </w:num>
  <w:num w:numId="23">
    <w:abstractNumId w:val="1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18A3"/>
    <w:rsid w:val="00114285"/>
    <w:rsid w:val="001940BE"/>
    <w:rsid w:val="00272B70"/>
    <w:rsid w:val="00280F12"/>
    <w:rsid w:val="003336A6"/>
    <w:rsid w:val="005D57CA"/>
    <w:rsid w:val="00663804"/>
    <w:rsid w:val="00843019"/>
    <w:rsid w:val="0086020F"/>
    <w:rsid w:val="00872902"/>
    <w:rsid w:val="009160F2"/>
    <w:rsid w:val="0093642F"/>
    <w:rsid w:val="009753B7"/>
    <w:rsid w:val="00A532C3"/>
    <w:rsid w:val="00AE5046"/>
    <w:rsid w:val="00B64B55"/>
    <w:rsid w:val="00BE7C8C"/>
    <w:rsid w:val="00C07F45"/>
    <w:rsid w:val="00C918A3"/>
    <w:rsid w:val="00DE07E8"/>
    <w:rsid w:val="00F638FC"/>
    <w:rsid w:val="00FD36C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4D1E"/>
  <w15:chartTrackingRefBased/>
  <w15:docId w15:val="{117E5F6F-7C16-4260-8B8A-9E7A4EB6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2C3"/>
    <w:pPr>
      <w:spacing w:after="0" w:line="240" w:lineRule="auto"/>
    </w:pPr>
    <w:rPr>
      <w:rFonts w:ascii="Times New Roman" w:eastAsia="Times New Roman" w:hAnsi="Times New Roman" w:cs="Times New Roman"/>
      <w:sz w:val="24"/>
      <w:szCs w:val="24"/>
      <w:lang w:eastAsia="he-I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2B70"/>
    <w:pPr>
      <w:ind w:left="720"/>
      <w:contextualSpacing/>
    </w:pPr>
  </w:style>
  <w:style w:type="table" w:styleId="a4">
    <w:name w:val="Table Grid"/>
    <w:basedOn w:val="a1"/>
    <w:uiPriority w:val="39"/>
    <w:rsid w:val="009753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List Table 3 Accent 1"/>
    <w:basedOn w:val="a1"/>
    <w:uiPriority w:val="48"/>
    <w:rsid w:val="009753B7"/>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צרכי החנות.</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העתקה לדף את אופציות העובדים.</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קובץ משמרות מודפס.</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75052901-4AAD-4150-BC09-414BBAD65728}">
      <dgm:prSet phldrT="[Text]"/>
      <dgm:spPr/>
      <dgm:t>
        <a:bodyPr/>
        <a:lstStyle/>
        <a:p>
          <a:pPr rtl="1"/>
          <a:r>
            <a:rPr lang="he-IL"/>
            <a:t>צרכי העובדים.</a:t>
          </a:r>
        </a:p>
      </dgm:t>
    </dgm:pt>
    <dgm:pt modelId="{48F59914-46CA-4CDF-A1B1-9C6FA166F824}" type="parTrans" cxnId="{114C2095-0D29-4CF6-B6FF-2734FF0AFCF7}">
      <dgm:prSet/>
      <dgm:spPr/>
      <dgm:t>
        <a:bodyPr/>
        <a:lstStyle/>
        <a:p>
          <a:pPr rtl="1"/>
          <a:endParaRPr lang="he-IL"/>
        </a:p>
      </dgm:t>
    </dgm:pt>
    <dgm:pt modelId="{0DF4C1EF-F45B-40E9-AC37-F379CC25F098}" type="sibTrans" cxnId="{114C2095-0D29-4CF6-B6FF-2734FF0AFCF7}">
      <dgm:prSet/>
      <dgm:spPr/>
      <dgm:t>
        <a:bodyPr/>
        <a:lstStyle/>
        <a:p>
          <a:pPr rtl="1"/>
          <a:endParaRPr lang="he-IL"/>
        </a:p>
      </dgm:t>
    </dgm:pt>
    <dgm:pt modelId="{C224EEC8-7E01-4015-830E-F0E461D50911}">
      <dgm:prSet phldrT="[Text]"/>
      <dgm:spPr/>
      <dgm:t>
        <a:bodyPr/>
        <a:lstStyle/>
        <a:p>
          <a:pPr rtl="1"/>
          <a:r>
            <a:rPr lang="he-IL"/>
            <a:t>סנכרון צרכי העובדים וצרכי החנות.</a:t>
          </a:r>
        </a:p>
      </dgm:t>
    </dgm:pt>
    <dgm:pt modelId="{B87A0D2F-3305-47CB-AC1B-2B39C78F7661}" type="parTrans" cxnId="{E89EDC3A-38D0-4BBA-B9D2-DA41928E20EB}">
      <dgm:prSet/>
      <dgm:spPr/>
      <dgm:t>
        <a:bodyPr/>
        <a:lstStyle/>
        <a:p>
          <a:pPr rtl="1"/>
          <a:endParaRPr lang="he-IL"/>
        </a:p>
      </dgm:t>
    </dgm:pt>
    <dgm:pt modelId="{5BDFE54A-34F6-4723-B1D6-A5F72402B702}" type="sibTrans" cxnId="{E89EDC3A-38D0-4BBA-B9D2-DA41928E20EB}">
      <dgm:prSet/>
      <dgm:spPr/>
      <dgm:t>
        <a:bodyPr/>
        <a:lstStyle/>
        <a:p>
          <a:pPr rtl="1"/>
          <a:endParaRPr lang="he-IL"/>
        </a:p>
      </dgm:t>
    </dgm:pt>
    <dgm:pt modelId="{A5DD3FF6-7731-4CEE-9ECD-734B9B3BF775}">
      <dgm:prSet phldrT="[Text]"/>
      <dgm:spPr/>
      <dgm:t>
        <a:bodyPr/>
        <a:lstStyle/>
        <a:p>
          <a:pPr rtl="1"/>
          <a:r>
            <a:rPr lang="he-IL"/>
            <a:t>הכנסת הסידור לקובץ.</a:t>
          </a:r>
        </a:p>
      </dgm:t>
    </dgm:pt>
    <dgm:pt modelId="{A1906A12-06E3-4F58-94BA-9AB9FF31DD16}" type="parTrans" cxnId="{1E0956E2-A415-4F5A-AE04-FAE258A691A5}">
      <dgm:prSet/>
      <dgm:spPr/>
      <dgm:t>
        <a:bodyPr/>
        <a:lstStyle/>
        <a:p>
          <a:pPr rtl="1"/>
          <a:endParaRPr lang="he-IL"/>
        </a:p>
      </dgm:t>
    </dgm:pt>
    <dgm:pt modelId="{594165C6-E6A8-44C1-AA00-6276F7602910}" type="sibTrans" cxnId="{1E0956E2-A415-4F5A-AE04-FAE258A691A5}">
      <dgm:prSet/>
      <dgm:spPr/>
      <dgm:t>
        <a:bodyPr/>
        <a:lstStyle/>
        <a:p>
          <a:pPr rtl="1"/>
          <a:endParaRPr lang="he-IL"/>
        </a:p>
      </dgm:t>
    </dgm:pt>
    <dgm:pt modelId="{65764F77-CCB6-4259-A37A-43D7B682436F}">
      <dgm:prSet phldrT="[Text]"/>
      <dgm:spPr/>
      <dgm:t>
        <a:bodyPr/>
        <a:lstStyle/>
        <a:p>
          <a:pPr rtl="1"/>
          <a:r>
            <a:rPr lang="he-IL"/>
            <a:t>קובץ משמרות בהודעת תמונה.</a:t>
          </a:r>
        </a:p>
      </dgm:t>
    </dgm:pt>
    <dgm:pt modelId="{9C399FD8-E47B-454B-B8B6-6B4E0005DFD8}" type="parTrans" cxnId="{3D2FB71D-2A72-44ED-B847-06205EB65672}">
      <dgm:prSet/>
      <dgm:spPr/>
    </dgm:pt>
    <dgm:pt modelId="{468EE01E-7DF0-4FA4-9730-E1FC9D52DB69}" type="sibTrans" cxnId="{3D2FB71D-2A72-44ED-B847-06205EB65672}">
      <dgm:prSet/>
      <dgm:spPr/>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ABB56D02-6868-446C-AE8E-4BD8B327B37A}" srcId="{30B6DE8A-25D3-4F12-8DA8-8528D45C23A7}" destId="{D78416F5-660D-426D-9F4F-28A2D7F71282}" srcOrd="0" destOrd="0" parTransId="{0CD96964-5ACB-4450-AF9C-8914D4E69EAF}" sibTransId="{F2D0E42C-0695-4E9F-8CF6-2B461B474DF7}"/>
    <dgm:cxn modelId="{19C767AB-8B40-454D-9807-3102B89519FD}" type="presOf" srcId="{73AD787F-7964-4BE0-94CB-616ACAAE8808}" destId="{46FF9218-1048-457B-A0C7-0DDE2F004203}" srcOrd="0" destOrd="0" presId="urn:microsoft.com/office/officeart/2005/8/layout/process3"/>
    <dgm:cxn modelId="{773983D7-0805-4F41-A3B1-51F39B0631C6}" type="presOf" srcId="{CAC4C58C-91D9-48C6-8D07-7048F956A166}" destId="{FA03F156-B5CF-4978-8A5F-17B392C737EB}" srcOrd="0" destOrd="0"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135000D-9233-4141-BCF6-69DA8551BA6E}" type="presOf" srcId="{A20CD5E6-1377-44CB-8CB8-79911694F1E2}" destId="{80CBE615-2945-48CB-B082-CC6E58D9F2AD}" srcOrd="0" destOrd="0" presId="urn:microsoft.com/office/officeart/2005/8/layout/process3"/>
    <dgm:cxn modelId="{E47142DD-6267-441A-BC60-45370062B2A2}" type="presOf" srcId="{41419A8C-CF55-4955-BE6E-A0A00D436308}" destId="{6398FAEA-1E9E-4C43-981C-F5A4371A5E8C}" srcOrd="1" destOrd="0" presId="urn:microsoft.com/office/officeart/2005/8/layout/process3"/>
    <dgm:cxn modelId="{3D2FB71D-2A72-44ED-B847-06205EB65672}" srcId="{30B6DE8A-25D3-4F12-8DA8-8528D45C23A7}" destId="{65764F77-CCB6-4259-A37A-43D7B682436F}" srcOrd="1" destOrd="0" parTransId="{9C399FD8-E47B-454B-B8B6-6B4E0005DFD8}" sibTransId="{468EE01E-7DF0-4FA4-9730-E1FC9D52DB69}"/>
    <dgm:cxn modelId="{10A25504-9723-4907-B015-2B7864237AEE}" srcId="{73AD787F-7964-4BE0-94CB-616ACAAE8808}" destId="{CAC4C58C-91D9-48C6-8D07-7048F956A166}" srcOrd="1" destOrd="0" parTransId="{EABCB69D-D681-46A0-87E8-5044DA7D96DD}" sibTransId="{A20CD5E6-1377-44CB-8CB8-79911694F1E2}"/>
    <dgm:cxn modelId="{86DDB2FD-6CE2-495C-A657-E7AEED24CFA3}" type="presOf" srcId="{A20CD5E6-1377-44CB-8CB8-79911694F1E2}" destId="{153673F7-3FAD-48F4-AEAD-30310DF854D8}" srcOrd="1" destOrd="0" presId="urn:microsoft.com/office/officeart/2005/8/layout/process3"/>
    <dgm:cxn modelId="{72E5E853-F60B-48C5-9974-FC4879547C01}" srcId="{73AD787F-7964-4BE0-94CB-616ACAAE8808}" destId="{30B6DE8A-25D3-4F12-8DA8-8528D45C23A7}" srcOrd="2" destOrd="0" parTransId="{18374B7C-3528-4FC6-A93D-86AFC469B842}" sibTransId="{92C91626-FB81-4E57-97A0-ABE5A2E4AF80}"/>
    <dgm:cxn modelId="{12B6EEF6-6412-4089-8E65-2DAA2F8AFD35}" type="presOf" srcId="{457E2D23-1859-4C22-B294-91CB1788D990}" destId="{B2F830F9-74CA-4933-AA96-FA05E526C1EA}" srcOrd="0" destOrd="0" presId="urn:microsoft.com/office/officeart/2005/8/layout/process3"/>
    <dgm:cxn modelId="{1B25BCC6-37EC-408F-9AB8-4A54CD0F811A}" type="presOf" srcId="{D78416F5-660D-426D-9F4F-28A2D7F71282}" destId="{4F0ADD13-0385-4576-B979-2C39195B0485}" srcOrd="0" destOrd="0" presId="urn:microsoft.com/office/officeart/2005/8/layout/process3"/>
    <dgm:cxn modelId="{B95C2EEA-64F4-450C-9119-80C3018E37F3}" type="presOf" srcId="{C224EEC8-7E01-4015-830E-F0E461D50911}" destId="{B2F830F9-74CA-4933-AA96-FA05E526C1EA}" srcOrd="0" destOrd="1" presId="urn:microsoft.com/office/officeart/2005/8/layout/process3"/>
    <dgm:cxn modelId="{ACCC4DB0-67E6-424E-8889-1AB8EBBC5B1E}" srcId="{CAC4C58C-91D9-48C6-8D07-7048F956A166}" destId="{457E2D23-1859-4C22-B294-91CB1788D990}" srcOrd="0" destOrd="0" parTransId="{6C841952-80DA-4DE7-946B-2CB92875F04D}" sibTransId="{AE7BAF58-C7F4-49DD-8324-F4A27D0816E9}"/>
    <dgm:cxn modelId="{8DB970CB-EF34-4F88-BB5A-A57E5D5A9480}" type="presOf" srcId="{30B6DE8A-25D3-4F12-8DA8-8528D45C23A7}" destId="{F370A7A1-C2B4-4E9D-A2D9-B2D768489590}" srcOrd="1" destOrd="0" presId="urn:microsoft.com/office/officeart/2005/8/layout/process3"/>
    <dgm:cxn modelId="{1E0956E2-A415-4F5A-AE04-FAE258A691A5}" srcId="{CAC4C58C-91D9-48C6-8D07-7048F956A166}" destId="{A5DD3FF6-7731-4CEE-9ECD-734B9B3BF775}" srcOrd="2" destOrd="0" parTransId="{A1906A12-06E3-4F58-94BA-9AB9FF31DD16}" sibTransId="{594165C6-E6A8-44C1-AA00-6276F7602910}"/>
    <dgm:cxn modelId="{BB57FE58-25CF-4B05-837B-2C46D723FC87}" type="presOf" srcId="{0CDCE3D1-14DE-4386-B699-D094BFB16E32}" destId="{4E7E8A8C-A15E-4E42-BACB-8F2E4D3C8745}" srcOrd="1" destOrd="0"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89EDC3A-38D0-4BBA-B9D2-DA41928E20EB}" srcId="{CAC4C58C-91D9-48C6-8D07-7048F956A166}" destId="{C224EEC8-7E01-4015-830E-F0E461D50911}" srcOrd="1" destOrd="0" parTransId="{B87A0D2F-3305-47CB-AC1B-2B39C78F7661}" sibTransId="{5BDFE54A-34F6-4723-B1D6-A5F72402B702}"/>
    <dgm:cxn modelId="{09ADE3F9-BBA1-4977-BBF2-44F56C497957}" srcId="{73AD787F-7964-4BE0-94CB-616ACAAE8808}" destId="{41419A8C-CF55-4955-BE6E-A0A00D436308}" srcOrd="0" destOrd="0" parTransId="{BC36131D-1FB4-4D7C-A065-34158F4702C0}" sibTransId="{0CDCE3D1-14DE-4386-B699-D094BFB16E32}"/>
    <dgm:cxn modelId="{911F1C05-9135-46F4-AB24-4BACA43637B0}" type="presOf" srcId="{65764F77-CCB6-4259-A37A-43D7B682436F}" destId="{4F0ADD13-0385-4576-B979-2C39195B0485}" srcOrd="0" destOrd="1" presId="urn:microsoft.com/office/officeart/2005/8/layout/process3"/>
    <dgm:cxn modelId="{17475713-0F21-4B74-ACFA-682F52A6DB87}" type="presOf" srcId="{A5DD3FF6-7731-4CEE-9ECD-734B9B3BF775}" destId="{B2F830F9-74CA-4933-AA96-FA05E526C1EA}" srcOrd="0" destOrd="2" presId="urn:microsoft.com/office/officeart/2005/8/layout/process3"/>
    <dgm:cxn modelId="{3BEDB0D0-9E11-4E6F-80FC-F645C4EA90B1}" type="presOf" srcId="{A544771E-3313-4316-A6D0-00B6C05109B9}" destId="{03B15E7F-8E94-4089-9019-68D47B1E0D47}"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4373F224-0351-4496-A180-AF608AE40A6D}" type="presOf" srcId="{75052901-4AAD-4150-BC09-414BBAD65728}" destId="{03B15E7F-8E94-4089-9019-68D47B1E0D47}" srcOrd="0" destOrd="1" presId="urn:microsoft.com/office/officeart/2005/8/layout/process3"/>
    <dgm:cxn modelId="{114C2095-0D29-4CF6-B6FF-2734FF0AFCF7}" srcId="{41419A8C-CF55-4955-BE6E-A0A00D436308}" destId="{75052901-4AAD-4150-BC09-414BBAD65728}" srcOrd="1" destOrd="0" parTransId="{48F59914-46CA-4CDF-A1B1-9C6FA166F824}" sibTransId="{0DF4C1EF-F45B-40E9-AC37-F379CC25F098}"/>
    <dgm:cxn modelId="{004191C6-4144-4E7A-B0ED-BDCF9CD1B8A7}" type="presOf" srcId="{CAC4C58C-91D9-48C6-8D07-7048F956A166}" destId="{834B6477-1715-4724-8611-701A8BB826FC}" srcOrd="1"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3AD787F-7964-4BE0-94CB-616ACAAE8808}" type="doc">
      <dgm:prSet loTypeId="urn:microsoft.com/office/officeart/2005/8/layout/process3" loCatId="process" qsTypeId="urn:microsoft.com/office/officeart/2005/8/quickstyle/3d3" qsCatId="3D" csTypeId="urn:microsoft.com/office/officeart/2005/8/colors/colorful5" csCatId="colorful" phldr="1"/>
      <dgm:spPr/>
      <dgm:t>
        <a:bodyPr/>
        <a:lstStyle/>
        <a:p>
          <a:pPr rtl="1"/>
          <a:endParaRPr lang="he-IL"/>
        </a:p>
      </dgm:t>
    </dgm:pt>
    <dgm:pt modelId="{41419A8C-CF55-4955-BE6E-A0A00D436308}">
      <dgm:prSet phldrT="[Text]"/>
      <dgm:spPr/>
      <dgm:t>
        <a:bodyPr/>
        <a:lstStyle/>
        <a:p>
          <a:pPr rtl="1"/>
          <a:r>
            <a:rPr lang="he-IL"/>
            <a:t>קלט</a:t>
          </a:r>
        </a:p>
      </dgm:t>
    </dgm:pt>
    <dgm:pt modelId="{BC36131D-1FB4-4D7C-A065-34158F4702C0}" type="parTrans" cxnId="{09ADE3F9-BBA1-4977-BBF2-44F56C497957}">
      <dgm:prSet/>
      <dgm:spPr/>
      <dgm:t>
        <a:bodyPr/>
        <a:lstStyle/>
        <a:p>
          <a:pPr rtl="1"/>
          <a:endParaRPr lang="he-IL"/>
        </a:p>
      </dgm:t>
    </dgm:pt>
    <dgm:pt modelId="{0CDCE3D1-14DE-4386-B699-D094BFB16E32}" type="sibTrans" cxnId="{09ADE3F9-BBA1-4977-BBF2-44F56C497957}">
      <dgm:prSet/>
      <dgm:spPr/>
      <dgm:t>
        <a:bodyPr/>
        <a:lstStyle/>
        <a:p>
          <a:pPr rtl="1"/>
          <a:endParaRPr lang="he-IL"/>
        </a:p>
      </dgm:t>
    </dgm:pt>
    <dgm:pt modelId="{A544771E-3313-4316-A6D0-00B6C05109B9}">
      <dgm:prSet phldrT="[Text]"/>
      <dgm:spPr/>
      <dgm:t>
        <a:bodyPr/>
        <a:lstStyle/>
        <a:p>
          <a:pPr rtl="1"/>
          <a:r>
            <a:rPr lang="he-IL"/>
            <a:t>הזמנה טלפונית מלקוח</a:t>
          </a:r>
        </a:p>
      </dgm:t>
    </dgm:pt>
    <dgm:pt modelId="{FECB96A8-308F-49CE-876E-B50E54687BFF}" type="parTrans" cxnId="{D84C3095-2681-4958-A5B9-6C82D40C36A7}">
      <dgm:prSet/>
      <dgm:spPr/>
      <dgm:t>
        <a:bodyPr/>
        <a:lstStyle/>
        <a:p>
          <a:pPr rtl="1"/>
          <a:endParaRPr lang="he-IL"/>
        </a:p>
      </dgm:t>
    </dgm:pt>
    <dgm:pt modelId="{A65859EA-1FE4-4D8D-AF81-7F28ABEB7483}" type="sibTrans" cxnId="{D84C3095-2681-4958-A5B9-6C82D40C36A7}">
      <dgm:prSet/>
      <dgm:spPr/>
      <dgm:t>
        <a:bodyPr/>
        <a:lstStyle/>
        <a:p>
          <a:pPr rtl="1"/>
          <a:endParaRPr lang="he-IL"/>
        </a:p>
      </dgm:t>
    </dgm:pt>
    <dgm:pt modelId="{CAC4C58C-91D9-48C6-8D07-7048F956A166}">
      <dgm:prSet phldrT="[Text]"/>
      <dgm:spPr/>
      <dgm:t>
        <a:bodyPr/>
        <a:lstStyle/>
        <a:p>
          <a:pPr rtl="1"/>
          <a:r>
            <a:rPr lang="he-IL"/>
            <a:t>עיבוד</a:t>
          </a:r>
        </a:p>
      </dgm:t>
    </dgm:pt>
    <dgm:pt modelId="{EABCB69D-D681-46A0-87E8-5044DA7D96DD}" type="parTrans" cxnId="{10A25504-9723-4907-B015-2B7864237AEE}">
      <dgm:prSet/>
      <dgm:spPr/>
      <dgm:t>
        <a:bodyPr/>
        <a:lstStyle/>
        <a:p>
          <a:pPr rtl="1"/>
          <a:endParaRPr lang="he-IL"/>
        </a:p>
      </dgm:t>
    </dgm:pt>
    <dgm:pt modelId="{A20CD5E6-1377-44CB-8CB8-79911694F1E2}" type="sibTrans" cxnId="{10A25504-9723-4907-B015-2B7864237AEE}">
      <dgm:prSet/>
      <dgm:spPr/>
      <dgm:t>
        <a:bodyPr/>
        <a:lstStyle/>
        <a:p>
          <a:pPr rtl="1"/>
          <a:endParaRPr lang="he-IL"/>
        </a:p>
      </dgm:t>
    </dgm:pt>
    <dgm:pt modelId="{457E2D23-1859-4C22-B294-91CB1788D990}">
      <dgm:prSet phldrT="[Text]"/>
      <dgm:spPr/>
      <dgm:t>
        <a:bodyPr/>
        <a:lstStyle/>
        <a:p>
          <a:pPr rtl="1"/>
          <a:r>
            <a:rPr lang="he-IL"/>
            <a:t>ביצוע מכירה רגילה במערכת</a:t>
          </a:r>
        </a:p>
      </dgm:t>
    </dgm:pt>
    <dgm:pt modelId="{6C841952-80DA-4DE7-946B-2CB92875F04D}" type="parTrans" cxnId="{ACCC4DB0-67E6-424E-8889-1AB8EBBC5B1E}">
      <dgm:prSet/>
      <dgm:spPr/>
      <dgm:t>
        <a:bodyPr/>
        <a:lstStyle/>
        <a:p>
          <a:pPr rtl="1"/>
          <a:endParaRPr lang="he-IL"/>
        </a:p>
      </dgm:t>
    </dgm:pt>
    <dgm:pt modelId="{AE7BAF58-C7F4-49DD-8324-F4A27D0816E9}" type="sibTrans" cxnId="{ACCC4DB0-67E6-424E-8889-1AB8EBBC5B1E}">
      <dgm:prSet/>
      <dgm:spPr/>
      <dgm:t>
        <a:bodyPr/>
        <a:lstStyle/>
        <a:p>
          <a:pPr rtl="1"/>
          <a:endParaRPr lang="he-IL"/>
        </a:p>
      </dgm:t>
    </dgm:pt>
    <dgm:pt modelId="{30B6DE8A-25D3-4F12-8DA8-8528D45C23A7}">
      <dgm:prSet phldrT="[Text]"/>
      <dgm:spPr/>
      <dgm:t>
        <a:bodyPr/>
        <a:lstStyle/>
        <a:p>
          <a:pPr rtl="1"/>
          <a:r>
            <a:rPr lang="he-IL"/>
            <a:t>פלט</a:t>
          </a:r>
        </a:p>
      </dgm:t>
    </dgm:pt>
    <dgm:pt modelId="{18374B7C-3528-4FC6-A93D-86AFC469B842}" type="parTrans" cxnId="{72E5E853-F60B-48C5-9974-FC4879547C01}">
      <dgm:prSet/>
      <dgm:spPr/>
      <dgm:t>
        <a:bodyPr/>
        <a:lstStyle/>
        <a:p>
          <a:pPr rtl="1"/>
          <a:endParaRPr lang="he-IL"/>
        </a:p>
      </dgm:t>
    </dgm:pt>
    <dgm:pt modelId="{92C91626-FB81-4E57-97A0-ABE5A2E4AF80}" type="sibTrans" cxnId="{72E5E853-F60B-48C5-9974-FC4879547C01}">
      <dgm:prSet/>
      <dgm:spPr/>
      <dgm:t>
        <a:bodyPr/>
        <a:lstStyle/>
        <a:p>
          <a:pPr rtl="1"/>
          <a:endParaRPr lang="he-IL"/>
        </a:p>
      </dgm:t>
    </dgm:pt>
    <dgm:pt modelId="{D78416F5-660D-426D-9F4F-28A2D7F71282}">
      <dgm:prSet phldrT="[Text]"/>
      <dgm:spPr/>
      <dgm:t>
        <a:bodyPr/>
        <a:lstStyle/>
        <a:p>
          <a:pPr rtl="1"/>
          <a:r>
            <a:rPr lang="he-IL"/>
            <a:t>משלוח אל הלקוח</a:t>
          </a:r>
        </a:p>
      </dgm:t>
    </dgm:pt>
    <dgm:pt modelId="{0CD96964-5ACB-4450-AF9C-8914D4E69EAF}" type="parTrans" cxnId="{ABB56D02-6868-446C-AE8E-4BD8B327B37A}">
      <dgm:prSet/>
      <dgm:spPr/>
      <dgm:t>
        <a:bodyPr/>
        <a:lstStyle/>
        <a:p>
          <a:pPr rtl="1"/>
          <a:endParaRPr lang="he-IL"/>
        </a:p>
      </dgm:t>
    </dgm:pt>
    <dgm:pt modelId="{F2D0E42C-0695-4E9F-8CF6-2B461B474DF7}" type="sibTrans" cxnId="{ABB56D02-6868-446C-AE8E-4BD8B327B37A}">
      <dgm:prSet/>
      <dgm:spPr/>
      <dgm:t>
        <a:bodyPr/>
        <a:lstStyle/>
        <a:p>
          <a:pPr rtl="1"/>
          <a:endParaRPr lang="he-IL"/>
        </a:p>
      </dgm:t>
    </dgm:pt>
    <dgm:pt modelId="{00EE1D8A-10BB-4D08-9240-FE9B087C703F}">
      <dgm:prSet phldrT="[Text]"/>
      <dgm:spPr/>
      <dgm:t>
        <a:bodyPr/>
        <a:lstStyle/>
        <a:p>
          <a:pPr rtl="1"/>
          <a:endParaRPr lang="he-IL"/>
        </a:p>
      </dgm:t>
    </dgm:pt>
    <dgm:pt modelId="{AE752987-AB1E-4CC2-AE5A-546F224FC42B}" type="parTrans" cxnId="{EEE88A5B-1117-45D0-9C3D-237686E14A72}">
      <dgm:prSet/>
      <dgm:spPr/>
      <dgm:t>
        <a:bodyPr/>
        <a:lstStyle/>
        <a:p>
          <a:pPr rtl="1"/>
          <a:endParaRPr lang="he-IL"/>
        </a:p>
      </dgm:t>
    </dgm:pt>
    <dgm:pt modelId="{1EA7BC50-3E6B-41FC-ADD2-863924C45A10}" type="sibTrans" cxnId="{EEE88A5B-1117-45D0-9C3D-237686E14A72}">
      <dgm:prSet/>
      <dgm:spPr/>
      <dgm:t>
        <a:bodyPr/>
        <a:lstStyle/>
        <a:p>
          <a:pPr rtl="1"/>
          <a:endParaRPr lang="he-IL"/>
        </a:p>
      </dgm:t>
    </dgm:pt>
    <dgm:pt modelId="{C4DE587E-DBF1-4452-BED3-45C7A363E67D}">
      <dgm:prSet phldrT="[Text]"/>
      <dgm:spPr/>
      <dgm:t>
        <a:bodyPr/>
        <a:lstStyle/>
        <a:p>
          <a:pPr rtl="1"/>
          <a:endParaRPr lang="he-IL"/>
        </a:p>
      </dgm:t>
    </dgm:pt>
    <dgm:pt modelId="{F615904F-7364-40EC-9DA7-9EF26B58E8F7}" type="parTrans" cxnId="{913EA63D-F1DA-4D54-8A85-F9A4FECB5246}">
      <dgm:prSet/>
      <dgm:spPr/>
      <dgm:t>
        <a:bodyPr/>
        <a:lstStyle/>
        <a:p>
          <a:pPr rtl="1"/>
          <a:endParaRPr lang="he-IL"/>
        </a:p>
      </dgm:t>
    </dgm:pt>
    <dgm:pt modelId="{62D689B6-B4C4-4396-AC75-90FC74618D50}" type="sibTrans" cxnId="{913EA63D-F1DA-4D54-8A85-F9A4FECB5246}">
      <dgm:prSet/>
      <dgm:spPr/>
      <dgm:t>
        <a:bodyPr/>
        <a:lstStyle/>
        <a:p>
          <a:pPr rtl="1"/>
          <a:endParaRPr lang="he-IL"/>
        </a:p>
      </dgm:t>
    </dgm:pt>
    <dgm:pt modelId="{988A668A-5170-490A-ACC1-C5FEDAD897A4}">
      <dgm:prSet phldrT="[Text]"/>
      <dgm:spPr/>
      <dgm:t>
        <a:bodyPr/>
        <a:lstStyle/>
        <a:p>
          <a:pPr rtl="1"/>
          <a:r>
            <a:rPr lang="he-IL"/>
            <a:t>מעבר על כלל ההזמנה וסימון כל פריט כפריט למשלוח</a:t>
          </a:r>
        </a:p>
      </dgm:t>
    </dgm:pt>
    <dgm:pt modelId="{A21156DD-895C-43F1-BC3F-C3C565F87738}" type="parTrans" cxnId="{BF5FB6CF-CDF7-4141-83F3-133F7C3D21C3}">
      <dgm:prSet/>
      <dgm:spPr/>
      <dgm:t>
        <a:bodyPr/>
        <a:lstStyle/>
        <a:p>
          <a:pPr rtl="1"/>
          <a:endParaRPr lang="he-IL"/>
        </a:p>
      </dgm:t>
    </dgm:pt>
    <dgm:pt modelId="{A75DCB5A-341B-47CF-9E00-949BA65DC17C}" type="sibTrans" cxnId="{BF5FB6CF-CDF7-4141-83F3-133F7C3D21C3}">
      <dgm:prSet/>
      <dgm:spPr/>
      <dgm:t>
        <a:bodyPr/>
        <a:lstStyle/>
        <a:p>
          <a:pPr rtl="1"/>
          <a:endParaRPr lang="he-IL"/>
        </a:p>
      </dgm:t>
    </dgm:pt>
    <dgm:pt modelId="{F4347337-5105-49A2-9F11-8F28F7FCB278}">
      <dgm:prSet phldrT="[Text]"/>
      <dgm:spPr/>
      <dgm:t>
        <a:bodyPr/>
        <a:lstStyle/>
        <a:p>
          <a:pPr rtl="1"/>
          <a:r>
            <a:rPr lang="he-IL"/>
            <a:t>מעבר ההזמנה לסידור ושליחת הפריטים כמכלול</a:t>
          </a:r>
        </a:p>
      </dgm:t>
    </dgm:pt>
    <dgm:pt modelId="{F07AA7EE-C345-4876-A538-6CA2B5327166}" type="parTrans" cxnId="{39869EE5-0EB9-4B54-A0EC-BB6E25EE58BD}">
      <dgm:prSet/>
      <dgm:spPr/>
      <dgm:t>
        <a:bodyPr/>
        <a:lstStyle/>
        <a:p>
          <a:pPr rtl="1"/>
          <a:endParaRPr lang="he-IL"/>
        </a:p>
      </dgm:t>
    </dgm:pt>
    <dgm:pt modelId="{B8EB2922-C8D0-40D6-BCA4-5BEAEDB2F1B4}" type="sibTrans" cxnId="{39869EE5-0EB9-4B54-A0EC-BB6E25EE58BD}">
      <dgm:prSet/>
      <dgm:spPr/>
      <dgm:t>
        <a:bodyPr/>
        <a:lstStyle/>
        <a:p>
          <a:pPr rtl="1"/>
          <a:endParaRPr lang="he-IL"/>
        </a:p>
      </dgm:t>
    </dgm:pt>
    <dgm:pt modelId="{42CFCF70-753F-4D04-91E4-835C05E36B40}">
      <dgm:prSet phldrT="[Text]"/>
      <dgm:spPr/>
      <dgm:t>
        <a:bodyPr/>
        <a:lstStyle/>
        <a:p>
          <a:pPr rtl="1"/>
          <a:r>
            <a:rPr lang="he-IL"/>
            <a:t>לקיחת הזמנה ע"י המוקד</a:t>
          </a:r>
        </a:p>
      </dgm:t>
    </dgm:pt>
    <dgm:pt modelId="{D2119B01-A349-49AA-9401-1144D34BD486}" type="parTrans" cxnId="{EF882909-8EBB-49E8-AF86-59E898D4BE47}">
      <dgm:prSet/>
      <dgm:spPr/>
      <dgm:t>
        <a:bodyPr/>
        <a:lstStyle/>
        <a:p>
          <a:pPr rtl="1"/>
          <a:endParaRPr lang="he-IL"/>
        </a:p>
      </dgm:t>
    </dgm:pt>
    <dgm:pt modelId="{4682D03A-4C3F-48CC-A58F-026B224FE882}" type="sibTrans" cxnId="{EF882909-8EBB-49E8-AF86-59E898D4BE47}">
      <dgm:prSet/>
      <dgm:spPr/>
      <dgm:t>
        <a:bodyPr/>
        <a:lstStyle/>
        <a:p>
          <a:pPr rtl="1"/>
          <a:endParaRPr lang="he-IL"/>
        </a:p>
      </dgm:t>
    </dgm:pt>
    <dgm:pt modelId="{46FF9218-1048-457B-A0C7-0DDE2F004203}" type="pres">
      <dgm:prSet presAssocID="{73AD787F-7964-4BE0-94CB-616ACAAE8808}" presName="linearFlow" presStyleCnt="0">
        <dgm:presLayoutVars>
          <dgm:dir/>
          <dgm:animLvl val="lvl"/>
          <dgm:resizeHandles val="exact"/>
        </dgm:presLayoutVars>
      </dgm:prSet>
      <dgm:spPr/>
      <dgm:t>
        <a:bodyPr/>
        <a:lstStyle/>
        <a:p>
          <a:pPr rtl="1"/>
          <a:endParaRPr lang="he-IL"/>
        </a:p>
      </dgm:t>
    </dgm:pt>
    <dgm:pt modelId="{3E1D63C1-11A8-49B1-91A1-EC9BA23C82D4}" type="pres">
      <dgm:prSet presAssocID="{41419A8C-CF55-4955-BE6E-A0A00D436308}" presName="composite" presStyleCnt="0"/>
      <dgm:spPr/>
    </dgm:pt>
    <dgm:pt modelId="{976017CC-11DD-497A-A058-7C616F935861}" type="pres">
      <dgm:prSet presAssocID="{41419A8C-CF55-4955-BE6E-A0A00D436308}" presName="parTx" presStyleLbl="node1" presStyleIdx="0" presStyleCnt="3">
        <dgm:presLayoutVars>
          <dgm:chMax val="0"/>
          <dgm:chPref val="0"/>
          <dgm:bulletEnabled val="1"/>
        </dgm:presLayoutVars>
      </dgm:prSet>
      <dgm:spPr/>
      <dgm:t>
        <a:bodyPr/>
        <a:lstStyle/>
        <a:p>
          <a:pPr rtl="1"/>
          <a:endParaRPr lang="he-IL"/>
        </a:p>
      </dgm:t>
    </dgm:pt>
    <dgm:pt modelId="{6398FAEA-1E9E-4C43-981C-F5A4371A5E8C}" type="pres">
      <dgm:prSet presAssocID="{41419A8C-CF55-4955-BE6E-A0A00D436308}" presName="parSh" presStyleLbl="node1" presStyleIdx="0" presStyleCnt="3"/>
      <dgm:spPr/>
      <dgm:t>
        <a:bodyPr/>
        <a:lstStyle/>
        <a:p>
          <a:pPr rtl="1"/>
          <a:endParaRPr lang="he-IL"/>
        </a:p>
      </dgm:t>
    </dgm:pt>
    <dgm:pt modelId="{03B15E7F-8E94-4089-9019-68D47B1E0D47}" type="pres">
      <dgm:prSet presAssocID="{41419A8C-CF55-4955-BE6E-A0A00D436308}" presName="desTx" presStyleLbl="fgAcc1" presStyleIdx="0" presStyleCnt="3">
        <dgm:presLayoutVars>
          <dgm:bulletEnabled val="1"/>
        </dgm:presLayoutVars>
      </dgm:prSet>
      <dgm:spPr/>
      <dgm:t>
        <a:bodyPr/>
        <a:lstStyle/>
        <a:p>
          <a:pPr rtl="1"/>
          <a:endParaRPr lang="he-IL"/>
        </a:p>
      </dgm:t>
    </dgm:pt>
    <dgm:pt modelId="{D2B5515E-5A96-4768-AC1D-62ADEE022226}" type="pres">
      <dgm:prSet presAssocID="{0CDCE3D1-14DE-4386-B699-D094BFB16E32}" presName="sibTrans" presStyleLbl="sibTrans2D1" presStyleIdx="0" presStyleCnt="2"/>
      <dgm:spPr/>
      <dgm:t>
        <a:bodyPr/>
        <a:lstStyle/>
        <a:p>
          <a:pPr rtl="1"/>
          <a:endParaRPr lang="he-IL"/>
        </a:p>
      </dgm:t>
    </dgm:pt>
    <dgm:pt modelId="{4E7E8A8C-A15E-4E42-BACB-8F2E4D3C8745}" type="pres">
      <dgm:prSet presAssocID="{0CDCE3D1-14DE-4386-B699-D094BFB16E32}" presName="connTx" presStyleLbl="sibTrans2D1" presStyleIdx="0" presStyleCnt="2"/>
      <dgm:spPr/>
      <dgm:t>
        <a:bodyPr/>
        <a:lstStyle/>
        <a:p>
          <a:pPr rtl="1"/>
          <a:endParaRPr lang="he-IL"/>
        </a:p>
      </dgm:t>
    </dgm:pt>
    <dgm:pt modelId="{3058AAC3-06A9-479C-B5BA-38FB9482C7A6}" type="pres">
      <dgm:prSet presAssocID="{CAC4C58C-91D9-48C6-8D07-7048F956A166}" presName="composite" presStyleCnt="0"/>
      <dgm:spPr/>
    </dgm:pt>
    <dgm:pt modelId="{FA03F156-B5CF-4978-8A5F-17B392C737EB}" type="pres">
      <dgm:prSet presAssocID="{CAC4C58C-91D9-48C6-8D07-7048F956A166}" presName="parTx" presStyleLbl="node1" presStyleIdx="0" presStyleCnt="3">
        <dgm:presLayoutVars>
          <dgm:chMax val="0"/>
          <dgm:chPref val="0"/>
          <dgm:bulletEnabled val="1"/>
        </dgm:presLayoutVars>
      </dgm:prSet>
      <dgm:spPr/>
      <dgm:t>
        <a:bodyPr/>
        <a:lstStyle/>
        <a:p>
          <a:pPr rtl="1"/>
          <a:endParaRPr lang="he-IL"/>
        </a:p>
      </dgm:t>
    </dgm:pt>
    <dgm:pt modelId="{834B6477-1715-4724-8611-701A8BB826FC}" type="pres">
      <dgm:prSet presAssocID="{CAC4C58C-91D9-48C6-8D07-7048F956A166}" presName="parSh" presStyleLbl="node1" presStyleIdx="1" presStyleCnt="3"/>
      <dgm:spPr/>
      <dgm:t>
        <a:bodyPr/>
        <a:lstStyle/>
        <a:p>
          <a:pPr rtl="1"/>
          <a:endParaRPr lang="he-IL"/>
        </a:p>
      </dgm:t>
    </dgm:pt>
    <dgm:pt modelId="{B2F830F9-74CA-4933-AA96-FA05E526C1EA}" type="pres">
      <dgm:prSet presAssocID="{CAC4C58C-91D9-48C6-8D07-7048F956A166}" presName="desTx" presStyleLbl="fgAcc1" presStyleIdx="1" presStyleCnt="3">
        <dgm:presLayoutVars>
          <dgm:bulletEnabled val="1"/>
        </dgm:presLayoutVars>
      </dgm:prSet>
      <dgm:spPr/>
      <dgm:t>
        <a:bodyPr/>
        <a:lstStyle/>
        <a:p>
          <a:pPr rtl="1"/>
          <a:endParaRPr lang="he-IL"/>
        </a:p>
      </dgm:t>
    </dgm:pt>
    <dgm:pt modelId="{80CBE615-2945-48CB-B082-CC6E58D9F2AD}" type="pres">
      <dgm:prSet presAssocID="{A20CD5E6-1377-44CB-8CB8-79911694F1E2}" presName="sibTrans" presStyleLbl="sibTrans2D1" presStyleIdx="1" presStyleCnt="2"/>
      <dgm:spPr/>
      <dgm:t>
        <a:bodyPr/>
        <a:lstStyle/>
        <a:p>
          <a:pPr rtl="1"/>
          <a:endParaRPr lang="he-IL"/>
        </a:p>
      </dgm:t>
    </dgm:pt>
    <dgm:pt modelId="{153673F7-3FAD-48F4-AEAD-30310DF854D8}" type="pres">
      <dgm:prSet presAssocID="{A20CD5E6-1377-44CB-8CB8-79911694F1E2}" presName="connTx" presStyleLbl="sibTrans2D1" presStyleIdx="1" presStyleCnt="2"/>
      <dgm:spPr/>
      <dgm:t>
        <a:bodyPr/>
        <a:lstStyle/>
        <a:p>
          <a:pPr rtl="1"/>
          <a:endParaRPr lang="he-IL"/>
        </a:p>
      </dgm:t>
    </dgm:pt>
    <dgm:pt modelId="{8C9B00D2-2DF6-42DF-90C9-612FE811CB06}" type="pres">
      <dgm:prSet presAssocID="{30B6DE8A-25D3-4F12-8DA8-8528D45C23A7}" presName="composite" presStyleCnt="0"/>
      <dgm:spPr/>
    </dgm:pt>
    <dgm:pt modelId="{BD8F8EA1-1B81-4BEE-A3C4-83FE879A218A}" type="pres">
      <dgm:prSet presAssocID="{30B6DE8A-25D3-4F12-8DA8-8528D45C23A7}" presName="parTx" presStyleLbl="node1" presStyleIdx="1" presStyleCnt="3">
        <dgm:presLayoutVars>
          <dgm:chMax val="0"/>
          <dgm:chPref val="0"/>
          <dgm:bulletEnabled val="1"/>
        </dgm:presLayoutVars>
      </dgm:prSet>
      <dgm:spPr/>
      <dgm:t>
        <a:bodyPr/>
        <a:lstStyle/>
        <a:p>
          <a:pPr rtl="1"/>
          <a:endParaRPr lang="he-IL"/>
        </a:p>
      </dgm:t>
    </dgm:pt>
    <dgm:pt modelId="{F370A7A1-C2B4-4E9D-A2D9-B2D768489590}" type="pres">
      <dgm:prSet presAssocID="{30B6DE8A-25D3-4F12-8DA8-8528D45C23A7}" presName="parSh" presStyleLbl="node1" presStyleIdx="2" presStyleCnt="3"/>
      <dgm:spPr/>
      <dgm:t>
        <a:bodyPr/>
        <a:lstStyle/>
        <a:p>
          <a:pPr rtl="1"/>
          <a:endParaRPr lang="he-IL"/>
        </a:p>
      </dgm:t>
    </dgm:pt>
    <dgm:pt modelId="{4F0ADD13-0385-4576-B979-2C39195B0485}" type="pres">
      <dgm:prSet presAssocID="{30B6DE8A-25D3-4F12-8DA8-8528D45C23A7}" presName="desTx" presStyleLbl="fgAcc1" presStyleIdx="2" presStyleCnt="3">
        <dgm:presLayoutVars>
          <dgm:bulletEnabled val="1"/>
        </dgm:presLayoutVars>
      </dgm:prSet>
      <dgm:spPr/>
      <dgm:t>
        <a:bodyPr/>
        <a:lstStyle/>
        <a:p>
          <a:pPr rtl="1"/>
          <a:endParaRPr lang="he-IL"/>
        </a:p>
      </dgm:t>
    </dgm:pt>
  </dgm:ptLst>
  <dgm:cxnLst>
    <dgm:cxn modelId="{12B6EEF6-6412-4089-8E65-2DAA2F8AFD35}" type="presOf" srcId="{457E2D23-1859-4C22-B294-91CB1788D990}" destId="{B2F830F9-74CA-4933-AA96-FA05E526C1EA}" srcOrd="0" destOrd="0" presId="urn:microsoft.com/office/officeart/2005/8/layout/process3"/>
    <dgm:cxn modelId="{DD79A32D-98E1-4CB2-8C9C-C25501837F71}" type="presOf" srcId="{988A668A-5170-490A-ACC1-C5FEDAD897A4}" destId="{B2F830F9-74CA-4933-AA96-FA05E526C1EA}" srcOrd="0" destOrd="1" presId="urn:microsoft.com/office/officeart/2005/8/layout/process3"/>
    <dgm:cxn modelId="{02BEB343-18A2-4660-84E4-A455CCFC1F01}" type="presOf" srcId="{F4347337-5105-49A2-9F11-8F28F7FCB278}" destId="{B2F830F9-74CA-4933-AA96-FA05E526C1EA}" srcOrd="0" destOrd="2" presId="urn:microsoft.com/office/officeart/2005/8/layout/process3"/>
    <dgm:cxn modelId="{EEE88A5B-1117-45D0-9C3D-237686E14A72}" srcId="{41419A8C-CF55-4955-BE6E-A0A00D436308}" destId="{00EE1D8A-10BB-4D08-9240-FE9B087C703F}" srcOrd="3" destOrd="0" parTransId="{AE752987-AB1E-4CC2-AE5A-546F224FC42B}" sibTransId="{1EA7BC50-3E6B-41FC-ADD2-863924C45A10}"/>
    <dgm:cxn modelId="{E47142DD-6267-441A-BC60-45370062B2A2}" type="presOf" srcId="{41419A8C-CF55-4955-BE6E-A0A00D436308}" destId="{6398FAEA-1E9E-4C43-981C-F5A4371A5E8C}" srcOrd="1" destOrd="0" presId="urn:microsoft.com/office/officeart/2005/8/layout/process3"/>
    <dgm:cxn modelId="{39869EE5-0EB9-4B54-A0EC-BB6E25EE58BD}" srcId="{CAC4C58C-91D9-48C6-8D07-7048F956A166}" destId="{F4347337-5105-49A2-9F11-8F28F7FCB278}" srcOrd="2" destOrd="0" parTransId="{F07AA7EE-C345-4876-A538-6CA2B5327166}" sibTransId="{B8EB2922-C8D0-40D6-BCA4-5BEAEDB2F1B4}"/>
    <dgm:cxn modelId="{86DDB2FD-6CE2-495C-A657-E7AEED24CFA3}" type="presOf" srcId="{A20CD5E6-1377-44CB-8CB8-79911694F1E2}" destId="{153673F7-3FAD-48F4-AEAD-30310DF854D8}" srcOrd="1" destOrd="0" presId="urn:microsoft.com/office/officeart/2005/8/layout/process3"/>
    <dgm:cxn modelId="{BF5FB6CF-CDF7-4141-83F3-133F7C3D21C3}" srcId="{CAC4C58C-91D9-48C6-8D07-7048F956A166}" destId="{988A668A-5170-490A-ACC1-C5FEDAD897A4}" srcOrd="1" destOrd="0" parTransId="{A21156DD-895C-43F1-BC3F-C3C565F87738}" sibTransId="{A75DCB5A-341B-47CF-9E00-949BA65DC17C}"/>
    <dgm:cxn modelId="{ACCC4DB0-67E6-424E-8889-1AB8EBBC5B1E}" srcId="{CAC4C58C-91D9-48C6-8D07-7048F956A166}" destId="{457E2D23-1859-4C22-B294-91CB1788D990}" srcOrd="0" destOrd="0" parTransId="{6C841952-80DA-4DE7-946B-2CB92875F04D}" sibTransId="{AE7BAF58-C7F4-49DD-8324-F4A27D0816E9}"/>
    <dgm:cxn modelId="{1B25BCC6-37EC-408F-9AB8-4A54CD0F811A}" type="presOf" srcId="{D78416F5-660D-426D-9F4F-28A2D7F71282}" destId="{4F0ADD13-0385-4576-B979-2C39195B0485}" srcOrd="0" destOrd="0" presId="urn:microsoft.com/office/officeart/2005/8/layout/process3"/>
    <dgm:cxn modelId="{1E1FADC2-4714-4192-B1CB-7885EE48EA65}" type="presOf" srcId="{30B6DE8A-25D3-4F12-8DA8-8528D45C23A7}" destId="{BD8F8EA1-1B81-4BEE-A3C4-83FE879A218A}" srcOrd="0" destOrd="0" presId="urn:microsoft.com/office/officeart/2005/8/layout/process3"/>
    <dgm:cxn modelId="{004191C6-4144-4E7A-B0ED-BDCF9CD1B8A7}" type="presOf" srcId="{CAC4C58C-91D9-48C6-8D07-7048F956A166}" destId="{834B6477-1715-4724-8611-701A8BB826FC}" srcOrd="1" destOrd="0" presId="urn:microsoft.com/office/officeart/2005/8/layout/process3"/>
    <dgm:cxn modelId="{ABB56D02-6868-446C-AE8E-4BD8B327B37A}" srcId="{30B6DE8A-25D3-4F12-8DA8-8528D45C23A7}" destId="{D78416F5-660D-426D-9F4F-28A2D7F71282}" srcOrd="0" destOrd="0" parTransId="{0CD96964-5ACB-4450-AF9C-8914D4E69EAF}" sibTransId="{F2D0E42C-0695-4E9F-8CF6-2B461B474DF7}"/>
    <dgm:cxn modelId="{10A25504-9723-4907-B015-2B7864237AEE}" srcId="{73AD787F-7964-4BE0-94CB-616ACAAE8808}" destId="{CAC4C58C-91D9-48C6-8D07-7048F956A166}" srcOrd="1" destOrd="0" parTransId="{EABCB69D-D681-46A0-87E8-5044DA7D96DD}" sibTransId="{A20CD5E6-1377-44CB-8CB8-79911694F1E2}"/>
    <dgm:cxn modelId="{913EA63D-F1DA-4D54-8A85-F9A4FECB5246}" srcId="{41419A8C-CF55-4955-BE6E-A0A00D436308}" destId="{C4DE587E-DBF1-4452-BED3-45C7A363E67D}" srcOrd="2" destOrd="0" parTransId="{F615904F-7364-40EC-9DA7-9EF26B58E8F7}" sibTransId="{62D689B6-B4C4-4396-AC75-90FC74618D50}"/>
    <dgm:cxn modelId="{72E5E853-F60B-48C5-9974-FC4879547C01}" srcId="{73AD787F-7964-4BE0-94CB-616ACAAE8808}" destId="{30B6DE8A-25D3-4F12-8DA8-8528D45C23A7}" srcOrd="2" destOrd="0" parTransId="{18374B7C-3528-4FC6-A93D-86AFC469B842}" sibTransId="{92C91626-FB81-4E57-97A0-ABE5A2E4AF80}"/>
    <dgm:cxn modelId="{BB57FE58-25CF-4B05-837B-2C46D723FC87}" type="presOf" srcId="{0CDCE3D1-14DE-4386-B699-D094BFB16E32}" destId="{4E7E8A8C-A15E-4E42-BACB-8F2E4D3C8745}" srcOrd="1" destOrd="0" presId="urn:microsoft.com/office/officeart/2005/8/layout/process3"/>
    <dgm:cxn modelId="{4135000D-9233-4141-BCF6-69DA8551BA6E}" type="presOf" srcId="{A20CD5E6-1377-44CB-8CB8-79911694F1E2}" destId="{80CBE615-2945-48CB-B082-CC6E58D9F2AD}" srcOrd="0" destOrd="0" presId="urn:microsoft.com/office/officeart/2005/8/layout/process3"/>
    <dgm:cxn modelId="{19C767AB-8B40-454D-9807-3102B89519FD}" type="presOf" srcId="{73AD787F-7964-4BE0-94CB-616ACAAE8808}" destId="{46FF9218-1048-457B-A0C7-0DDE2F004203}" srcOrd="0" destOrd="0" presId="urn:microsoft.com/office/officeart/2005/8/layout/process3"/>
    <dgm:cxn modelId="{9A2EEE35-8E12-4B0F-9E66-76711537A88B}" type="presOf" srcId="{0CDCE3D1-14DE-4386-B699-D094BFB16E32}" destId="{D2B5515E-5A96-4768-AC1D-62ADEE022226}" srcOrd="0" destOrd="0" presId="urn:microsoft.com/office/officeart/2005/8/layout/process3"/>
    <dgm:cxn modelId="{09ADE3F9-BBA1-4977-BBF2-44F56C497957}" srcId="{73AD787F-7964-4BE0-94CB-616ACAAE8808}" destId="{41419A8C-CF55-4955-BE6E-A0A00D436308}" srcOrd="0" destOrd="0" parTransId="{BC36131D-1FB4-4D7C-A065-34158F4702C0}" sibTransId="{0CDCE3D1-14DE-4386-B699-D094BFB16E32}"/>
    <dgm:cxn modelId="{8DB970CB-EF34-4F88-BB5A-A57E5D5A9480}" type="presOf" srcId="{30B6DE8A-25D3-4F12-8DA8-8528D45C23A7}" destId="{F370A7A1-C2B4-4E9D-A2D9-B2D768489590}" srcOrd="1" destOrd="0" presId="urn:microsoft.com/office/officeart/2005/8/layout/process3"/>
    <dgm:cxn modelId="{3BEDB0D0-9E11-4E6F-80FC-F645C4EA90B1}" type="presOf" srcId="{A544771E-3313-4316-A6D0-00B6C05109B9}" destId="{03B15E7F-8E94-4089-9019-68D47B1E0D47}" srcOrd="0" destOrd="0" presId="urn:microsoft.com/office/officeart/2005/8/layout/process3"/>
    <dgm:cxn modelId="{BD4D3F48-DD07-4D54-A08E-0E7A49553480}" type="presOf" srcId="{42CFCF70-753F-4D04-91E4-835C05E36B40}" destId="{03B15E7F-8E94-4089-9019-68D47B1E0D47}" srcOrd="0" destOrd="1" presId="urn:microsoft.com/office/officeart/2005/8/layout/process3"/>
    <dgm:cxn modelId="{D84C3095-2681-4958-A5B9-6C82D40C36A7}" srcId="{41419A8C-CF55-4955-BE6E-A0A00D436308}" destId="{A544771E-3313-4316-A6D0-00B6C05109B9}" srcOrd="0" destOrd="0" parTransId="{FECB96A8-308F-49CE-876E-B50E54687BFF}" sibTransId="{A65859EA-1FE4-4D8D-AF81-7F28ABEB7483}"/>
    <dgm:cxn modelId="{4DB1F6AF-8B3B-4667-BBAF-680613FF03C9}" type="presOf" srcId="{00EE1D8A-10BB-4D08-9240-FE9B087C703F}" destId="{03B15E7F-8E94-4089-9019-68D47B1E0D47}" srcOrd="0" destOrd="3" presId="urn:microsoft.com/office/officeart/2005/8/layout/process3"/>
    <dgm:cxn modelId="{C8E3742D-FBE7-4163-A34C-ADA65E53B5B3}" type="presOf" srcId="{41419A8C-CF55-4955-BE6E-A0A00D436308}" destId="{976017CC-11DD-497A-A058-7C616F935861}" srcOrd="0" destOrd="0" presId="urn:microsoft.com/office/officeart/2005/8/layout/process3"/>
    <dgm:cxn modelId="{EF882909-8EBB-49E8-AF86-59E898D4BE47}" srcId="{41419A8C-CF55-4955-BE6E-A0A00D436308}" destId="{42CFCF70-753F-4D04-91E4-835C05E36B40}" srcOrd="1" destOrd="0" parTransId="{D2119B01-A349-49AA-9401-1144D34BD486}" sibTransId="{4682D03A-4C3F-48CC-A58F-026B224FE882}"/>
    <dgm:cxn modelId="{478C3DDD-27B6-46DB-9A4E-96A27C163C22}" type="presOf" srcId="{C4DE587E-DBF1-4452-BED3-45C7A363E67D}" destId="{03B15E7F-8E94-4089-9019-68D47B1E0D47}" srcOrd="0" destOrd="2" presId="urn:microsoft.com/office/officeart/2005/8/layout/process3"/>
    <dgm:cxn modelId="{773983D7-0805-4F41-A3B1-51F39B0631C6}" type="presOf" srcId="{CAC4C58C-91D9-48C6-8D07-7048F956A166}" destId="{FA03F156-B5CF-4978-8A5F-17B392C737EB}" srcOrd="0" destOrd="0" presId="urn:microsoft.com/office/officeart/2005/8/layout/process3"/>
    <dgm:cxn modelId="{2842FCCB-A2DE-4078-99AB-FF2E8212F9EA}" type="presParOf" srcId="{46FF9218-1048-457B-A0C7-0DDE2F004203}" destId="{3E1D63C1-11A8-49B1-91A1-EC9BA23C82D4}" srcOrd="0" destOrd="0" presId="urn:microsoft.com/office/officeart/2005/8/layout/process3"/>
    <dgm:cxn modelId="{5D6A3434-1972-47B0-8F30-FF4B600380AE}" type="presParOf" srcId="{3E1D63C1-11A8-49B1-91A1-EC9BA23C82D4}" destId="{976017CC-11DD-497A-A058-7C616F935861}" srcOrd="0" destOrd="0" presId="urn:microsoft.com/office/officeart/2005/8/layout/process3"/>
    <dgm:cxn modelId="{24E70213-8B04-443F-8A9C-4707C66BA5B4}" type="presParOf" srcId="{3E1D63C1-11A8-49B1-91A1-EC9BA23C82D4}" destId="{6398FAEA-1E9E-4C43-981C-F5A4371A5E8C}" srcOrd="1" destOrd="0" presId="urn:microsoft.com/office/officeart/2005/8/layout/process3"/>
    <dgm:cxn modelId="{8D8BC77D-279F-412E-8A5A-FE3484FFD2DE}" type="presParOf" srcId="{3E1D63C1-11A8-49B1-91A1-EC9BA23C82D4}" destId="{03B15E7F-8E94-4089-9019-68D47B1E0D47}" srcOrd="2" destOrd="0" presId="urn:microsoft.com/office/officeart/2005/8/layout/process3"/>
    <dgm:cxn modelId="{CDA2D63A-E518-42B1-B0D5-04CD59F2148B}" type="presParOf" srcId="{46FF9218-1048-457B-A0C7-0DDE2F004203}" destId="{D2B5515E-5A96-4768-AC1D-62ADEE022226}" srcOrd="1" destOrd="0" presId="urn:microsoft.com/office/officeart/2005/8/layout/process3"/>
    <dgm:cxn modelId="{F2CD9C63-2183-4F06-BB04-688C4374D1F3}" type="presParOf" srcId="{D2B5515E-5A96-4768-AC1D-62ADEE022226}" destId="{4E7E8A8C-A15E-4E42-BACB-8F2E4D3C8745}" srcOrd="0" destOrd="0" presId="urn:microsoft.com/office/officeart/2005/8/layout/process3"/>
    <dgm:cxn modelId="{AF123404-04C1-4FD5-999D-D194BA4966F4}" type="presParOf" srcId="{46FF9218-1048-457B-A0C7-0DDE2F004203}" destId="{3058AAC3-06A9-479C-B5BA-38FB9482C7A6}" srcOrd="2" destOrd="0" presId="urn:microsoft.com/office/officeart/2005/8/layout/process3"/>
    <dgm:cxn modelId="{794484B2-289F-488B-9AA7-FEE93CBBE21E}" type="presParOf" srcId="{3058AAC3-06A9-479C-B5BA-38FB9482C7A6}" destId="{FA03F156-B5CF-4978-8A5F-17B392C737EB}" srcOrd="0" destOrd="0" presId="urn:microsoft.com/office/officeart/2005/8/layout/process3"/>
    <dgm:cxn modelId="{EB1F3F5D-334C-46FE-8C9D-CDE4FE1DF608}" type="presParOf" srcId="{3058AAC3-06A9-479C-B5BA-38FB9482C7A6}" destId="{834B6477-1715-4724-8611-701A8BB826FC}" srcOrd="1" destOrd="0" presId="urn:microsoft.com/office/officeart/2005/8/layout/process3"/>
    <dgm:cxn modelId="{47E44EC5-71F7-4AB6-8057-15F765CC05F6}" type="presParOf" srcId="{3058AAC3-06A9-479C-B5BA-38FB9482C7A6}" destId="{B2F830F9-74CA-4933-AA96-FA05E526C1EA}" srcOrd="2" destOrd="0" presId="urn:microsoft.com/office/officeart/2005/8/layout/process3"/>
    <dgm:cxn modelId="{44E23626-F607-4DB3-BE3B-59CCD0C3E3DF}" type="presParOf" srcId="{46FF9218-1048-457B-A0C7-0DDE2F004203}" destId="{80CBE615-2945-48CB-B082-CC6E58D9F2AD}" srcOrd="3" destOrd="0" presId="urn:microsoft.com/office/officeart/2005/8/layout/process3"/>
    <dgm:cxn modelId="{B41D9187-D169-4F71-9506-652D5D85E2AA}" type="presParOf" srcId="{80CBE615-2945-48CB-B082-CC6E58D9F2AD}" destId="{153673F7-3FAD-48F4-AEAD-30310DF854D8}" srcOrd="0" destOrd="0" presId="urn:microsoft.com/office/officeart/2005/8/layout/process3"/>
    <dgm:cxn modelId="{47EC54C8-3326-46D0-A232-993AB1CBBBA9}" type="presParOf" srcId="{46FF9218-1048-457B-A0C7-0DDE2F004203}" destId="{8C9B00D2-2DF6-42DF-90C9-612FE811CB06}" srcOrd="4" destOrd="0" presId="urn:microsoft.com/office/officeart/2005/8/layout/process3"/>
    <dgm:cxn modelId="{CAD433C2-7CA6-4F46-B7FB-41631C8A7D19}" type="presParOf" srcId="{8C9B00D2-2DF6-42DF-90C9-612FE811CB06}" destId="{BD8F8EA1-1B81-4BEE-A3C4-83FE879A218A}" srcOrd="0" destOrd="0" presId="urn:microsoft.com/office/officeart/2005/8/layout/process3"/>
    <dgm:cxn modelId="{CBC599BE-DD78-4C03-B464-26FFADF7D987}" type="presParOf" srcId="{8C9B00D2-2DF6-42DF-90C9-612FE811CB06}" destId="{F370A7A1-C2B4-4E9D-A2D9-B2D768489590}" srcOrd="1" destOrd="0" presId="urn:microsoft.com/office/officeart/2005/8/layout/process3"/>
    <dgm:cxn modelId="{4992E92B-A9BE-4F3F-9472-1C5F27DA84AC}" type="presParOf" srcId="{8C9B00D2-2DF6-42DF-90C9-612FE811CB06}" destId="{4F0ADD13-0385-4576-B979-2C39195B0485}" srcOrd="2" destOrd="0" presId="urn:microsoft.com/office/officeart/2005/8/layout/process3"/>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585" y="142495"/>
          <a:ext cx="1630440" cy="518399"/>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קלט</a:t>
          </a:r>
        </a:p>
      </dsp:txBody>
      <dsp:txXfrm>
        <a:off x="3585" y="142495"/>
        <a:ext cx="1630440" cy="345600"/>
      </dsp:txXfrm>
    </dsp:sp>
    <dsp:sp modelId="{03B15E7F-8E94-4089-9019-68D47B1E0D47}">
      <dsp:nvSpPr>
        <dsp:cNvPr id="0" name=""/>
        <dsp:cNvSpPr/>
      </dsp:nvSpPr>
      <dsp:spPr>
        <a:xfrm>
          <a:off x="337531"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צרכי החנות.</a:t>
          </a:r>
        </a:p>
        <a:p>
          <a:pPr marL="114300" lvl="1" indent="-114300" algn="r" defTabSz="533400" rtl="1">
            <a:lnSpc>
              <a:spcPct val="90000"/>
            </a:lnSpc>
            <a:spcBef>
              <a:spcPct val="0"/>
            </a:spcBef>
            <a:spcAft>
              <a:spcPct val="15000"/>
            </a:spcAft>
            <a:buChar char="••"/>
          </a:pPr>
          <a:r>
            <a:rPr lang="he-IL" sz="1200" kern="1200"/>
            <a:t>צרכי העובדים.</a:t>
          </a:r>
        </a:p>
      </dsp:txBody>
      <dsp:txXfrm>
        <a:off x="374224" y="524788"/>
        <a:ext cx="1557054" cy="1179414"/>
      </dsp:txXfrm>
    </dsp:sp>
    <dsp:sp modelId="{D2B5515E-5A96-4768-AC1D-62ADEE022226}">
      <dsp:nvSpPr>
        <dsp:cNvPr id="0" name=""/>
        <dsp:cNvSpPr/>
      </dsp:nvSpPr>
      <dsp:spPr>
        <a:xfrm>
          <a:off x="1881195" y="112329"/>
          <a:ext cx="523998" cy="405932"/>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1881195" y="193515"/>
        <a:ext cx="402218" cy="243560"/>
      </dsp:txXfrm>
    </dsp:sp>
    <dsp:sp modelId="{834B6477-1715-4724-8611-701A8BB826FC}">
      <dsp:nvSpPr>
        <dsp:cNvPr id="0" name=""/>
        <dsp:cNvSpPr/>
      </dsp:nvSpPr>
      <dsp:spPr>
        <a:xfrm>
          <a:off x="2622701" y="142495"/>
          <a:ext cx="1630440" cy="518399"/>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עיבוד</a:t>
          </a:r>
        </a:p>
      </dsp:txBody>
      <dsp:txXfrm>
        <a:off x="2622701" y="142495"/>
        <a:ext cx="1630440" cy="345600"/>
      </dsp:txXfrm>
    </dsp:sp>
    <dsp:sp modelId="{B2F830F9-74CA-4933-AA96-FA05E526C1EA}">
      <dsp:nvSpPr>
        <dsp:cNvPr id="0" name=""/>
        <dsp:cNvSpPr/>
      </dsp:nvSpPr>
      <dsp:spPr>
        <a:xfrm>
          <a:off x="2956647"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העתקה לדף את אופציות העובדים.</a:t>
          </a:r>
        </a:p>
        <a:p>
          <a:pPr marL="114300" lvl="1" indent="-114300" algn="r" defTabSz="533400" rtl="1">
            <a:lnSpc>
              <a:spcPct val="90000"/>
            </a:lnSpc>
            <a:spcBef>
              <a:spcPct val="0"/>
            </a:spcBef>
            <a:spcAft>
              <a:spcPct val="15000"/>
            </a:spcAft>
            <a:buChar char="••"/>
          </a:pPr>
          <a:r>
            <a:rPr lang="he-IL" sz="1200" kern="1200"/>
            <a:t>סנכרון צרכי העובדים וצרכי החנות.</a:t>
          </a:r>
        </a:p>
        <a:p>
          <a:pPr marL="114300" lvl="1" indent="-114300" algn="r" defTabSz="533400" rtl="1">
            <a:lnSpc>
              <a:spcPct val="90000"/>
            </a:lnSpc>
            <a:spcBef>
              <a:spcPct val="0"/>
            </a:spcBef>
            <a:spcAft>
              <a:spcPct val="15000"/>
            </a:spcAft>
            <a:buChar char="••"/>
          </a:pPr>
          <a:r>
            <a:rPr lang="he-IL" sz="1200" kern="1200"/>
            <a:t>הכנסת הסידור לקובץ.</a:t>
          </a:r>
        </a:p>
      </dsp:txBody>
      <dsp:txXfrm>
        <a:off x="2993340" y="524788"/>
        <a:ext cx="1557054" cy="1179414"/>
      </dsp:txXfrm>
    </dsp:sp>
    <dsp:sp modelId="{80CBE615-2945-48CB-B082-CC6E58D9F2AD}">
      <dsp:nvSpPr>
        <dsp:cNvPr id="0" name=""/>
        <dsp:cNvSpPr/>
      </dsp:nvSpPr>
      <dsp:spPr>
        <a:xfrm>
          <a:off x="4500311" y="112329"/>
          <a:ext cx="523998" cy="405932"/>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44500" rtl="1">
            <a:lnSpc>
              <a:spcPct val="90000"/>
            </a:lnSpc>
            <a:spcBef>
              <a:spcPct val="0"/>
            </a:spcBef>
            <a:spcAft>
              <a:spcPct val="35000"/>
            </a:spcAft>
          </a:pPr>
          <a:endParaRPr lang="he-IL" sz="1000" kern="1200"/>
        </a:p>
      </dsp:txBody>
      <dsp:txXfrm>
        <a:off x="4500311" y="193515"/>
        <a:ext cx="402218" cy="243560"/>
      </dsp:txXfrm>
    </dsp:sp>
    <dsp:sp modelId="{F370A7A1-C2B4-4E9D-A2D9-B2D768489590}">
      <dsp:nvSpPr>
        <dsp:cNvPr id="0" name=""/>
        <dsp:cNvSpPr/>
      </dsp:nvSpPr>
      <dsp:spPr>
        <a:xfrm>
          <a:off x="5241817" y="142495"/>
          <a:ext cx="1630440" cy="518399"/>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85344" tIns="85344" rIns="85344" bIns="45720" numCol="1" spcCol="1270" anchor="t" anchorCtr="0">
          <a:noAutofit/>
        </a:bodyPr>
        <a:lstStyle/>
        <a:p>
          <a:pPr lvl="0" algn="r" defTabSz="533400" rtl="1">
            <a:lnSpc>
              <a:spcPct val="90000"/>
            </a:lnSpc>
            <a:spcBef>
              <a:spcPct val="0"/>
            </a:spcBef>
            <a:spcAft>
              <a:spcPct val="35000"/>
            </a:spcAft>
          </a:pPr>
          <a:r>
            <a:rPr lang="he-IL" sz="1200" kern="1200"/>
            <a:t>פלט</a:t>
          </a:r>
        </a:p>
      </dsp:txBody>
      <dsp:txXfrm>
        <a:off x="5241817" y="142495"/>
        <a:ext cx="1630440" cy="345600"/>
      </dsp:txXfrm>
    </dsp:sp>
    <dsp:sp modelId="{4F0ADD13-0385-4576-B979-2C39195B0485}">
      <dsp:nvSpPr>
        <dsp:cNvPr id="0" name=""/>
        <dsp:cNvSpPr/>
      </dsp:nvSpPr>
      <dsp:spPr>
        <a:xfrm>
          <a:off x="5575763" y="488095"/>
          <a:ext cx="1630440" cy="1252800"/>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85344" tIns="85344" rIns="85344" bIns="85344" numCol="1" spcCol="1270" anchor="t" anchorCtr="0">
          <a:noAutofit/>
        </a:bodyPr>
        <a:lstStyle/>
        <a:p>
          <a:pPr marL="114300" lvl="1" indent="-114300" algn="r" defTabSz="533400" rtl="1">
            <a:lnSpc>
              <a:spcPct val="90000"/>
            </a:lnSpc>
            <a:spcBef>
              <a:spcPct val="0"/>
            </a:spcBef>
            <a:spcAft>
              <a:spcPct val="15000"/>
            </a:spcAft>
            <a:buChar char="••"/>
          </a:pPr>
          <a:r>
            <a:rPr lang="he-IL" sz="1200" kern="1200"/>
            <a:t>קובץ משמרות מודפס.</a:t>
          </a:r>
        </a:p>
        <a:p>
          <a:pPr marL="114300" lvl="1" indent="-114300" algn="r" defTabSz="533400" rtl="1">
            <a:lnSpc>
              <a:spcPct val="90000"/>
            </a:lnSpc>
            <a:spcBef>
              <a:spcPct val="0"/>
            </a:spcBef>
            <a:spcAft>
              <a:spcPct val="15000"/>
            </a:spcAft>
            <a:buChar char="••"/>
          </a:pPr>
          <a:r>
            <a:rPr lang="he-IL" sz="1200" kern="1200"/>
            <a:t>קובץ משמרות בהודעת תמונה.</a:t>
          </a:r>
        </a:p>
      </dsp:txBody>
      <dsp:txXfrm>
        <a:off x="5612456" y="524788"/>
        <a:ext cx="1557054" cy="117941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398FAEA-1E9E-4C43-981C-F5A4371A5E8C}">
      <dsp:nvSpPr>
        <dsp:cNvPr id="0" name=""/>
        <dsp:cNvSpPr/>
      </dsp:nvSpPr>
      <dsp:spPr>
        <a:xfrm>
          <a:off x="3368" y="59049"/>
          <a:ext cx="1531788" cy="475200"/>
        </a:xfrm>
        <a:prstGeom prst="roundRect">
          <a:avLst>
            <a:gd name="adj" fmla="val 1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קלט</a:t>
          </a:r>
        </a:p>
      </dsp:txBody>
      <dsp:txXfrm>
        <a:off x="3368" y="59049"/>
        <a:ext cx="1531788" cy="316800"/>
      </dsp:txXfrm>
    </dsp:sp>
    <dsp:sp modelId="{03B15E7F-8E94-4089-9019-68D47B1E0D47}">
      <dsp:nvSpPr>
        <dsp:cNvPr id="0" name=""/>
        <dsp:cNvSpPr/>
      </dsp:nvSpPr>
      <dsp:spPr>
        <a:xfrm>
          <a:off x="317108"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הזמנה טלפונית מלקוח</a:t>
          </a:r>
        </a:p>
        <a:p>
          <a:pPr marL="57150" lvl="1" indent="-57150" algn="r" defTabSz="488950" rtl="1">
            <a:lnSpc>
              <a:spcPct val="90000"/>
            </a:lnSpc>
            <a:spcBef>
              <a:spcPct val="0"/>
            </a:spcBef>
            <a:spcAft>
              <a:spcPct val="15000"/>
            </a:spcAft>
            <a:buChar char="••"/>
          </a:pPr>
          <a:r>
            <a:rPr lang="he-IL" sz="1100" kern="1200"/>
            <a:t>לקיחת הזמנה ע"י המוקד</a:t>
          </a:r>
        </a:p>
        <a:p>
          <a:pPr marL="57150" lvl="1" indent="-57150" algn="r" defTabSz="488950" rtl="1">
            <a:lnSpc>
              <a:spcPct val="90000"/>
            </a:lnSpc>
            <a:spcBef>
              <a:spcPct val="0"/>
            </a:spcBef>
            <a:spcAft>
              <a:spcPct val="15000"/>
            </a:spcAft>
            <a:buChar char="••"/>
          </a:pPr>
          <a:endParaRPr lang="he-IL" sz="1100" kern="1200"/>
        </a:p>
        <a:p>
          <a:pPr marL="57150" lvl="1" indent="-57150" algn="r" defTabSz="488950" rtl="1">
            <a:lnSpc>
              <a:spcPct val="90000"/>
            </a:lnSpc>
            <a:spcBef>
              <a:spcPct val="0"/>
            </a:spcBef>
            <a:spcAft>
              <a:spcPct val="15000"/>
            </a:spcAft>
            <a:buChar char="••"/>
          </a:pPr>
          <a:endParaRPr lang="he-IL" sz="1100" kern="1200"/>
        </a:p>
      </dsp:txBody>
      <dsp:txXfrm>
        <a:off x="359515" y="418256"/>
        <a:ext cx="1446974" cy="1363061"/>
      </dsp:txXfrm>
    </dsp:sp>
    <dsp:sp modelId="{D2B5515E-5A96-4768-AC1D-62ADEE022226}">
      <dsp:nvSpPr>
        <dsp:cNvPr id="0" name=""/>
        <dsp:cNvSpPr/>
      </dsp:nvSpPr>
      <dsp:spPr>
        <a:xfrm>
          <a:off x="1767371" y="26764"/>
          <a:ext cx="492292" cy="381371"/>
        </a:xfrm>
        <a:prstGeom prst="rightArrow">
          <a:avLst>
            <a:gd name="adj1" fmla="val 60000"/>
            <a:gd name="adj2" fmla="val 50000"/>
          </a:avLst>
        </a:prstGeom>
        <a:solidFill>
          <a:schemeClr val="accent5">
            <a:hueOff val="0"/>
            <a:satOff val="0"/>
            <a:lumOff val="0"/>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1767371" y="103038"/>
        <a:ext cx="377881" cy="228823"/>
      </dsp:txXfrm>
    </dsp:sp>
    <dsp:sp modelId="{834B6477-1715-4724-8611-701A8BB826FC}">
      <dsp:nvSpPr>
        <dsp:cNvPr id="0" name=""/>
        <dsp:cNvSpPr/>
      </dsp:nvSpPr>
      <dsp:spPr>
        <a:xfrm>
          <a:off x="2464012" y="59049"/>
          <a:ext cx="1531788" cy="475200"/>
        </a:xfrm>
        <a:prstGeom prst="roundRect">
          <a:avLst>
            <a:gd name="adj" fmla="val 10000"/>
          </a:avLst>
        </a:prstGeom>
        <a:solidFill>
          <a:schemeClr val="accent5">
            <a:hueOff val="-3379271"/>
            <a:satOff val="-8710"/>
            <a:lumOff val="-5883"/>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עיבוד</a:t>
          </a:r>
        </a:p>
      </dsp:txBody>
      <dsp:txXfrm>
        <a:off x="2464012" y="59049"/>
        <a:ext cx="1531788" cy="316800"/>
      </dsp:txXfrm>
    </dsp:sp>
    <dsp:sp modelId="{B2F830F9-74CA-4933-AA96-FA05E526C1EA}">
      <dsp:nvSpPr>
        <dsp:cNvPr id="0" name=""/>
        <dsp:cNvSpPr/>
      </dsp:nvSpPr>
      <dsp:spPr>
        <a:xfrm>
          <a:off x="2777752"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ביצוע מכירה רגילה במערכת</a:t>
          </a:r>
        </a:p>
        <a:p>
          <a:pPr marL="57150" lvl="1" indent="-57150" algn="r" defTabSz="488950" rtl="1">
            <a:lnSpc>
              <a:spcPct val="90000"/>
            </a:lnSpc>
            <a:spcBef>
              <a:spcPct val="0"/>
            </a:spcBef>
            <a:spcAft>
              <a:spcPct val="15000"/>
            </a:spcAft>
            <a:buChar char="••"/>
          </a:pPr>
          <a:r>
            <a:rPr lang="he-IL" sz="1100" kern="1200"/>
            <a:t>מעבר על כלל ההזמנה וסימון כל פריט כפריט למשלוח</a:t>
          </a:r>
        </a:p>
        <a:p>
          <a:pPr marL="57150" lvl="1" indent="-57150" algn="r" defTabSz="488950" rtl="1">
            <a:lnSpc>
              <a:spcPct val="90000"/>
            </a:lnSpc>
            <a:spcBef>
              <a:spcPct val="0"/>
            </a:spcBef>
            <a:spcAft>
              <a:spcPct val="15000"/>
            </a:spcAft>
            <a:buChar char="••"/>
          </a:pPr>
          <a:r>
            <a:rPr lang="he-IL" sz="1100" kern="1200"/>
            <a:t>מעבר ההזמנה לסידור ושליחת הפריטים כמכלול</a:t>
          </a:r>
        </a:p>
      </dsp:txBody>
      <dsp:txXfrm>
        <a:off x="2820159" y="418256"/>
        <a:ext cx="1446974" cy="1363061"/>
      </dsp:txXfrm>
    </dsp:sp>
    <dsp:sp modelId="{80CBE615-2945-48CB-B082-CC6E58D9F2AD}">
      <dsp:nvSpPr>
        <dsp:cNvPr id="0" name=""/>
        <dsp:cNvSpPr/>
      </dsp:nvSpPr>
      <dsp:spPr>
        <a:xfrm>
          <a:off x="4228015" y="26764"/>
          <a:ext cx="492292" cy="381371"/>
        </a:xfrm>
        <a:prstGeom prst="rightArrow">
          <a:avLst>
            <a:gd name="adj1" fmla="val 60000"/>
            <a:gd name="adj2" fmla="val 5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z="-182000" contourW="19050" prstMaterial="metal">
          <a:bevelT w="88900" h="203200"/>
          <a:bevelB w="165100" h="254000"/>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rtl="1">
            <a:lnSpc>
              <a:spcPct val="90000"/>
            </a:lnSpc>
            <a:spcBef>
              <a:spcPct val="0"/>
            </a:spcBef>
            <a:spcAft>
              <a:spcPct val="35000"/>
            </a:spcAft>
          </a:pPr>
          <a:endParaRPr lang="he-IL" sz="900" kern="1200"/>
        </a:p>
      </dsp:txBody>
      <dsp:txXfrm>
        <a:off x="4228015" y="103038"/>
        <a:ext cx="377881" cy="228823"/>
      </dsp:txXfrm>
    </dsp:sp>
    <dsp:sp modelId="{F370A7A1-C2B4-4E9D-A2D9-B2D768489590}">
      <dsp:nvSpPr>
        <dsp:cNvPr id="0" name=""/>
        <dsp:cNvSpPr/>
      </dsp:nvSpPr>
      <dsp:spPr>
        <a:xfrm>
          <a:off x="4924656" y="59049"/>
          <a:ext cx="1531788" cy="475200"/>
        </a:xfrm>
        <a:prstGeom prst="roundRect">
          <a:avLst>
            <a:gd name="adj" fmla="val 10000"/>
          </a:avLst>
        </a:prstGeom>
        <a:solidFill>
          <a:schemeClr val="accent5">
            <a:hueOff val="-6758543"/>
            <a:satOff val="-17419"/>
            <a:lumOff val="-11765"/>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78232" tIns="78232" rIns="78232" bIns="41910" numCol="1" spcCol="1270" anchor="t" anchorCtr="0">
          <a:noAutofit/>
        </a:bodyPr>
        <a:lstStyle/>
        <a:p>
          <a:pPr lvl="0" algn="r" defTabSz="488950" rtl="1">
            <a:lnSpc>
              <a:spcPct val="90000"/>
            </a:lnSpc>
            <a:spcBef>
              <a:spcPct val="0"/>
            </a:spcBef>
            <a:spcAft>
              <a:spcPct val="35000"/>
            </a:spcAft>
          </a:pPr>
          <a:r>
            <a:rPr lang="he-IL" sz="1100" kern="1200"/>
            <a:t>פלט</a:t>
          </a:r>
        </a:p>
      </dsp:txBody>
      <dsp:txXfrm>
        <a:off x="4924656" y="59049"/>
        <a:ext cx="1531788" cy="316800"/>
      </dsp:txXfrm>
    </dsp:sp>
    <dsp:sp modelId="{4F0ADD13-0385-4576-B979-2C39195B0485}">
      <dsp:nvSpPr>
        <dsp:cNvPr id="0" name=""/>
        <dsp:cNvSpPr/>
      </dsp:nvSpPr>
      <dsp:spPr>
        <a:xfrm>
          <a:off x="5238396" y="375849"/>
          <a:ext cx="1531788" cy="1447875"/>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t" anchorCtr="0">
          <a:noAutofit/>
        </a:bodyPr>
        <a:lstStyle/>
        <a:p>
          <a:pPr marL="57150" lvl="1" indent="-57150" algn="r" defTabSz="488950" rtl="1">
            <a:lnSpc>
              <a:spcPct val="90000"/>
            </a:lnSpc>
            <a:spcBef>
              <a:spcPct val="0"/>
            </a:spcBef>
            <a:spcAft>
              <a:spcPct val="15000"/>
            </a:spcAft>
            <a:buChar char="••"/>
          </a:pPr>
          <a:r>
            <a:rPr lang="he-IL" sz="1100" kern="1200"/>
            <a:t>משלוח אל הלקוח</a:t>
          </a:r>
        </a:p>
      </dsp:txBody>
      <dsp:txXfrm>
        <a:off x="5280803" y="418256"/>
        <a:ext cx="1446974" cy="13630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975</Words>
  <Characters>4876</Characters>
  <Application>Microsoft Office Word</Application>
  <DocSecurity>0</DocSecurity>
  <Lines>40</Lines>
  <Paragraphs>11</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עומרי יוסף הייט</dc:creator>
  <cp:keywords/>
  <dc:description/>
  <cp:lastModifiedBy>meir</cp:lastModifiedBy>
  <cp:revision>2</cp:revision>
  <dcterms:created xsi:type="dcterms:W3CDTF">2020-11-09T16:36:00Z</dcterms:created>
  <dcterms:modified xsi:type="dcterms:W3CDTF">2020-11-09T16:36:00Z</dcterms:modified>
</cp:coreProperties>
</file>