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="240" w:lineRule="auto"/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spacing w:after="400" w:before="800" w:lineRule="auto"/>
        <w:jc w:val="center"/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</w:pPr>
      <w:bookmarkStart w:colFirst="0" w:colLast="0" w:name="_heading=h.sxgltmwodotn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  <mc:AlternateContent>
          <mc:Choice Requires="wpg">
            <w:drawing>
              <wp:inline distB="114300" distT="114300" distL="114300" distR="114300">
                <wp:extent cx="5731200" cy="3556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400" y="3602200"/>
                          <a:ext cx="5731200" cy="355600"/>
                          <a:chOff x="2480400" y="3602200"/>
                          <a:chExt cx="5731200" cy="805500"/>
                        </a:xfrm>
                      </wpg:grpSpPr>
                      <wpg:grpSp>
                        <wpg:cNvGrpSpPr/>
                        <wpg:grpSpPr>
                          <a:xfrm>
                            <a:off x="2480400" y="3602200"/>
                            <a:ext cx="5731200" cy="355600"/>
                            <a:chOff x="2581750" y="275175"/>
                            <a:chExt cx="6970125" cy="416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81750" y="275175"/>
                              <a:ext cx="6970125" cy="41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5400000">
                              <a:off x="8831275" y="-350300"/>
                              <a:ext cx="95100" cy="1346100"/>
                            </a:xfrm>
                            <a:prstGeom prst="round2SameRect">
                              <a:avLst>
                                <a:gd fmla="val 50000" name="adj1"/>
                                <a:gd fmla="val 0" name="adj2"/>
                              </a:avLst>
                            </a:prstGeom>
                            <a:solidFill>
                              <a:srgbClr val="FBBC0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5400000">
                              <a:off x="7427781" y="-350300"/>
                              <a:ext cx="95100" cy="1346100"/>
                            </a:xfrm>
                            <a:prstGeom prst="round2SameRect">
                              <a:avLst>
                                <a:gd fmla="val 0" name="adj1"/>
                                <a:gd fmla="val 0" name="adj2"/>
                              </a:avLst>
                            </a:pr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5400000">
                              <a:off x="6024288" y="-350300"/>
                              <a:ext cx="95100" cy="1346100"/>
                            </a:xfrm>
                            <a:prstGeom prst="round2SameRect">
                              <a:avLst>
                                <a:gd fmla="val 0" name="adj1"/>
                                <a:gd fmla="val 0" name="adj2"/>
                              </a:avLst>
                            </a:pr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rot="5400000">
                              <a:off x="4620794" y="-350300"/>
                              <a:ext cx="95100" cy="1346100"/>
                            </a:xfrm>
                            <a:prstGeom prst="round2SameRect">
                              <a:avLst>
                                <a:gd fmla="val 0" name="adj1"/>
                                <a:gd fmla="val 0" name="adj2"/>
                              </a:avLst>
                            </a:pr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8205775" y="337921"/>
                              <a:ext cx="1346100" cy="3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bidi w:val="1"/>
                                  <w:spacing w:after="400" w:before="800" w:line="275.9999942779541"/>
                                  <w:ind w:left="0" w:right="0" w:firstLine="0"/>
                                  <w:jc w:val="center"/>
                                  <w:textDirection w:val="tbRl"/>
                                </w:pPr>
                                <w:r w:rsidDel="00000000" w:rsidR="00000000" w:rsidRPr="00000000">
                                  <w:rPr>
                                    <w:rFonts w:ascii="Google Sans" w:cs="Google Sans" w:eastAsia="Google Sans" w:hAnsi="Google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יזום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814775" y="337921"/>
                              <a:ext cx="1346100" cy="3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bidi w:val="1"/>
                                  <w:spacing w:after="400" w:before="800" w:line="275.9999942779541"/>
                                  <w:ind w:left="0" w:right="0" w:firstLine="0"/>
                                  <w:jc w:val="center"/>
                                  <w:textDirection w:val="tbRl"/>
                                </w:pPr>
                                <w:r w:rsidDel="00000000" w:rsidR="00000000" w:rsidRPr="00000000">
                                  <w:rPr>
                                    <w:rFonts w:ascii="Google Sans" w:cs="Google Sans" w:eastAsia="Google Sans" w:hAnsi="Google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7b7b7"/>
                                    <w:sz w:val="22"/>
                                    <w:vertAlign w:val="baseline"/>
                                  </w:rPr>
                                  <w:t xml:space="preserve">אפיון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403775" y="337921"/>
                              <a:ext cx="1346100" cy="3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bidi w:val="1"/>
                                  <w:spacing w:after="400" w:before="800" w:line="275.9999942779541"/>
                                  <w:ind w:left="0" w:right="0" w:firstLine="0"/>
                                  <w:jc w:val="center"/>
                                  <w:textDirection w:val="tbRl"/>
                                </w:pPr>
                                <w:r w:rsidDel="00000000" w:rsidR="00000000" w:rsidRPr="00000000">
                                  <w:rPr>
                                    <w:rFonts w:ascii="Google Sans" w:cs="Google Sans" w:eastAsia="Google Sans" w:hAnsi="Google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7b7b7"/>
                                    <w:sz w:val="22"/>
                                    <w:vertAlign w:val="baseline"/>
                                  </w:rPr>
                                  <w:t xml:space="preserve">ארכיטקטורה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022775" y="337921"/>
                              <a:ext cx="1346100" cy="3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bidi w:val="1"/>
                                  <w:spacing w:after="400" w:before="800" w:line="275.9999942779541"/>
                                  <w:ind w:left="0" w:right="0" w:firstLine="0"/>
                                  <w:jc w:val="center"/>
                                  <w:textDirection w:val="tbRl"/>
                                </w:pPr>
                                <w:r w:rsidDel="00000000" w:rsidR="00000000" w:rsidRPr="00000000">
                                  <w:rPr>
                                    <w:rFonts w:ascii="Google Sans" w:cs="Google Sans" w:eastAsia="Google Sans" w:hAnsi="Google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7b7b7"/>
                                    <w:sz w:val="22"/>
                                    <w:vertAlign w:val="baseline"/>
                                  </w:rPr>
                                  <w:t xml:space="preserve">תוכנית עבודה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581750" y="337921"/>
                              <a:ext cx="1346100" cy="3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bidi w:val="1"/>
                                  <w:spacing w:after="400" w:before="800" w:line="275.9999942779541"/>
                                  <w:ind w:left="0" w:right="0" w:firstLine="0"/>
                                  <w:jc w:val="center"/>
                                  <w:textDirection w:val="tbRl"/>
                                </w:pPr>
                                <w:r w:rsidDel="00000000" w:rsidR="00000000" w:rsidRPr="00000000">
                                  <w:rPr>
                                    <w:rFonts w:ascii="Google Sans" w:cs="Google Sans" w:eastAsia="Google Sans" w:hAnsi="Google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7b7b7"/>
                                    <w:sz w:val="22"/>
                                    <w:vertAlign w:val="baseline"/>
                                  </w:rPr>
                                  <w:t xml:space="preserve">עיצוב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 rot="5400000">
                              <a:off x="3217300" y="-350300"/>
                              <a:ext cx="95100" cy="1346100"/>
                            </a:xfrm>
                            <a:prstGeom prst="round2SameRect">
                              <a:avLst>
                                <a:gd fmla="val 0" name="adj1"/>
                                <a:gd fmla="val 50000" name="adj2"/>
                              </a:avLst>
                            </a:pr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56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spacing w:after="400" w:before="0" w:lineRule="auto"/>
        <w:jc w:val="center"/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</w:pPr>
      <w:bookmarkStart w:colFirst="0" w:colLast="0" w:name="_heading=h.bsjede7rim45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  <w:drawing>
          <wp:inline distB="114300" distT="114300" distL="114300" distR="114300">
            <wp:extent cx="2257425" cy="17296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2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after="80" w:before="0" w:lineRule="auto"/>
        <w:jc w:val="center"/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</w:rPr>
      </w:pPr>
      <w:bookmarkStart w:colFirst="0" w:colLast="0" w:name="_heading=h.hftltfkt5zj3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4"/>
          <w:szCs w:val="44"/>
          <w:rtl w:val="1"/>
        </w:rPr>
        <w:t xml:space="preserve">יזום</w:t>
      </w:r>
    </w:p>
    <w:p w:rsidR="00000000" w:rsidDel="00000000" w:rsidP="00000000" w:rsidRDefault="00000000" w:rsidRPr="00000000" w14:paraId="00000005">
      <w:pPr>
        <w:widowControl w:val="0"/>
        <w:bidi w:val="1"/>
        <w:spacing w:after="400" w:before="0" w:lineRule="auto"/>
        <w:jc w:val="center"/>
        <w:rPr>
          <w:rFonts w:ascii="Google Sans" w:cs="Google Sans" w:eastAsia="Google Sans" w:hAnsi="Google Sans"/>
          <w:color w:val="4285f4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32"/>
          <w:szCs w:val="32"/>
          <w:rtl w:val="0"/>
        </w:rPr>
        <w:t xml:space="preserve">nyrf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700" w:line="240" w:lineRule="auto"/>
        <w:jc w:val="right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xefskicfa4rj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כללי</w:t>
      </w:r>
    </w:p>
    <w:p w:rsidR="00000000" w:rsidDel="00000000" w:rsidP="00000000" w:rsidRDefault="00000000" w:rsidRPr="00000000" w14:paraId="00000007">
      <w:pPr>
        <w:bidi w:val="1"/>
        <w:spacing w:after="120" w:before="120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nyrf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1"/>
        <w:bidiVisual w:val="1"/>
        <w:tblW w:w="103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nyrf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הנבנית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עבור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ארכיטקטורת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86_64,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המיועדת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להרצת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פשוטים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metal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ברקע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9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בעת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הממשק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הסטנדרטי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המודרני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שדרכו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מחשב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מתחיל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להריץ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תוכנה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בעת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ההדלקה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הישן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מעביר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שליטה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האחראית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ושאר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התוכנות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nyrf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שמאתחל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בודדות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הגישה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לגרפיקת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אזור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שמייצג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שמוצג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המסך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ולהתקני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קלט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מקלדת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ויסטיק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המחוברים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0A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מכן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נטען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פשוט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כשהסקדולר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דואג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פריים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יוצג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וצפוי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תלות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בעומס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הרגעי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שמייחד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nyrf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החישוב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הגולמי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הדרישה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שמכתיבה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עיצוב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בניגוד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למערכות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שמתעדפות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הוגנות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מרובים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bvi0zan8xjv8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הפרויקט</w:t>
      </w:r>
    </w:p>
    <w:p w:rsidR="00000000" w:rsidDel="00000000" w:rsidP="00000000" w:rsidRDefault="00000000" w:rsidRPr="00000000" w14:paraId="0000000D">
      <w:pPr>
        <w:bidi w:val="1"/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nyrf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והסיבה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שבחרנו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2"/>
        <w:bidiVisual w:val="1"/>
        <w:tblW w:w="103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כמו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לינוקס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בנויות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הוגן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מרובים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ומטרות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שימוש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קפדנית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וכתוצאה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נוצרת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תנודתיות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jitter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סטייה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צפויה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בזמני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התגובה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שפוגעת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בחלקות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ההרצה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הפתרון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מצומצם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שכבה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מהבוטלואדר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הדרייברים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מתוכננת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מלכתחילה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כתוספת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מאוחרת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בדומה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לאופן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פועלות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קונסולות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מתוך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עניין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אישי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בהבנה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מעמיקה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האופן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מחשב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מתחת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לרמת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ומתוך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העניין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שבשילוב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עולמות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שלרוב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נפגשים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נמוכה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וגיימינג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בסוף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השנה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נהיה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מומחים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בבניית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מאפס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המעבר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לקרנל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זיכרון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סקדולינג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בזמן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אמת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ודרייברים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לגרפיקה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ולקלט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ברמת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e14t2dbvokpn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קהל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היעד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120" w:before="120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קהל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היעד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וסוגי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המשתמשים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הצפויים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nyrf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3"/>
        <w:bidiVisual w:val="1"/>
        <w:tblW w:w="103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קהל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העיקרי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מפתחים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וסטודנטים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למדעי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המחשב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ולפתח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אישי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לימודי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ומחפשים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פשוטה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וקריאה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להבנת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bootloading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העלייה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המחשב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וסקדולינג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נדרש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רקע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מוקדם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בשפת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ובמושגי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יסוד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בארכיטקטורת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מחשבים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רגיסטרים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קהל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המשני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מפתחים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וחובבי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גיימינג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להבין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כיצד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קונסולה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"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מינימלית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משלהם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שמתמקדת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בזמינות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latency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ובהרצת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פשוטים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סוגי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משתמשים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הרשאות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מיועדת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למפתח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יחיד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שמריץ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lo156rqblnaa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קיימים</w:t>
      </w:r>
    </w:p>
    <w:p w:rsidR="00000000" w:rsidDel="00000000" w:rsidP="00000000" w:rsidRDefault="00000000" w:rsidRPr="00000000" w14:paraId="00000017">
      <w:pPr>
        <w:bidi w:val="1"/>
        <w:spacing w:after="120" w:before="120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בשוק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המספקים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דומה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קרוב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לזה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nyrf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בצירוף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קישורים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למקורות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4"/>
        <w:bidiVisual w:val="1"/>
        <w:tblW w:w="10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פרויקטים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דומים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בעולם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hobby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9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SerenityOS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מלאה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הנכתבת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GUI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userland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בהשראת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עיצוב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-90.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טכנית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Round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Robin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מתועדף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שמנהל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ריבוי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משימות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לשימוש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דפדפן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טקסט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וכו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').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קישור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github.com/SerenityOS/serenity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אצלנו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שלהם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מותאם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throughput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מבטיח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חלון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אצלנו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עצמה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הדרישה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המרכזית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שמעצבת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תוצר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לוואי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ToaruOS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חינוכית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שנבנתה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מפתח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יחיד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GUI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מתועדת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בהרחבה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לימודי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טכנית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מונוליטי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מבוסס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עדיפויות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מתועד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בבלוג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ובחומר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המלווה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המפתח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קישור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github.com/klange/toaruos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אצלנו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ToaruOS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שואפת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לכיסוי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רחב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GUI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userland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);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מוותרים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מראש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להתמקד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בלעדית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MikeOS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מינימלית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(16-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המיועדת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ללימוד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תיעוד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מוקפד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טכנית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רצה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וירטואלי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ריבוי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משימות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אמיתי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קישור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github.com/MikeOS-dev/MikeOS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אצלנו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MikeOS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רלוונטית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86_64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מודרני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ואינה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עוסקת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עובדים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-64-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ובונים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מודרני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מהיסוד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ההפעלה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קונסולות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מסחריות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למשל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Nintendo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kernel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שמריץ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לולאת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משחק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טכנית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ידוע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במדויק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סגור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closed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source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ולכן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אפשר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מהמימוש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בפועל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מעקרון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הפעולה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הכללי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המדווח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קישור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סגור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אצלנו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גרסה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פתוחה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וממוסמכת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עיקרון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שאפשר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ממנה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ולשנות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למדנו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מהקוד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והתיעוד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שלהם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האתגרים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שמחכים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לנו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מהעיון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SerenityOS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ראינו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שההחלטה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ירוץ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מבוססת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עדיפות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המתנה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מצטבר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ערבות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תגובה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מקסימלי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בדיוק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צריכים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לסגור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מהתיעוד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המפורט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ToaruOS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boot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למדנו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שהמעבר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מהבוטלואדר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handoff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השלבים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הרגישים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לבאגים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כמעט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hobby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שאותת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להשקיע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מוקדם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להשאיר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לסוף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bidi w:val="1"/>
              <w:spacing w:after="120" w:before="12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יהיה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גרסה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פתוחה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וממוסמכת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עיקרון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שאפשר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ממנה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ולשנות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bidi w:val="1"/>
        <w:spacing w:before="700" w:line="24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ez7r0f4a6quj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טכנולוגית</w:t>
      </w:r>
    </w:p>
    <w:p w:rsidR="00000000" w:rsidDel="00000000" w:rsidP="00000000" w:rsidRDefault="00000000" w:rsidRPr="00000000" w14:paraId="00000032">
      <w:pPr>
        <w:bidi w:val="1"/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nyrf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שסביבה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נבנית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5"/>
        <w:bidiVisual w:val="1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הטכנולוגית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סקדולר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שמבטיח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שכל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טיק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"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מסתיים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בתוך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חלון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וצפוי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תלות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בעומס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במספר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התהליכים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הרצים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פירוק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קלט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interrupt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מטיימר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המגיעה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ידוע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מראש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שירוץ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שומר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הרישומים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היוצא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וטוען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הרישומים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הנכנס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פעולה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שנקראת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הבחירה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ירוץ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נעשית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סדר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מראש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עומס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נוכחי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התגובה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יהיה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צפוי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פלט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המשחק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מקבל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לעדכן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הפריים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ולצייר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שקצב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הפריימים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נשאר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יציב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מונחים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interrupt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שעוצר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לרגע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ומפנה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אותו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לטפל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באירוע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דחוף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שעון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שיודע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לשלוח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בקצב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קובעים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מראש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החלפת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שרץ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כרגע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שמירה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שהופסק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שיוכל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להמשיך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מדויק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מהנקודה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עצר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אזור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שמייצג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שמוצג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המסך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יחידת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הקבועה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בודקת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ומעדכנת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שלא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נכלל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בליבה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העלייה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לטעינת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המשחקים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עצמם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ותוכנם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שכבת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גרפיקה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לכתיבת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z9nuttepchfd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עיקריות</w:t>
      </w:r>
    </w:p>
    <w:p w:rsidR="00000000" w:rsidDel="00000000" w:rsidP="00000000" w:rsidRDefault="00000000" w:rsidRPr="00000000" w14:paraId="00000041">
      <w:pPr>
        <w:bidi w:val="1"/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הטכנולוגיות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העיקריות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שישמשו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לפיתוח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שפות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תכנות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ספריות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נושאי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והשיקולים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לבחירה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בהן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6"/>
        <w:bidiVisual w:val="1"/>
        <w:tblW w:w="102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השפה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נכתוב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מאפשרת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שליטה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השפה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הסטנדרטית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לפיתוח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נמוכה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ורוב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תיעוד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כתוב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Rust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ויתרנו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להוסיף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עקומת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למידה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נוספת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האתגר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כתיבת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Assembly (x86_64, NASM)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קטעי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ניתן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לממש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האתחול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entry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point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וטיפול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בהפרעות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הנמוכה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היחידה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לגשת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לרגיסטרים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ברגעים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הקריטיים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שבהם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מספיק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חלופה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זהו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חלק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הכרחי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metal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דרך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GNU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EFI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EDK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האתחול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שמעביר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שליטה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סטנדרט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מודרני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לעומת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Legacy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גישה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נוחה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גרפי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ולשירותי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אתחול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ורלוונטי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עדכנית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Legacy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ויתרנו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עליו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רלוונטי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מודרנית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ומצריך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מגבלות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16-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מיותרות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QEMU + OVMF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הרצה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והדמיה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לבדיקות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מאפשר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מחזור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בדיקה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הרצה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אמיתית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הרצה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מההתחלה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ויתרנו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יאט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מחזורי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הבדיקה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Make / linker 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הבנייה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build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והקישור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linking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קבצי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object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image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הניתן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לאתחול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בחרנו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פשוט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ומספיק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לצרכי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להוסיף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build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מורכבת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שאינה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קשורה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במקומה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CMake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ויתרנו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עליו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ומאמץ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עצמה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כלל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ברזל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עצמה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נשתמש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בשום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ספרייה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מוכנה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הכול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ייכתב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מאפס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Assembly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ספריות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מוכנות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כמו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GNU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ישמשו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בשכבת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האתחול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שמחוץ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עומק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וסדר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למידה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Assembly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כתיבה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בסיסית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מכירים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ונעמיק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בהם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כתיבת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החדש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המרכזי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נלמד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בסדר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handoff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הפרעות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וטיימר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הבסיס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ולבסוף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דרייברים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לגרפיקה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וקלט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מתלבטים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להשתמש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GDB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יחד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QEMU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לדיבוג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לעומת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הדפסות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סריאליות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serial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port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logging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GDB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QEMU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נותן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שליטה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מדויקת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דורש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הגדרה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מורכבת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בתחילת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bookmarkStart w:colFirst="0" w:colLast="0" w:name="_heading=h.i71m0othb1ug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ומקורות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מידע</w:t>
      </w:r>
    </w:p>
    <w:p w:rsidR="00000000" w:rsidDel="00000000" w:rsidP="00000000" w:rsidRDefault="00000000" w:rsidRPr="00000000" w14:paraId="0000005A">
      <w:pPr>
        <w:bidi w:val="1"/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האתגרים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הטכנולוגיים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שאנו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צופים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ומקורות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החיצוניים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שיסייעו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להתמודד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איתם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:</w:t>
      </w:r>
    </w:p>
    <w:tbl>
      <w:tblPr>
        <w:tblStyle w:val="Table7"/>
        <w:bidiVisual w:val="1"/>
        <w:tblW w:w="103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אתגר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1: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מעבר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שליטה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לקרנל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handoff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האתגר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קריאה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ExitBootServices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שירותי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כולל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הדפסה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למסך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מפסיקים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לעבוד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והקרנל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צריך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מוכן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לרוץ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לגמרי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דווקא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קרנל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שמכוון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עקבי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חייב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לצאת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handoff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GDT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תקינים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טבלאות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תצורה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בסיסיות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שהמעבד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צריך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לדעת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לטפל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ובהפרעות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מהטיק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נקודת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ייחוס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לעקביות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הצעד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לוודא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שאנחנו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מצליחים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להדפיס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הודעה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serial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port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אחרי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ExitBootServices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שנוגעים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בגרפיקה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בכלל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שיהיה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ערוץ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דיבוג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שעובד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גם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המסך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עמוד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wiki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ופרק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Boot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Services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במפרט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הרשמי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אתגר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2: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דרייברים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לגרפיקה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ולקלט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האתגר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צריך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לדבר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חומרת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GPU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דרך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GOP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Graphics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Output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Protocol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ממשק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לציור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המסך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ומול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אף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שכבת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הפשטה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קיימת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דווקא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דורש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שקריאת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הקלט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וכתיבת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הפריים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יסתיימו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צפוי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כך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דיבור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יעיל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מול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החומרה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פוגע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המרכזי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הצעד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לממש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דרייבר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GOP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מינימלי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שמצייר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פיקסל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בודד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בצבע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ולמדוד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לוקח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שמנסים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לצייר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פריים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עמודי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GOP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HID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wiki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org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אתגר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3: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סקדולר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תזמון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עקבי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deterministic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האתגר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להבטיח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שהחלפת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switch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תגרום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לחריגה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מחלון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הזמן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הקבוע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הטיק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למה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קשה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דווקא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הזה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זו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בדיוק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הליבה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הטכנולוגית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פשרה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כאן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פוגעת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המרכזי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בניגוד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לפרויקט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רגיל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שבו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סקדולר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סביר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"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מספיק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הצעד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שלנו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להריץ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שני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תהליכים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ריקים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busy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loop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ולמדוד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הסטייה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בפועל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בין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טיקים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עוקבים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לקבל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בסיס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מספרי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אופטימיזציה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מקור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64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IA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-32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Architectures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Software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Developer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Manual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הפרק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Local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Timer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after="120" w:before="1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מקורות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וקהילות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שיסייעו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לנו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 Wiki - wiki.osdev.org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פורום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org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Specification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הרשמית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-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org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Intel 64 and IA-32 Architectures Software Developer's Manual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קהילת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osdev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ברדיט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bidi w:val="1"/>
              <w:spacing w:after="120" w:before="120" w:lineRule="auto"/>
              <w:ind w:left="720" w:righ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פרויקטי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פתוח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כמו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SerenityOS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ToaruOS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כ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reference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1"/>
              </w:rPr>
              <w:t xml:space="preserve">לקוד</w:t>
            </w:r>
          </w:p>
        </w:tc>
      </w:tr>
    </w:tbl>
    <w:p w:rsidR="00000000" w:rsidDel="00000000" w:rsidP="00000000" w:rsidRDefault="00000000" w:rsidRPr="00000000">
      <w:pPr>
        <w:pStyle w:val="Heading2"/>
        <w:bidi w:val="1"/>
        <w:spacing w:before="700" w:lineRule="auto"/>
        <w:jc w:val="both"/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30"/>
          <w:szCs w:val="30"/>
          <w:rtl w:val="1"/>
        </w:rPr>
        <w:t xml:space="preserve">מילון מונחים</w:t>
      </w:r>
    </w:p>
    <w:p w:rsidR="00000000" w:rsidDel="00000000" w:rsidP="00000000" w:rsidRDefault="00000000" w:rsidRPr="00000000">
      <w:pPr>
        <w:bidi w:val="1"/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המסמך משתמש במונחים טכניים מעולם מערכות ההפעלה והחומרה. הטבלאות שלהלן מרכזות אותם לפי נושא, עם הסבר קצר לכל מונח, כדי שאפשר יהיה לקרוא את המסמך גם בלי רקע מוקדם בתחום.</w:t>
      </w: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ארכיטקטורה ומעבד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x86_64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ארכיטקטורת המעבד שעליה המערכת רצה. הרחבה בת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סיביות של ארכיטקטורת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x86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של אינטל, המאפשרת מרחב כתובות גדול ורגיסטרים רחבים יותר. נקראת גם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AMD64.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רגיסטר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register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תא זיכרון זעיר שיושב בתוך המעבד עצמו. הגישה אליו מהירה בהרבה מגישה ל-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ולכן כל חישוב עובר דרכו.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RIP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RSP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CR3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רגיסטרים מרכזיים בעבודה שלנו: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RIP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מחזיק את כתובת הפקודה הבאה שתרוץ,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RSP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את ראש המחסנית, ו-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CR3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את הכתובת של טבלת הדפים הפעילה.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ו-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רמות ההרשאה של המעבד. הקרנל רץ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Ring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עם גישה מלאה לחומרה, וקוד משתמש רץ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Ring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עם גישה מוגבלת.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bare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metal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הרצת קוד ישירות מעל החומרה, בלי מערכת הפעלה או שכבת ביניים כלשהי מתחתיו.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אתחול המערכת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BIOS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הקושחה הישנה שהריצה את המחשב בעת ההדלקה. עובדת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סיביות ומוגבלת מאוד. הוחלפה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UEFI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הממשק הסטנדרטי המודרני שדרכו מחשב מתחיל להריץ תוכנה בעת ההדלקה. מספק שירותי אתחול, גישה למערכת קבצים ופרוטוקול גרפיקה, ומעביר בסופו של דבר את השליטה לקרנל.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קושחה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firmware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תוכנה שצרובה על שבב בלוח האם ורצה עוד לפני כל מערכת הפעלה.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הוא הקושחה של המחשב.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bootloader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התוכנה שרצה בין הקושחה לקרנל, ותפקידה לטעון את הקרנל לזיכרון ולהעביר אליו את השליטה. בפרויקט הזה אנחנו כותבים אותה בעצמנו.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Boot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אוסף השירותים שה-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מעמיד לרשות הבוטלואדר: הקצאת זיכרון, קריאת קבצים, הדפסה למסך ואיתור פרוטוקולים. כולם מפסיקים לעבוד ברגע היציאה.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ExitBootServices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הקריאה שבה הבוטלואדר לוקח מהקושחה את השליטה המלאה בחומרה. מרגע זה שירותי הקושחה כבים ואין דרך חזרה.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handoff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נקודת מעבר השליטה מהבוטלואדר לקרנל, כולל העברת כל המידע שנאסף מהקושחה.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GPT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פורמט מודרני לטבלת המחיצות של הדיסק, שהחליף את טבלת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MBR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הישנה.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ESP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EFI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מחיצה בפורמט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FAT32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שממנה הקושחה טוענת את קובץ האתחול. שם יושבים הבוטלואדר והקרנל שלנו.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ELF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פורמט הקובץ הבינארי הסטנדרטי בעולם היוניקס. הקרנל שלנו נבנה כקובץ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ELF64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והבוטלואדר מפרסר אותו וטוען את מקטעיו לזיכרון.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PT_LOAD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סוג של מקטע בקובץ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ELF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שצריך להיטען לזיכרון בפועל. מקטעים מסוגים אחרים אינם נטענים.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watchdog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טיימר של הקושחה שמאתחל את המחשב אם אפליקציית האתחול לא סיימה בתוך חמש דקות. אנחנו מבטלים אותו בתחילת הריצה.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זיכרון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framebuffer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אזור בזיכרון שמייצג ישירות את מה שמוצג על המסך, פיקסל אחר פיקסל. כתיבה אליו משנה מיד את התמונה.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stride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מספר הפיקסלים בשורה אחת של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כולל פיקסלי ריפוד שאינם מוצגים. לרוב גדול מהרוחב הנראה, ובלבול בין השניים מייצר תמונה משופעת.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דף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יחידת הזיכרון הבסיסית שהמעבד עובד איתה, בגודל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4KB.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כל ניהול הזיכרון נעשה ביחידות של דפים.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paging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מנגנון החומרה שממפה כתובות וירטואליות לכתובות פיזיות ומאפשר להגדיר הרשאות לכל דף בנפרד.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PML4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PDPT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ארבע הרמות של טבלאות הדפים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x86_64.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כל רמה מצביעה לרמה שמתחתיה, והאחרונה מתארת את הדף עצמו.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TLB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מטמון בתוך המעבד ששומר תרגומי כתובות שכבר חושבו, כדי לא לעבור על טבלאות הדפים בכל גישה.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NX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דגל בטבלת הדפים שמסמן שדף מסוים אינו ניתן להרצה. משמש כדי שדף יהיה או ניתן לכתיבה או ניתן להרצה, אך לא שניהם.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higher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half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המוסכמה שלפיה הקרנל ממופה לחלק העליון של מרחב הכתובות הווירטואלי, בעוד קוד המשתמש יושב בחלק התחתון.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PMM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מנהל הזיכרון הפיזי. יודע אילו דפים פיזיים פנויים ומחלק אותם לפי דרישה.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heap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אזור זיכרון שממנו מוקצות בקשות קטנות בגודל בתים, מעל הדפים שה-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PMM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סיפק.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פסיקות ותזמון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הפרעה / פסיקה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interrupt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אות חומרה שעוצר לרגע את מה שהמעבד עושה ומפנה אותו לטפל באירוע דחוף.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IRQ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קו פסיקה מספרי שמזוהה עם התקן חומרה מסוים. למשל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IRQ1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הוא קו הפסיקה של המקלדת.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GDT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טבלה שמתארת למעבד אילו מקטעי קוד ונתונים קיימים ובאיזו רמת הרשאה. חייבת להיות תקינה כבר בטיק הראשון.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IDT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טבלה בת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כניסות שאומרת למעבד לאן לקפוץ עבור כל פסיקה או חריגה.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TSS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מבנה שמחזיק את כתובת המחסנית שאליה המעבד עובר כשפסיקה מגיעה מקוד משתמש.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APIC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בקר הפסיקות המודרני שיושב בתוך המעבד. מחליף את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PIC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הישן ומכיל גם טיימר.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PIC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בקר הפסיקות הישן. עדיין קיים בכל מכונה, ולכן צריך למסך אותו במפורש כדי שלא ישלח פסיקות מיותרות.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HPET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טיימר חומרה מדויק בלוח האם, שמשמש אותנו לכייל את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Timer.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APIC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Timer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שעון החומרה במעבד שיודע לשלוח פסיקה בקצב קבוע שאנחנו קובעים מראש. הוא מקור הפעימה של הסקדולר.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טיק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tick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יחידת הזמן הקבועה שבה המערכת בודקת ומעדכנת את מצבה. כל פסיקת טיימר היא טיק.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סקדולר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scheduler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הרכיב שמחליט איזה תהליך ירוץ בכל רגע. אצלנו הוא הליבה הטכנולוגית של הפרויקט.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switch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החלפת התהליך שרץ כרגע על המעבד באחר, תוך שמירת מצב התהליך שהופסק כדי שיוכל להמשיך בדיוק מהנקודה שבה עצר.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preemptive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מול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cooperative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בסקדולר מקדים פסיקת הטיימר לוקחת את המעבד בכוח. בסקדולר שיתופי המשימה מוותרת מרצונה, ומשימה תקועה אחת מקפיאה את המערכת.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jitter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סטייה לא צפויה בזמני התגובה של המערכת. זהו המדד המרכזי שהפרויקט נלחם בו.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דדליין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הזמן שעד אליו משימה חייבת לסיים את עבודתה בטיק הנוכחי.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rdtsc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פקודת מעבד שמחזירה את מספר מחזורי השעון מאז ההדלקה. משמשת אותנו למדידות זמן מדויקות.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triple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fault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מצב שבו המעבד נכשל בטיפול בחריגה, ואז נכשל שוב בטיפול בכישלון. התוצאה היא אתחול מיידי של המכונה ללא הודעה.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עבודה עם כמה ליבות מעבד במקביל. מוסיפה שכבת סנכרון שלמה, ולכן מתוכננת אצלנו לשלב מאוחר.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התקנים ותקשורת עם חומרה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GOP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פרוטוקול הגרפיקה של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UEFI.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דרכו מקבלים את כתובת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את הרזולוציה ואת פורמט הפיקסלים.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ACPI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ו-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RSDP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ACPI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הוא אוסף טבלאות תיאור חומרה שהקושחה בונה, ו-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RSDP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הוא המצביע שממנו מגיעים אליהן.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MADT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טבלת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ACPI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שמתארת אילו בקרי פסיקות וכמה ליבות קיימים במכונה.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I/O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שיטת גישה להתקנים דרך מרחב פורטים נפרד, בפקודות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ו-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out.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כך עובדים בקר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PS/2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וה-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MMIO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גישה להתקנים דרך כתובות זיכרון רגילות. כך עובדים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framebuffer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וה-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APIC.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polling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מול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interrupts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polling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התוכנה שואלת את ההתקן שוב ושוב, מה ששורף זמן מעבד.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interrupts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ההתקן קורא למערכת כשיש לו משהו, וזו השיטה שאנחנו מעדיפים.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DMA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העברת נתונים ישירות בין התקן לזיכרון בלי מעורבות המעבד.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PCI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האפיק שדרכו מחוברים רוב ההתקנים בלוח האם. סריקה שלו מאתרת אילו בקרים קיימים.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PS/2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ממשק המקלדת הישן, נגיש דרך פורטים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0x60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ו-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0x64.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פשוט לתכנות ולכן נקודת ההתחלה שלנו לקלט.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scancode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הקוד הגולמי שמקלדת שולחת בכל לחיצה או שחרור של מקש. יש לתרגם אותו לקוד מקש פנימי.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תקן ההתקנים האנושיים של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שאליו שייכות מקלדות ובקרי משחק מודרניים. דורש מחסנית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שלמה מעל בקר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XHCI.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XHCI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בקר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המודרני בלוח האם.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UART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COM1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רכיב התקשורת הסריאלית. אנחנו מדפיסים דרכו לוג דיבוג, כי הוא עובד גם אחרי שהמסך אינו זמין.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חציצה כפולה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buffering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ציור של הפריים לחוצץ נסתר בזיכרון והעברתו למסך בפעולה אחת, כדי שהמשתמש לא יראה פריים באמצע הכנה.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>
      <w:pPr>
        <w:bidi w:val="1"/>
        <w:spacing w:after="60" w:before="24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1"/>
        </w:rPr>
        <w:t xml:space="preserve">כלי פיתוח</w:t>
      </w:r>
    </w:p>
    <w:tbl>
      <w:tblPr>
        <w:tblStyle w:val="Table1"/>
        <w:bidiVisual w:val="1"/>
        <w:tblW w:w="1032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500"/>
        <w:gridCol w:w="7820"/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מונח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285f4"/>
                <w:sz w:val="20"/>
                <w:szCs w:val="20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השפה שבה נכתב רוב הקרנל. מאפשרת שליטה ישירה בזיכרון ובחומרה.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Assembly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NASM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שפת סף וכלי ההרכבה שלה. משמשת בקטעים שאין להם ייצוג ב-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כמו נקודת הכניסה והחלפת ההקשר.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linker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script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קובץ שקובע היכן בזיכרון יישב כל מקטע של הקרנל. בקרנל אין ברירת מחדל שמתאימה, ולכן חייבים לכתוב אותו.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QEMU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מדמה מכונה שמאפשר להריץ ולבדוק את המערכת בשניות במקום לצרוב אותה לחומרה בכל פעם.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OVMF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מימוש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מלא שרץ בתוך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QEMU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ומאפשר לבדוק את תהליך האתחול.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POSIX-UEFI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ספריית הכותרות והעטיפה שבה בחרנו לעבוד מול ה-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, אחרי שגילינו במחקר ש-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gnu-efi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אינה מתוחזקת עוד.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EDK2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המימוש הרשמי והמלא של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מבית אינטל. דרך הנסיגה שלנו אם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POSIX-UEFI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 לא תספיק.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GDB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מנפה הבאגים שאיתו אפשר לעצור את הקרנל באמצע ריצה ולבחון רגיסטרים וזיכרון, בחיבור ל-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0"/>
              </w:rPr>
              <w:t xml:space="preserve">QEMU.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Make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40" w:before="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20"/>
                <w:szCs w:val="20"/>
                <w:rtl w:val="1"/>
              </w:rPr>
              <w:t xml:space="preserve">כלי שמנהל את תהליך הבנייה: קומפילציה, קישור, יצירת תמונת הדיסק והרצה, בפקודה אחת.</w:t>
            </w:r>
          </w:p>
        </w:tc>
      </w:tr>
    </w:tbl>
    <w:p w:rsidR="00000000" w:rsidDel="00000000" w:rsidP="00000000" w:rsidRDefault="00000000" w:rsidRPr="00000000">
      <w:pPr>
        <w:bidi w:val="1"/>
        <w:spacing w:after="0" w:before="0" w:lineRule="auto"/>
        <w:rPr>
          <w:rFonts w:ascii="Google Sans" w:cs="Google Sans" w:eastAsia="Google Sans" w:hAnsi="Google Sans"/>
        </w:rPr>
      </w:pPr>
    </w:p>
    <w:p w:rsidR="00000000" w:rsidDel="00000000" w:rsidP="00000000" w:rsidRDefault="00000000" w:rsidRPr="00000000" w14:paraId="00000071">
      <w:pPr>
        <w:pageBreakBefore w:val="0"/>
        <w:bidi w:val="1"/>
        <w:rPr>
          <w:rFonts w:ascii="Alef" w:cs="Alef" w:eastAsia="Alef" w:hAnsi="Alef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f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MikeOS-dev/MikeOS" TargetMode="External"/><Relationship Id="rId10" Type="http://schemas.openxmlformats.org/officeDocument/2006/relationships/hyperlink" Target="http://github.com/klange/toaruos" TargetMode="External"/><Relationship Id="rId9" Type="http://schemas.openxmlformats.org/officeDocument/2006/relationships/hyperlink" Target="http://github.com/SerenityOS/serenit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HfPhjSQJoXmicg2IQsUSmhhGQ==">CgMxLjAyDmguc3hnbHRtd29kb3RuMg5oLmJzamVkZTdyaW00NTIOaC5oZnRsdGZrdDV6ajMyDmgueGVmc2tpY2ZhNHJqMg5oLmJ2aTB6YW44eGp2ODIOaC5lMTR0MmRidm9rcG4yDmgubG8xNTZycWJsbmFhMg5oLmV6N3IwZjRhNnF1ajIOaC56OW51dHRlcGNoZmQyDmguaTcxbTBvdGhiMXVnOAByITE5bVFJbzM4NENxTVdnbXJ1U0VKb2Z6RVBsWkN4RExaNA==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שם הפרויקט]">
    <vt:lpwstr>[שם הפרויקט]</vt:lpwstr>
  </property>
  <property fmtid="{D5CDD505-2E9C-101B-9397-08002B2CF9AE}" pid="3" name="[שמות חברי.ות צוות]">
    <vt:lpwstr>[שמות חברי.ות צוות]</vt:lpwstr>
  </property>
</Properties>
</file>