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7A70" w:rsidRPr="00807A70" w:rsidRDefault="00807A70" w:rsidP="00807A70">
      <w:pPr>
        <w:jc w:val="center"/>
        <w:rPr>
          <w:b/>
          <w:bCs/>
          <w:u w:val="single"/>
        </w:rPr>
      </w:pPr>
      <w:r w:rsidRPr="00807A70">
        <w:rPr>
          <w:b/>
          <w:bCs/>
          <w:u w:val="single"/>
        </w:rPr>
        <w:t>MODULE 6 ASSIGNMENT:</w:t>
      </w:r>
    </w:p>
    <w:p w:rsidR="00807A70" w:rsidRPr="00807A70" w:rsidRDefault="00807A70" w:rsidP="00807A70">
      <w:r w:rsidRPr="00807A70">
        <w:t xml:space="preserve"> </w:t>
      </w:r>
      <w:r w:rsidRPr="00807A70">
        <w:rPr>
          <w:b/>
          <w:bCs/>
        </w:rPr>
        <w:t xml:space="preserve">Question 1 </w:t>
      </w:r>
    </w:p>
    <w:p w:rsidR="00807A70" w:rsidRPr="00807A70" w:rsidRDefault="00807A70" w:rsidP="00807A70">
      <w:r w:rsidRPr="00807A70">
        <w:t xml:space="preserve">Capture and </w:t>
      </w:r>
      <w:proofErr w:type="spellStart"/>
      <w:r w:rsidRPr="00807A70">
        <w:t>analyze</w:t>
      </w:r>
      <w:proofErr w:type="spellEnd"/>
      <w:r w:rsidRPr="00807A70">
        <w:t xml:space="preserve"> ARP packets using Wireshark. Inspect the ARP request and reply frames when your device attempts to find the router’s MAC address. </w:t>
      </w:r>
    </w:p>
    <w:p w:rsidR="00807A70" w:rsidRDefault="00807A70" w:rsidP="00807A70">
      <w:r w:rsidRPr="00807A70">
        <w:t>Discuss the importance of ARP in packet forwarding</w:t>
      </w:r>
    </w:p>
    <w:p w:rsidR="00807A70" w:rsidRDefault="00807A70" w:rsidP="00807A70"/>
    <w:p w:rsidR="00807A70" w:rsidRPr="00807A70" w:rsidRDefault="00807A70" w:rsidP="00807A70">
      <w:r>
        <w:t>Sol:</w:t>
      </w:r>
    </w:p>
    <w:p w:rsidR="00807A70" w:rsidRPr="00807A70" w:rsidRDefault="00807A70" w:rsidP="00807A70">
      <w:r w:rsidRPr="00807A70">
        <w:t>Run t</w:t>
      </w:r>
      <w:r>
        <w:t>he ipconfig command to find out the active connections and get the IPv4 of the Wi-Fi</w:t>
      </w:r>
    </w:p>
    <w:p w:rsidR="00807A70" w:rsidRDefault="00807A70" w:rsidP="00807A70">
      <w:pPr>
        <w:jc w:val="both"/>
        <w:rPr>
          <w:b/>
          <w:bCs/>
          <w:u w:val="single"/>
        </w:rPr>
      </w:pPr>
      <w:r w:rsidRPr="00807A70">
        <w:rPr>
          <w:b/>
          <w:bCs/>
          <w:noProof/>
          <w:u w:val="single"/>
        </w:rPr>
        <w:drawing>
          <wp:inline distT="0" distB="0" distL="0" distR="0" wp14:anchorId="5889A7C7" wp14:editId="784052BF">
            <wp:extent cx="5731510" cy="1465580"/>
            <wp:effectExtent l="0" t="0" r="2540" b="1270"/>
            <wp:docPr id="111137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76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70" w:rsidRDefault="00807A70" w:rsidP="00807A70">
      <w:pPr>
        <w:jc w:val="both"/>
      </w:pPr>
      <w:r>
        <w:t xml:space="preserve">now use the ping command in the command prompt to ping the </w:t>
      </w:r>
      <w:r w:rsidR="00E82E23">
        <w:t>default gateway</w:t>
      </w:r>
      <w:r>
        <w:t xml:space="preserve"> of your router and filter the packet filter as </w:t>
      </w:r>
      <w:proofErr w:type="spellStart"/>
      <w:r>
        <w:t>arp</w:t>
      </w:r>
      <w:proofErr w:type="spellEnd"/>
      <w:r>
        <w:t xml:space="preserve"> in </w:t>
      </w:r>
      <w:proofErr w:type="spellStart"/>
      <w:r>
        <w:t>wireshark</w:t>
      </w:r>
      <w:proofErr w:type="spellEnd"/>
      <w:r>
        <w:t xml:space="preserve"> and before the ping command use </w:t>
      </w:r>
      <w:proofErr w:type="spellStart"/>
      <w:r>
        <w:t>arp</w:t>
      </w:r>
      <w:proofErr w:type="spellEnd"/>
      <w:r>
        <w:t xml:space="preserve"> -d which clears the memory.</w:t>
      </w:r>
    </w:p>
    <w:p w:rsidR="00E82E23" w:rsidRDefault="00E82E23" w:rsidP="00807A70">
      <w:pPr>
        <w:jc w:val="both"/>
      </w:pPr>
    </w:p>
    <w:p w:rsidR="00E82E23" w:rsidRDefault="00E82E23" w:rsidP="00807A70">
      <w:pPr>
        <w:jc w:val="both"/>
      </w:pPr>
      <w:r w:rsidRPr="00E82E23">
        <w:rPr>
          <w:noProof/>
        </w:rPr>
        <w:drawing>
          <wp:inline distT="0" distB="0" distL="0" distR="0" wp14:anchorId="6F7D6078" wp14:editId="7126338A">
            <wp:extent cx="5731510" cy="1097915"/>
            <wp:effectExtent l="0" t="0" r="2540" b="6985"/>
            <wp:docPr id="151737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75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61C" w:rsidRDefault="001B161C" w:rsidP="00807A70">
      <w:pPr>
        <w:jc w:val="both"/>
      </w:pPr>
    </w:p>
    <w:p w:rsidR="001B161C" w:rsidRDefault="001B161C" w:rsidP="00807A70">
      <w:pPr>
        <w:jc w:val="both"/>
      </w:pPr>
    </w:p>
    <w:p w:rsidR="001B161C" w:rsidRDefault="001B161C" w:rsidP="00807A70">
      <w:pPr>
        <w:jc w:val="both"/>
      </w:pPr>
    </w:p>
    <w:p w:rsidR="001B161C" w:rsidRDefault="001B161C" w:rsidP="00807A70">
      <w:pPr>
        <w:jc w:val="both"/>
      </w:pPr>
    </w:p>
    <w:p w:rsidR="001B161C" w:rsidRDefault="001B161C" w:rsidP="00807A70">
      <w:pPr>
        <w:jc w:val="both"/>
      </w:pPr>
    </w:p>
    <w:p w:rsidR="001B161C" w:rsidRDefault="001B161C" w:rsidP="00807A70">
      <w:pPr>
        <w:jc w:val="both"/>
      </w:pPr>
    </w:p>
    <w:p w:rsidR="001B161C" w:rsidRDefault="001B161C" w:rsidP="00807A70">
      <w:pPr>
        <w:jc w:val="both"/>
      </w:pPr>
    </w:p>
    <w:p w:rsidR="001B161C" w:rsidRDefault="001B161C" w:rsidP="00807A70">
      <w:pPr>
        <w:jc w:val="both"/>
      </w:pPr>
    </w:p>
    <w:p w:rsidR="001B161C" w:rsidRPr="001B161C" w:rsidRDefault="001B161C" w:rsidP="001B161C">
      <w:pPr>
        <w:jc w:val="both"/>
      </w:pPr>
      <w:r w:rsidRPr="001B161C">
        <w:rPr>
          <w:b/>
          <w:bCs/>
        </w:rPr>
        <w:t xml:space="preserve">Question 2 </w:t>
      </w:r>
    </w:p>
    <w:p w:rsidR="001B161C" w:rsidRPr="001B161C" w:rsidRDefault="001B161C" w:rsidP="001B161C">
      <w:pPr>
        <w:jc w:val="both"/>
      </w:pPr>
      <w:r w:rsidRPr="001B161C">
        <w:t xml:space="preserve">Manually configure static routes on a router to direct packets to different subnets. </w:t>
      </w:r>
    </w:p>
    <w:p w:rsidR="001B161C" w:rsidRDefault="001B161C" w:rsidP="001B161C">
      <w:pPr>
        <w:jc w:val="both"/>
      </w:pPr>
      <w:r w:rsidRPr="001B161C">
        <w:t xml:space="preserve">Use the </w:t>
      </w:r>
      <w:proofErr w:type="spellStart"/>
      <w:r w:rsidRPr="001B161C">
        <w:t>ip</w:t>
      </w:r>
      <w:proofErr w:type="spellEnd"/>
      <w:r w:rsidRPr="001B161C">
        <w:t xml:space="preserve"> route command and verify connectivity using ping and traceroute. </w:t>
      </w:r>
    </w:p>
    <w:p w:rsidR="001B161C" w:rsidRDefault="001B161C" w:rsidP="001B161C">
      <w:pPr>
        <w:jc w:val="center"/>
      </w:pPr>
      <w:r w:rsidRPr="001B161C">
        <w:rPr>
          <w:noProof/>
        </w:rPr>
        <w:lastRenderedPageBreak/>
        <w:drawing>
          <wp:inline distT="0" distB="0" distL="0" distR="0" wp14:anchorId="0328C848" wp14:editId="400AB0F4">
            <wp:extent cx="3239301" cy="2891790"/>
            <wp:effectExtent l="0" t="0" r="0" b="3810"/>
            <wp:docPr id="66993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30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2911" cy="289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61C" w:rsidRDefault="001B161C" w:rsidP="001B161C">
      <w:pPr>
        <w:jc w:val="center"/>
      </w:pPr>
      <w:r>
        <w:t>NETWORK</w:t>
      </w:r>
    </w:p>
    <w:p w:rsidR="001B161C" w:rsidRDefault="001B161C" w:rsidP="001B161C">
      <w:pPr>
        <w:jc w:val="center"/>
      </w:pPr>
      <w:r>
        <w:t>Router 0 configuration</w:t>
      </w:r>
    </w:p>
    <w:p w:rsidR="00807A70" w:rsidRDefault="001B161C" w:rsidP="00807A70">
      <w:pPr>
        <w:jc w:val="both"/>
      </w:pPr>
      <w:r w:rsidRPr="001B161C">
        <w:rPr>
          <w:noProof/>
        </w:rPr>
        <w:drawing>
          <wp:inline distT="0" distB="0" distL="0" distR="0" wp14:anchorId="45E382CE" wp14:editId="683703DA">
            <wp:extent cx="5731510" cy="1812925"/>
            <wp:effectExtent l="0" t="0" r="2540" b="0"/>
            <wp:docPr id="16675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31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61C" w:rsidRDefault="001B161C" w:rsidP="00807A70">
      <w:pPr>
        <w:jc w:val="both"/>
      </w:pPr>
    </w:p>
    <w:p w:rsidR="001B161C" w:rsidRDefault="001B161C" w:rsidP="00807A70">
      <w:pPr>
        <w:jc w:val="both"/>
      </w:pPr>
      <w:r w:rsidRPr="001B161C">
        <w:rPr>
          <w:noProof/>
        </w:rPr>
        <w:drawing>
          <wp:inline distT="0" distB="0" distL="0" distR="0" wp14:anchorId="2850A773" wp14:editId="476F674B">
            <wp:extent cx="5731510" cy="2094865"/>
            <wp:effectExtent l="0" t="0" r="2540" b="635"/>
            <wp:docPr id="101169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96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526" cy="210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61C" w:rsidRDefault="001B161C" w:rsidP="00807A70">
      <w:pPr>
        <w:jc w:val="both"/>
      </w:pPr>
      <w:r w:rsidRPr="001B161C">
        <w:rPr>
          <w:noProof/>
        </w:rPr>
        <w:drawing>
          <wp:inline distT="0" distB="0" distL="0" distR="0" wp14:anchorId="10509A83" wp14:editId="6B33BC63">
            <wp:extent cx="5731510" cy="1467485"/>
            <wp:effectExtent l="0" t="0" r="2540" b="0"/>
            <wp:docPr id="200192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24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61C" w:rsidRDefault="001B161C" w:rsidP="00807A70">
      <w:pPr>
        <w:jc w:val="both"/>
      </w:pPr>
    </w:p>
    <w:p w:rsidR="001B161C" w:rsidRDefault="001B161C" w:rsidP="00807A70">
      <w:pPr>
        <w:jc w:val="both"/>
      </w:pPr>
    </w:p>
    <w:p w:rsidR="001B161C" w:rsidRDefault="001B161C" w:rsidP="00807A70">
      <w:pPr>
        <w:jc w:val="both"/>
      </w:pPr>
      <w:r>
        <w:t>Router 1 configuration</w:t>
      </w:r>
    </w:p>
    <w:p w:rsidR="001B161C" w:rsidRDefault="001B161C" w:rsidP="00807A70">
      <w:pPr>
        <w:jc w:val="both"/>
      </w:pPr>
    </w:p>
    <w:p w:rsidR="001B161C" w:rsidRDefault="001B161C" w:rsidP="00807A70">
      <w:pPr>
        <w:jc w:val="both"/>
      </w:pPr>
    </w:p>
    <w:p w:rsidR="001B161C" w:rsidRDefault="001B161C" w:rsidP="00807A70">
      <w:pPr>
        <w:jc w:val="both"/>
      </w:pPr>
    </w:p>
    <w:p w:rsidR="001B161C" w:rsidRDefault="001B161C" w:rsidP="00807A70">
      <w:pPr>
        <w:jc w:val="both"/>
      </w:pPr>
      <w:r w:rsidRPr="001B161C">
        <w:rPr>
          <w:noProof/>
        </w:rPr>
        <w:drawing>
          <wp:inline distT="0" distB="0" distL="0" distR="0" wp14:anchorId="07E025A3" wp14:editId="2F808216">
            <wp:extent cx="5731510" cy="2157095"/>
            <wp:effectExtent l="0" t="0" r="2540" b="0"/>
            <wp:docPr id="109553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33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61C" w:rsidRDefault="001B161C" w:rsidP="00807A70">
      <w:pPr>
        <w:jc w:val="both"/>
      </w:pPr>
    </w:p>
    <w:p w:rsidR="001B161C" w:rsidRDefault="001B161C" w:rsidP="00807A70">
      <w:pPr>
        <w:jc w:val="both"/>
      </w:pPr>
      <w:r w:rsidRPr="001B161C">
        <w:rPr>
          <w:noProof/>
        </w:rPr>
        <w:drawing>
          <wp:inline distT="0" distB="0" distL="0" distR="0" wp14:anchorId="1851BAF2" wp14:editId="00A9E7B3">
            <wp:extent cx="5731510" cy="2152015"/>
            <wp:effectExtent l="0" t="0" r="2540" b="635"/>
            <wp:docPr id="203520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05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61C" w:rsidRDefault="001B161C" w:rsidP="00807A70">
      <w:pPr>
        <w:jc w:val="both"/>
      </w:pPr>
    </w:p>
    <w:p w:rsidR="001B161C" w:rsidRDefault="001B161C" w:rsidP="00807A70">
      <w:pPr>
        <w:jc w:val="both"/>
      </w:pPr>
      <w:r w:rsidRPr="001B161C">
        <w:rPr>
          <w:noProof/>
        </w:rPr>
        <w:drawing>
          <wp:inline distT="0" distB="0" distL="0" distR="0" wp14:anchorId="11F6091D" wp14:editId="3A00B369">
            <wp:extent cx="5731510" cy="1459230"/>
            <wp:effectExtent l="0" t="0" r="2540" b="7620"/>
            <wp:docPr id="197397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70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61C" w:rsidRDefault="001B161C" w:rsidP="00807A70">
      <w:pPr>
        <w:jc w:val="both"/>
      </w:pPr>
    </w:p>
    <w:p w:rsidR="001B161C" w:rsidRDefault="001B161C" w:rsidP="00807A70">
      <w:pPr>
        <w:jc w:val="both"/>
      </w:pPr>
      <w:r>
        <w:t>Entire IP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B161C" w:rsidTr="0093356A"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Device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Interface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IP Address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Subnet Mask</w:t>
            </w:r>
          </w:p>
        </w:tc>
        <w:tc>
          <w:tcPr>
            <w:tcW w:w="1804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Default Gateway</w:t>
            </w:r>
          </w:p>
        </w:tc>
      </w:tr>
      <w:tr w:rsidR="001B161C" w:rsidTr="0093356A"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PC0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FastEthernet0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192.168.1.10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1804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192.168.1.1</w:t>
            </w:r>
          </w:p>
        </w:tc>
      </w:tr>
      <w:tr w:rsidR="001B161C" w:rsidTr="0093356A"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PC1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FastEthernet0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192.168.2.10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1804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192.168.2.1</w:t>
            </w:r>
          </w:p>
        </w:tc>
      </w:tr>
      <w:tr w:rsidR="001B161C" w:rsidTr="0093356A"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Router 0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Gig0/1 (to PC0)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192.168.1.1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1804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B161C" w:rsidTr="0093356A"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Router 0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Gig0/0 (to R1)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10.0.0.1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255.0.0.0</w:t>
            </w:r>
          </w:p>
        </w:tc>
        <w:tc>
          <w:tcPr>
            <w:tcW w:w="1804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B161C" w:rsidTr="0093356A"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Router 1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Gig0/1 (to PC1)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192.168.2.1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1804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1B161C" w:rsidTr="0093356A"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Router 1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Gig0/0 (to R0)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10.0.0.2</w:t>
            </w:r>
          </w:p>
        </w:tc>
        <w:tc>
          <w:tcPr>
            <w:tcW w:w="1803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255.0.0.0</w:t>
            </w:r>
          </w:p>
        </w:tc>
        <w:tc>
          <w:tcPr>
            <w:tcW w:w="1804" w:type="dxa"/>
            <w:vAlign w:val="bottom"/>
          </w:tcPr>
          <w:p w:rsidR="001B161C" w:rsidRDefault="001B161C" w:rsidP="001B161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</w:tbl>
    <w:p w:rsidR="001B161C" w:rsidRDefault="001B161C" w:rsidP="00807A70">
      <w:pPr>
        <w:jc w:val="both"/>
      </w:pPr>
      <w:r w:rsidRPr="001B161C">
        <w:rPr>
          <w:noProof/>
        </w:rPr>
        <w:drawing>
          <wp:inline distT="0" distB="0" distL="0" distR="0" wp14:anchorId="5E844E58" wp14:editId="6B53A17C">
            <wp:extent cx="4667901" cy="3429479"/>
            <wp:effectExtent l="0" t="0" r="0" b="0"/>
            <wp:docPr id="192849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95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A18" w:rsidRDefault="009E4A18" w:rsidP="00807A70">
      <w:pPr>
        <w:jc w:val="both"/>
      </w:pPr>
    </w:p>
    <w:p w:rsidR="009E4A18" w:rsidRDefault="009E4A18" w:rsidP="00807A70">
      <w:pPr>
        <w:jc w:val="both"/>
      </w:pPr>
      <w:r w:rsidRPr="009E4A18">
        <w:t xml:space="preserve">The successful execution of ping and </w:t>
      </w:r>
      <w:proofErr w:type="spellStart"/>
      <w:r w:rsidRPr="009E4A18">
        <w:t>tracert</w:t>
      </w:r>
      <w:proofErr w:type="spellEnd"/>
      <w:r w:rsidRPr="009E4A18">
        <w:t xml:space="preserve"> confirms that the manual static routing configuration is operational. By explicitly defining the network path using the </w:t>
      </w:r>
      <w:proofErr w:type="spellStart"/>
      <w:r w:rsidRPr="009E4A18">
        <w:t>ip</w:t>
      </w:r>
      <w:proofErr w:type="spellEnd"/>
      <w:r w:rsidRPr="009E4A18">
        <w:t xml:space="preserve"> route command, the routers are able to bridge traffic between two different Class C subnets. The traceroute results specifically validate the multi-hop path through the intermediate point-to-point link, demonstrating a correctly implemented routing logic</w:t>
      </w:r>
      <w:r>
        <w:t>.</w:t>
      </w:r>
    </w:p>
    <w:p w:rsidR="009E4A18" w:rsidRDefault="009E4A18" w:rsidP="00807A70">
      <w:pPr>
        <w:jc w:val="both"/>
      </w:pPr>
    </w:p>
    <w:p w:rsidR="009E4A18" w:rsidRPr="009E4A18" w:rsidRDefault="009E4A18" w:rsidP="009E4A18">
      <w:pPr>
        <w:jc w:val="both"/>
      </w:pPr>
      <w:r w:rsidRPr="009E4A18">
        <w:rPr>
          <w:b/>
          <w:bCs/>
        </w:rPr>
        <w:t xml:space="preserve">Question 3 </w:t>
      </w:r>
    </w:p>
    <w:p w:rsidR="009E4A18" w:rsidRPr="009E4A18" w:rsidRDefault="009E4A18" w:rsidP="009E4A18">
      <w:pPr>
        <w:jc w:val="both"/>
      </w:pPr>
      <w:r w:rsidRPr="009E4A18">
        <w:rPr>
          <w:b/>
          <w:bCs/>
        </w:rPr>
        <w:t xml:space="preserve">Given a network address of 10.0.0.0/24, divide it into 4 equal subnets. </w:t>
      </w:r>
    </w:p>
    <w:p w:rsidR="009E4A18" w:rsidRPr="009E4A18" w:rsidRDefault="009E4A18" w:rsidP="009E4A18">
      <w:pPr>
        <w:numPr>
          <w:ilvl w:val="0"/>
          <w:numId w:val="1"/>
        </w:numPr>
        <w:jc w:val="both"/>
      </w:pPr>
      <w:r w:rsidRPr="009E4A18">
        <w:rPr>
          <w:b/>
          <w:bCs/>
        </w:rPr>
        <w:t xml:space="preserve">Calculate the new subnet mask </w:t>
      </w:r>
    </w:p>
    <w:p w:rsidR="009E4A18" w:rsidRPr="009E4A18" w:rsidRDefault="009E4A18" w:rsidP="009E4A18">
      <w:pPr>
        <w:numPr>
          <w:ilvl w:val="0"/>
          <w:numId w:val="1"/>
        </w:numPr>
        <w:jc w:val="both"/>
      </w:pPr>
      <w:r w:rsidRPr="009E4A18">
        <w:rPr>
          <w:b/>
          <w:bCs/>
        </w:rPr>
        <w:t xml:space="preserve">Determine the valid host range for each subnet </w:t>
      </w:r>
    </w:p>
    <w:p w:rsidR="009E4A18" w:rsidRPr="009E4A18" w:rsidRDefault="009E4A18" w:rsidP="009E4A18">
      <w:pPr>
        <w:numPr>
          <w:ilvl w:val="0"/>
          <w:numId w:val="1"/>
        </w:numPr>
        <w:jc w:val="both"/>
      </w:pPr>
      <w:r w:rsidRPr="009E4A18">
        <w:rPr>
          <w:b/>
          <w:bCs/>
        </w:rPr>
        <w:t xml:space="preserve">Assign IP addresses to devices in Packet Tracer </w:t>
      </w:r>
    </w:p>
    <w:p w:rsidR="009E4A18" w:rsidRDefault="009E4A18" w:rsidP="009E4A18">
      <w:pPr>
        <w:numPr>
          <w:ilvl w:val="0"/>
          <w:numId w:val="1"/>
        </w:numPr>
        <w:jc w:val="both"/>
      </w:pPr>
      <w:r w:rsidRPr="009E4A18">
        <w:t xml:space="preserve">Verify connectivity </w:t>
      </w:r>
    </w:p>
    <w:p w:rsidR="009E4A18" w:rsidRDefault="009E4A18" w:rsidP="009E4A18">
      <w:pPr>
        <w:jc w:val="both"/>
      </w:pPr>
    </w:p>
    <w:p w:rsidR="009E4A18" w:rsidRDefault="009E4A18" w:rsidP="009E4A18">
      <w:pPr>
        <w:jc w:val="both"/>
      </w:pPr>
    </w:p>
    <w:p w:rsidR="009E4A18" w:rsidRDefault="009E4A18" w:rsidP="009E4A18">
      <w:pPr>
        <w:jc w:val="both"/>
      </w:pPr>
    </w:p>
    <w:p w:rsidR="009E4A18" w:rsidRDefault="009E4A18" w:rsidP="009E4A18">
      <w:pPr>
        <w:jc w:val="both"/>
      </w:pPr>
    </w:p>
    <w:p w:rsidR="009E4A18" w:rsidRDefault="009E4A18" w:rsidP="009E4A18">
      <w:pPr>
        <w:jc w:val="both"/>
      </w:pPr>
    </w:p>
    <w:p w:rsidR="009E4A18" w:rsidRDefault="009E4A18" w:rsidP="009E4A18">
      <w:pPr>
        <w:jc w:val="both"/>
      </w:pPr>
    </w:p>
    <w:p w:rsidR="009E4A18" w:rsidRDefault="009E4A18" w:rsidP="00807A70">
      <w:pPr>
        <w:jc w:val="both"/>
      </w:pPr>
      <w:r>
        <w:t>Sol:</w:t>
      </w:r>
    </w:p>
    <w:p w:rsidR="009E4A18" w:rsidRPr="004E6DF1" w:rsidRDefault="009E4A18" w:rsidP="009E4A18">
      <w:pPr>
        <w:jc w:val="center"/>
      </w:pPr>
      <w:r w:rsidRPr="004E6DF1">
        <w:rPr>
          <w:b/>
          <w:bCs/>
        </w:rPr>
        <w:t xml:space="preserve">Device </w:t>
      </w:r>
      <w:r>
        <w:rPr>
          <w:b/>
          <w:bCs/>
        </w:rPr>
        <w:t xml:space="preserve">                 </w:t>
      </w:r>
      <w:r w:rsidRPr="004E6DF1">
        <w:rPr>
          <w:b/>
          <w:bCs/>
        </w:rPr>
        <w:t>IP Address</w:t>
      </w:r>
      <w:r>
        <w:rPr>
          <w:b/>
          <w:bCs/>
        </w:rPr>
        <w:t xml:space="preserve">                </w:t>
      </w:r>
      <w:r w:rsidRPr="004E6DF1">
        <w:rPr>
          <w:b/>
          <w:bCs/>
        </w:rPr>
        <w:t>Subnet</w:t>
      </w:r>
    </w:p>
    <w:p w:rsidR="009E4A18" w:rsidRPr="004E6DF1" w:rsidRDefault="009E4A18" w:rsidP="009E4A18">
      <w:pPr>
        <w:jc w:val="center"/>
      </w:pPr>
      <w:r w:rsidRPr="004E6DF1">
        <w:t xml:space="preserve">PC0 </w:t>
      </w:r>
      <w:r>
        <w:t xml:space="preserve">                      </w:t>
      </w:r>
      <w:r w:rsidRPr="004E6DF1">
        <w:t xml:space="preserve">192.168.1.2 </w:t>
      </w:r>
      <w:r>
        <w:t xml:space="preserve">             </w:t>
      </w:r>
      <w:r w:rsidRPr="004E6DF1">
        <w:t>Subnet 1</w:t>
      </w:r>
    </w:p>
    <w:p w:rsidR="009E4A18" w:rsidRPr="004E6DF1" w:rsidRDefault="009E4A18" w:rsidP="009E4A18">
      <w:pPr>
        <w:jc w:val="center"/>
      </w:pPr>
      <w:r w:rsidRPr="004E6DF1">
        <w:lastRenderedPageBreak/>
        <w:t xml:space="preserve">PC1 </w:t>
      </w:r>
      <w:r>
        <w:t xml:space="preserve">                      </w:t>
      </w:r>
      <w:r w:rsidRPr="004E6DF1">
        <w:t xml:space="preserve">192.168.1.66 </w:t>
      </w:r>
      <w:r>
        <w:t xml:space="preserve">           </w:t>
      </w:r>
      <w:r w:rsidRPr="004E6DF1">
        <w:t>Subnet 2</w:t>
      </w:r>
    </w:p>
    <w:p w:rsidR="009E4A18" w:rsidRPr="004E6DF1" w:rsidRDefault="009E4A18" w:rsidP="009E4A18">
      <w:pPr>
        <w:jc w:val="center"/>
      </w:pPr>
      <w:r w:rsidRPr="004E6DF1">
        <w:t xml:space="preserve">PC2 </w:t>
      </w:r>
      <w:r>
        <w:t xml:space="preserve">                     </w:t>
      </w:r>
      <w:r w:rsidRPr="004E6DF1">
        <w:t xml:space="preserve">192.168.1.130 </w:t>
      </w:r>
      <w:r>
        <w:t xml:space="preserve">         </w:t>
      </w:r>
      <w:r w:rsidRPr="004E6DF1">
        <w:t>Subnet 3</w:t>
      </w:r>
    </w:p>
    <w:p w:rsidR="009E4A18" w:rsidRDefault="009E4A18" w:rsidP="009E4A18">
      <w:pPr>
        <w:jc w:val="center"/>
      </w:pPr>
      <w:r w:rsidRPr="004E6DF1">
        <w:t xml:space="preserve">PC3 </w:t>
      </w:r>
      <w:r>
        <w:t xml:space="preserve">                     </w:t>
      </w:r>
      <w:r w:rsidRPr="004E6DF1">
        <w:t xml:space="preserve">192.168.1.194 </w:t>
      </w:r>
      <w:r>
        <w:t xml:space="preserve">         </w:t>
      </w:r>
      <w:r w:rsidRPr="004E6DF1">
        <w:t>Subnet 4</w:t>
      </w:r>
    </w:p>
    <w:p w:rsidR="009E4A18" w:rsidRDefault="009E4A18" w:rsidP="009E4A18"/>
    <w:p w:rsidR="009E4A18" w:rsidRDefault="009E4A18" w:rsidP="009E4A18">
      <w:pPr>
        <w:jc w:val="center"/>
      </w:pPr>
      <w:r>
        <w:rPr>
          <w:noProof/>
        </w:rPr>
        <w:drawing>
          <wp:inline distT="0" distB="0" distL="0" distR="0" wp14:anchorId="4AF07A0C" wp14:editId="0686E95E">
            <wp:extent cx="2674313" cy="4754561"/>
            <wp:effectExtent l="7620" t="0" r="635" b="635"/>
            <wp:docPr id="69490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88639" cy="4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A18" w:rsidRDefault="009E4A18" w:rsidP="009E4A18">
      <w:pPr>
        <w:jc w:val="center"/>
      </w:pPr>
    </w:p>
    <w:p w:rsidR="009E4A18" w:rsidRDefault="009E4A18" w:rsidP="009E4A18">
      <w:pPr>
        <w:jc w:val="center"/>
      </w:pPr>
      <w:r w:rsidRPr="004C5297">
        <w:rPr>
          <w:noProof/>
        </w:rPr>
        <w:drawing>
          <wp:inline distT="0" distB="0" distL="0" distR="0" wp14:anchorId="00B367CF" wp14:editId="7DA22D90">
            <wp:extent cx="4648849" cy="2172003"/>
            <wp:effectExtent l="0" t="0" r="0" b="0"/>
            <wp:docPr id="29270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02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A18" w:rsidRDefault="009E4A18" w:rsidP="009E4A18">
      <w:pPr>
        <w:jc w:val="center"/>
      </w:pPr>
    </w:p>
    <w:p w:rsidR="009E4A18" w:rsidRDefault="009E4A18" w:rsidP="009E4A18">
      <w:pPr>
        <w:jc w:val="center"/>
      </w:pPr>
      <w:r>
        <w:t>PC0-PC1</w:t>
      </w:r>
    </w:p>
    <w:p w:rsidR="009E4A18" w:rsidRDefault="009E4A18" w:rsidP="009E4A18">
      <w:pPr>
        <w:jc w:val="center"/>
      </w:pPr>
    </w:p>
    <w:p w:rsidR="009E4A18" w:rsidRDefault="009E4A18" w:rsidP="009E4A18">
      <w:pPr>
        <w:jc w:val="center"/>
      </w:pPr>
    </w:p>
    <w:p w:rsidR="009E4A18" w:rsidRDefault="009E4A18" w:rsidP="009E4A18">
      <w:pPr>
        <w:jc w:val="center"/>
      </w:pPr>
    </w:p>
    <w:p w:rsidR="009E4A18" w:rsidRDefault="009E4A18" w:rsidP="009E4A18">
      <w:pPr>
        <w:jc w:val="center"/>
      </w:pPr>
    </w:p>
    <w:p w:rsidR="009E4A18" w:rsidRDefault="009E4A18" w:rsidP="009E4A18">
      <w:pPr>
        <w:jc w:val="center"/>
      </w:pPr>
    </w:p>
    <w:p w:rsidR="009E4A18" w:rsidRDefault="009E4A18" w:rsidP="009E4A18">
      <w:pPr>
        <w:jc w:val="center"/>
      </w:pPr>
      <w:r w:rsidRPr="004C5297">
        <w:rPr>
          <w:noProof/>
        </w:rPr>
        <w:lastRenderedPageBreak/>
        <w:drawing>
          <wp:inline distT="0" distB="0" distL="0" distR="0" wp14:anchorId="51BAE473" wp14:editId="09DAEDD1">
            <wp:extent cx="4448796" cy="2143424"/>
            <wp:effectExtent l="0" t="0" r="9525" b="9525"/>
            <wp:docPr id="38746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60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A18" w:rsidRDefault="009E4A18" w:rsidP="009E4A18">
      <w:pPr>
        <w:jc w:val="center"/>
      </w:pPr>
    </w:p>
    <w:p w:rsidR="009E4A18" w:rsidRDefault="009E4A18" w:rsidP="009E4A18">
      <w:pPr>
        <w:jc w:val="center"/>
      </w:pPr>
      <w:r>
        <w:t>PC2-PC3</w:t>
      </w:r>
    </w:p>
    <w:p w:rsidR="009E4A18" w:rsidRDefault="009E4A18" w:rsidP="009E4A18">
      <w:pPr>
        <w:jc w:val="center"/>
      </w:pPr>
    </w:p>
    <w:p w:rsidR="009E4A18" w:rsidRDefault="009E4A18" w:rsidP="009E4A18">
      <w:pPr>
        <w:jc w:val="center"/>
      </w:pPr>
    </w:p>
    <w:p w:rsidR="009E4A18" w:rsidRDefault="009E4A18" w:rsidP="009E4A18">
      <w:pPr>
        <w:jc w:val="center"/>
      </w:pPr>
      <w:r w:rsidRPr="004C5297">
        <w:rPr>
          <w:noProof/>
        </w:rPr>
        <w:drawing>
          <wp:inline distT="0" distB="0" distL="0" distR="0" wp14:anchorId="2EE21CD4" wp14:editId="3378C9CF">
            <wp:extent cx="4439270" cy="1943371"/>
            <wp:effectExtent l="0" t="0" r="0" b="0"/>
            <wp:docPr id="164892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269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A18" w:rsidRDefault="009E4A18" w:rsidP="009E4A18">
      <w:pPr>
        <w:jc w:val="center"/>
      </w:pPr>
    </w:p>
    <w:p w:rsidR="009E4A18" w:rsidRDefault="009E4A18" w:rsidP="009E4A18">
      <w:pPr>
        <w:jc w:val="center"/>
      </w:pPr>
      <w:r>
        <w:t>PC3-PC0</w:t>
      </w:r>
    </w:p>
    <w:p w:rsidR="009E4A18" w:rsidRDefault="009E4A18" w:rsidP="009E4A18">
      <w:r>
        <w:t>Multiple ping connections across the network have been checked and they are connected fine.</w:t>
      </w:r>
    </w:p>
    <w:p w:rsidR="009E4A18" w:rsidRDefault="009E4A18" w:rsidP="009E4A18"/>
    <w:p w:rsidR="009E4A18" w:rsidRDefault="009E4A18" w:rsidP="009E4A18"/>
    <w:p w:rsidR="009E4A18" w:rsidRPr="009E4A18" w:rsidRDefault="009E4A18" w:rsidP="009E4A18">
      <w:r w:rsidRPr="009E4A18">
        <w:rPr>
          <w:b/>
          <w:bCs/>
        </w:rPr>
        <w:t xml:space="preserve">Question 4 </w:t>
      </w:r>
    </w:p>
    <w:p w:rsidR="009E4A18" w:rsidRPr="009E4A18" w:rsidRDefault="009E4A18" w:rsidP="009E4A18">
      <w:r w:rsidRPr="009E4A18">
        <w:rPr>
          <w:b/>
          <w:bCs/>
        </w:rPr>
        <w:t xml:space="preserve">You are given three IP addresses: 192.168.10.5, 172.20.15.1, and 8.8.8.8. </w:t>
      </w:r>
    </w:p>
    <w:p w:rsidR="009E4A18" w:rsidRPr="009E4A18" w:rsidRDefault="009E4A18" w:rsidP="009E4A18">
      <w:pPr>
        <w:numPr>
          <w:ilvl w:val="0"/>
          <w:numId w:val="2"/>
        </w:numPr>
      </w:pPr>
      <w:r w:rsidRPr="009E4A18">
        <w:rPr>
          <w:b/>
          <w:bCs/>
        </w:rPr>
        <w:t xml:space="preserve">Identify the class of each IP address. </w:t>
      </w:r>
    </w:p>
    <w:p w:rsidR="009E4A18" w:rsidRPr="009E4A18" w:rsidRDefault="009E4A18" w:rsidP="009E4A18">
      <w:pPr>
        <w:numPr>
          <w:ilvl w:val="0"/>
          <w:numId w:val="2"/>
        </w:numPr>
      </w:pPr>
      <w:r w:rsidRPr="009E4A18">
        <w:rPr>
          <w:b/>
          <w:bCs/>
        </w:rPr>
        <w:t xml:space="preserve">Determine if it is private or public. </w:t>
      </w:r>
    </w:p>
    <w:p w:rsidR="009E4A18" w:rsidRPr="009E4A18" w:rsidRDefault="009E4A18" w:rsidP="009E4A18">
      <w:pPr>
        <w:numPr>
          <w:ilvl w:val="0"/>
          <w:numId w:val="2"/>
        </w:numPr>
      </w:pPr>
      <w:r w:rsidRPr="009E4A18">
        <w:rPr>
          <w:b/>
          <w:bCs/>
        </w:rPr>
        <w:t xml:space="preserve">Explain how NAT would handle a private IP when accessing the internet. </w:t>
      </w:r>
    </w:p>
    <w:p w:rsidR="009E4A18" w:rsidRDefault="009E4A18" w:rsidP="009E4A18">
      <w:r>
        <w:t>Sol: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91DE4" w:rsidTr="008218A6">
        <w:tc>
          <w:tcPr>
            <w:tcW w:w="2254" w:type="dxa"/>
            <w:vAlign w:val="bottom"/>
          </w:tcPr>
          <w:p w:rsidR="00691DE4" w:rsidRDefault="00691DE4" w:rsidP="00691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IP Address</w:t>
            </w:r>
          </w:p>
        </w:tc>
        <w:tc>
          <w:tcPr>
            <w:tcW w:w="2254" w:type="dxa"/>
            <w:vAlign w:val="bottom"/>
          </w:tcPr>
          <w:p w:rsidR="00691DE4" w:rsidRDefault="00691DE4" w:rsidP="00691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</w:t>
            </w:r>
          </w:p>
        </w:tc>
        <w:tc>
          <w:tcPr>
            <w:tcW w:w="2254" w:type="dxa"/>
            <w:vAlign w:val="bottom"/>
          </w:tcPr>
          <w:p w:rsidR="00691DE4" w:rsidRDefault="00691DE4" w:rsidP="00691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Category</w:t>
            </w:r>
          </w:p>
        </w:tc>
        <w:tc>
          <w:tcPr>
            <w:tcW w:w="2254" w:type="dxa"/>
            <w:vAlign w:val="bottom"/>
          </w:tcPr>
          <w:p w:rsidR="00691DE4" w:rsidRDefault="00691DE4" w:rsidP="00691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Range / Reason</w:t>
            </w:r>
          </w:p>
        </w:tc>
      </w:tr>
      <w:tr w:rsidR="00691DE4" w:rsidTr="008218A6">
        <w:tc>
          <w:tcPr>
            <w:tcW w:w="2254" w:type="dxa"/>
            <w:vAlign w:val="bottom"/>
          </w:tcPr>
          <w:p w:rsidR="00691DE4" w:rsidRDefault="00691DE4" w:rsidP="00691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192.168.10.5</w:t>
            </w:r>
          </w:p>
        </w:tc>
        <w:tc>
          <w:tcPr>
            <w:tcW w:w="2254" w:type="dxa"/>
            <w:vAlign w:val="bottom"/>
          </w:tcPr>
          <w:p w:rsidR="00691DE4" w:rsidRDefault="00691DE4" w:rsidP="00691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 C</w:t>
            </w:r>
          </w:p>
        </w:tc>
        <w:tc>
          <w:tcPr>
            <w:tcW w:w="2254" w:type="dxa"/>
            <w:vAlign w:val="bottom"/>
          </w:tcPr>
          <w:p w:rsidR="00691DE4" w:rsidRDefault="00691DE4" w:rsidP="00691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2254" w:type="dxa"/>
            <w:vAlign w:val="bottom"/>
          </w:tcPr>
          <w:p w:rsidR="00691DE4" w:rsidRDefault="00691DE4" w:rsidP="00691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Within RFC 1918 range (192.168.0.0 - 192.168.255.255)</w:t>
            </w:r>
          </w:p>
        </w:tc>
      </w:tr>
      <w:tr w:rsidR="00691DE4" w:rsidTr="008218A6">
        <w:tc>
          <w:tcPr>
            <w:tcW w:w="2254" w:type="dxa"/>
            <w:vAlign w:val="bottom"/>
          </w:tcPr>
          <w:p w:rsidR="00691DE4" w:rsidRDefault="00691DE4" w:rsidP="00691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172.20.15.1</w:t>
            </w:r>
          </w:p>
        </w:tc>
        <w:tc>
          <w:tcPr>
            <w:tcW w:w="2254" w:type="dxa"/>
            <w:vAlign w:val="bottom"/>
          </w:tcPr>
          <w:p w:rsidR="00691DE4" w:rsidRDefault="00691DE4" w:rsidP="00691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 B</w:t>
            </w:r>
          </w:p>
        </w:tc>
        <w:tc>
          <w:tcPr>
            <w:tcW w:w="2254" w:type="dxa"/>
            <w:vAlign w:val="bottom"/>
          </w:tcPr>
          <w:p w:rsidR="00691DE4" w:rsidRDefault="00691DE4" w:rsidP="00691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Private</w:t>
            </w:r>
          </w:p>
        </w:tc>
        <w:tc>
          <w:tcPr>
            <w:tcW w:w="2254" w:type="dxa"/>
            <w:vAlign w:val="bottom"/>
          </w:tcPr>
          <w:p w:rsidR="00691DE4" w:rsidRDefault="00691DE4" w:rsidP="00691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Within RFC 1918 range (172.16.0.0 - 172.31.255.255)</w:t>
            </w:r>
          </w:p>
        </w:tc>
      </w:tr>
      <w:tr w:rsidR="00691DE4" w:rsidTr="008218A6">
        <w:tc>
          <w:tcPr>
            <w:tcW w:w="2254" w:type="dxa"/>
            <w:vAlign w:val="bottom"/>
          </w:tcPr>
          <w:p w:rsidR="00691DE4" w:rsidRDefault="00691DE4" w:rsidP="00691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8.8.8.8</w:t>
            </w:r>
          </w:p>
        </w:tc>
        <w:tc>
          <w:tcPr>
            <w:tcW w:w="2254" w:type="dxa"/>
            <w:vAlign w:val="bottom"/>
          </w:tcPr>
          <w:p w:rsidR="00691DE4" w:rsidRDefault="00691DE4" w:rsidP="00691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Class A</w:t>
            </w:r>
          </w:p>
        </w:tc>
        <w:tc>
          <w:tcPr>
            <w:tcW w:w="2254" w:type="dxa"/>
            <w:vAlign w:val="bottom"/>
          </w:tcPr>
          <w:p w:rsidR="00691DE4" w:rsidRDefault="00691DE4" w:rsidP="00691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</w:t>
            </w:r>
          </w:p>
        </w:tc>
        <w:tc>
          <w:tcPr>
            <w:tcW w:w="2254" w:type="dxa"/>
            <w:vAlign w:val="bottom"/>
          </w:tcPr>
          <w:p w:rsidR="00691DE4" w:rsidRDefault="00691DE4" w:rsidP="00691D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Globally routable address (Google Public DNS)</w:t>
            </w:r>
          </w:p>
        </w:tc>
      </w:tr>
    </w:tbl>
    <w:p w:rsidR="009E4A18" w:rsidRDefault="009E4A18" w:rsidP="009E4A18"/>
    <w:p w:rsidR="00691DE4" w:rsidRDefault="00691DE4" w:rsidP="009E4A18"/>
    <w:p w:rsidR="00691DE4" w:rsidRPr="00691DE4" w:rsidRDefault="00691DE4" w:rsidP="00691DE4">
      <w:r w:rsidRPr="00691DE4">
        <w:rPr>
          <w:b/>
          <w:bCs/>
        </w:rPr>
        <w:t>Translation (NAT)</w:t>
      </w:r>
      <w:r w:rsidRPr="00691DE4">
        <w:t xml:space="preserve"> is required at the network gateway (router) to facilitate communication:</w:t>
      </w:r>
    </w:p>
    <w:p w:rsidR="00691DE4" w:rsidRPr="00691DE4" w:rsidRDefault="00691DE4" w:rsidP="00691DE4">
      <w:pPr>
        <w:numPr>
          <w:ilvl w:val="0"/>
          <w:numId w:val="3"/>
        </w:numPr>
      </w:pPr>
      <w:r w:rsidRPr="00691DE4">
        <w:rPr>
          <w:b/>
          <w:bCs/>
        </w:rPr>
        <w:t>Translation:</w:t>
      </w:r>
      <w:r w:rsidRPr="00691DE4">
        <w:t xml:space="preserve"> When a private device sends a packet to the internet, the router replaces the </w:t>
      </w:r>
      <w:r w:rsidRPr="00691DE4">
        <w:rPr>
          <w:b/>
          <w:bCs/>
        </w:rPr>
        <w:t>Private Source IP</w:t>
      </w:r>
      <w:r w:rsidRPr="00691DE4">
        <w:t xml:space="preserve"> with its own </w:t>
      </w:r>
      <w:r w:rsidRPr="00691DE4">
        <w:rPr>
          <w:b/>
          <w:bCs/>
        </w:rPr>
        <w:t>Public IP</w:t>
      </w:r>
      <w:r w:rsidRPr="00691DE4">
        <w:t>.</w:t>
      </w:r>
    </w:p>
    <w:p w:rsidR="00691DE4" w:rsidRPr="00691DE4" w:rsidRDefault="00691DE4" w:rsidP="00691DE4">
      <w:pPr>
        <w:numPr>
          <w:ilvl w:val="0"/>
          <w:numId w:val="3"/>
        </w:numPr>
      </w:pPr>
      <w:r w:rsidRPr="00691DE4">
        <w:rPr>
          <w:b/>
          <w:bCs/>
        </w:rPr>
        <w:t>Mapping:</w:t>
      </w:r>
      <w:r w:rsidRPr="00691DE4">
        <w:t xml:space="preserve"> The router creates an entry in its </w:t>
      </w:r>
      <w:r w:rsidRPr="00691DE4">
        <w:rPr>
          <w:b/>
          <w:bCs/>
        </w:rPr>
        <w:t>NAT Table</w:t>
      </w:r>
      <w:r w:rsidRPr="00691DE4">
        <w:t>, mapping the internal device's request to a specific port.</w:t>
      </w:r>
    </w:p>
    <w:p w:rsidR="00691DE4" w:rsidRPr="00691DE4" w:rsidRDefault="00691DE4" w:rsidP="00691DE4">
      <w:pPr>
        <w:numPr>
          <w:ilvl w:val="0"/>
          <w:numId w:val="3"/>
        </w:numPr>
      </w:pPr>
      <w:r w:rsidRPr="00691DE4">
        <w:rPr>
          <w:b/>
          <w:bCs/>
        </w:rPr>
        <w:t>Reception:</w:t>
      </w:r>
      <w:r w:rsidRPr="00691DE4">
        <w:t xml:space="preserve"> When the external server responds, the router uses the NAT Table to "translate" the destination back to the original </w:t>
      </w:r>
      <w:r w:rsidRPr="00691DE4">
        <w:rPr>
          <w:b/>
          <w:bCs/>
        </w:rPr>
        <w:t>Private IP</w:t>
      </w:r>
      <w:r w:rsidRPr="00691DE4">
        <w:t xml:space="preserve"> and delivers the data to the correct internal host.</w:t>
      </w:r>
    </w:p>
    <w:p w:rsidR="00691DE4" w:rsidRPr="00691DE4" w:rsidRDefault="00691DE4" w:rsidP="00691DE4">
      <w:pPr>
        <w:numPr>
          <w:ilvl w:val="0"/>
          <w:numId w:val="3"/>
        </w:numPr>
      </w:pPr>
      <w:r w:rsidRPr="00691DE4">
        <w:rPr>
          <w:b/>
          <w:bCs/>
        </w:rPr>
        <w:t>Security/Conservation:</w:t>
      </w:r>
      <w:r w:rsidRPr="00691DE4">
        <w:t xml:space="preserve"> This process masks the internal network structure and allows multiple devices to share a single public IPv4 address.</w:t>
      </w:r>
    </w:p>
    <w:p w:rsidR="00691DE4" w:rsidRDefault="00691DE4" w:rsidP="009E4A18"/>
    <w:p w:rsidR="009E4A18" w:rsidRDefault="009E4A18" w:rsidP="009E4A18">
      <w:pPr>
        <w:jc w:val="center"/>
      </w:pPr>
    </w:p>
    <w:p w:rsidR="00BE7A74" w:rsidRPr="00136E85" w:rsidRDefault="00BE7A74" w:rsidP="00BE7A74">
      <w:r w:rsidRPr="00136E85">
        <w:rPr>
          <w:b/>
          <w:bCs/>
        </w:rPr>
        <w:t xml:space="preserve">Question </w:t>
      </w:r>
      <w:r>
        <w:rPr>
          <w:b/>
          <w:bCs/>
        </w:rPr>
        <w:t>5</w:t>
      </w:r>
      <w:r w:rsidRPr="00136E85">
        <w:rPr>
          <w:b/>
          <w:bCs/>
        </w:rPr>
        <w:t xml:space="preserve"> </w:t>
      </w:r>
    </w:p>
    <w:p w:rsidR="00BE7A74" w:rsidRDefault="00BE7A74" w:rsidP="00BE7A74">
      <w:pPr>
        <w:rPr>
          <w:b/>
          <w:bCs/>
        </w:rPr>
      </w:pPr>
      <w:r w:rsidRPr="00136E85">
        <w:rPr>
          <w:b/>
          <w:bCs/>
        </w:rPr>
        <w:t>In Cisco Packet Tracer, create a small network with multiple devices (e.g., 2 PCs and a router). Use private IP addresses (e.g., 192.168.1.x) on the PCs and configure the router to perform NAT to allow the PCs to access the internet.</w:t>
      </w:r>
    </w:p>
    <w:p w:rsidR="00BE7A74" w:rsidRDefault="00BE7A74" w:rsidP="00BE7A74">
      <w:pPr>
        <w:rPr>
          <w:b/>
          <w:bCs/>
        </w:rPr>
      </w:pPr>
    </w:p>
    <w:p w:rsidR="00BE7A74" w:rsidRDefault="00BE7A74" w:rsidP="00BE7A74">
      <w:pPr>
        <w:rPr>
          <w:b/>
          <w:bCs/>
        </w:rPr>
      </w:pPr>
      <w:r>
        <w:rPr>
          <w:b/>
          <w:bCs/>
        </w:rPr>
        <w:t>Sol:</w:t>
      </w:r>
    </w:p>
    <w:p w:rsidR="00BE7A74" w:rsidRDefault="00BE7A74" w:rsidP="00BE7A74">
      <w:pPr>
        <w:jc w:val="center"/>
      </w:pPr>
      <w:r w:rsidRPr="00EC2468">
        <w:drawing>
          <wp:inline distT="0" distB="0" distL="0" distR="0" wp14:anchorId="29692779" wp14:editId="421C0454">
            <wp:extent cx="4061461" cy="2125498"/>
            <wp:effectExtent l="0" t="0" r="0" b="8255"/>
            <wp:docPr id="184106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66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4964" cy="213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A74" w:rsidRDefault="00BE7A74" w:rsidP="00BE7A74">
      <w:pPr>
        <w:jc w:val="center"/>
      </w:pPr>
      <w:r>
        <w:t>Topology</w:t>
      </w:r>
    </w:p>
    <w:p w:rsidR="00BE7A74" w:rsidRDefault="00BE7A74" w:rsidP="00BE7A7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7"/>
        <w:gridCol w:w="2188"/>
        <w:gridCol w:w="2188"/>
        <w:gridCol w:w="2188"/>
        <w:gridCol w:w="2188"/>
      </w:tblGrid>
      <w:tr w:rsidR="00BE7A74" w:rsidTr="00AA6932">
        <w:tc>
          <w:tcPr>
            <w:tcW w:w="2187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Device</w:t>
            </w:r>
          </w:p>
        </w:tc>
        <w:tc>
          <w:tcPr>
            <w:tcW w:w="2188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Interface</w:t>
            </w:r>
          </w:p>
        </w:tc>
        <w:tc>
          <w:tcPr>
            <w:tcW w:w="2188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IP Address</w:t>
            </w:r>
          </w:p>
        </w:tc>
        <w:tc>
          <w:tcPr>
            <w:tcW w:w="2188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Subnet Mask</w:t>
            </w:r>
          </w:p>
        </w:tc>
        <w:tc>
          <w:tcPr>
            <w:tcW w:w="2188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Default Gateway</w:t>
            </w:r>
          </w:p>
        </w:tc>
      </w:tr>
      <w:tr w:rsidR="00BE7A74" w:rsidTr="00AA6932">
        <w:tc>
          <w:tcPr>
            <w:tcW w:w="2187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PC0</w:t>
            </w:r>
          </w:p>
        </w:tc>
        <w:tc>
          <w:tcPr>
            <w:tcW w:w="2188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FastEthernet0</w:t>
            </w:r>
          </w:p>
        </w:tc>
        <w:tc>
          <w:tcPr>
            <w:tcW w:w="2188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192.168.1.10</w:t>
            </w:r>
          </w:p>
        </w:tc>
        <w:tc>
          <w:tcPr>
            <w:tcW w:w="2188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2188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192.168.1.1</w:t>
            </w:r>
          </w:p>
        </w:tc>
      </w:tr>
      <w:tr w:rsidR="00BE7A74" w:rsidTr="00AA6932">
        <w:tc>
          <w:tcPr>
            <w:tcW w:w="2187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PC1</w:t>
            </w:r>
          </w:p>
        </w:tc>
        <w:tc>
          <w:tcPr>
            <w:tcW w:w="2188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FastEthernet0</w:t>
            </w:r>
          </w:p>
        </w:tc>
        <w:tc>
          <w:tcPr>
            <w:tcW w:w="2188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192.168.1.11</w:t>
            </w:r>
          </w:p>
        </w:tc>
        <w:tc>
          <w:tcPr>
            <w:tcW w:w="2188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2188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192.168.1.1</w:t>
            </w:r>
          </w:p>
        </w:tc>
      </w:tr>
      <w:tr w:rsidR="00BE7A74" w:rsidTr="00AA6932">
        <w:tc>
          <w:tcPr>
            <w:tcW w:w="2187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Server</w:t>
            </w:r>
          </w:p>
        </w:tc>
        <w:tc>
          <w:tcPr>
            <w:tcW w:w="2188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FastEthernet0</w:t>
            </w:r>
          </w:p>
        </w:tc>
        <w:tc>
          <w:tcPr>
            <w:tcW w:w="2188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8.8.8.8</w:t>
            </w:r>
          </w:p>
        </w:tc>
        <w:tc>
          <w:tcPr>
            <w:tcW w:w="2188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255.0.0.0</w:t>
            </w:r>
          </w:p>
        </w:tc>
        <w:tc>
          <w:tcPr>
            <w:tcW w:w="2188" w:type="dxa"/>
            <w:vAlign w:val="bottom"/>
          </w:tcPr>
          <w:p w:rsidR="00BE7A74" w:rsidRDefault="00BE7A74" w:rsidP="00AA6932">
            <w:r>
              <w:rPr>
                <w:rFonts w:ascii="Arial" w:hAnsi="Arial" w:cs="Arial"/>
                <w:sz w:val="20"/>
                <w:szCs w:val="20"/>
              </w:rPr>
              <w:t>8.8.8.1</w:t>
            </w:r>
          </w:p>
        </w:tc>
      </w:tr>
    </w:tbl>
    <w:p w:rsidR="00BE7A74" w:rsidRPr="004E6DF1" w:rsidRDefault="00BE7A74" w:rsidP="00BE7A74">
      <w:pPr>
        <w:sectPr w:rsidR="00BE7A74" w:rsidRPr="004E6DF1" w:rsidSect="00BE7A74">
          <w:pgSz w:w="11906" w:h="17338"/>
          <w:pgMar w:top="980" w:right="477" w:bottom="477" w:left="480" w:header="720" w:footer="720" w:gutter="0"/>
          <w:cols w:space="720"/>
          <w:noEndnote/>
        </w:sectPr>
      </w:pPr>
    </w:p>
    <w:p w:rsidR="00BE7A74" w:rsidRDefault="00BE7A74" w:rsidP="00BE7A74">
      <w:pPr>
        <w:jc w:val="center"/>
      </w:pPr>
      <w:r w:rsidRPr="007E38DC">
        <w:lastRenderedPageBreak/>
        <w:drawing>
          <wp:inline distT="0" distB="0" distL="0" distR="0" wp14:anchorId="47DEED45" wp14:editId="4E415957">
            <wp:extent cx="5731510" cy="3759200"/>
            <wp:effectExtent l="0" t="0" r="2540" b="0"/>
            <wp:docPr id="194342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227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A74" w:rsidRDefault="00BE7A74" w:rsidP="00BE7A74">
      <w:pPr>
        <w:jc w:val="center"/>
      </w:pPr>
      <w:r>
        <w:t>Router configuration for NAT</w:t>
      </w:r>
    </w:p>
    <w:p w:rsidR="00BE7A74" w:rsidRDefault="00BE7A74" w:rsidP="00BE7A74">
      <w:pPr>
        <w:jc w:val="center"/>
      </w:pPr>
    </w:p>
    <w:p w:rsidR="00BE7A74" w:rsidRDefault="00BE7A74" w:rsidP="00BE7A74">
      <w:pPr>
        <w:jc w:val="center"/>
      </w:pPr>
    </w:p>
    <w:p w:rsidR="00BE7A74" w:rsidRDefault="00BE7A74" w:rsidP="00BE7A74">
      <w:pPr>
        <w:jc w:val="center"/>
      </w:pPr>
      <w:r w:rsidRPr="007E38DC">
        <w:drawing>
          <wp:inline distT="0" distB="0" distL="0" distR="0" wp14:anchorId="3C0D4050" wp14:editId="63691181">
            <wp:extent cx="5731510" cy="2144395"/>
            <wp:effectExtent l="0" t="0" r="2540" b="8255"/>
            <wp:docPr id="114823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380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A74" w:rsidRDefault="00BE7A74" w:rsidP="00BE7A74">
      <w:pPr>
        <w:jc w:val="center"/>
      </w:pPr>
      <w:r>
        <w:t>This is a command that shows the private Ips being changed to public Ips.</w:t>
      </w:r>
    </w:p>
    <w:p w:rsidR="00BE7A74" w:rsidRDefault="00BE7A74" w:rsidP="00BE7A74">
      <w:pPr>
        <w:jc w:val="center"/>
      </w:pPr>
    </w:p>
    <w:p w:rsidR="00BE7A74" w:rsidRDefault="00BE7A74" w:rsidP="00BE7A74">
      <w:pPr>
        <w:jc w:val="center"/>
      </w:pPr>
    </w:p>
    <w:p w:rsidR="00BE7A74" w:rsidRDefault="00BE7A74" w:rsidP="00BE7A74">
      <w:pPr>
        <w:jc w:val="center"/>
      </w:pPr>
      <w:r w:rsidRPr="007E38DC">
        <w:lastRenderedPageBreak/>
        <w:drawing>
          <wp:inline distT="0" distB="0" distL="0" distR="0" wp14:anchorId="50D176E7" wp14:editId="0ECB4B1F">
            <wp:extent cx="4915586" cy="2934109"/>
            <wp:effectExtent l="0" t="0" r="0" b="0"/>
            <wp:docPr id="27506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652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A74" w:rsidRDefault="00BE7A74" w:rsidP="00BE7A74">
      <w:pPr>
        <w:jc w:val="center"/>
      </w:pPr>
      <w:r>
        <w:t>The ping command shows that there is connection between internal PC and the server that means the NAT worked.</w:t>
      </w:r>
    </w:p>
    <w:p w:rsidR="00BE7A74" w:rsidRDefault="00BE7A74" w:rsidP="00BE7A74">
      <w:pPr>
        <w:jc w:val="center"/>
      </w:pPr>
    </w:p>
    <w:p w:rsidR="00BE7A74" w:rsidRDefault="00BE7A74" w:rsidP="00BE7A74">
      <w:pPr>
        <w:jc w:val="center"/>
      </w:pPr>
    </w:p>
    <w:p w:rsidR="00BE7A74" w:rsidRDefault="00BE7A74" w:rsidP="00BE7A74">
      <w:r w:rsidRPr="003712B3">
        <w:t>Th</w:t>
      </w:r>
      <w:r>
        <w:t>is</w:t>
      </w:r>
      <w:r w:rsidRPr="003712B3">
        <w:t xml:space="preserve"> demonstrates how NAT preserves the limited supply of public IPv4 addresses while providing a layer of security by hiding internal private IP addresses from the public internet. The use of </w:t>
      </w:r>
      <w:r w:rsidRPr="003712B3">
        <w:rPr>
          <w:b/>
          <w:bCs/>
        </w:rPr>
        <w:t>Overload</w:t>
      </w:r>
      <w:r w:rsidRPr="003712B3">
        <w:t xml:space="preserve"> ensures the network is scalable for additional internal devices without requiring further public IP allocations.</w:t>
      </w:r>
    </w:p>
    <w:p w:rsidR="00BE7A74" w:rsidRDefault="00BE7A74" w:rsidP="00BE7A74">
      <w:pPr>
        <w:rPr>
          <w:b/>
          <w:bCs/>
        </w:rPr>
      </w:pPr>
    </w:p>
    <w:p w:rsidR="009E4A18" w:rsidRDefault="009E4A18" w:rsidP="00807A70">
      <w:pPr>
        <w:jc w:val="both"/>
      </w:pPr>
    </w:p>
    <w:sectPr w:rsidR="009E4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ED36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32FC0E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6E757F9"/>
    <w:multiLevelType w:val="multilevel"/>
    <w:tmpl w:val="6404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103637">
    <w:abstractNumId w:val="1"/>
  </w:num>
  <w:num w:numId="2" w16cid:durableId="600182045">
    <w:abstractNumId w:val="0"/>
  </w:num>
  <w:num w:numId="3" w16cid:durableId="1453554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70"/>
    <w:rsid w:val="001B161C"/>
    <w:rsid w:val="00343F19"/>
    <w:rsid w:val="00691DE4"/>
    <w:rsid w:val="00807A70"/>
    <w:rsid w:val="0082669B"/>
    <w:rsid w:val="009E4A18"/>
    <w:rsid w:val="00BE7A74"/>
    <w:rsid w:val="00E8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B498A"/>
  <w15:chartTrackingRefBased/>
  <w15:docId w15:val="{EBE6977E-B2D2-4D94-B178-841CB493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A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1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B1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9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Simha Handebagh</dc:creator>
  <cp:keywords/>
  <dc:description/>
  <cp:lastModifiedBy>Bhargav Simha Handebagh</cp:lastModifiedBy>
  <cp:revision>2</cp:revision>
  <dcterms:created xsi:type="dcterms:W3CDTF">2026-03-23T11:49:00Z</dcterms:created>
  <dcterms:modified xsi:type="dcterms:W3CDTF">2026-03-31T06:08:00Z</dcterms:modified>
</cp:coreProperties>
</file>