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0" w:name="_Toc0"/>
      <w:r>
        <w:t>讲稿生成生成的内容</w:t>
      </w:r>
      <w:bookmarkEnd w:id="0"/>
    </w:p>
    <w:p/>
    <w:p>
      <w:pPr/>
      <w:r>
        <w:rPr/>
        <w:t xml:space="preserve">文档信息</w:t>
      </w:r>
    </w:p>
    <w:p/>
    <w:tbl>
      <w:tblGrid>
        <w:gridCol w:w="2000" w:type="dxa"/>
        <w:gridCol w:w="4000" w:type="dxa"/>
      </w:tblGrid>
      <w:tblPr>
        <w:tblW w:w="0" w:type="auto"/>
        <w:tblLayout w:type="autofit"/>
        <w:tblBorders>
          <w:top w:val="single" w:sz="1" w:color="CCCCCC"/>
          <w:left w:val="single" w:sz="1" w:color="CCCCCC"/>
          <w:right w:val="single" w:sz="1" w:color="CCCCCC"/>
          <w:bottom w:val="single" w:sz="1" w:color="CCCCCC"/>
          <w:insideH w:val="single" w:sz="1" w:color="CCCCCC"/>
          <w:insideV w:val="single" w:sz="1" w:color="CCCCCC"/>
        </w:tblBorders>
      </w:tblPr>
      <w:tr>
        <w:trPr/>
        <w:tc>
          <w:tcPr>
            <w:tcW w:w="2000" w:type="dxa"/>
            <w:noWrap/>
          </w:tcPr>
          <w:p>
            <w:pPr/>
            <w:r>
              <w:rPr/>
              <w:t xml:space="preserve">创建者</w:t>
            </w:r>
          </w:p>
        </w:tc>
        <w:tc>
          <w:tcPr>
            <w:tcW w:w="4000" w:type="dxa"/>
            <w:noWrap/>
          </w:tcPr>
          <w:p>
            <w:pPr/>
            <w:r>
              <w:rPr/>
              <w:t xml:space="preserve">未知</w:t>
            </w:r>
          </w:p>
        </w:tc>
      </w:tr>
      <w:tr>
        <w:trPr/>
        <w:tc>
          <w:tcPr>
            <w:tcW w:w="2000" w:type="dxa"/>
            <w:noWrap/>
          </w:tcPr>
          <w:p>
            <w:pPr/>
            <w:r>
              <w:rPr/>
              <w:t xml:space="preserve">创建时间</w:t>
            </w:r>
          </w:p>
        </w:tc>
        <w:tc>
          <w:tcPr>
            <w:tcW w:w="4000" w:type="dxa"/>
            <w:noWrap/>
          </w:tcPr>
          <w:p>
            <w:pPr/>
            <w:r>
              <w:rPr/>
              <w:t xml:space="preserve">2025-07-09 13:05:39</w:t>
            </w:r>
          </w:p>
        </w:tc>
      </w:tr>
      <w:tr>
        <w:trPr/>
        <w:tc>
          <w:tcPr>
            <w:tcW w:w="2000" w:type="dxa"/>
            <w:noWrap/>
          </w:tcPr>
          <w:p>
            <w:pPr/>
            <w:r>
              <w:rPr/>
              <w:t xml:space="preserve">来源</w:t>
            </w:r>
          </w:p>
        </w:tc>
        <w:tc>
          <w:tcPr>
            <w:tcW w:w="4000" w:type="dxa"/>
            <w:noWrap/>
          </w:tcPr>
          <w:p>
            <w:pPr/>
            <w:r>
              <w:rPr/>
              <w:t xml:space="preserve">AI生成</w:t>
            </w:r>
          </w:p>
        </w:tc>
      </w:tr>
      <w:tr>
        <w:trPr/>
        <w:tc>
          <w:tcPr>
            <w:tcW w:w="2000" w:type="dxa"/>
            <w:noWrap/>
          </w:tcPr>
          <w:p>
            <w:pPr/>
            <w:r>
              <w:rPr/>
              <w:t xml:space="preserve">AI工具</w:t>
            </w:r>
          </w:p>
        </w:tc>
        <w:tc>
          <w:tcPr>
            <w:tcW w:w="4000" w:type="dxa"/>
            <w:noWrap/>
          </w:tcPr>
          <w:p>
            <w:pPr/>
            <w:r>
              <w:rPr/>
              <w:t xml:space="preserve">lecture_generator</w:t>
            </w:r>
          </w:p>
        </w:tc>
      </w:tr>
    </w:tbl>
    <w:p/>
    <w:p/>
    <w:p>
      <w:pPr/>
      <w:r>
        <w:rPr/>
        <w:t xml:space="preserve">文档内容</w:t>
      </w:r>
    </w:p>
    <w:p/>
    <w:p>
      <w:pPr>
        <w:spacing w:before="120" w:after="120" w:line="360" w:lineRule="auto"/>
      </w:pPr>
      <w:r>
        <w:rPr/>
        <w:t xml:space="preserve">markdown
教学讲稿：科学技术是第一生产力
课程导入（5分钟）
【互动提问】
"同学们，谁能说说手机从大哥大到智能手机的发展给我们生活带来了哪些变化？"
（等待学生回答后总结）这些变化都源于科学技术的进步。今天我们要探讨邓小平同志提出的"科学技术是第一生产力"这一重要论断。
【视频展示】
播放2分钟短视频《人类科技发展里程碑》，展示从工业革命到信息时代的重大科技突破。
主要内容（30分钟）
一、理论内涵（10分钟）
马克思主义科技观的发展
   - 马克思"生产力中包含科学"的论断
   - 邓小平在1988年提出的创新观点
三层核心要义：
   - 科技对生产力发展的乘数效应
   - 科技在现代经济中的主导地位
   - 科技竞争是国家竞争的核心
【案例】比较传统纺织厂和现代智能工厂的生产效率差异
二、实践验证（10分钟）
世界科技革命浪潮
   - 三次工业革命的时间轴图示
   - 主要国家GDP增长与研发投入的相关系数
中国发展实例：
   - 高铁技术带来的时空压缩效应
   - 华为5G技术的全球竞争力
【数据图表】展示我国科技进步贡献率从2000年的40%到2020年的60%的变化曲线
三、当代启示（10分钟）
建设创新型国家的必要性
   - 中美科技博弈的现实案例
   - "卡脖子"技术清单分析
青年学生的时代责任
   - 钱学森、黄大年等科学家事迹
   - STEM人才缺口数据
【分组讨论】"在AI时代，我们该如何培养自己的科技创新能力？"
重点难点
★ 重点：
理解科技对生产力各要素的渗透机制
掌握"第一生产力"的历史唯物主义基础
△ 难点：
辨析"第一生产力"与"唯一生产力"的区别
科技异化现象的双刃剑效应
【突破方法】
• 用"自行车→电动车→自动驾驶汽车"的演进案例说明技术迭代
• 通过克隆技术伦理讨论引导辩证思考
课堂小结（5分钟）
【思维导图总结】
科学技术（核心）→ 生产力三要素（劳动者/劳动工具/劳动对象）→ 经济基础变革 → 社会发展
【金句强调】
"过去用手改变世界，现在用脑改变世界，未来用算法改变世界"
课后思考
基础题：列举3个证明"科技是第一生产力"的当代案例
拓展题：撰写500字小论文《如果爱迪生来到2023年》
实践题：调研本地高新技术企业的研发投入占比
【推荐阅读】
《创新者的窘境》克莱顿·克里斯坦森
《科学革命的结构》托马斯·库恩
这份讲稿特点：
理论深度与实践案例相结合
采用渐进式认知建构
融入课程思政元素
设置分层作业满足差异化需求
强调批判性思维培养
可根据实际学情适当调整案例的在地性和讨论时长。</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pPr>
      <w:spacing w:before="120" w:after="120" w:line="360" w:lineRule="auto"/>
    </w:pPr>
  </w:style>
  <w:style w:type="character" w:styleId="FootnoteReference">
    <w:name w:val="Footnote Reference"/>
    <w:semiHidden/>
    <w:unhideWhenUsed/>
    <w:rPr>
      <w:vertAlign w:val="superscript"/>
    </w:rPr>
  </w:style>
  <w:style w:type="paragraph" w:styleId="Heading1">
    <w:link w:val="Heading1Char"/>
    <w:name w:val="heading 1"/>
    <w:rPr>
      <w:color w:val="2E86AB"/>
      <w:sz w:val="36"/>
      <w:szCs w:val="36"/>
      <w:b w:val="1"/>
      <w:bCs w:val="1"/>
    </w:rPr>
  </w:style>
  <w:style w:type="paragraph" w:styleId="Heading2">
    <w:link w:val="Heading2Char"/>
    <w:name w:val="heading 2"/>
    <w:rPr>
      <w:color w:val="2E86AB"/>
      <w:sz w:val="32"/>
      <w:szCs w:val="32"/>
      <w:b w:val="1"/>
      <w:bCs w:val="1"/>
    </w:rPr>
  </w:style>
  <w:style w:type="paragraph" w:styleId="Heading3">
    <w:link w:val="Heading3Char"/>
    <w:name w:val="heading 3"/>
    <w:rPr>
      <w:color w:val="2E86AB"/>
      <w:sz w:val="28"/>
      <w:szCs w:val="28"/>
      <w:b w:val="1"/>
      <w:bCs w:val="1"/>
    </w:rPr>
  </w:style>
  <w:style w:type="character">
    <w:name w:val="Emphasis"/>
    <w:rPr>
      <w:color w:val="D62839"/>
      <w:b w:val="1"/>
      <w:bCs w:val="1"/>
    </w:rPr>
  </w:style>
  <w:style w:type="character">
    <w:name w:val="Code"/>
    <w:rPr>
      <w:rFonts w:ascii="Courier New" w:hAnsi="Courier New" w:eastAsia="Courier New" w:cs="Courier New"/>
      <w:sz w:val="20"/>
      <w:szCs w:val="20"/>
      <w:shd w:val="clear" w:fill="F8F9F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EduMatrix</dc:creator>
  <dc:title>讲稿生成生成的内容</dc:title>
  <dc:description>AI生成的教学内容</dc:description>
  <dc:subject>教学文档</dc:subject>
  <cp:keywords>教育, AI, 教学</cp:keywords>
  <cp:category>教学文档</cp:category>
  <cp:lastModifiedBy/>
  <dcterms:created xsi:type="dcterms:W3CDTF">2025-07-09T13:07:24+08:00</dcterms:created>
  <dcterms:modified xsi:type="dcterms:W3CDTF">2025-07-09T13:07:24+08:00</dcterms:modified>
</cp:coreProperties>
</file>

<file path=docProps/custom.xml><?xml version="1.0" encoding="utf-8"?>
<Properties xmlns="http://schemas.openxmlformats.org/officeDocument/2006/custom-properties" xmlns:vt="http://schemas.openxmlformats.org/officeDocument/2006/docPropsVTypes"/>
</file>