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F5F9094" w14:textId="77777777" w:rsidR="00272AAA" w:rsidRDefault="004F29F2">
      <w:r>
        <w:t>CCNA Notes</w:t>
      </w:r>
    </w:p>
    <w:p w14:paraId="003A4F11" w14:textId="77777777" w:rsidR="0049403F" w:rsidRDefault="0049403F">
      <w:r>
        <w:t>Some Links:</w:t>
      </w:r>
    </w:p>
    <w:p w14:paraId="57F7F5B9" w14:textId="77777777" w:rsidR="0049403F" w:rsidRDefault="002537DF">
      <w:hyperlink r:id="rId5" w:history="1">
        <w:r w:rsidR="0049403F" w:rsidRPr="00A93C2A">
          <w:rPr>
            <w:rStyle w:val="Hyperlink"/>
          </w:rPr>
          <w:t>https://www.networkworld.com/article/3243262/what-is-a-hypervisor.html</w:t>
        </w:r>
      </w:hyperlink>
    </w:p>
    <w:p w14:paraId="5E9A9D0A" w14:textId="77777777" w:rsidR="0049403F" w:rsidRDefault="002537DF">
      <w:hyperlink r:id="rId6" w:history="1">
        <w:r w:rsidR="0049403F" w:rsidRPr="00A93C2A">
          <w:rPr>
            <w:rStyle w:val="Hyperlink"/>
          </w:rPr>
          <w:t>https://www.webopedia.com/definitions/802-11/</w:t>
        </w:r>
      </w:hyperlink>
    </w:p>
    <w:p w14:paraId="6C8760E5" w14:textId="77777777" w:rsidR="0049403F" w:rsidRDefault="0049403F"/>
    <w:p w14:paraId="209D3059" w14:textId="77777777" w:rsidR="007C0FAB" w:rsidRDefault="007C0FAB">
      <w:r>
        <w:t>Commands to know</w:t>
      </w:r>
    </w:p>
    <w:p w14:paraId="49548340" w14:textId="77777777" w:rsidR="007C0FAB" w:rsidRDefault="007C0FAB" w:rsidP="007C0FAB">
      <w:pPr>
        <w:pStyle w:val="ListParagraph"/>
        <w:numPr>
          <w:ilvl w:val="0"/>
          <w:numId w:val="3"/>
        </w:numPr>
      </w:pPr>
      <w:r>
        <w:t>Show IP interface brief – displays a summary of the IP addresses on the interface and the interface’s status</w:t>
      </w:r>
    </w:p>
    <w:p w14:paraId="4A3BFB93" w14:textId="77777777" w:rsidR="00822A55" w:rsidRDefault="00822A55" w:rsidP="007C0FAB">
      <w:pPr>
        <w:pStyle w:val="ListParagraph"/>
        <w:numPr>
          <w:ilvl w:val="0"/>
          <w:numId w:val="3"/>
        </w:numPr>
      </w:pPr>
      <w:r>
        <w:t>Show vtp status – display the IP address of the switch that last updated your VLAN database</w:t>
      </w:r>
    </w:p>
    <w:p w14:paraId="7A2F219F" w14:textId="77777777" w:rsidR="00822A55" w:rsidRDefault="00822A55" w:rsidP="007C0FAB">
      <w:pPr>
        <w:pStyle w:val="ListParagraph"/>
        <w:numPr>
          <w:ilvl w:val="0"/>
          <w:numId w:val="3"/>
        </w:numPr>
      </w:pPr>
      <w:r>
        <w:t>Show cdp neighbors detail – determine the hostname associated with this IP address</w:t>
      </w:r>
    </w:p>
    <w:p w14:paraId="7D29CE30" w14:textId="77777777" w:rsidR="007C0FAB" w:rsidRDefault="007C0FAB"/>
    <w:p w14:paraId="47D80A56" w14:textId="77777777" w:rsidR="007C0FAB" w:rsidRDefault="007C0FAB">
      <w:r>
        <w:t>When selecting cables, the following rules apply</w:t>
      </w:r>
    </w:p>
    <w:p w14:paraId="46116BAB" w14:textId="77777777" w:rsidR="007C0FAB" w:rsidRDefault="007C0FAB" w:rsidP="007C0FAB">
      <w:pPr>
        <w:pStyle w:val="ListParagraph"/>
        <w:numPr>
          <w:ilvl w:val="0"/>
          <w:numId w:val="2"/>
        </w:numPr>
      </w:pPr>
      <w:r>
        <w:t>Router to router -&gt; Crossover cable</w:t>
      </w:r>
    </w:p>
    <w:p w14:paraId="255C6493" w14:textId="77777777" w:rsidR="007C0FAB" w:rsidRDefault="007C0FAB" w:rsidP="007C0FAB">
      <w:pPr>
        <w:pStyle w:val="ListParagraph"/>
        <w:numPr>
          <w:ilvl w:val="0"/>
          <w:numId w:val="2"/>
        </w:numPr>
      </w:pPr>
      <w:r>
        <w:t>Router to Switch -&gt; Straight-through cable</w:t>
      </w:r>
    </w:p>
    <w:p w14:paraId="648B32FE" w14:textId="77777777" w:rsidR="007C0FAB" w:rsidRDefault="007C0FAB" w:rsidP="007C0FAB">
      <w:pPr>
        <w:pStyle w:val="ListParagraph"/>
        <w:numPr>
          <w:ilvl w:val="0"/>
          <w:numId w:val="2"/>
        </w:numPr>
      </w:pPr>
      <w:r>
        <w:t>Management Station (PC) to router for console session -&gt; rolled (or rollover) cable</w:t>
      </w:r>
    </w:p>
    <w:p w14:paraId="4B302113" w14:textId="77777777" w:rsidR="007C0FAB" w:rsidRDefault="007C0FAB" w:rsidP="007C0FAB">
      <w:pPr>
        <w:pStyle w:val="ListParagraph"/>
        <w:numPr>
          <w:ilvl w:val="0"/>
          <w:numId w:val="2"/>
        </w:numPr>
      </w:pPr>
      <w:r>
        <w:t>Switch to switch -&gt; Crossover cable</w:t>
      </w:r>
    </w:p>
    <w:p w14:paraId="1071B7D6" w14:textId="77777777" w:rsidR="007C0FAB" w:rsidRDefault="007C0FAB" w:rsidP="007C0FAB">
      <w:pPr>
        <w:pStyle w:val="ListParagraph"/>
        <w:numPr>
          <w:ilvl w:val="0"/>
          <w:numId w:val="2"/>
        </w:numPr>
      </w:pPr>
      <w:r>
        <w:t>PC to switch -&gt; Straight-through cable</w:t>
      </w:r>
    </w:p>
    <w:p w14:paraId="75A64FBA" w14:textId="77777777" w:rsidR="004F29F2" w:rsidRDefault="004F29F2"/>
    <w:p w14:paraId="084D7B40" w14:textId="77777777" w:rsidR="004F29F2" w:rsidRDefault="004F29F2">
      <w:r>
        <w:t>Full list of message types and their severity levels are in the list below:</w:t>
      </w:r>
    </w:p>
    <w:tbl>
      <w:tblPr>
        <w:tblStyle w:val="ListTable6Colorful-Accent5"/>
        <w:tblW w:w="0" w:type="auto"/>
        <w:tblLook w:val="04A0" w:firstRow="1" w:lastRow="0" w:firstColumn="1" w:lastColumn="0" w:noHBand="0" w:noVBand="1"/>
      </w:tblPr>
      <w:tblGrid>
        <w:gridCol w:w="4675"/>
        <w:gridCol w:w="4675"/>
      </w:tblGrid>
      <w:tr w:rsidR="004F29F2" w14:paraId="3E39D3B1" w14:textId="77777777" w:rsidTr="00EE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7DF049" w14:textId="77777777" w:rsidR="004F29F2" w:rsidRDefault="004F29F2" w:rsidP="004F29F2">
            <w:r>
              <w:t>Message Name</w:t>
            </w:r>
          </w:p>
        </w:tc>
        <w:tc>
          <w:tcPr>
            <w:tcW w:w="4675" w:type="dxa"/>
          </w:tcPr>
          <w:p w14:paraId="3D77F68A" w14:textId="77777777" w:rsidR="004F29F2" w:rsidRDefault="004F29F2" w:rsidP="004F29F2">
            <w:pPr>
              <w:cnfStyle w:val="100000000000" w:firstRow="1" w:lastRow="0" w:firstColumn="0" w:lastColumn="0" w:oddVBand="0" w:evenVBand="0" w:oddHBand="0" w:evenHBand="0" w:firstRowFirstColumn="0" w:firstRowLastColumn="0" w:lastRowFirstColumn="0" w:lastRowLastColumn="0"/>
            </w:pPr>
            <w:r>
              <w:t>Severity</w:t>
            </w:r>
          </w:p>
        </w:tc>
      </w:tr>
      <w:tr w:rsidR="004F29F2" w14:paraId="5C77CFFD" w14:textId="77777777" w:rsidTr="00EE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AF2AF" w14:textId="75751523" w:rsidR="004F29F2" w:rsidRDefault="00D8576B" w:rsidP="004F29F2">
            <w:r>
              <w:t>Emergencies</w:t>
            </w:r>
          </w:p>
        </w:tc>
        <w:tc>
          <w:tcPr>
            <w:tcW w:w="4675" w:type="dxa"/>
          </w:tcPr>
          <w:p w14:paraId="46BD050E" w14:textId="082B55E8" w:rsidR="004F29F2" w:rsidRDefault="0055072C" w:rsidP="004F29F2">
            <w:pPr>
              <w:cnfStyle w:val="000000100000" w:firstRow="0" w:lastRow="0" w:firstColumn="0" w:lastColumn="0" w:oddVBand="0" w:evenVBand="0" w:oddHBand="1" w:evenHBand="0" w:firstRowFirstColumn="0" w:firstRowLastColumn="0" w:lastRowFirstColumn="0" w:lastRowLastColumn="0"/>
            </w:pPr>
            <w:r>
              <w:t>0</w:t>
            </w:r>
          </w:p>
        </w:tc>
      </w:tr>
      <w:tr w:rsidR="004F29F2" w14:paraId="60EAA806" w14:textId="77777777" w:rsidTr="00EE1C7E">
        <w:tc>
          <w:tcPr>
            <w:cnfStyle w:val="001000000000" w:firstRow="0" w:lastRow="0" w:firstColumn="1" w:lastColumn="0" w:oddVBand="0" w:evenVBand="0" w:oddHBand="0" w:evenHBand="0" w:firstRowFirstColumn="0" w:firstRowLastColumn="0" w:lastRowFirstColumn="0" w:lastRowLastColumn="0"/>
            <w:tcW w:w="4675" w:type="dxa"/>
          </w:tcPr>
          <w:p w14:paraId="7B72F7F2" w14:textId="00487CA5" w:rsidR="004F29F2" w:rsidRDefault="00D8576B" w:rsidP="004F29F2">
            <w:r>
              <w:t>Alerts</w:t>
            </w:r>
          </w:p>
        </w:tc>
        <w:tc>
          <w:tcPr>
            <w:tcW w:w="4675" w:type="dxa"/>
          </w:tcPr>
          <w:p w14:paraId="049EF35B" w14:textId="32D941B8" w:rsidR="004F29F2" w:rsidRDefault="0055072C" w:rsidP="004F29F2">
            <w:pPr>
              <w:cnfStyle w:val="000000000000" w:firstRow="0" w:lastRow="0" w:firstColumn="0" w:lastColumn="0" w:oddVBand="0" w:evenVBand="0" w:oddHBand="0" w:evenHBand="0" w:firstRowFirstColumn="0" w:firstRowLastColumn="0" w:lastRowFirstColumn="0" w:lastRowLastColumn="0"/>
            </w:pPr>
            <w:r>
              <w:t>1</w:t>
            </w:r>
          </w:p>
        </w:tc>
      </w:tr>
      <w:tr w:rsidR="004F29F2" w14:paraId="177C33AB" w14:textId="77777777" w:rsidTr="00EE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3CD056" w14:textId="53B6562A" w:rsidR="004F29F2" w:rsidRDefault="00D8576B" w:rsidP="004F29F2">
            <w:r>
              <w:t>Critical</w:t>
            </w:r>
          </w:p>
        </w:tc>
        <w:tc>
          <w:tcPr>
            <w:tcW w:w="4675" w:type="dxa"/>
          </w:tcPr>
          <w:p w14:paraId="29114B23" w14:textId="5C330B26" w:rsidR="004F29F2" w:rsidRDefault="0055072C" w:rsidP="004F29F2">
            <w:pPr>
              <w:cnfStyle w:val="000000100000" w:firstRow="0" w:lastRow="0" w:firstColumn="0" w:lastColumn="0" w:oddVBand="0" w:evenVBand="0" w:oddHBand="1" w:evenHBand="0" w:firstRowFirstColumn="0" w:firstRowLastColumn="0" w:lastRowFirstColumn="0" w:lastRowLastColumn="0"/>
            </w:pPr>
            <w:r>
              <w:t>2</w:t>
            </w:r>
          </w:p>
        </w:tc>
      </w:tr>
      <w:tr w:rsidR="004F29F2" w14:paraId="1641D040" w14:textId="77777777" w:rsidTr="00EE1C7E">
        <w:tc>
          <w:tcPr>
            <w:cnfStyle w:val="001000000000" w:firstRow="0" w:lastRow="0" w:firstColumn="1" w:lastColumn="0" w:oddVBand="0" w:evenVBand="0" w:oddHBand="0" w:evenHBand="0" w:firstRowFirstColumn="0" w:firstRowLastColumn="0" w:lastRowFirstColumn="0" w:lastRowLastColumn="0"/>
            <w:tcW w:w="4675" w:type="dxa"/>
          </w:tcPr>
          <w:p w14:paraId="12D6D235" w14:textId="1532101E" w:rsidR="004F29F2" w:rsidRDefault="00D8576B" w:rsidP="004F29F2">
            <w:r>
              <w:t>Errors</w:t>
            </w:r>
          </w:p>
        </w:tc>
        <w:tc>
          <w:tcPr>
            <w:tcW w:w="4675" w:type="dxa"/>
          </w:tcPr>
          <w:p w14:paraId="564AFFBD" w14:textId="7D6058C3" w:rsidR="004F29F2" w:rsidRDefault="0055072C" w:rsidP="004F29F2">
            <w:pPr>
              <w:cnfStyle w:val="000000000000" w:firstRow="0" w:lastRow="0" w:firstColumn="0" w:lastColumn="0" w:oddVBand="0" w:evenVBand="0" w:oddHBand="0" w:evenHBand="0" w:firstRowFirstColumn="0" w:firstRowLastColumn="0" w:lastRowFirstColumn="0" w:lastRowLastColumn="0"/>
            </w:pPr>
            <w:r>
              <w:t>3</w:t>
            </w:r>
          </w:p>
        </w:tc>
      </w:tr>
      <w:tr w:rsidR="004F29F2" w14:paraId="570D6B34" w14:textId="77777777" w:rsidTr="00EE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DEF1E0" w14:textId="5D1E9758" w:rsidR="004F29F2" w:rsidRDefault="00D8576B" w:rsidP="004F29F2">
            <w:r>
              <w:t>Warnings</w:t>
            </w:r>
          </w:p>
        </w:tc>
        <w:tc>
          <w:tcPr>
            <w:tcW w:w="4675" w:type="dxa"/>
          </w:tcPr>
          <w:p w14:paraId="04F21B49" w14:textId="0F5708D5" w:rsidR="004F29F2" w:rsidRDefault="0055072C" w:rsidP="004F29F2">
            <w:pPr>
              <w:cnfStyle w:val="000000100000" w:firstRow="0" w:lastRow="0" w:firstColumn="0" w:lastColumn="0" w:oddVBand="0" w:evenVBand="0" w:oddHBand="1" w:evenHBand="0" w:firstRowFirstColumn="0" w:firstRowLastColumn="0" w:lastRowFirstColumn="0" w:lastRowLastColumn="0"/>
            </w:pPr>
            <w:r>
              <w:t>4</w:t>
            </w:r>
          </w:p>
        </w:tc>
      </w:tr>
      <w:tr w:rsidR="00D8576B" w14:paraId="7580A056" w14:textId="77777777" w:rsidTr="00EE1C7E">
        <w:tc>
          <w:tcPr>
            <w:cnfStyle w:val="001000000000" w:firstRow="0" w:lastRow="0" w:firstColumn="1" w:lastColumn="0" w:oddVBand="0" w:evenVBand="0" w:oddHBand="0" w:evenHBand="0" w:firstRowFirstColumn="0" w:firstRowLastColumn="0" w:lastRowFirstColumn="0" w:lastRowLastColumn="0"/>
            <w:tcW w:w="4675" w:type="dxa"/>
          </w:tcPr>
          <w:p w14:paraId="3F162549" w14:textId="63058D03" w:rsidR="00D8576B" w:rsidRDefault="00D8576B" w:rsidP="004F29F2">
            <w:r>
              <w:t>Notifications</w:t>
            </w:r>
          </w:p>
        </w:tc>
        <w:tc>
          <w:tcPr>
            <w:tcW w:w="4675" w:type="dxa"/>
          </w:tcPr>
          <w:p w14:paraId="4FA12E78" w14:textId="6261D361" w:rsidR="00D8576B" w:rsidRDefault="0055072C" w:rsidP="004F29F2">
            <w:pPr>
              <w:cnfStyle w:val="000000000000" w:firstRow="0" w:lastRow="0" w:firstColumn="0" w:lastColumn="0" w:oddVBand="0" w:evenVBand="0" w:oddHBand="0" w:evenHBand="0" w:firstRowFirstColumn="0" w:firstRowLastColumn="0" w:lastRowFirstColumn="0" w:lastRowLastColumn="0"/>
            </w:pPr>
            <w:r>
              <w:t>5</w:t>
            </w:r>
          </w:p>
        </w:tc>
      </w:tr>
      <w:tr w:rsidR="004F29F2" w14:paraId="70741D7E" w14:textId="77777777" w:rsidTr="00EE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FC2" w14:textId="77777777" w:rsidR="004F29F2" w:rsidRDefault="004F29F2" w:rsidP="004F29F2">
            <w:r>
              <w:t>Informational</w:t>
            </w:r>
          </w:p>
        </w:tc>
        <w:tc>
          <w:tcPr>
            <w:tcW w:w="4675" w:type="dxa"/>
          </w:tcPr>
          <w:p w14:paraId="17F01576" w14:textId="2AA5395B" w:rsidR="004F29F2" w:rsidRDefault="0055072C" w:rsidP="004F29F2">
            <w:pPr>
              <w:cnfStyle w:val="000000100000" w:firstRow="0" w:lastRow="0" w:firstColumn="0" w:lastColumn="0" w:oddVBand="0" w:evenVBand="0" w:oddHBand="1" w:evenHBand="0" w:firstRowFirstColumn="0" w:firstRowLastColumn="0" w:lastRowFirstColumn="0" w:lastRowLastColumn="0"/>
            </w:pPr>
            <w:r>
              <w:t>6</w:t>
            </w:r>
          </w:p>
        </w:tc>
      </w:tr>
      <w:tr w:rsidR="004F29F2" w14:paraId="0BA242F5" w14:textId="77777777" w:rsidTr="00EE1C7E">
        <w:tc>
          <w:tcPr>
            <w:cnfStyle w:val="001000000000" w:firstRow="0" w:lastRow="0" w:firstColumn="1" w:lastColumn="0" w:oddVBand="0" w:evenVBand="0" w:oddHBand="0" w:evenHBand="0" w:firstRowFirstColumn="0" w:firstRowLastColumn="0" w:lastRowFirstColumn="0" w:lastRowLastColumn="0"/>
            <w:tcW w:w="4675" w:type="dxa"/>
          </w:tcPr>
          <w:p w14:paraId="319C4B82" w14:textId="77777777" w:rsidR="004F29F2" w:rsidRDefault="004F29F2" w:rsidP="004F29F2">
            <w:r>
              <w:t>Debugging</w:t>
            </w:r>
          </w:p>
        </w:tc>
        <w:tc>
          <w:tcPr>
            <w:tcW w:w="4675" w:type="dxa"/>
          </w:tcPr>
          <w:p w14:paraId="540980E2" w14:textId="7C12E101" w:rsidR="004F29F2" w:rsidRDefault="0055072C" w:rsidP="004F29F2">
            <w:pPr>
              <w:cnfStyle w:val="000000000000" w:firstRow="0" w:lastRow="0" w:firstColumn="0" w:lastColumn="0" w:oddVBand="0" w:evenVBand="0" w:oddHBand="0" w:evenHBand="0" w:firstRowFirstColumn="0" w:firstRowLastColumn="0" w:lastRowFirstColumn="0" w:lastRowLastColumn="0"/>
            </w:pPr>
            <w:r>
              <w:t>7</w:t>
            </w:r>
          </w:p>
        </w:tc>
      </w:tr>
    </w:tbl>
    <w:p w14:paraId="329EB2D4" w14:textId="1BABB55E" w:rsidR="002674C3" w:rsidRDefault="002674C3" w:rsidP="004F29F2">
      <w:r>
        <w:t xml:space="preserve">Pneumonic: </w:t>
      </w:r>
      <w:r w:rsidR="00D8576B">
        <w:t xml:space="preserve">Every </w:t>
      </w:r>
      <w:r>
        <w:t xml:space="preserve">Awesome Cisco Engineer Will Need </w:t>
      </w:r>
      <w:r w:rsidR="00D8576B">
        <w:t>Info Daily</w:t>
      </w:r>
    </w:p>
    <w:p w14:paraId="4749F536" w14:textId="77777777" w:rsidR="00D8576B" w:rsidRDefault="00D8576B" w:rsidP="004F29F2"/>
    <w:p w14:paraId="7FBD3405" w14:textId="11C778A1" w:rsidR="004F29F2" w:rsidRDefault="004F29F2" w:rsidP="004F29F2">
      <w:r>
        <w:t>WPA lists</w:t>
      </w:r>
    </w:p>
    <w:tbl>
      <w:tblPr>
        <w:tblStyle w:val="GridTable5Dark-Accent6"/>
        <w:tblW w:w="0" w:type="auto"/>
        <w:tblLook w:val="04A0" w:firstRow="1" w:lastRow="0" w:firstColumn="1" w:lastColumn="0" w:noHBand="0" w:noVBand="1"/>
      </w:tblPr>
      <w:tblGrid>
        <w:gridCol w:w="1950"/>
        <w:gridCol w:w="7350"/>
      </w:tblGrid>
      <w:tr w:rsidR="004F29F2" w14:paraId="0D28063D" w14:textId="77777777" w:rsidTr="0032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1881A91E" w14:textId="77777777" w:rsidR="004F29F2" w:rsidRDefault="004F29F2" w:rsidP="004F29F2">
            <w:r>
              <w:t>WPA Type</w:t>
            </w:r>
          </w:p>
        </w:tc>
        <w:tc>
          <w:tcPr>
            <w:tcW w:w="7350" w:type="dxa"/>
          </w:tcPr>
          <w:p w14:paraId="41419CC5" w14:textId="77777777" w:rsidR="004F29F2" w:rsidRDefault="004F29F2" w:rsidP="004F29F2">
            <w:pPr>
              <w:cnfStyle w:val="100000000000" w:firstRow="1" w:lastRow="0" w:firstColumn="0" w:lastColumn="0" w:oddVBand="0" w:evenVBand="0" w:oddHBand="0" w:evenHBand="0" w:firstRowFirstColumn="0" w:firstRowLastColumn="0" w:lastRowFirstColumn="0" w:lastRowLastColumn="0"/>
            </w:pPr>
            <w:r>
              <w:t>Description</w:t>
            </w:r>
          </w:p>
        </w:tc>
      </w:tr>
      <w:tr w:rsidR="004F29F2" w14:paraId="440516A4" w14:textId="77777777" w:rsidTr="0032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3840F60" w14:textId="77777777" w:rsidR="004F29F2" w:rsidRDefault="004F29F2" w:rsidP="004F29F2">
            <w:r>
              <w:t>WPA-Enterprise</w:t>
            </w:r>
          </w:p>
        </w:tc>
        <w:tc>
          <w:tcPr>
            <w:tcW w:w="7350" w:type="dxa"/>
          </w:tcPr>
          <w:p w14:paraId="0C4EBF14"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Requires RADIUS authentication server, intended for large networks. Also referred to as WPA-802.1x</w:t>
            </w:r>
          </w:p>
        </w:tc>
      </w:tr>
      <w:tr w:rsidR="004F29F2" w14:paraId="1E70DABF" w14:textId="77777777" w:rsidTr="00321871">
        <w:tc>
          <w:tcPr>
            <w:cnfStyle w:val="001000000000" w:firstRow="0" w:lastRow="0" w:firstColumn="1" w:lastColumn="0" w:oddVBand="0" w:evenVBand="0" w:oddHBand="0" w:evenHBand="0" w:firstRowFirstColumn="0" w:firstRowLastColumn="0" w:lastRowFirstColumn="0" w:lastRowLastColumn="0"/>
            <w:tcW w:w="1950" w:type="dxa"/>
          </w:tcPr>
          <w:p w14:paraId="12426A25" w14:textId="77777777" w:rsidR="004F29F2" w:rsidRDefault="004F29F2" w:rsidP="004F29F2">
            <w:r>
              <w:t>WPA2</w:t>
            </w:r>
          </w:p>
        </w:tc>
        <w:tc>
          <w:tcPr>
            <w:tcW w:w="7350" w:type="dxa"/>
          </w:tcPr>
          <w:p w14:paraId="18EEDBBF" w14:textId="77777777" w:rsidR="004F29F2" w:rsidRDefault="004F29F2" w:rsidP="004F29F2">
            <w:pPr>
              <w:cnfStyle w:val="000000000000" w:firstRow="0" w:lastRow="0" w:firstColumn="0" w:lastColumn="0" w:oddVBand="0" w:evenVBand="0" w:oddHBand="0" w:evenHBand="0" w:firstRowFirstColumn="0" w:firstRowLastColumn="0" w:lastRowFirstColumn="0" w:lastRowLastColumn="0"/>
            </w:pPr>
            <w:r>
              <w:t>More secure than WPA.</w:t>
            </w:r>
          </w:p>
        </w:tc>
      </w:tr>
      <w:tr w:rsidR="004F29F2" w14:paraId="6AAB89A7" w14:textId="77777777" w:rsidTr="0032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6A84993E" w14:textId="77777777" w:rsidR="004F29F2" w:rsidRDefault="004F29F2" w:rsidP="004F29F2">
            <w:r>
              <w:t>WPA-Pre-shared key (WPA-PSK) also known as WPA-Personnal</w:t>
            </w:r>
          </w:p>
        </w:tc>
        <w:tc>
          <w:tcPr>
            <w:tcW w:w="7350" w:type="dxa"/>
          </w:tcPr>
          <w:p w14:paraId="3731506A"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For use in home and small office networks.</w:t>
            </w:r>
          </w:p>
          <w:p w14:paraId="7BF7C0C7" w14:textId="69C5EEB8" w:rsidR="001D5F8B" w:rsidRDefault="001D5F8B" w:rsidP="004F29F2">
            <w:pPr>
              <w:cnfStyle w:val="000000100000" w:firstRow="0" w:lastRow="0" w:firstColumn="0" w:lastColumn="0" w:oddVBand="0" w:evenVBand="0" w:oddHBand="1" w:evenHBand="0" w:firstRowFirstColumn="0" w:firstRowLastColumn="0" w:lastRowFirstColumn="0" w:lastRowLastColumn="0"/>
            </w:pPr>
            <w:r>
              <w:t>Works for old and new devices</w:t>
            </w:r>
          </w:p>
        </w:tc>
      </w:tr>
    </w:tbl>
    <w:p w14:paraId="6F30E5B3" w14:textId="0D3F2B69" w:rsidR="00281606" w:rsidRDefault="00281606" w:rsidP="004F29F2"/>
    <w:p w14:paraId="4B711E0E" w14:textId="77777777" w:rsidR="002674C3" w:rsidRDefault="002674C3" w:rsidP="004F29F2"/>
    <w:p w14:paraId="3501665D" w14:textId="77777777" w:rsidR="004F29F2" w:rsidRDefault="004F29F2" w:rsidP="004F29F2">
      <w:r>
        <w:t>For CCNA you need to protect against the following wireless attacks or issues</w:t>
      </w:r>
    </w:p>
    <w:tbl>
      <w:tblPr>
        <w:tblStyle w:val="GridTable6Colorful-Accent2"/>
        <w:tblW w:w="0" w:type="auto"/>
        <w:tblLook w:val="04A0" w:firstRow="1" w:lastRow="0" w:firstColumn="1" w:lastColumn="0" w:noHBand="0" w:noVBand="1"/>
      </w:tblPr>
      <w:tblGrid>
        <w:gridCol w:w="1860"/>
        <w:gridCol w:w="7440"/>
      </w:tblGrid>
      <w:tr w:rsidR="004F29F2" w14:paraId="1697D8FE" w14:textId="77777777" w:rsidTr="001D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11C0C20C" w14:textId="77777777" w:rsidR="004F29F2" w:rsidRDefault="004F29F2" w:rsidP="004F29F2">
            <w:r>
              <w:lastRenderedPageBreak/>
              <w:t>Attack or Issue</w:t>
            </w:r>
          </w:p>
        </w:tc>
        <w:tc>
          <w:tcPr>
            <w:tcW w:w="7440" w:type="dxa"/>
          </w:tcPr>
          <w:p w14:paraId="2AE10C0B" w14:textId="77777777" w:rsidR="004F29F2" w:rsidRDefault="004F29F2" w:rsidP="004F29F2">
            <w:pPr>
              <w:cnfStyle w:val="100000000000" w:firstRow="1" w:lastRow="0" w:firstColumn="0" w:lastColumn="0" w:oddVBand="0" w:evenVBand="0" w:oddHBand="0" w:evenHBand="0" w:firstRowFirstColumn="0" w:firstRowLastColumn="0" w:lastRowFirstColumn="0" w:lastRowLastColumn="0"/>
            </w:pPr>
            <w:r>
              <w:t>Description</w:t>
            </w:r>
          </w:p>
        </w:tc>
      </w:tr>
      <w:tr w:rsidR="004F29F2" w14:paraId="26F1CF14"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5A6C3754" w14:textId="77777777" w:rsidR="004F29F2" w:rsidRDefault="004F29F2" w:rsidP="004F29F2">
            <w:r>
              <w:t>Evil Twin</w:t>
            </w:r>
          </w:p>
        </w:tc>
        <w:tc>
          <w:tcPr>
            <w:tcW w:w="7440" w:type="dxa"/>
          </w:tcPr>
          <w:p w14:paraId="04936E0E"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Occurs when a wireless access point that is not under your control is used to perform a hijacking attack. It is set up to look like a valid network including the same Set Service Identifier (SSID) and other settings.</w:t>
            </w:r>
          </w:p>
        </w:tc>
      </w:tr>
      <w:tr w:rsidR="004F29F2" w14:paraId="3C5EDA46" w14:textId="77777777" w:rsidTr="001D1C44">
        <w:tc>
          <w:tcPr>
            <w:cnfStyle w:val="001000000000" w:firstRow="0" w:lastRow="0" w:firstColumn="1" w:lastColumn="0" w:oddVBand="0" w:evenVBand="0" w:oddHBand="0" w:evenHBand="0" w:firstRowFirstColumn="0" w:firstRowLastColumn="0" w:lastRowFirstColumn="0" w:lastRowLastColumn="0"/>
            <w:tcW w:w="1860" w:type="dxa"/>
          </w:tcPr>
          <w:p w14:paraId="25A1EA64" w14:textId="77777777" w:rsidR="004F29F2" w:rsidRDefault="004F29F2" w:rsidP="004F29F2">
            <w:r>
              <w:t>Rogue Access Point (AP)</w:t>
            </w:r>
          </w:p>
        </w:tc>
        <w:tc>
          <w:tcPr>
            <w:tcW w:w="7440" w:type="dxa"/>
          </w:tcPr>
          <w:p w14:paraId="4FA9B3AD" w14:textId="77777777" w:rsidR="004F29F2" w:rsidRDefault="004F29F2" w:rsidP="004F29F2">
            <w:pPr>
              <w:cnfStyle w:val="000000000000" w:firstRow="0" w:lastRow="0" w:firstColumn="0" w:lastColumn="0" w:oddVBand="0" w:evenVBand="0" w:oddHBand="0" w:evenHBand="0" w:firstRowFirstColumn="0" w:firstRowLastColumn="0" w:lastRowFirstColumn="0" w:lastRowLastColumn="0"/>
            </w:pPr>
            <w:r>
              <w:t>Occurs when a wireless attack that is not under your control is connected to your network. With these devices, they are not set up to look just like your network. This attack preys on users’ failure to ensure that an access point is valid. You can perform site surveys to detect rogue Aps</w:t>
            </w:r>
          </w:p>
        </w:tc>
      </w:tr>
      <w:tr w:rsidR="004F29F2" w14:paraId="06DD621B"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1DE894E3" w14:textId="77777777" w:rsidR="004F29F2" w:rsidRDefault="004F29F2" w:rsidP="004F29F2">
            <w:r>
              <w:t>War Driving</w:t>
            </w:r>
          </w:p>
        </w:tc>
        <w:tc>
          <w:tcPr>
            <w:tcW w:w="7440" w:type="dxa"/>
          </w:tcPr>
          <w:p w14:paraId="7EA479B0"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Occurs when attackers seek out a Wi-Fi network with a mobile device or laptop while driving a vehicle. You can lower the signal strength to help protect against this attack. You should also turn off the broadcasting of the SSID and use WPA or WPA2 Authentication.</w:t>
            </w:r>
          </w:p>
        </w:tc>
      </w:tr>
      <w:tr w:rsidR="004F29F2" w14:paraId="7A423887" w14:textId="77777777" w:rsidTr="001D1C44">
        <w:tc>
          <w:tcPr>
            <w:cnfStyle w:val="001000000000" w:firstRow="0" w:lastRow="0" w:firstColumn="1" w:lastColumn="0" w:oddVBand="0" w:evenVBand="0" w:oddHBand="0" w:evenHBand="0" w:firstRowFirstColumn="0" w:firstRowLastColumn="0" w:lastRowFirstColumn="0" w:lastRowLastColumn="0"/>
            <w:tcW w:w="1860" w:type="dxa"/>
          </w:tcPr>
          <w:p w14:paraId="76096160" w14:textId="77777777" w:rsidR="004F29F2" w:rsidRDefault="004F29F2" w:rsidP="004F29F2">
            <w:r>
              <w:t>War Chalking</w:t>
            </w:r>
          </w:p>
        </w:tc>
        <w:tc>
          <w:tcPr>
            <w:tcW w:w="7440" w:type="dxa"/>
          </w:tcPr>
          <w:p w14:paraId="60E98939" w14:textId="77777777" w:rsidR="004F29F2" w:rsidRDefault="004F29F2" w:rsidP="004F29F2">
            <w:pPr>
              <w:cnfStyle w:val="000000000000" w:firstRow="0" w:lastRow="0" w:firstColumn="0" w:lastColumn="0" w:oddVBand="0" w:evenVBand="0" w:oddHBand="0" w:evenHBand="0" w:firstRowFirstColumn="0" w:firstRowLastColumn="0" w:lastRowFirstColumn="0" w:lastRowLastColumn="0"/>
            </w:pPr>
            <w:r>
              <w:t>Occurs when attackers place Wi-Fi network information on the outside walls of buildings. Keep an eye out for this type of information by periodically inspecting the outside of your facilities</w:t>
            </w:r>
          </w:p>
        </w:tc>
      </w:tr>
      <w:tr w:rsidR="004F29F2" w14:paraId="4BF5D3A1"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597F97AA" w14:textId="77777777" w:rsidR="004F29F2" w:rsidRDefault="004F29F2" w:rsidP="004F29F2">
            <w:r>
              <w:t>Bluejacking</w:t>
            </w:r>
          </w:p>
        </w:tc>
        <w:tc>
          <w:tcPr>
            <w:tcW w:w="7440" w:type="dxa"/>
          </w:tcPr>
          <w:p w14:paraId="0EEA4215"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The sending of unsolicited messages over Bluetooth to Bluetooth-enabled devices. Turning off Bluetooth when not in use is the best protection against this</w:t>
            </w:r>
          </w:p>
        </w:tc>
      </w:tr>
      <w:tr w:rsidR="004F29F2" w14:paraId="393EA48C" w14:textId="77777777" w:rsidTr="001D1C44">
        <w:tc>
          <w:tcPr>
            <w:cnfStyle w:val="001000000000" w:firstRow="0" w:lastRow="0" w:firstColumn="1" w:lastColumn="0" w:oddVBand="0" w:evenVBand="0" w:oddHBand="0" w:evenHBand="0" w:firstRowFirstColumn="0" w:firstRowLastColumn="0" w:lastRowFirstColumn="0" w:lastRowLastColumn="0"/>
            <w:tcW w:w="1860" w:type="dxa"/>
          </w:tcPr>
          <w:p w14:paraId="30C4A394" w14:textId="77777777" w:rsidR="004F29F2" w:rsidRDefault="004F29F2" w:rsidP="004F29F2">
            <w:r>
              <w:t>Bluesnarfing</w:t>
            </w:r>
          </w:p>
        </w:tc>
        <w:tc>
          <w:tcPr>
            <w:tcW w:w="7440" w:type="dxa"/>
          </w:tcPr>
          <w:p w14:paraId="02C42150" w14:textId="77777777" w:rsidR="004F29F2" w:rsidRDefault="004F29F2" w:rsidP="004F29F2">
            <w:pPr>
              <w:cnfStyle w:val="000000000000" w:firstRow="0" w:lastRow="0" w:firstColumn="0" w:lastColumn="0" w:oddVBand="0" w:evenVBand="0" w:oddHBand="0" w:evenHBand="0" w:firstRowFirstColumn="0" w:firstRowLastColumn="0" w:lastRowFirstColumn="0" w:lastRowLastColumn="0"/>
            </w:pPr>
            <w:r>
              <w:t>The unauthorized access of information from a wireless device through a Bluetooth connection. Once again, turning off Bluetooth when not in use is the best protection against this</w:t>
            </w:r>
          </w:p>
        </w:tc>
      </w:tr>
      <w:tr w:rsidR="004F29F2" w14:paraId="64654F42"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333B6854" w14:textId="77777777" w:rsidR="004F29F2" w:rsidRDefault="004F29F2" w:rsidP="004F29F2">
            <w:r>
              <w:t>WPA/WEP/WPS attacks</w:t>
            </w:r>
          </w:p>
        </w:tc>
        <w:tc>
          <w:tcPr>
            <w:tcW w:w="7440" w:type="dxa"/>
          </w:tcPr>
          <w:p w14:paraId="091E245A" w14:textId="77777777" w:rsidR="004F29F2" w:rsidRDefault="004F29F2" w:rsidP="004F29F2">
            <w:pPr>
              <w:cnfStyle w:val="000000100000" w:firstRow="0" w:lastRow="0" w:firstColumn="0" w:lastColumn="0" w:oddVBand="0" w:evenVBand="0" w:oddHBand="1" w:evenHBand="0" w:firstRowFirstColumn="0" w:firstRowLastColumn="0" w:lastRowFirstColumn="0" w:lastRowLastColumn="0"/>
            </w:pPr>
            <w:r>
              <w:t xml:space="preserve">Any attacks against wireless </w:t>
            </w:r>
            <w:r w:rsidR="007C0FAB">
              <w:t>protocols</w:t>
            </w:r>
            <w:r>
              <w:t xml:space="preserve"> can usually be prevented by using a higher level of encryption or incorporating RADIUS authentication</w:t>
            </w:r>
            <w:r w:rsidR="007C0FAB">
              <w:t>. Wired Equivalent Privacy (WEP) should be avoided because even its highest level of encryption has been successfully broken. Wi-Fi Protected Setup (WPS) allows users to easily secure a wireless home network but is susceptible to brute force attacks. Wi-Fi Protected Access (WPA) is more secure than WEP and WPS. WPA2 provides better security than WPA.</w:t>
            </w:r>
          </w:p>
        </w:tc>
      </w:tr>
    </w:tbl>
    <w:p w14:paraId="6C89F0B1" w14:textId="77777777" w:rsidR="00281606" w:rsidRDefault="00281606" w:rsidP="004F29F2"/>
    <w:p w14:paraId="11CC4E79" w14:textId="5D38F132" w:rsidR="007C0FAB" w:rsidRDefault="007C0FAB" w:rsidP="004F29F2">
      <w:r>
        <w:t>Southbound API communicate with data place devices such as routers, switches, and firewalls</w:t>
      </w:r>
    </w:p>
    <w:p w14:paraId="1A33DD66" w14:textId="3133342B" w:rsidR="00281606" w:rsidRDefault="007C0FAB" w:rsidP="004F29F2">
      <w:r>
        <w:t>THE SDN controller uses the northbound API to communicate with higher level devices such as the network management station</w:t>
      </w:r>
      <w:r w:rsidR="00281606">
        <w:t xml:space="preserve">. </w:t>
      </w:r>
      <w:r w:rsidR="00822A55">
        <w:t>The SDN stack is show below:</w:t>
      </w:r>
    </w:p>
    <w:p w14:paraId="14651DDB" w14:textId="2CDCDB05" w:rsidR="00BA347B" w:rsidRDefault="00BA347B" w:rsidP="004F29F2">
      <w:r>
        <w:rPr>
          <w:noProof/>
        </w:rPr>
        <w:drawing>
          <wp:inline distT="0" distB="0" distL="0" distR="0" wp14:anchorId="3581DD93" wp14:editId="2E592493">
            <wp:extent cx="2057400" cy="2708094"/>
            <wp:effectExtent l="0" t="0" r="0" b="0"/>
            <wp:docPr id="1" name="Picture 1" descr="Cisco SD Access | SDA Underlay | SDA Overlay | www.ip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D Access | SDA Underlay | SDA Overlay | www.ipcisco.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1782" cy="2753350"/>
                    </a:xfrm>
                    <a:prstGeom prst="rect">
                      <a:avLst/>
                    </a:prstGeom>
                    <a:noFill/>
                    <a:ln>
                      <a:noFill/>
                    </a:ln>
                  </pic:spPr>
                </pic:pic>
              </a:graphicData>
            </a:graphic>
          </wp:inline>
        </w:drawing>
      </w:r>
      <w:r>
        <w:rPr>
          <w:noProof/>
        </w:rPr>
        <w:drawing>
          <wp:inline distT="0" distB="0" distL="0" distR="0" wp14:anchorId="1D78B697" wp14:editId="10591448">
            <wp:extent cx="4153159" cy="2685662"/>
            <wp:effectExtent l="0" t="0" r="0" b="635"/>
            <wp:docPr id="4" name="Picture 4" descr="Southbound API – The DEVNET GR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bound API – The DEVNET GRI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85" cy="2709734"/>
                    </a:xfrm>
                    <a:prstGeom prst="rect">
                      <a:avLst/>
                    </a:prstGeom>
                    <a:noFill/>
                    <a:ln>
                      <a:noFill/>
                    </a:ln>
                  </pic:spPr>
                </pic:pic>
              </a:graphicData>
            </a:graphic>
          </wp:inline>
        </w:drawing>
      </w:r>
    </w:p>
    <w:p w14:paraId="2FCB0A76" w14:textId="138152C1" w:rsidR="00BA347B" w:rsidRDefault="00BA347B" w:rsidP="004F29F2"/>
    <w:p w14:paraId="635071D4" w14:textId="77777777" w:rsidR="00BE7ABD" w:rsidRDefault="00BE7ABD" w:rsidP="004F29F2"/>
    <w:tbl>
      <w:tblPr>
        <w:tblStyle w:val="ListTable2-Accent3"/>
        <w:tblW w:w="0" w:type="auto"/>
        <w:tblLook w:val="04A0" w:firstRow="1" w:lastRow="0" w:firstColumn="1" w:lastColumn="0" w:noHBand="0" w:noVBand="1"/>
      </w:tblPr>
      <w:tblGrid>
        <w:gridCol w:w="5395"/>
        <w:gridCol w:w="5395"/>
      </w:tblGrid>
      <w:tr w:rsidR="00BA347B" w14:paraId="15D9C915" w14:textId="77777777" w:rsidTr="00BA3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FF8DEF6" w14:textId="2A6AEB04" w:rsidR="00BA347B" w:rsidRDefault="00BA347B" w:rsidP="004F29F2">
            <w:r>
              <w:lastRenderedPageBreak/>
              <w:t>Term</w:t>
            </w:r>
          </w:p>
        </w:tc>
        <w:tc>
          <w:tcPr>
            <w:tcW w:w="5395" w:type="dxa"/>
          </w:tcPr>
          <w:p w14:paraId="698E5EDA" w14:textId="2E2C4B30" w:rsidR="00BA347B" w:rsidRDefault="00BA347B" w:rsidP="004F29F2">
            <w:pPr>
              <w:cnfStyle w:val="100000000000" w:firstRow="1" w:lastRow="0" w:firstColumn="0" w:lastColumn="0" w:oddVBand="0" w:evenVBand="0" w:oddHBand="0" w:evenHBand="0" w:firstRowFirstColumn="0" w:firstRowLastColumn="0" w:lastRowFirstColumn="0" w:lastRowLastColumn="0"/>
            </w:pPr>
            <w:r>
              <w:t>Description</w:t>
            </w:r>
          </w:p>
        </w:tc>
      </w:tr>
      <w:tr w:rsidR="00BA347B" w14:paraId="4DF23266" w14:textId="77777777" w:rsidTr="00BA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0E01D66" w14:textId="794BB3B9" w:rsidR="00BA347B" w:rsidRDefault="00BA347B" w:rsidP="004F29F2">
            <w:r>
              <w:t>Northbound API</w:t>
            </w:r>
          </w:p>
        </w:tc>
        <w:tc>
          <w:tcPr>
            <w:tcW w:w="5395" w:type="dxa"/>
          </w:tcPr>
          <w:p w14:paraId="10D4C765" w14:textId="2DC85F03" w:rsidR="00BA347B" w:rsidRDefault="00FD3702" w:rsidP="004F29F2">
            <w:pPr>
              <w:cnfStyle w:val="000000100000" w:firstRow="0" w:lastRow="0" w:firstColumn="0" w:lastColumn="0" w:oddVBand="0" w:evenVBand="0" w:oddHBand="1" w:evenHBand="0" w:firstRowFirstColumn="0" w:firstRowLastColumn="0" w:lastRowFirstColumn="0" w:lastRowLastColumn="0"/>
            </w:pPr>
            <w:r>
              <w:t>E</w:t>
            </w:r>
            <w:r w:rsidR="00BA347B">
              <w:t>na</w:t>
            </w:r>
            <w:r>
              <w:t>bles an SDN controller to communicate with applications in the application plane</w:t>
            </w:r>
          </w:p>
        </w:tc>
      </w:tr>
      <w:tr w:rsidR="00BA347B" w14:paraId="665EA61A" w14:textId="77777777" w:rsidTr="00BA347B">
        <w:tc>
          <w:tcPr>
            <w:cnfStyle w:val="001000000000" w:firstRow="0" w:lastRow="0" w:firstColumn="1" w:lastColumn="0" w:oddVBand="0" w:evenVBand="0" w:oddHBand="0" w:evenHBand="0" w:firstRowFirstColumn="0" w:firstRowLastColumn="0" w:lastRowFirstColumn="0" w:lastRowLastColumn="0"/>
            <w:tcW w:w="5395" w:type="dxa"/>
          </w:tcPr>
          <w:p w14:paraId="315BECEF" w14:textId="1D29E914" w:rsidR="00BA347B" w:rsidRDefault="00BA347B" w:rsidP="004F29F2">
            <w:r>
              <w:t>Southbound API</w:t>
            </w:r>
          </w:p>
        </w:tc>
        <w:tc>
          <w:tcPr>
            <w:tcW w:w="5395" w:type="dxa"/>
          </w:tcPr>
          <w:p w14:paraId="2E9D5F52" w14:textId="69912458" w:rsidR="00BA347B" w:rsidRDefault="00FD3702" w:rsidP="004F29F2">
            <w:pPr>
              <w:cnfStyle w:val="000000000000" w:firstRow="0" w:lastRow="0" w:firstColumn="0" w:lastColumn="0" w:oddVBand="0" w:evenVBand="0" w:oddHBand="0" w:evenHBand="0" w:firstRowFirstColumn="0" w:firstRowLastColumn="0" w:lastRowFirstColumn="0" w:lastRowLastColumn="0"/>
            </w:pPr>
            <w:r>
              <w:t>Enables an SDN controller to communicate with devices in the data plane</w:t>
            </w:r>
          </w:p>
        </w:tc>
      </w:tr>
      <w:tr w:rsidR="00BA347B" w14:paraId="6E1EE6A4" w14:textId="77777777" w:rsidTr="00BA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1843838" w14:textId="0E4EF762" w:rsidR="00BA347B" w:rsidRDefault="00BA347B" w:rsidP="004F29F2">
            <w:r>
              <w:t>Overlay</w:t>
            </w:r>
          </w:p>
        </w:tc>
        <w:tc>
          <w:tcPr>
            <w:tcW w:w="5395" w:type="dxa"/>
          </w:tcPr>
          <w:p w14:paraId="086D8F4B" w14:textId="4AB4A135" w:rsidR="00BA347B" w:rsidRDefault="00FD3702" w:rsidP="004F29F2">
            <w:pPr>
              <w:cnfStyle w:val="000000100000" w:firstRow="0" w:lastRow="0" w:firstColumn="0" w:lastColumn="0" w:oddVBand="0" w:evenVBand="0" w:oddHBand="1" w:evenHBand="0" w:firstRowFirstColumn="0" w:firstRowLastColumn="0" w:lastRowFirstColumn="0" w:lastRowLastColumn="0"/>
            </w:pPr>
            <w:r>
              <w:t>Creates VXLAN  tunnels between SDA switches</w:t>
            </w:r>
          </w:p>
        </w:tc>
      </w:tr>
      <w:tr w:rsidR="00BA347B" w14:paraId="04079C40" w14:textId="77777777" w:rsidTr="00BA347B">
        <w:tc>
          <w:tcPr>
            <w:cnfStyle w:val="001000000000" w:firstRow="0" w:lastRow="0" w:firstColumn="1" w:lastColumn="0" w:oddVBand="0" w:evenVBand="0" w:oddHBand="0" w:evenHBand="0" w:firstRowFirstColumn="0" w:firstRowLastColumn="0" w:lastRowFirstColumn="0" w:lastRowLastColumn="0"/>
            <w:tcW w:w="5395" w:type="dxa"/>
          </w:tcPr>
          <w:p w14:paraId="27E504A9" w14:textId="753CEC99" w:rsidR="00BA347B" w:rsidRDefault="00BA347B" w:rsidP="004F29F2">
            <w:r>
              <w:t>Fabric</w:t>
            </w:r>
          </w:p>
        </w:tc>
        <w:tc>
          <w:tcPr>
            <w:tcW w:w="5395" w:type="dxa"/>
          </w:tcPr>
          <w:p w14:paraId="17F09818" w14:textId="4C5FB254" w:rsidR="00BA347B" w:rsidRDefault="00FD3702" w:rsidP="004F29F2">
            <w:pPr>
              <w:cnfStyle w:val="000000000000" w:firstRow="0" w:lastRow="0" w:firstColumn="0" w:lastColumn="0" w:oddVBand="0" w:evenVBand="0" w:oddHBand="0" w:evenHBand="0" w:firstRowFirstColumn="0" w:firstRowLastColumn="0" w:lastRowFirstColumn="0" w:lastRowLastColumn="0"/>
            </w:pPr>
            <w:r>
              <w:t>Is the entirety of the overlay network and the underlay network</w:t>
            </w:r>
          </w:p>
        </w:tc>
      </w:tr>
      <w:tr w:rsidR="00BA347B" w14:paraId="48B18FEA" w14:textId="77777777" w:rsidTr="00BA3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F38825D" w14:textId="20222C73" w:rsidR="00BA347B" w:rsidRDefault="00BA347B" w:rsidP="004F29F2">
            <w:r>
              <w:t>Underlay</w:t>
            </w:r>
          </w:p>
        </w:tc>
        <w:tc>
          <w:tcPr>
            <w:tcW w:w="5395" w:type="dxa"/>
          </w:tcPr>
          <w:p w14:paraId="75EE0E90" w14:textId="43ED1AAE" w:rsidR="00BA347B" w:rsidRDefault="00FD3702" w:rsidP="004F29F2">
            <w:pPr>
              <w:cnfStyle w:val="000000100000" w:firstRow="0" w:lastRow="0" w:firstColumn="0" w:lastColumn="0" w:oddVBand="0" w:evenVBand="0" w:oddHBand="1" w:evenHBand="0" w:firstRowFirstColumn="0" w:firstRowLastColumn="0" w:lastRowFirstColumn="0" w:lastRowLastColumn="0"/>
            </w:pPr>
            <w:r>
              <w:t>Is a collection of devices that compromises the IP network that connects to each fabric node</w:t>
            </w:r>
          </w:p>
        </w:tc>
      </w:tr>
    </w:tbl>
    <w:p w14:paraId="63F58766" w14:textId="1742FDC9" w:rsidR="007C0FAB" w:rsidRDefault="007C0FAB" w:rsidP="004F29F2"/>
    <w:p w14:paraId="5D5851A2" w14:textId="77777777" w:rsidR="007C0FAB" w:rsidRDefault="007C0FAB" w:rsidP="004F29F2"/>
    <w:p w14:paraId="6A00F485" w14:textId="7F1AC3E7" w:rsidR="00822A55" w:rsidRDefault="00822A55" w:rsidP="004F29F2">
      <w:r>
        <w:t>Default Administrative Distances</w:t>
      </w:r>
    </w:p>
    <w:tbl>
      <w:tblPr>
        <w:tblStyle w:val="ListTable6Colorful-Accent1"/>
        <w:tblW w:w="0" w:type="auto"/>
        <w:tblLook w:val="04A0" w:firstRow="1" w:lastRow="0" w:firstColumn="1" w:lastColumn="0" w:noHBand="0" w:noVBand="1"/>
      </w:tblPr>
      <w:tblGrid>
        <w:gridCol w:w="5395"/>
        <w:gridCol w:w="5395"/>
      </w:tblGrid>
      <w:tr w:rsidR="00245DA4" w14:paraId="4BE115B3" w14:textId="77777777" w:rsidTr="00245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2A7AF0F" w14:textId="3E7F5D16" w:rsidR="00245DA4" w:rsidRDefault="00245DA4" w:rsidP="004F29F2">
            <w:r>
              <w:t>Route Source</w:t>
            </w:r>
          </w:p>
        </w:tc>
        <w:tc>
          <w:tcPr>
            <w:tcW w:w="5395" w:type="dxa"/>
          </w:tcPr>
          <w:p w14:paraId="65F38FD0" w14:textId="511A5F98" w:rsidR="00245DA4" w:rsidRDefault="00245DA4" w:rsidP="004F29F2">
            <w:pPr>
              <w:cnfStyle w:val="100000000000" w:firstRow="1" w:lastRow="0" w:firstColumn="0" w:lastColumn="0" w:oddVBand="0" w:evenVBand="0" w:oddHBand="0" w:evenHBand="0" w:firstRowFirstColumn="0" w:firstRowLastColumn="0" w:lastRowFirstColumn="0" w:lastRowLastColumn="0"/>
            </w:pPr>
            <w:r>
              <w:t>AD</w:t>
            </w:r>
          </w:p>
        </w:tc>
      </w:tr>
      <w:tr w:rsidR="00245DA4" w14:paraId="0C5C061C"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C1F62DF" w14:textId="3154F19C" w:rsidR="00245DA4" w:rsidRDefault="00245DA4" w:rsidP="004F29F2">
            <w:r>
              <w:t>Directly connected route</w:t>
            </w:r>
          </w:p>
        </w:tc>
        <w:tc>
          <w:tcPr>
            <w:tcW w:w="5395" w:type="dxa"/>
          </w:tcPr>
          <w:p w14:paraId="0B210225" w14:textId="22C5B2E8" w:rsidR="00245DA4" w:rsidRDefault="00245DA4" w:rsidP="004F29F2">
            <w:pPr>
              <w:cnfStyle w:val="000000100000" w:firstRow="0" w:lastRow="0" w:firstColumn="0" w:lastColumn="0" w:oddVBand="0" w:evenVBand="0" w:oddHBand="1" w:evenHBand="0" w:firstRowFirstColumn="0" w:firstRowLastColumn="0" w:lastRowFirstColumn="0" w:lastRowLastColumn="0"/>
            </w:pPr>
            <w:r>
              <w:t>0</w:t>
            </w:r>
          </w:p>
        </w:tc>
      </w:tr>
      <w:tr w:rsidR="00245DA4" w14:paraId="6529FE02"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11E75167" w14:textId="57D13690" w:rsidR="00245DA4" w:rsidRDefault="00245DA4" w:rsidP="004F29F2">
            <w:r>
              <w:t>Static route</w:t>
            </w:r>
          </w:p>
        </w:tc>
        <w:tc>
          <w:tcPr>
            <w:tcW w:w="5395" w:type="dxa"/>
          </w:tcPr>
          <w:p w14:paraId="722A8B2C" w14:textId="10270A22" w:rsidR="00245DA4" w:rsidRDefault="00245DA4" w:rsidP="004F29F2">
            <w:pPr>
              <w:cnfStyle w:val="000000000000" w:firstRow="0" w:lastRow="0" w:firstColumn="0" w:lastColumn="0" w:oddVBand="0" w:evenVBand="0" w:oddHBand="0" w:evenHBand="0" w:firstRowFirstColumn="0" w:firstRowLastColumn="0" w:lastRowFirstColumn="0" w:lastRowLastColumn="0"/>
            </w:pPr>
            <w:r>
              <w:t>1</w:t>
            </w:r>
          </w:p>
        </w:tc>
      </w:tr>
      <w:tr w:rsidR="00245DA4" w14:paraId="0527CAA4"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7877AE4" w14:textId="73E79324" w:rsidR="00245DA4" w:rsidRDefault="00245DA4" w:rsidP="004F29F2">
            <w:r>
              <w:t>EIGRP summary route</w:t>
            </w:r>
          </w:p>
        </w:tc>
        <w:tc>
          <w:tcPr>
            <w:tcW w:w="5395" w:type="dxa"/>
          </w:tcPr>
          <w:p w14:paraId="13823494" w14:textId="1604C3E4" w:rsidR="00245DA4" w:rsidRDefault="00245DA4" w:rsidP="004F29F2">
            <w:pPr>
              <w:cnfStyle w:val="000000100000" w:firstRow="0" w:lastRow="0" w:firstColumn="0" w:lastColumn="0" w:oddVBand="0" w:evenVBand="0" w:oddHBand="1" w:evenHBand="0" w:firstRowFirstColumn="0" w:firstRowLastColumn="0" w:lastRowFirstColumn="0" w:lastRowLastColumn="0"/>
            </w:pPr>
            <w:r>
              <w:t>5</w:t>
            </w:r>
          </w:p>
        </w:tc>
      </w:tr>
      <w:tr w:rsidR="00245DA4" w14:paraId="40A58582"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4018CC30" w14:textId="3AD2B75C" w:rsidR="00245DA4" w:rsidRDefault="00245DA4" w:rsidP="004F29F2">
            <w:r>
              <w:t>eBGP</w:t>
            </w:r>
          </w:p>
        </w:tc>
        <w:tc>
          <w:tcPr>
            <w:tcW w:w="5395" w:type="dxa"/>
          </w:tcPr>
          <w:p w14:paraId="125E245C" w14:textId="3237D9DE" w:rsidR="00245DA4" w:rsidRDefault="00245DA4" w:rsidP="004F29F2">
            <w:pPr>
              <w:cnfStyle w:val="000000000000" w:firstRow="0" w:lastRow="0" w:firstColumn="0" w:lastColumn="0" w:oddVBand="0" w:evenVBand="0" w:oddHBand="0" w:evenHBand="0" w:firstRowFirstColumn="0" w:firstRowLastColumn="0" w:lastRowFirstColumn="0" w:lastRowLastColumn="0"/>
            </w:pPr>
            <w:r>
              <w:t>20</w:t>
            </w:r>
          </w:p>
        </w:tc>
      </w:tr>
      <w:tr w:rsidR="00245DA4" w14:paraId="4FBFB685"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1AFF8A6" w14:textId="15762271" w:rsidR="00245DA4" w:rsidRDefault="00245DA4" w:rsidP="004F29F2">
            <w:r>
              <w:t>Internal EIGRP</w:t>
            </w:r>
          </w:p>
        </w:tc>
        <w:tc>
          <w:tcPr>
            <w:tcW w:w="5395" w:type="dxa"/>
          </w:tcPr>
          <w:p w14:paraId="56E2A423" w14:textId="4C77B9EF" w:rsidR="00245DA4" w:rsidRDefault="00245DA4" w:rsidP="004F29F2">
            <w:pPr>
              <w:cnfStyle w:val="000000100000" w:firstRow="0" w:lastRow="0" w:firstColumn="0" w:lastColumn="0" w:oddVBand="0" w:evenVBand="0" w:oddHBand="1" w:evenHBand="0" w:firstRowFirstColumn="0" w:firstRowLastColumn="0" w:lastRowFirstColumn="0" w:lastRowLastColumn="0"/>
            </w:pPr>
            <w:r>
              <w:t>90</w:t>
            </w:r>
          </w:p>
        </w:tc>
      </w:tr>
      <w:tr w:rsidR="00245DA4" w14:paraId="0E620631"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512803BC" w14:textId="306EC2AC" w:rsidR="00245DA4" w:rsidRDefault="00245DA4" w:rsidP="004F29F2">
            <w:r>
              <w:t>IGRP</w:t>
            </w:r>
          </w:p>
        </w:tc>
        <w:tc>
          <w:tcPr>
            <w:tcW w:w="5395" w:type="dxa"/>
          </w:tcPr>
          <w:p w14:paraId="072415B9" w14:textId="5694C173" w:rsidR="00245DA4" w:rsidRDefault="00245DA4" w:rsidP="004F29F2">
            <w:pPr>
              <w:cnfStyle w:val="000000000000" w:firstRow="0" w:lastRow="0" w:firstColumn="0" w:lastColumn="0" w:oddVBand="0" w:evenVBand="0" w:oddHBand="0" w:evenHBand="0" w:firstRowFirstColumn="0" w:firstRowLastColumn="0" w:lastRowFirstColumn="0" w:lastRowLastColumn="0"/>
            </w:pPr>
            <w:r>
              <w:t>100</w:t>
            </w:r>
          </w:p>
        </w:tc>
      </w:tr>
      <w:tr w:rsidR="00245DA4" w14:paraId="2C0903D3"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EB14000" w14:textId="5B1B7391" w:rsidR="00245DA4" w:rsidRDefault="00245DA4" w:rsidP="004F29F2">
            <w:r>
              <w:t>OSPF</w:t>
            </w:r>
          </w:p>
        </w:tc>
        <w:tc>
          <w:tcPr>
            <w:tcW w:w="5395" w:type="dxa"/>
          </w:tcPr>
          <w:p w14:paraId="30F116EB" w14:textId="78B241E4" w:rsidR="00245DA4" w:rsidRDefault="00245DA4" w:rsidP="004F29F2">
            <w:pPr>
              <w:cnfStyle w:val="000000100000" w:firstRow="0" w:lastRow="0" w:firstColumn="0" w:lastColumn="0" w:oddVBand="0" w:evenVBand="0" w:oddHBand="1" w:evenHBand="0" w:firstRowFirstColumn="0" w:firstRowLastColumn="0" w:lastRowFirstColumn="0" w:lastRowLastColumn="0"/>
            </w:pPr>
            <w:r>
              <w:t>110</w:t>
            </w:r>
          </w:p>
        </w:tc>
      </w:tr>
      <w:tr w:rsidR="00245DA4" w14:paraId="6349DC77"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2C6D9DFA" w14:textId="5DF470AA" w:rsidR="00245DA4" w:rsidRDefault="00245DA4" w:rsidP="004F29F2">
            <w:r>
              <w:t>IS-IS</w:t>
            </w:r>
          </w:p>
        </w:tc>
        <w:tc>
          <w:tcPr>
            <w:tcW w:w="5395" w:type="dxa"/>
          </w:tcPr>
          <w:p w14:paraId="045245BB" w14:textId="157767A1" w:rsidR="00245DA4" w:rsidRDefault="00245DA4" w:rsidP="004F29F2">
            <w:pPr>
              <w:cnfStyle w:val="000000000000" w:firstRow="0" w:lastRow="0" w:firstColumn="0" w:lastColumn="0" w:oddVBand="0" w:evenVBand="0" w:oddHBand="0" w:evenHBand="0" w:firstRowFirstColumn="0" w:firstRowLastColumn="0" w:lastRowFirstColumn="0" w:lastRowLastColumn="0"/>
            </w:pPr>
            <w:r>
              <w:t>115</w:t>
            </w:r>
          </w:p>
        </w:tc>
      </w:tr>
      <w:tr w:rsidR="00245DA4" w14:paraId="77C45151"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CC8C9C8" w14:textId="47533E88" w:rsidR="00245DA4" w:rsidRDefault="00245DA4" w:rsidP="004F29F2">
            <w:r>
              <w:t>RIP</w:t>
            </w:r>
          </w:p>
        </w:tc>
        <w:tc>
          <w:tcPr>
            <w:tcW w:w="5395" w:type="dxa"/>
          </w:tcPr>
          <w:p w14:paraId="6DF1FEAE" w14:textId="34FDED31" w:rsidR="00245DA4" w:rsidRDefault="00245DA4" w:rsidP="004F29F2">
            <w:pPr>
              <w:cnfStyle w:val="000000100000" w:firstRow="0" w:lastRow="0" w:firstColumn="0" w:lastColumn="0" w:oddVBand="0" w:evenVBand="0" w:oddHBand="1" w:evenHBand="0" w:firstRowFirstColumn="0" w:firstRowLastColumn="0" w:lastRowFirstColumn="0" w:lastRowLastColumn="0"/>
            </w:pPr>
            <w:r>
              <w:t>120</w:t>
            </w:r>
          </w:p>
        </w:tc>
      </w:tr>
      <w:tr w:rsidR="00245DA4" w14:paraId="2131D4E4"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01D53CD0" w14:textId="2F7C26E3" w:rsidR="00245DA4" w:rsidRDefault="00245DA4" w:rsidP="004F29F2">
            <w:r>
              <w:t>External IGRP</w:t>
            </w:r>
          </w:p>
        </w:tc>
        <w:tc>
          <w:tcPr>
            <w:tcW w:w="5395" w:type="dxa"/>
          </w:tcPr>
          <w:p w14:paraId="6C8ABAEC" w14:textId="5AEF8105" w:rsidR="00245DA4" w:rsidRDefault="00245DA4" w:rsidP="004F29F2">
            <w:pPr>
              <w:cnfStyle w:val="000000000000" w:firstRow="0" w:lastRow="0" w:firstColumn="0" w:lastColumn="0" w:oddVBand="0" w:evenVBand="0" w:oddHBand="0" w:evenHBand="0" w:firstRowFirstColumn="0" w:firstRowLastColumn="0" w:lastRowFirstColumn="0" w:lastRowLastColumn="0"/>
            </w:pPr>
            <w:r>
              <w:t>170</w:t>
            </w:r>
          </w:p>
        </w:tc>
      </w:tr>
      <w:tr w:rsidR="00245DA4" w14:paraId="5550E70F" w14:textId="77777777" w:rsidTr="00245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AA08A6B" w14:textId="210F9080" w:rsidR="00245DA4" w:rsidRDefault="00245DA4" w:rsidP="004F29F2">
            <w:r>
              <w:t>iBGP</w:t>
            </w:r>
          </w:p>
        </w:tc>
        <w:tc>
          <w:tcPr>
            <w:tcW w:w="5395" w:type="dxa"/>
          </w:tcPr>
          <w:p w14:paraId="0BEB19FE" w14:textId="3887B961" w:rsidR="00245DA4" w:rsidRDefault="00245DA4" w:rsidP="004F29F2">
            <w:pPr>
              <w:cnfStyle w:val="000000100000" w:firstRow="0" w:lastRow="0" w:firstColumn="0" w:lastColumn="0" w:oddVBand="0" w:evenVBand="0" w:oddHBand="1" w:evenHBand="0" w:firstRowFirstColumn="0" w:firstRowLastColumn="0" w:lastRowFirstColumn="0" w:lastRowLastColumn="0"/>
            </w:pPr>
            <w:r>
              <w:t>200</w:t>
            </w:r>
          </w:p>
        </w:tc>
      </w:tr>
      <w:tr w:rsidR="00245DA4" w14:paraId="507F7F1C" w14:textId="77777777" w:rsidTr="00245DA4">
        <w:tc>
          <w:tcPr>
            <w:cnfStyle w:val="001000000000" w:firstRow="0" w:lastRow="0" w:firstColumn="1" w:lastColumn="0" w:oddVBand="0" w:evenVBand="0" w:oddHBand="0" w:evenHBand="0" w:firstRowFirstColumn="0" w:firstRowLastColumn="0" w:lastRowFirstColumn="0" w:lastRowLastColumn="0"/>
            <w:tcW w:w="5395" w:type="dxa"/>
          </w:tcPr>
          <w:p w14:paraId="73CF947F" w14:textId="2C124059" w:rsidR="00245DA4" w:rsidRDefault="00245DA4" w:rsidP="004F29F2">
            <w:r>
              <w:t>Unknown</w:t>
            </w:r>
          </w:p>
        </w:tc>
        <w:tc>
          <w:tcPr>
            <w:tcW w:w="5395" w:type="dxa"/>
          </w:tcPr>
          <w:p w14:paraId="7D80C7D7" w14:textId="6B1C775E" w:rsidR="00245DA4" w:rsidRDefault="00245DA4" w:rsidP="004F29F2">
            <w:pPr>
              <w:cnfStyle w:val="000000000000" w:firstRow="0" w:lastRow="0" w:firstColumn="0" w:lastColumn="0" w:oddVBand="0" w:evenVBand="0" w:oddHBand="0" w:evenHBand="0" w:firstRowFirstColumn="0" w:firstRowLastColumn="0" w:lastRowFirstColumn="0" w:lastRowLastColumn="0"/>
            </w:pPr>
            <w:r>
              <w:t>255</w:t>
            </w:r>
          </w:p>
        </w:tc>
      </w:tr>
    </w:tbl>
    <w:p w14:paraId="06A83727" w14:textId="7E58957A" w:rsidR="00AC0B65" w:rsidRDefault="00AC0B65" w:rsidP="004F29F2"/>
    <w:p w14:paraId="276B6002" w14:textId="4F650CBB" w:rsidR="00AC0B65" w:rsidRDefault="00AC0B65" w:rsidP="004F29F2">
      <w:r>
        <w:t>Calculate OSPF or IS-IS – Cost</w:t>
      </w:r>
      <w:r w:rsidR="002674C3">
        <w:t xml:space="preserve"> (calculate cost based on bandwidth)</w:t>
      </w:r>
    </w:p>
    <w:p w14:paraId="21992537" w14:textId="72A651B0" w:rsidR="00AC0B65" w:rsidRDefault="00AC0B65" w:rsidP="004F29F2">
      <w:r>
        <w:t>Calculate EIGRP – Bandwidth &amp; Delay</w:t>
      </w:r>
    </w:p>
    <w:p w14:paraId="7198B6BC" w14:textId="594F13DA" w:rsidR="002674C3" w:rsidRDefault="002674C3" w:rsidP="004F29F2">
      <w:r>
        <w:t>Calculate RIPv1 &amp; RIPv2 – Hop Count (limit of 15 hops, more than 15 considered unreachable)</w:t>
      </w:r>
    </w:p>
    <w:p w14:paraId="57FA181E" w14:textId="40DA6F20" w:rsidR="00AC0B65" w:rsidRDefault="00AC0B65" w:rsidP="00870B71"/>
    <w:p w14:paraId="509A34AA" w14:textId="5A99C3D1" w:rsidR="00870B71" w:rsidRDefault="00870B71" w:rsidP="00870B71">
      <w:r>
        <w:t>Cloud Infrastructure: What is the customer responsible for with each</w:t>
      </w:r>
    </w:p>
    <w:p w14:paraId="46E34861" w14:textId="0EF61043" w:rsidR="00870B71" w:rsidRDefault="00870B71" w:rsidP="00870B71">
      <w:r>
        <w:t>IaaS</w:t>
      </w:r>
      <w:r w:rsidR="00164C22">
        <w:t xml:space="preserve"> Infrastructure as a Service)</w:t>
      </w:r>
    </w:p>
    <w:p w14:paraId="185C9D4A" w14:textId="77777777" w:rsidR="00870B71" w:rsidRDefault="00870B71" w:rsidP="00870B71">
      <w:pPr>
        <w:pStyle w:val="ListParagraph"/>
        <w:numPr>
          <w:ilvl w:val="0"/>
          <w:numId w:val="2"/>
        </w:numPr>
      </w:pPr>
      <w:r>
        <w:t>Operating Systems</w:t>
      </w:r>
    </w:p>
    <w:p w14:paraId="340AD083" w14:textId="77777777" w:rsidR="00870B71" w:rsidRDefault="00870B71" w:rsidP="00870B71">
      <w:pPr>
        <w:pStyle w:val="ListParagraph"/>
        <w:numPr>
          <w:ilvl w:val="0"/>
          <w:numId w:val="2"/>
        </w:numPr>
      </w:pPr>
      <w:r>
        <w:t>Data</w:t>
      </w:r>
    </w:p>
    <w:p w14:paraId="1DEE0703" w14:textId="77777777" w:rsidR="00870B71" w:rsidRDefault="00870B71" w:rsidP="00870B71">
      <w:pPr>
        <w:pStyle w:val="ListParagraph"/>
        <w:numPr>
          <w:ilvl w:val="0"/>
          <w:numId w:val="2"/>
        </w:numPr>
      </w:pPr>
      <w:r>
        <w:t>Applications</w:t>
      </w:r>
    </w:p>
    <w:p w14:paraId="4F8FB443" w14:textId="77777777" w:rsidR="00870B71" w:rsidRDefault="00870B71" w:rsidP="00870B71">
      <w:pPr>
        <w:pStyle w:val="ListParagraph"/>
        <w:numPr>
          <w:ilvl w:val="0"/>
          <w:numId w:val="2"/>
        </w:numPr>
      </w:pPr>
      <w:r>
        <w:t>Middleware</w:t>
      </w:r>
    </w:p>
    <w:p w14:paraId="570354B1" w14:textId="77777777" w:rsidR="00870B71" w:rsidRDefault="00870B71" w:rsidP="00870B71">
      <w:pPr>
        <w:pStyle w:val="ListParagraph"/>
        <w:numPr>
          <w:ilvl w:val="0"/>
          <w:numId w:val="2"/>
        </w:numPr>
      </w:pPr>
      <w:r>
        <w:t>Runtime</w:t>
      </w:r>
    </w:p>
    <w:p w14:paraId="35D4E8C9" w14:textId="10DA80C8" w:rsidR="00870B71" w:rsidRDefault="00870B71" w:rsidP="00870B71">
      <w:r>
        <w:t>PaaS</w:t>
      </w:r>
      <w:r w:rsidR="00164C22">
        <w:t xml:space="preserve"> (Platform as a Service)</w:t>
      </w:r>
    </w:p>
    <w:p w14:paraId="43F342BB" w14:textId="77777777" w:rsidR="00870B71" w:rsidRDefault="00870B71" w:rsidP="00870B71">
      <w:pPr>
        <w:pStyle w:val="ListParagraph"/>
        <w:numPr>
          <w:ilvl w:val="0"/>
          <w:numId w:val="2"/>
        </w:numPr>
      </w:pPr>
      <w:r>
        <w:t>Application</w:t>
      </w:r>
    </w:p>
    <w:p w14:paraId="6653E65C" w14:textId="77777777" w:rsidR="00870B71" w:rsidRDefault="00870B71" w:rsidP="00870B71">
      <w:pPr>
        <w:pStyle w:val="ListParagraph"/>
        <w:numPr>
          <w:ilvl w:val="0"/>
          <w:numId w:val="2"/>
        </w:numPr>
      </w:pPr>
      <w:r>
        <w:t>Data</w:t>
      </w:r>
    </w:p>
    <w:p w14:paraId="3BB93CE0" w14:textId="05E52AA3" w:rsidR="00870B71" w:rsidRDefault="00870B71" w:rsidP="00870B71">
      <w:r>
        <w:t>SaaS</w:t>
      </w:r>
      <w:r w:rsidR="00164C22">
        <w:t xml:space="preserve"> (Software as a Service)</w:t>
      </w:r>
    </w:p>
    <w:p w14:paraId="74143859" w14:textId="77777777" w:rsidR="00D430E5" w:rsidRDefault="00870B71" w:rsidP="00781D60">
      <w:pPr>
        <w:pStyle w:val="ListParagraph"/>
        <w:numPr>
          <w:ilvl w:val="0"/>
          <w:numId w:val="2"/>
        </w:numPr>
      </w:pPr>
      <w:r>
        <w:t>Deployment Only</w:t>
      </w:r>
    </w:p>
    <w:p w14:paraId="17A9765F" w14:textId="3DC2C534" w:rsidR="00781D60" w:rsidRDefault="00781D60" w:rsidP="00D430E5">
      <w:r>
        <w:lastRenderedPageBreak/>
        <w:t>Different IP address Classes</w:t>
      </w:r>
    </w:p>
    <w:p w14:paraId="0F570C29" w14:textId="03B9B338" w:rsidR="00781D60" w:rsidRDefault="00781D60" w:rsidP="00781D60">
      <w:r>
        <w:rPr>
          <w:noProof/>
        </w:rPr>
        <w:drawing>
          <wp:inline distT="0" distB="0" distL="0" distR="0" wp14:anchorId="614931FE" wp14:editId="04DA4CBF">
            <wp:extent cx="6191250" cy="4495800"/>
            <wp:effectExtent l="0" t="0" r="0" b="0"/>
            <wp:docPr id="3" name="Picture 3" descr="https://www.cisco.com/c/dam/en/us/support/docs/ip/routing-information-protocol-rip/13788-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sco.com/c/dam/en/us/support/docs/ip/routing-information-protocol-rip/13788-3-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495800"/>
                    </a:xfrm>
                    <a:prstGeom prst="rect">
                      <a:avLst/>
                    </a:prstGeom>
                    <a:noFill/>
                    <a:ln>
                      <a:noFill/>
                    </a:ln>
                  </pic:spPr>
                </pic:pic>
              </a:graphicData>
            </a:graphic>
          </wp:inline>
        </w:drawing>
      </w:r>
    </w:p>
    <w:p w14:paraId="061D30E2" w14:textId="77777777" w:rsidR="00AC0B65" w:rsidRDefault="00AC0B65" w:rsidP="00781D60"/>
    <w:p w14:paraId="31960A8B" w14:textId="048E5DD7" w:rsidR="00781D60" w:rsidRDefault="00781D60" w:rsidP="00781D60">
      <w:r>
        <w:t>In a Class A address, the first octet is the network portion, so the Class A example in Figure 1 has a major network address of 1.0.0.0 - 127.255.255.255. Octets 2, 3, and 4 (the next 24 bits) are for the network manager to divide into subnets and hosts as he/she sees fit. Class A addresses are used for networks that have more than 65,536 hosts (actually, up to 16777214 hosts!).</w:t>
      </w:r>
    </w:p>
    <w:p w14:paraId="1E8539FF" w14:textId="38E5D15C" w:rsidR="00781D60" w:rsidRDefault="00781D60" w:rsidP="00781D60">
      <w:r>
        <w:t>In a Class B address, the first two octets are the network portion, so the Class B example in Figure 1 has a major network address of 128.0.0.0 - 191.255.255.255. Octets 3 and 4 (16 bits) are for local subnets and hosts. Class B addresses are used for networks that have between 256 and 65534 hosts.</w:t>
      </w:r>
    </w:p>
    <w:p w14:paraId="1BCCE2CF" w14:textId="2384E2FA" w:rsidR="00781D60" w:rsidRDefault="00781D60" w:rsidP="00781D60">
      <w:r>
        <w:t>In a Class C address, the first three octets are the network portion. The Class C example in Figure 1 has a major network address of 192.0.0.0 - 223.255.255.255. Octet 4 (8 bits) is for local subnets and hosts - perfect for networks with less than 254 hosts.</w:t>
      </w:r>
    </w:p>
    <w:p w14:paraId="3C045EF9" w14:textId="0EBC3B3F" w:rsidR="007F130D" w:rsidRDefault="007F130D" w:rsidP="00781D60"/>
    <w:p w14:paraId="6639899F" w14:textId="48617945" w:rsidR="007F130D" w:rsidRDefault="007F130D" w:rsidP="00781D60"/>
    <w:p w14:paraId="5E76241B" w14:textId="75540A0E" w:rsidR="007F130D" w:rsidRDefault="007F130D" w:rsidP="00781D60"/>
    <w:p w14:paraId="3412AAA8" w14:textId="4B29B457" w:rsidR="007F130D" w:rsidRDefault="007F130D" w:rsidP="00781D60"/>
    <w:p w14:paraId="6F0B8865" w14:textId="287C82A7" w:rsidR="007F130D" w:rsidRDefault="007F130D" w:rsidP="00781D60"/>
    <w:p w14:paraId="45FECEAB" w14:textId="5B4B5A86" w:rsidR="007F130D" w:rsidRDefault="007F130D" w:rsidP="00781D60"/>
    <w:p w14:paraId="74DCAFCD" w14:textId="127125A0" w:rsidR="007F130D" w:rsidRDefault="007F130D" w:rsidP="00781D60">
      <w:r>
        <w:lastRenderedPageBreak/>
        <w:t>Routing Table, at the beginning of the output will be a legend describing the letters as show below:</w:t>
      </w:r>
    </w:p>
    <w:tbl>
      <w:tblPr>
        <w:tblStyle w:val="TableGrid"/>
        <w:tblW w:w="0" w:type="auto"/>
        <w:tblLook w:val="04A0" w:firstRow="1" w:lastRow="0" w:firstColumn="1" w:lastColumn="0" w:noHBand="0" w:noVBand="1"/>
      </w:tblPr>
      <w:tblGrid>
        <w:gridCol w:w="2155"/>
        <w:gridCol w:w="8635"/>
      </w:tblGrid>
      <w:tr w:rsidR="007F130D" w14:paraId="1103A417" w14:textId="77777777" w:rsidTr="007F130D">
        <w:tc>
          <w:tcPr>
            <w:tcW w:w="2155" w:type="dxa"/>
          </w:tcPr>
          <w:p w14:paraId="2822E58A" w14:textId="037CAE69" w:rsidR="007F130D" w:rsidRDefault="007F130D" w:rsidP="00781D60">
            <w:r>
              <w:t>I</w:t>
            </w:r>
          </w:p>
        </w:tc>
        <w:tc>
          <w:tcPr>
            <w:tcW w:w="8635" w:type="dxa"/>
          </w:tcPr>
          <w:p w14:paraId="5DCCB333" w14:textId="2D79A5F9" w:rsidR="007F130D" w:rsidRDefault="007F130D" w:rsidP="00781D60">
            <w:r>
              <w:t>IGRP</w:t>
            </w:r>
          </w:p>
        </w:tc>
      </w:tr>
      <w:tr w:rsidR="007F130D" w14:paraId="0822B993" w14:textId="77777777" w:rsidTr="007F130D">
        <w:tc>
          <w:tcPr>
            <w:tcW w:w="2155" w:type="dxa"/>
            <w:shd w:val="clear" w:color="auto" w:fill="00B050"/>
          </w:tcPr>
          <w:p w14:paraId="53BAC3CC" w14:textId="2EE11CCC" w:rsidR="007F130D" w:rsidRDefault="007F130D" w:rsidP="00781D60">
            <w:r>
              <w:t>R</w:t>
            </w:r>
          </w:p>
        </w:tc>
        <w:tc>
          <w:tcPr>
            <w:tcW w:w="8635" w:type="dxa"/>
            <w:shd w:val="clear" w:color="auto" w:fill="00B050"/>
          </w:tcPr>
          <w:p w14:paraId="3EF640DA" w14:textId="27088003" w:rsidR="007F130D" w:rsidRDefault="007F130D" w:rsidP="00781D60">
            <w:r>
              <w:t>RIP derived</w:t>
            </w:r>
          </w:p>
        </w:tc>
      </w:tr>
      <w:tr w:rsidR="007F130D" w14:paraId="5CB00CC1" w14:textId="77777777" w:rsidTr="007F130D">
        <w:tc>
          <w:tcPr>
            <w:tcW w:w="2155" w:type="dxa"/>
            <w:shd w:val="clear" w:color="auto" w:fill="00B050"/>
          </w:tcPr>
          <w:p w14:paraId="270AC114" w14:textId="68E61EBA" w:rsidR="007F130D" w:rsidRDefault="007F130D" w:rsidP="00781D60">
            <w:r>
              <w:t>O</w:t>
            </w:r>
          </w:p>
        </w:tc>
        <w:tc>
          <w:tcPr>
            <w:tcW w:w="8635" w:type="dxa"/>
            <w:shd w:val="clear" w:color="auto" w:fill="00B050"/>
          </w:tcPr>
          <w:p w14:paraId="629DD98E" w14:textId="70DAEB28" w:rsidR="007F130D" w:rsidRDefault="007F130D" w:rsidP="00781D60">
            <w:r>
              <w:t>OSPF derived</w:t>
            </w:r>
          </w:p>
        </w:tc>
      </w:tr>
      <w:tr w:rsidR="007F130D" w14:paraId="5995A100" w14:textId="77777777" w:rsidTr="007F130D">
        <w:tc>
          <w:tcPr>
            <w:tcW w:w="2155" w:type="dxa"/>
            <w:shd w:val="clear" w:color="auto" w:fill="00B050"/>
          </w:tcPr>
          <w:p w14:paraId="568F4A5B" w14:textId="5C4E5D6E" w:rsidR="007F130D" w:rsidRDefault="007F130D" w:rsidP="00781D60">
            <w:r>
              <w:t>C</w:t>
            </w:r>
          </w:p>
        </w:tc>
        <w:tc>
          <w:tcPr>
            <w:tcW w:w="8635" w:type="dxa"/>
            <w:shd w:val="clear" w:color="auto" w:fill="00B050"/>
          </w:tcPr>
          <w:p w14:paraId="52246724" w14:textId="4EF6EFF0" w:rsidR="007F130D" w:rsidRDefault="007F130D" w:rsidP="00781D60">
            <w:r>
              <w:t>Connected</w:t>
            </w:r>
          </w:p>
        </w:tc>
      </w:tr>
      <w:tr w:rsidR="007F130D" w14:paraId="6AF209E7" w14:textId="77777777" w:rsidTr="007F130D">
        <w:tc>
          <w:tcPr>
            <w:tcW w:w="2155" w:type="dxa"/>
            <w:shd w:val="clear" w:color="auto" w:fill="00B050"/>
          </w:tcPr>
          <w:p w14:paraId="09E69F99" w14:textId="6272E1C5" w:rsidR="007F130D" w:rsidRDefault="007F130D" w:rsidP="00781D60">
            <w:r>
              <w:t>S</w:t>
            </w:r>
          </w:p>
        </w:tc>
        <w:tc>
          <w:tcPr>
            <w:tcW w:w="8635" w:type="dxa"/>
            <w:shd w:val="clear" w:color="auto" w:fill="00B050"/>
          </w:tcPr>
          <w:p w14:paraId="6F856148" w14:textId="75A02665" w:rsidR="007F130D" w:rsidRDefault="007F130D" w:rsidP="00781D60">
            <w:r>
              <w:t>Static</w:t>
            </w:r>
          </w:p>
        </w:tc>
      </w:tr>
      <w:tr w:rsidR="007F130D" w14:paraId="7B387553" w14:textId="77777777" w:rsidTr="007F130D">
        <w:tc>
          <w:tcPr>
            <w:tcW w:w="2155" w:type="dxa"/>
          </w:tcPr>
          <w:p w14:paraId="0A9207ED" w14:textId="3FF9FC25" w:rsidR="007F130D" w:rsidRDefault="007F130D" w:rsidP="00781D60">
            <w:r>
              <w:t>E</w:t>
            </w:r>
          </w:p>
        </w:tc>
        <w:tc>
          <w:tcPr>
            <w:tcW w:w="8635" w:type="dxa"/>
          </w:tcPr>
          <w:p w14:paraId="1F46D3CF" w14:textId="55D2919E" w:rsidR="007F130D" w:rsidRDefault="007F130D" w:rsidP="00781D60">
            <w:r>
              <w:t>EGP</w:t>
            </w:r>
          </w:p>
        </w:tc>
      </w:tr>
      <w:tr w:rsidR="007F130D" w14:paraId="1241A3A6" w14:textId="77777777" w:rsidTr="007F130D">
        <w:tc>
          <w:tcPr>
            <w:tcW w:w="2155" w:type="dxa"/>
          </w:tcPr>
          <w:p w14:paraId="608DED93" w14:textId="7B2FE394" w:rsidR="007F130D" w:rsidRDefault="007F130D" w:rsidP="00781D60">
            <w:r>
              <w:t>B</w:t>
            </w:r>
          </w:p>
        </w:tc>
        <w:tc>
          <w:tcPr>
            <w:tcW w:w="8635" w:type="dxa"/>
          </w:tcPr>
          <w:p w14:paraId="3FE012E5" w14:textId="5B0F0491" w:rsidR="007F130D" w:rsidRDefault="007F130D" w:rsidP="00781D60">
            <w:r>
              <w:t>BGP</w:t>
            </w:r>
          </w:p>
        </w:tc>
      </w:tr>
      <w:tr w:rsidR="0039339E" w14:paraId="185BAC5D" w14:textId="77777777" w:rsidTr="007F130D">
        <w:tc>
          <w:tcPr>
            <w:tcW w:w="2155" w:type="dxa"/>
            <w:shd w:val="clear" w:color="auto" w:fill="00B050"/>
          </w:tcPr>
          <w:p w14:paraId="17971066" w14:textId="0FF03B5D" w:rsidR="0039339E" w:rsidRDefault="0039339E" w:rsidP="007F130D">
            <w:r>
              <w:t>L</w:t>
            </w:r>
          </w:p>
        </w:tc>
        <w:tc>
          <w:tcPr>
            <w:tcW w:w="8635" w:type="dxa"/>
            <w:shd w:val="clear" w:color="auto" w:fill="00B050"/>
          </w:tcPr>
          <w:p w14:paraId="195CCE1B" w14:textId="4864CF7A" w:rsidR="0039339E" w:rsidRDefault="0039339E" w:rsidP="00781D60">
            <w:r>
              <w:t>Local  host route</w:t>
            </w:r>
          </w:p>
        </w:tc>
      </w:tr>
      <w:tr w:rsidR="007F130D" w14:paraId="35522E6C" w14:textId="77777777" w:rsidTr="007F130D">
        <w:tc>
          <w:tcPr>
            <w:tcW w:w="2155" w:type="dxa"/>
            <w:shd w:val="clear" w:color="auto" w:fill="00B050"/>
          </w:tcPr>
          <w:p w14:paraId="6FE9F079" w14:textId="3CF86B85" w:rsidR="007F130D" w:rsidRDefault="007F130D" w:rsidP="007F130D">
            <w:r>
              <w:t>*</w:t>
            </w:r>
          </w:p>
        </w:tc>
        <w:tc>
          <w:tcPr>
            <w:tcW w:w="8635" w:type="dxa"/>
            <w:shd w:val="clear" w:color="auto" w:fill="00B050"/>
          </w:tcPr>
          <w:p w14:paraId="7CBB37A2" w14:textId="7568784C" w:rsidR="007F130D" w:rsidRDefault="007F130D" w:rsidP="00781D60">
            <w:r>
              <w:t>Candidate default route</w:t>
            </w:r>
          </w:p>
        </w:tc>
      </w:tr>
      <w:tr w:rsidR="007F130D" w14:paraId="4F04E774" w14:textId="77777777" w:rsidTr="007F130D">
        <w:tc>
          <w:tcPr>
            <w:tcW w:w="2155" w:type="dxa"/>
          </w:tcPr>
          <w:p w14:paraId="241AC806" w14:textId="77B855CC" w:rsidR="007F130D" w:rsidRDefault="007F130D" w:rsidP="007F130D">
            <w:r>
              <w:t>IA</w:t>
            </w:r>
          </w:p>
        </w:tc>
        <w:tc>
          <w:tcPr>
            <w:tcW w:w="8635" w:type="dxa"/>
          </w:tcPr>
          <w:p w14:paraId="32785FED" w14:textId="086FBA47" w:rsidR="007F130D" w:rsidRDefault="007F130D" w:rsidP="00781D60">
            <w:r>
              <w:t>OSPF inter area route</w:t>
            </w:r>
          </w:p>
        </w:tc>
      </w:tr>
      <w:tr w:rsidR="007F130D" w14:paraId="53E0C756" w14:textId="77777777" w:rsidTr="007F130D">
        <w:tc>
          <w:tcPr>
            <w:tcW w:w="2155" w:type="dxa"/>
            <w:shd w:val="clear" w:color="auto" w:fill="00B050"/>
          </w:tcPr>
          <w:p w14:paraId="31602897" w14:textId="2856D65A" w:rsidR="007F130D" w:rsidRDefault="007F130D" w:rsidP="007F130D">
            <w:r>
              <w:t xml:space="preserve">i </w:t>
            </w:r>
          </w:p>
        </w:tc>
        <w:tc>
          <w:tcPr>
            <w:tcW w:w="8635" w:type="dxa"/>
            <w:shd w:val="clear" w:color="auto" w:fill="00B050"/>
          </w:tcPr>
          <w:p w14:paraId="5101FA01" w14:textId="4F0E7FD5" w:rsidR="007F130D" w:rsidRDefault="007F130D" w:rsidP="00781D60">
            <w:r>
              <w:t>IS-IS derived</w:t>
            </w:r>
          </w:p>
        </w:tc>
      </w:tr>
      <w:tr w:rsidR="007F130D" w14:paraId="4C14DCAA" w14:textId="77777777" w:rsidTr="007F130D">
        <w:tc>
          <w:tcPr>
            <w:tcW w:w="2155" w:type="dxa"/>
          </w:tcPr>
          <w:p w14:paraId="5D934870" w14:textId="20690F88" w:rsidR="007F130D" w:rsidRDefault="007F130D" w:rsidP="007F130D">
            <w:r>
              <w:t>ia</w:t>
            </w:r>
          </w:p>
        </w:tc>
        <w:tc>
          <w:tcPr>
            <w:tcW w:w="8635" w:type="dxa"/>
          </w:tcPr>
          <w:p w14:paraId="764EE785" w14:textId="11BD374B" w:rsidR="007F130D" w:rsidRDefault="007F130D" w:rsidP="00781D60">
            <w:r>
              <w:t>IS-IS</w:t>
            </w:r>
          </w:p>
        </w:tc>
      </w:tr>
      <w:tr w:rsidR="007F130D" w14:paraId="3E037CC2" w14:textId="77777777" w:rsidTr="007F130D">
        <w:tc>
          <w:tcPr>
            <w:tcW w:w="2155" w:type="dxa"/>
          </w:tcPr>
          <w:p w14:paraId="2F632F29" w14:textId="26D60594" w:rsidR="007F130D" w:rsidRDefault="007F130D" w:rsidP="007F130D">
            <w:r>
              <w:t>U</w:t>
            </w:r>
          </w:p>
        </w:tc>
        <w:tc>
          <w:tcPr>
            <w:tcW w:w="8635" w:type="dxa"/>
          </w:tcPr>
          <w:p w14:paraId="0B14F4E4" w14:textId="602BDC3A" w:rsidR="007F130D" w:rsidRDefault="007F130D" w:rsidP="00781D60">
            <w:r>
              <w:t>Per-user static route</w:t>
            </w:r>
          </w:p>
        </w:tc>
      </w:tr>
      <w:tr w:rsidR="007F130D" w14:paraId="5E5DEE4F" w14:textId="77777777" w:rsidTr="007F130D">
        <w:tc>
          <w:tcPr>
            <w:tcW w:w="2155" w:type="dxa"/>
          </w:tcPr>
          <w:p w14:paraId="342328EC" w14:textId="5C098F6A" w:rsidR="007F130D" w:rsidRDefault="007F130D" w:rsidP="007F130D">
            <w:r>
              <w:t xml:space="preserve">o </w:t>
            </w:r>
          </w:p>
        </w:tc>
        <w:tc>
          <w:tcPr>
            <w:tcW w:w="8635" w:type="dxa"/>
          </w:tcPr>
          <w:p w14:paraId="43E5B502" w14:textId="695593A2" w:rsidR="007F130D" w:rsidRDefault="007F130D" w:rsidP="00781D60">
            <w:r>
              <w:t>On-demand routing</w:t>
            </w:r>
          </w:p>
        </w:tc>
      </w:tr>
      <w:tr w:rsidR="007F130D" w14:paraId="11EDECF9" w14:textId="77777777" w:rsidTr="007F130D">
        <w:tc>
          <w:tcPr>
            <w:tcW w:w="2155" w:type="dxa"/>
          </w:tcPr>
          <w:p w14:paraId="217543C4" w14:textId="79859B0F" w:rsidR="007F130D" w:rsidRDefault="007F130D" w:rsidP="007F130D">
            <w:r>
              <w:t>M</w:t>
            </w:r>
          </w:p>
        </w:tc>
        <w:tc>
          <w:tcPr>
            <w:tcW w:w="8635" w:type="dxa"/>
          </w:tcPr>
          <w:p w14:paraId="2AB58CF9" w14:textId="7799864F" w:rsidR="007F130D" w:rsidRDefault="007F130D" w:rsidP="00781D60">
            <w:r>
              <w:t>Mobile</w:t>
            </w:r>
          </w:p>
        </w:tc>
      </w:tr>
      <w:tr w:rsidR="007F130D" w14:paraId="2B357E6B" w14:textId="77777777" w:rsidTr="007F130D">
        <w:tc>
          <w:tcPr>
            <w:tcW w:w="2155" w:type="dxa"/>
          </w:tcPr>
          <w:p w14:paraId="47E3A736" w14:textId="3E3F972D" w:rsidR="007F130D" w:rsidRDefault="007F130D" w:rsidP="007F130D">
            <w:r>
              <w:t>P</w:t>
            </w:r>
          </w:p>
        </w:tc>
        <w:tc>
          <w:tcPr>
            <w:tcW w:w="8635" w:type="dxa"/>
          </w:tcPr>
          <w:p w14:paraId="0392A0F5" w14:textId="5C481BE0" w:rsidR="007F130D" w:rsidRDefault="007F130D" w:rsidP="00781D60">
            <w:r>
              <w:t>Periodic downloaded static route</w:t>
            </w:r>
          </w:p>
        </w:tc>
      </w:tr>
      <w:tr w:rsidR="007F130D" w14:paraId="06E6F6DA" w14:textId="77777777" w:rsidTr="007F130D">
        <w:tc>
          <w:tcPr>
            <w:tcW w:w="2155" w:type="dxa"/>
            <w:shd w:val="clear" w:color="auto" w:fill="00B050"/>
          </w:tcPr>
          <w:p w14:paraId="0A4BEC2C" w14:textId="6598B507" w:rsidR="007F130D" w:rsidRDefault="007F130D" w:rsidP="007F130D">
            <w:r>
              <w:t>D</w:t>
            </w:r>
          </w:p>
        </w:tc>
        <w:tc>
          <w:tcPr>
            <w:tcW w:w="8635" w:type="dxa"/>
            <w:shd w:val="clear" w:color="auto" w:fill="00B050"/>
          </w:tcPr>
          <w:p w14:paraId="1DB01373" w14:textId="267A47C9" w:rsidR="007F130D" w:rsidRDefault="007F130D" w:rsidP="00781D60">
            <w:r>
              <w:t>EIGRP</w:t>
            </w:r>
          </w:p>
        </w:tc>
      </w:tr>
      <w:tr w:rsidR="007F130D" w14:paraId="5F0A7AC1" w14:textId="77777777" w:rsidTr="007F130D">
        <w:tc>
          <w:tcPr>
            <w:tcW w:w="2155" w:type="dxa"/>
          </w:tcPr>
          <w:p w14:paraId="6912FD37" w14:textId="1262A9B7" w:rsidR="007F130D" w:rsidRDefault="007F130D" w:rsidP="007F130D">
            <w:r>
              <w:t>EX</w:t>
            </w:r>
          </w:p>
        </w:tc>
        <w:tc>
          <w:tcPr>
            <w:tcW w:w="8635" w:type="dxa"/>
          </w:tcPr>
          <w:p w14:paraId="18891C2C" w14:textId="291F0E32" w:rsidR="007F130D" w:rsidRDefault="007F130D" w:rsidP="00781D60">
            <w:r>
              <w:t>EIGRP external</w:t>
            </w:r>
          </w:p>
        </w:tc>
      </w:tr>
      <w:tr w:rsidR="007F130D" w14:paraId="2A267BF7" w14:textId="77777777" w:rsidTr="007F130D">
        <w:tc>
          <w:tcPr>
            <w:tcW w:w="2155" w:type="dxa"/>
          </w:tcPr>
          <w:p w14:paraId="324E124F" w14:textId="1CAF4B44" w:rsidR="007F130D" w:rsidRDefault="007F130D" w:rsidP="007F130D">
            <w:r>
              <w:t>E1</w:t>
            </w:r>
          </w:p>
        </w:tc>
        <w:tc>
          <w:tcPr>
            <w:tcW w:w="8635" w:type="dxa"/>
          </w:tcPr>
          <w:p w14:paraId="7821221C" w14:textId="37F749E3" w:rsidR="007F130D" w:rsidRDefault="007F130D" w:rsidP="00781D60">
            <w:r>
              <w:t>OSPF external type 1 route</w:t>
            </w:r>
          </w:p>
        </w:tc>
      </w:tr>
      <w:tr w:rsidR="007F130D" w14:paraId="67EE1F9E" w14:textId="77777777" w:rsidTr="007F130D">
        <w:tc>
          <w:tcPr>
            <w:tcW w:w="2155" w:type="dxa"/>
          </w:tcPr>
          <w:p w14:paraId="2644771F" w14:textId="33D8C15F" w:rsidR="007F130D" w:rsidRDefault="007F130D" w:rsidP="007F130D">
            <w:r>
              <w:t xml:space="preserve">E2 </w:t>
            </w:r>
          </w:p>
        </w:tc>
        <w:tc>
          <w:tcPr>
            <w:tcW w:w="8635" w:type="dxa"/>
          </w:tcPr>
          <w:p w14:paraId="2B9AAD11" w14:textId="16FE2EBF" w:rsidR="007F130D" w:rsidRDefault="007F130D" w:rsidP="007F130D">
            <w:r>
              <w:t>OSPF external type 2 route</w:t>
            </w:r>
          </w:p>
        </w:tc>
      </w:tr>
      <w:tr w:rsidR="007F130D" w14:paraId="124D24B1" w14:textId="77777777" w:rsidTr="007F130D">
        <w:tc>
          <w:tcPr>
            <w:tcW w:w="2155" w:type="dxa"/>
          </w:tcPr>
          <w:p w14:paraId="7976700F" w14:textId="7C61164B" w:rsidR="007F130D" w:rsidRDefault="007F130D" w:rsidP="007F130D">
            <w:r>
              <w:t>N1</w:t>
            </w:r>
          </w:p>
        </w:tc>
        <w:tc>
          <w:tcPr>
            <w:tcW w:w="8635" w:type="dxa"/>
          </w:tcPr>
          <w:p w14:paraId="4FB5F38C" w14:textId="6F6133C2" w:rsidR="007F130D" w:rsidRDefault="007F130D" w:rsidP="007F130D">
            <w:r>
              <w:t>OSPF NSSA external type 1 route</w:t>
            </w:r>
          </w:p>
        </w:tc>
      </w:tr>
      <w:tr w:rsidR="007F130D" w14:paraId="2DE19215" w14:textId="77777777" w:rsidTr="007F130D">
        <w:tc>
          <w:tcPr>
            <w:tcW w:w="2155" w:type="dxa"/>
          </w:tcPr>
          <w:p w14:paraId="452C5B97" w14:textId="77065B75" w:rsidR="007F130D" w:rsidRDefault="007F130D" w:rsidP="007F130D">
            <w:r>
              <w:t>N2</w:t>
            </w:r>
          </w:p>
        </w:tc>
        <w:tc>
          <w:tcPr>
            <w:tcW w:w="8635" w:type="dxa"/>
          </w:tcPr>
          <w:p w14:paraId="51C28127" w14:textId="64689C48" w:rsidR="007F130D" w:rsidRDefault="007F130D" w:rsidP="007F130D">
            <w:r>
              <w:t>OSPF NSSA external type 2 route</w:t>
            </w:r>
          </w:p>
        </w:tc>
      </w:tr>
    </w:tbl>
    <w:p w14:paraId="19BD324F" w14:textId="77777777" w:rsidR="007F130D" w:rsidRDefault="007F130D" w:rsidP="00781D60"/>
    <w:p w14:paraId="492CB637" w14:textId="7D96672E" w:rsidR="007F130D" w:rsidRDefault="00046008" w:rsidP="00781D60">
      <w:r>
        <w:t>Port Numbers to know</w:t>
      </w:r>
    </w:p>
    <w:p w14:paraId="551E4479" w14:textId="77777777" w:rsidR="00046008" w:rsidRPr="00182669" w:rsidRDefault="00046008" w:rsidP="00046008">
      <w:pPr>
        <w:spacing w:after="0" w:line="240" w:lineRule="auto"/>
        <w:rPr>
          <w:highlight w:val="darkMagenta"/>
        </w:rPr>
      </w:pPr>
      <w:r w:rsidRPr="00182669">
        <w:rPr>
          <w:highlight w:val="darkMagenta"/>
        </w:rPr>
        <w:t>20 FTP</w:t>
      </w:r>
      <w:r>
        <w:br/>
        <w:t>21 FTP control</w:t>
      </w:r>
      <w:r>
        <w:br/>
      </w:r>
      <w:r w:rsidRPr="00182669">
        <w:rPr>
          <w:highlight w:val="darkMagenta"/>
        </w:rPr>
        <w:t>22 SSH</w:t>
      </w:r>
      <w:r w:rsidRPr="00182669">
        <w:rPr>
          <w:highlight w:val="darkMagenta"/>
        </w:rPr>
        <w:br/>
        <w:t>23 Telnet</w:t>
      </w:r>
      <w:r w:rsidRPr="00182669">
        <w:rPr>
          <w:highlight w:val="darkMagenta"/>
        </w:rPr>
        <w:br/>
        <w:t>25 SMTP</w:t>
      </w:r>
      <w:r w:rsidRPr="00182669">
        <w:rPr>
          <w:highlight w:val="darkMagenta"/>
        </w:rPr>
        <w:br/>
        <w:t>53 DNS</w:t>
      </w:r>
    </w:p>
    <w:p w14:paraId="74B8A472" w14:textId="77777777" w:rsidR="00332C65" w:rsidRDefault="00046008" w:rsidP="00046008">
      <w:pPr>
        <w:spacing w:after="0" w:line="240" w:lineRule="auto"/>
      </w:pPr>
      <w:r w:rsidRPr="00182669">
        <w:rPr>
          <w:highlight w:val="darkMagenta"/>
        </w:rPr>
        <w:t>67, 68 DHCP</w:t>
      </w:r>
      <w:r>
        <w:br/>
        <w:t>69 TFTP</w:t>
      </w:r>
      <w:r>
        <w:br/>
      </w:r>
      <w:r w:rsidRPr="00182669">
        <w:rPr>
          <w:highlight w:val="darkMagenta"/>
        </w:rPr>
        <w:t>80 HTTP</w:t>
      </w:r>
      <w:r w:rsidRPr="00182669">
        <w:rPr>
          <w:highlight w:val="darkMagenta"/>
        </w:rPr>
        <w:br/>
        <w:t>110 POP3</w:t>
      </w:r>
      <w:r w:rsidRPr="00182669">
        <w:rPr>
          <w:highlight w:val="darkMagenta"/>
        </w:rPr>
        <w:br/>
        <w:t>123 NTP</w:t>
      </w:r>
    </w:p>
    <w:p w14:paraId="4716A624" w14:textId="7C15E9E5" w:rsidR="00046008" w:rsidRDefault="00332C65" w:rsidP="00046008">
      <w:pPr>
        <w:spacing w:after="0" w:line="240" w:lineRule="auto"/>
      </w:pPr>
      <w:r>
        <w:t>NetBIOS – 137-139</w:t>
      </w:r>
      <w:r w:rsidR="00046008">
        <w:br/>
        <w:t>161/162 SNMP</w:t>
      </w:r>
      <w:r w:rsidR="00046008">
        <w:br/>
      </w:r>
      <w:r w:rsidR="00046008" w:rsidRPr="00182669">
        <w:rPr>
          <w:highlight w:val="darkMagenta"/>
        </w:rPr>
        <w:t>443 HTTPS</w:t>
      </w:r>
      <w:r w:rsidR="00046008">
        <w:br/>
        <w:t>1812, 1813 RADIUS</w:t>
      </w:r>
    </w:p>
    <w:p w14:paraId="280D0F89" w14:textId="1819BAE9" w:rsidR="00003037" w:rsidRDefault="00003037" w:rsidP="00046008">
      <w:pPr>
        <w:spacing w:after="0" w:line="240" w:lineRule="auto"/>
      </w:pPr>
    </w:p>
    <w:p w14:paraId="2E2442B4" w14:textId="2B6A753F" w:rsidR="00003037" w:rsidRDefault="00003037" w:rsidP="00046008">
      <w:pPr>
        <w:spacing w:after="0" w:line="240" w:lineRule="auto"/>
      </w:pPr>
      <w:r>
        <w:t>Top of main menu page when setting up WLAN</w:t>
      </w:r>
    </w:p>
    <w:p w14:paraId="2E20BF10" w14:textId="4A1E3733" w:rsidR="00003037" w:rsidRDefault="00003037" w:rsidP="00003037">
      <w:pPr>
        <w:spacing w:after="0" w:line="240" w:lineRule="auto"/>
      </w:pPr>
      <w:r>
        <w:t>Configure WPA2 for a specific WLAN -&gt; select WLAN -&gt; blue arrow to right of list</w:t>
      </w:r>
    </w:p>
    <w:p w14:paraId="04387EFD" w14:textId="568256C5" w:rsidR="00003037" w:rsidRDefault="00003037" w:rsidP="00003037">
      <w:pPr>
        <w:spacing w:after="0" w:line="240" w:lineRule="auto"/>
      </w:pPr>
      <w:r>
        <w:t>Security -&gt; global security settings including RADIUS settings</w:t>
      </w:r>
    </w:p>
    <w:p w14:paraId="6147BAC7" w14:textId="251662C3" w:rsidR="00003037" w:rsidRDefault="00003037" w:rsidP="00003037">
      <w:pPr>
        <w:spacing w:after="0" w:line="240" w:lineRule="auto"/>
      </w:pPr>
      <w:r>
        <w:t>Wireless Menu -&gt; load balancing and configuration of frequencies</w:t>
      </w:r>
    </w:p>
    <w:p w14:paraId="57F72394" w14:textId="2DEDCAF5" w:rsidR="003E27D5" w:rsidRDefault="00584401" w:rsidP="00003037">
      <w:pPr>
        <w:spacing w:after="0" w:line="240" w:lineRule="auto"/>
      </w:pPr>
      <w:r>
        <w:t>Controller Menu -&gt; manage interfaces on the controller as well as configure DHCP</w:t>
      </w:r>
    </w:p>
    <w:p w14:paraId="507AC76E" w14:textId="77777777" w:rsidR="003E27D5" w:rsidRDefault="003E27D5" w:rsidP="00003037">
      <w:pPr>
        <w:spacing w:after="0" w:line="240" w:lineRule="auto"/>
      </w:pPr>
    </w:p>
    <w:p w14:paraId="5AA87EE2" w14:textId="6169BFF4" w:rsidR="003E27D5" w:rsidRDefault="003E27D5" w:rsidP="00003037">
      <w:pPr>
        <w:spacing w:after="0" w:line="240" w:lineRule="auto"/>
      </w:pPr>
      <w:r>
        <w:t>802.1 List</w:t>
      </w:r>
    </w:p>
    <w:p w14:paraId="30F5E23C" w14:textId="6AC18CAB" w:rsidR="003E27D5" w:rsidRDefault="003E27D5" w:rsidP="00003037">
      <w:pPr>
        <w:spacing w:after="0" w:line="240" w:lineRule="auto"/>
      </w:pPr>
      <w:r>
        <w:t>802.1</w:t>
      </w:r>
      <w:r w:rsidR="00772345">
        <w:t>x</w:t>
      </w:r>
      <w:r>
        <w:t xml:space="preserve"> -&gt; Port-Based access control and authentication</w:t>
      </w:r>
      <w:r w:rsidR="00772345">
        <w:t xml:space="preserve"> (requires AAA to be configured on the switch)</w:t>
      </w:r>
    </w:p>
    <w:p w14:paraId="217A1F57" w14:textId="42A5852F" w:rsidR="003E27D5" w:rsidRDefault="003E27D5" w:rsidP="00003037">
      <w:pPr>
        <w:spacing w:after="0" w:line="240" w:lineRule="auto"/>
      </w:pPr>
      <w:r>
        <w:t>802.1d -&gt; standing for spanning tree protocol (STP)</w:t>
      </w:r>
    </w:p>
    <w:p w14:paraId="43D5C7E8" w14:textId="61B0F59A" w:rsidR="003E27D5" w:rsidRDefault="003E27D5" w:rsidP="00003037">
      <w:pPr>
        <w:spacing w:after="0" w:line="240" w:lineRule="auto"/>
      </w:pPr>
      <w:r>
        <w:lastRenderedPageBreak/>
        <w:t>802.1w -&gt; standard for Rapid Spanning Tree Protocol (RSTP).</w:t>
      </w:r>
    </w:p>
    <w:p w14:paraId="5CCAF779" w14:textId="341BCBB4" w:rsidR="003E27D5" w:rsidRDefault="003E27D5" w:rsidP="00003037">
      <w:pPr>
        <w:spacing w:after="0" w:line="240" w:lineRule="auto"/>
      </w:pPr>
      <w:r>
        <w:t>802.1P -&gt; method for assigning priority traversing a network</w:t>
      </w:r>
    </w:p>
    <w:p w14:paraId="29629441" w14:textId="4D6C5407" w:rsidR="003E27D5" w:rsidRDefault="003E27D5" w:rsidP="00003037">
      <w:pPr>
        <w:spacing w:after="0" w:line="240" w:lineRule="auto"/>
      </w:pPr>
      <w:r>
        <w:t>802.1Q -&gt; describes VLAN tagging</w:t>
      </w:r>
    </w:p>
    <w:p w14:paraId="4FE063A3" w14:textId="26420734" w:rsidR="00866AF5" w:rsidRDefault="00866AF5" w:rsidP="00003037">
      <w:pPr>
        <w:spacing w:after="0" w:line="240" w:lineRule="auto"/>
      </w:pPr>
      <w:r>
        <w:t>802.1q -&gt; used to create trunk links</w:t>
      </w:r>
      <w:r w:rsidR="00C73EED">
        <w:t xml:space="preserve"> for VLANs</w:t>
      </w:r>
    </w:p>
    <w:p w14:paraId="2A27E85E" w14:textId="580A307E" w:rsidR="00CA43A1" w:rsidRDefault="00CA43A1" w:rsidP="00003037">
      <w:pPr>
        <w:spacing w:after="0" w:line="240" w:lineRule="auto"/>
      </w:pPr>
    </w:p>
    <w:p w14:paraId="7F6F0E17" w14:textId="20A7B843" w:rsidR="00C27064" w:rsidRDefault="00CA43A1" w:rsidP="00003037">
      <w:pPr>
        <w:spacing w:after="0" w:line="240" w:lineRule="auto"/>
      </w:pPr>
      <w:r>
        <w:t>802.11 List</w:t>
      </w:r>
    </w:p>
    <w:tbl>
      <w:tblPr>
        <w:tblStyle w:val="GridTable1Light-Accent2"/>
        <w:tblW w:w="0" w:type="auto"/>
        <w:tblLook w:val="04A0" w:firstRow="1" w:lastRow="0" w:firstColumn="1" w:lastColumn="0" w:noHBand="0" w:noVBand="1"/>
      </w:tblPr>
      <w:tblGrid>
        <w:gridCol w:w="2697"/>
        <w:gridCol w:w="2697"/>
        <w:gridCol w:w="2698"/>
        <w:gridCol w:w="2698"/>
      </w:tblGrid>
      <w:tr w:rsidR="00C27064" w14:paraId="6595CB00" w14:textId="77777777" w:rsidTr="00182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2C359B43" w14:textId="7F933C64" w:rsidR="00C27064" w:rsidRDefault="00D4716F" w:rsidP="00003037">
            <w:r>
              <w:t xml:space="preserve">2.4 GHz </w:t>
            </w:r>
            <w:r w:rsidR="00C27064">
              <w:t>WLAN</w:t>
            </w:r>
          </w:p>
        </w:tc>
        <w:tc>
          <w:tcPr>
            <w:tcW w:w="2697" w:type="dxa"/>
          </w:tcPr>
          <w:p w14:paraId="1F92156F" w14:textId="3F319F43" w:rsidR="00C27064" w:rsidRDefault="00C27064" w:rsidP="00003037">
            <w:pPr>
              <w:cnfStyle w:val="100000000000" w:firstRow="1" w:lastRow="0" w:firstColumn="0" w:lastColumn="0" w:oddVBand="0" w:evenVBand="0" w:oddHBand="0" w:evenHBand="0" w:firstRowFirstColumn="0" w:firstRowLastColumn="0" w:lastRowFirstColumn="0" w:lastRowLastColumn="0"/>
            </w:pPr>
            <w:r>
              <w:t>802.11b</w:t>
            </w:r>
          </w:p>
        </w:tc>
        <w:tc>
          <w:tcPr>
            <w:tcW w:w="2698" w:type="dxa"/>
          </w:tcPr>
          <w:p w14:paraId="424D10BA" w14:textId="6022C0A1" w:rsidR="00C27064" w:rsidRDefault="00C27064" w:rsidP="00003037">
            <w:pPr>
              <w:cnfStyle w:val="100000000000" w:firstRow="1" w:lastRow="0" w:firstColumn="0" w:lastColumn="0" w:oddVBand="0" w:evenVBand="0" w:oddHBand="0" w:evenHBand="0" w:firstRowFirstColumn="0" w:firstRowLastColumn="0" w:lastRowFirstColumn="0" w:lastRowLastColumn="0"/>
            </w:pPr>
            <w:r>
              <w:t>802.11n</w:t>
            </w:r>
          </w:p>
        </w:tc>
        <w:tc>
          <w:tcPr>
            <w:tcW w:w="2698" w:type="dxa"/>
          </w:tcPr>
          <w:p w14:paraId="21877B66" w14:textId="5E6ABF12" w:rsidR="00C27064" w:rsidRDefault="00C27064" w:rsidP="00003037">
            <w:pPr>
              <w:cnfStyle w:val="100000000000" w:firstRow="1" w:lastRow="0" w:firstColumn="0" w:lastColumn="0" w:oddVBand="0" w:evenVBand="0" w:oddHBand="0" w:evenHBand="0" w:firstRowFirstColumn="0" w:firstRowLastColumn="0" w:lastRowFirstColumn="0" w:lastRowLastColumn="0"/>
            </w:pPr>
            <w:r>
              <w:t>802.11g</w:t>
            </w:r>
          </w:p>
        </w:tc>
      </w:tr>
      <w:tr w:rsidR="00C27064" w14:paraId="20325CF7" w14:textId="77777777" w:rsidTr="00182669">
        <w:tc>
          <w:tcPr>
            <w:cnfStyle w:val="001000000000" w:firstRow="0" w:lastRow="0" w:firstColumn="1" w:lastColumn="0" w:oddVBand="0" w:evenVBand="0" w:oddHBand="0" w:evenHBand="0" w:firstRowFirstColumn="0" w:firstRowLastColumn="0" w:lastRowFirstColumn="0" w:lastRowLastColumn="0"/>
            <w:tcW w:w="2697" w:type="dxa"/>
          </w:tcPr>
          <w:p w14:paraId="04ED7B99" w14:textId="4BB2BB73" w:rsidR="00C27064" w:rsidRDefault="00D4716F" w:rsidP="00003037">
            <w:r>
              <w:t>Non-overlapping channels</w:t>
            </w:r>
          </w:p>
        </w:tc>
        <w:tc>
          <w:tcPr>
            <w:tcW w:w="2697" w:type="dxa"/>
          </w:tcPr>
          <w:p w14:paraId="25AB41AC" w14:textId="22CDF7A8" w:rsidR="00C27064" w:rsidRDefault="00D4716F" w:rsidP="00003037">
            <w:pPr>
              <w:cnfStyle w:val="000000000000" w:firstRow="0" w:lastRow="0" w:firstColumn="0" w:lastColumn="0" w:oddVBand="0" w:evenVBand="0" w:oddHBand="0" w:evenHBand="0" w:firstRowFirstColumn="0" w:firstRowLastColumn="0" w:lastRowFirstColumn="0" w:lastRowLastColumn="0"/>
            </w:pPr>
            <w:r>
              <w:t>3</w:t>
            </w:r>
          </w:p>
        </w:tc>
        <w:tc>
          <w:tcPr>
            <w:tcW w:w="2698" w:type="dxa"/>
          </w:tcPr>
          <w:p w14:paraId="360339F4" w14:textId="52A2A971" w:rsidR="00C27064" w:rsidRDefault="00D4716F" w:rsidP="00003037">
            <w:pPr>
              <w:cnfStyle w:val="000000000000" w:firstRow="0" w:lastRow="0" w:firstColumn="0" w:lastColumn="0" w:oddVBand="0" w:evenVBand="0" w:oddHBand="0" w:evenHBand="0" w:firstRowFirstColumn="0" w:firstRowLastColumn="0" w:lastRowFirstColumn="0" w:lastRowLastColumn="0"/>
            </w:pPr>
            <w:r>
              <w:t>3</w:t>
            </w:r>
          </w:p>
        </w:tc>
        <w:tc>
          <w:tcPr>
            <w:tcW w:w="2698" w:type="dxa"/>
          </w:tcPr>
          <w:p w14:paraId="34D310A5" w14:textId="454B43D8" w:rsidR="00C27064" w:rsidRDefault="00D4716F" w:rsidP="00003037">
            <w:pPr>
              <w:cnfStyle w:val="000000000000" w:firstRow="0" w:lastRow="0" w:firstColumn="0" w:lastColumn="0" w:oddVBand="0" w:evenVBand="0" w:oddHBand="0" w:evenHBand="0" w:firstRowFirstColumn="0" w:firstRowLastColumn="0" w:lastRowFirstColumn="0" w:lastRowLastColumn="0"/>
            </w:pPr>
            <w:r>
              <w:t>3</w:t>
            </w:r>
          </w:p>
        </w:tc>
      </w:tr>
      <w:tr w:rsidR="00D4716F" w14:paraId="4F9C847A" w14:textId="77777777" w:rsidTr="00182669">
        <w:tc>
          <w:tcPr>
            <w:cnfStyle w:val="001000000000" w:firstRow="0" w:lastRow="0" w:firstColumn="1" w:lastColumn="0" w:oddVBand="0" w:evenVBand="0" w:oddHBand="0" w:evenHBand="0" w:firstRowFirstColumn="0" w:firstRowLastColumn="0" w:lastRowFirstColumn="0" w:lastRowLastColumn="0"/>
            <w:tcW w:w="2697" w:type="dxa"/>
          </w:tcPr>
          <w:p w14:paraId="08384874" w14:textId="4B6A1C69" w:rsidR="00D4716F" w:rsidRDefault="00D4716F" w:rsidP="00003037">
            <w:r>
              <w:t>Channels</w:t>
            </w:r>
          </w:p>
        </w:tc>
        <w:tc>
          <w:tcPr>
            <w:tcW w:w="2697" w:type="dxa"/>
          </w:tcPr>
          <w:p w14:paraId="7240512B" w14:textId="3EB663CA" w:rsidR="00D4716F" w:rsidRDefault="00D4716F" w:rsidP="00003037">
            <w:pPr>
              <w:cnfStyle w:val="000000000000" w:firstRow="0" w:lastRow="0" w:firstColumn="0" w:lastColumn="0" w:oddVBand="0" w:evenVBand="0" w:oddHBand="0" w:evenHBand="0" w:firstRowFirstColumn="0" w:firstRowLastColumn="0" w:lastRowFirstColumn="0" w:lastRowLastColumn="0"/>
            </w:pPr>
            <w:r>
              <w:t>1,6,11</w:t>
            </w:r>
          </w:p>
        </w:tc>
        <w:tc>
          <w:tcPr>
            <w:tcW w:w="2698" w:type="dxa"/>
          </w:tcPr>
          <w:p w14:paraId="2876E651" w14:textId="1F3988AA" w:rsidR="00D4716F" w:rsidRDefault="00D4716F" w:rsidP="00003037">
            <w:pPr>
              <w:cnfStyle w:val="000000000000" w:firstRow="0" w:lastRow="0" w:firstColumn="0" w:lastColumn="0" w:oddVBand="0" w:evenVBand="0" w:oddHBand="0" w:evenHBand="0" w:firstRowFirstColumn="0" w:firstRowLastColumn="0" w:lastRowFirstColumn="0" w:lastRowLastColumn="0"/>
            </w:pPr>
            <w:r>
              <w:t>1,6,11</w:t>
            </w:r>
          </w:p>
        </w:tc>
        <w:tc>
          <w:tcPr>
            <w:tcW w:w="2698" w:type="dxa"/>
          </w:tcPr>
          <w:p w14:paraId="746E8977" w14:textId="07EA7FAC" w:rsidR="00D4716F" w:rsidRDefault="00D4716F" w:rsidP="00003037">
            <w:pPr>
              <w:cnfStyle w:val="000000000000" w:firstRow="0" w:lastRow="0" w:firstColumn="0" w:lastColumn="0" w:oddVBand="0" w:evenVBand="0" w:oddHBand="0" w:evenHBand="0" w:firstRowFirstColumn="0" w:firstRowLastColumn="0" w:lastRowFirstColumn="0" w:lastRowLastColumn="0"/>
            </w:pPr>
            <w:r>
              <w:t>1,6,11</w:t>
            </w:r>
          </w:p>
        </w:tc>
      </w:tr>
      <w:tr w:rsidR="00D4716F" w14:paraId="1153F57E" w14:textId="77777777" w:rsidTr="00182669">
        <w:tc>
          <w:tcPr>
            <w:cnfStyle w:val="001000000000" w:firstRow="0" w:lastRow="0" w:firstColumn="1" w:lastColumn="0" w:oddVBand="0" w:evenVBand="0" w:oddHBand="0" w:evenHBand="0" w:firstRowFirstColumn="0" w:firstRowLastColumn="0" w:lastRowFirstColumn="0" w:lastRowLastColumn="0"/>
            <w:tcW w:w="2697" w:type="dxa"/>
          </w:tcPr>
          <w:p w14:paraId="4058BB8C" w14:textId="0A211030" w:rsidR="00D4716F" w:rsidRDefault="00D4716F" w:rsidP="00003037">
            <w:r>
              <w:t>Bandwidth MHz</w:t>
            </w:r>
          </w:p>
        </w:tc>
        <w:tc>
          <w:tcPr>
            <w:tcW w:w="2697" w:type="dxa"/>
          </w:tcPr>
          <w:p w14:paraId="271FC37A" w14:textId="7278DAA4" w:rsidR="00D4716F" w:rsidRDefault="00D4716F" w:rsidP="00003037">
            <w:pPr>
              <w:cnfStyle w:val="000000000000" w:firstRow="0" w:lastRow="0" w:firstColumn="0" w:lastColumn="0" w:oddVBand="0" w:evenVBand="0" w:oddHBand="0" w:evenHBand="0" w:firstRowFirstColumn="0" w:firstRowLastColumn="0" w:lastRowFirstColumn="0" w:lastRowLastColumn="0"/>
            </w:pPr>
            <w:r>
              <w:t>22</w:t>
            </w:r>
          </w:p>
        </w:tc>
        <w:tc>
          <w:tcPr>
            <w:tcW w:w="2698" w:type="dxa"/>
          </w:tcPr>
          <w:p w14:paraId="089ADC17" w14:textId="34548C2B" w:rsidR="00D4716F" w:rsidRDefault="00D4716F" w:rsidP="00003037">
            <w:pPr>
              <w:cnfStyle w:val="000000000000" w:firstRow="0" w:lastRow="0" w:firstColumn="0" w:lastColumn="0" w:oddVBand="0" w:evenVBand="0" w:oddHBand="0" w:evenHBand="0" w:firstRowFirstColumn="0" w:firstRowLastColumn="0" w:lastRowFirstColumn="0" w:lastRowLastColumn="0"/>
            </w:pPr>
            <w:r>
              <w:t>20</w:t>
            </w:r>
          </w:p>
        </w:tc>
        <w:tc>
          <w:tcPr>
            <w:tcW w:w="2698" w:type="dxa"/>
          </w:tcPr>
          <w:p w14:paraId="37FA1DBF" w14:textId="43CFCDBD" w:rsidR="00D4716F" w:rsidRDefault="00D4716F" w:rsidP="00003037">
            <w:pPr>
              <w:cnfStyle w:val="000000000000" w:firstRow="0" w:lastRow="0" w:firstColumn="0" w:lastColumn="0" w:oddVBand="0" w:evenVBand="0" w:oddHBand="0" w:evenHBand="0" w:firstRowFirstColumn="0" w:firstRowLastColumn="0" w:lastRowFirstColumn="0" w:lastRowLastColumn="0"/>
            </w:pPr>
            <w:r>
              <w:t>20</w:t>
            </w:r>
          </w:p>
        </w:tc>
      </w:tr>
      <w:tr w:rsidR="00D4716F" w14:paraId="42526A80" w14:textId="77777777" w:rsidTr="00182669">
        <w:tc>
          <w:tcPr>
            <w:cnfStyle w:val="001000000000" w:firstRow="0" w:lastRow="0" w:firstColumn="1" w:lastColumn="0" w:oddVBand="0" w:evenVBand="0" w:oddHBand="0" w:evenHBand="0" w:firstRowFirstColumn="0" w:firstRowLastColumn="0" w:lastRowFirstColumn="0" w:lastRowLastColumn="0"/>
            <w:tcW w:w="2697" w:type="dxa"/>
          </w:tcPr>
          <w:p w14:paraId="70160037" w14:textId="77777777" w:rsidR="00D4716F" w:rsidRDefault="00D4716F" w:rsidP="00003037"/>
        </w:tc>
        <w:tc>
          <w:tcPr>
            <w:tcW w:w="2697" w:type="dxa"/>
          </w:tcPr>
          <w:p w14:paraId="17133844" w14:textId="77777777" w:rsidR="00D4716F" w:rsidRDefault="00D4716F" w:rsidP="00003037">
            <w:pPr>
              <w:cnfStyle w:val="000000000000" w:firstRow="0" w:lastRow="0" w:firstColumn="0" w:lastColumn="0" w:oddVBand="0" w:evenVBand="0" w:oddHBand="0" w:evenHBand="0" w:firstRowFirstColumn="0" w:firstRowLastColumn="0" w:lastRowFirstColumn="0" w:lastRowLastColumn="0"/>
            </w:pPr>
          </w:p>
        </w:tc>
        <w:tc>
          <w:tcPr>
            <w:tcW w:w="2698" w:type="dxa"/>
          </w:tcPr>
          <w:p w14:paraId="57624CF6" w14:textId="77777777" w:rsidR="00D4716F" w:rsidRDefault="00D4716F" w:rsidP="00003037">
            <w:pPr>
              <w:cnfStyle w:val="000000000000" w:firstRow="0" w:lastRow="0" w:firstColumn="0" w:lastColumn="0" w:oddVBand="0" w:evenVBand="0" w:oddHBand="0" w:evenHBand="0" w:firstRowFirstColumn="0" w:firstRowLastColumn="0" w:lastRowFirstColumn="0" w:lastRowLastColumn="0"/>
            </w:pPr>
          </w:p>
        </w:tc>
        <w:tc>
          <w:tcPr>
            <w:tcW w:w="2698" w:type="dxa"/>
          </w:tcPr>
          <w:p w14:paraId="712F6569" w14:textId="77777777" w:rsidR="00D4716F" w:rsidRDefault="00D4716F" w:rsidP="00003037">
            <w:pPr>
              <w:cnfStyle w:val="000000000000" w:firstRow="0" w:lastRow="0" w:firstColumn="0" w:lastColumn="0" w:oddVBand="0" w:evenVBand="0" w:oddHBand="0" w:evenHBand="0" w:firstRowFirstColumn="0" w:firstRowLastColumn="0" w:lastRowFirstColumn="0" w:lastRowLastColumn="0"/>
            </w:pPr>
          </w:p>
        </w:tc>
      </w:tr>
    </w:tbl>
    <w:p w14:paraId="5D3C76F4" w14:textId="17B72EE3" w:rsidR="00C27064" w:rsidRDefault="00C27064" w:rsidP="00003037">
      <w:pPr>
        <w:spacing w:after="0" w:line="240" w:lineRule="auto"/>
      </w:pPr>
    </w:p>
    <w:p w14:paraId="698E8458" w14:textId="5932F509" w:rsidR="00444888" w:rsidRDefault="00444888" w:rsidP="00003037">
      <w:pPr>
        <w:spacing w:after="0" w:line="240" w:lineRule="auto"/>
      </w:pPr>
      <w:r>
        <w:t>Number of overlapping channels available</w:t>
      </w:r>
    </w:p>
    <w:p w14:paraId="66D19EBC" w14:textId="4EBE2FB0" w:rsidR="00D27A02" w:rsidRDefault="00D27A02" w:rsidP="00003037">
      <w:pPr>
        <w:spacing w:after="0" w:line="240" w:lineRule="auto"/>
      </w:pPr>
      <w:r>
        <w:t>802.11a -&gt;</w:t>
      </w:r>
      <w:r w:rsidR="00444888">
        <w:t xml:space="preserve"> 23</w:t>
      </w:r>
    </w:p>
    <w:p w14:paraId="209524F4" w14:textId="20EA5315" w:rsidR="00C27064" w:rsidRDefault="00D27A02" w:rsidP="00003037">
      <w:pPr>
        <w:spacing w:after="0" w:line="240" w:lineRule="auto"/>
      </w:pPr>
      <w:r>
        <w:t>802.11</w:t>
      </w:r>
      <w:r w:rsidR="00444888">
        <w:t>b -&gt; 4</w:t>
      </w:r>
    </w:p>
    <w:p w14:paraId="32CCFC95" w14:textId="5711A99A" w:rsidR="00046008" w:rsidRDefault="00444888" w:rsidP="00046008">
      <w:pPr>
        <w:spacing w:after="0" w:line="240" w:lineRule="auto"/>
      </w:pPr>
      <w:r>
        <w:t>802.11n and 802.11g -&gt; 3</w:t>
      </w:r>
    </w:p>
    <w:p w14:paraId="306533E8" w14:textId="358521C0" w:rsidR="00BF51F0" w:rsidRDefault="00BF51F0" w:rsidP="00046008">
      <w:pPr>
        <w:spacing w:after="0" w:line="240" w:lineRule="auto"/>
      </w:pPr>
    </w:p>
    <w:tbl>
      <w:tblPr>
        <w:tblStyle w:val="GridTable6Colorful-Accent1"/>
        <w:tblW w:w="0" w:type="auto"/>
        <w:tblLook w:val="04A0" w:firstRow="1" w:lastRow="0" w:firstColumn="1" w:lastColumn="0" w:noHBand="0" w:noVBand="1"/>
      </w:tblPr>
      <w:tblGrid>
        <w:gridCol w:w="5395"/>
        <w:gridCol w:w="5395"/>
      </w:tblGrid>
      <w:tr w:rsidR="00BF51F0" w14:paraId="251052C2" w14:textId="77777777" w:rsidTr="001D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023B62A" w14:textId="4791A673" w:rsidR="00BF51F0" w:rsidRDefault="00BF51F0" w:rsidP="00BF51F0">
            <w:pPr>
              <w:jc w:val="center"/>
            </w:pPr>
            <w:r>
              <w:t>Deployment models available for IPv4 to IPv6 migration</w:t>
            </w:r>
          </w:p>
        </w:tc>
      </w:tr>
      <w:tr w:rsidR="00BF51F0" w14:paraId="0AB7E288"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ED28D9D" w14:textId="3484050D" w:rsidR="00BF51F0" w:rsidRDefault="00BF51F0" w:rsidP="00046008">
            <w:r>
              <w:t>IPv6 over IPv4 tunnel</w:t>
            </w:r>
          </w:p>
        </w:tc>
        <w:tc>
          <w:tcPr>
            <w:tcW w:w="5395" w:type="dxa"/>
          </w:tcPr>
          <w:p w14:paraId="1E8FB8F9" w14:textId="67EA5E9D" w:rsidR="00BF51F0" w:rsidRDefault="00BF51F0" w:rsidP="00046008">
            <w:pPr>
              <w:cnfStyle w:val="000000100000" w:firstRow="0" w:lastRow="0" w:firstColumn="0" w:lastColumn="0" w:oddVBand="0" w:evenVBand="0" w:oddHBand="1" w:evenHBand="0" w:firstRowFirstColumn="0" w:firstRowLastColumn="0" w:lastRowFirstColumn="0" w:lastRowLastColumn="0"/>
            </w:pPr>
            <w:r>
              <w:t xml:space="preserve"> IPv6 traffic is encapsulate into IPV4 packets. Then these packets are transferred over IPv4 WAN. Eliminates the need to create separate circuits to connect to the IPv6 network. Increases protocol overhead because the IPv6 headers required both ends to be capable of both protocols</w:t>
            </w:r>
          </w:p>
        </w:tc>
      </w:tr>
      <w:tr w:rsidR="00BF51F0" w14:paraId="7F1724F9" w14:textId="77777777" w:rsidTr="001D1C44">
        <w:tc>
          <w:tcPr>
            <w:cnfStyle w:val="001000000000" w:firstRow="0" w:lastRow="0" w:firstColumn="1" w:lastColumn="0" w:oddVBand="0" w:evenVBand="0" w:oddHBand="0" w:evenHBand="0" w:firstRowFirstColumn="0" w:firstRowLastColumn="0" w:lastRowFirstColumn="0" w:lastRowLastColumn="0"/>
            <w:tcW w:w="5395" w:type="dxa"/>
          </w:tcPr>
          <w:p w14:paraId="7439E923" w14:textId="19202A32" w:rsidR="00BF51F0" w:rsidRDefault="00BF51F0" w:rsidP="00046008">
            <w:r>
              <w:t>Protocol translation</w:t>
            </w:r>
          </w:p>
        </w:tc>
        <w:tc>
          <w:tcPr>
            <w:tcW w:w="5395" w:type="dxa"/>
          </w:tcPr>
          <w:p w14:paraId="6CB1E124" w14:textId="7951ECCB" w:rsidR="00BF51F0" w:rsidRDefault="00BF51F0" w:rsidP="00046008">
            <w:pPr>
              <w:cnfStyle w:val="000000000000" w:firstRow="0" w:lastRow="0" w:firstColumn="0" w:lastColumn="0" w:oddVBand="0" w:evenVBand="0" w:oddHBand="0" w:evenHBand="0" w:firstRowFirstColumn="0" w:firstRowLastColumn="0" w:lastRowFirstColumn="0" w:lastRowLastColumn="0"/>
            </w:pPr>
            <w:r>
              <w:t>Method allowing an IPv6 host to communicate with an IPv4 host via Network Address Translation – Protocol Translation (NAT-PT). NAT-PT allows communication between IPv6 hosts and applications, and native IPv4 hosts and applications.</w:t>
            </w:r>
          </w:p>
        </w:tc>
      </w:tr>
      <w:tr w:rsidR="00BF51F0" w14:paraId="7AA5345B"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356D305" w14:textId="6645B0A4" w:rsidR="00BF51F0" w:rsidRDefault="00BF51F0" w:rsidP="00046008">
            <w:r>
              <w:t>IPv6 over dedicated WAN links</w:t>
            </w:r>
          </w:p>
        </w:tc>
        <w:tc>
          <w:tcPr>
            <w:tcW w:w="5395" w:type="dxa"/>
          </w:tcPr>
          <w:p w14:paraId="14EA46A7" w14:textId="3D43A381" w:rsidR="00BF51F0" w:rsidRDefault="00BF51F0" w:rsidP="00046008">
            <w:pPr>
              <w:cnfStyle w:val="000000100000" w:firstRow="0" w:lastRow="0" w:firstColumn="0" w:lastColumn="0" w:oddVBand="0" w:evenVBand="0" w:oddHBand="1" w:evenHBand="0" w:firstRowFirstColumn="0" w:firstRowLastColumn="0" w:lastRowFirstColumn="0" w:lastRowLastColumn="0"/>
            </w:pPr>
            <w:r>
              <w:t>Deployment of IPv6 is created. In this model IPv6 hierarchy, addressing, and protocols are used by all noted. Involves cost for creating IPv6 WAN circuits. Not designed for LAN translation but rather translation over WAN links</w:t>
            </w:r>
          </w:p>
        </w:tc>
      </w:tr>
      <w:tr w:rsidR="00BF51F0" w14:paraId="7819B637" w14:textId="77777777" w:rsidTr="001D1C44">
        <w:tc>
          <w:tcPr>
            <w:cnfStyle w:val="001000000000" w:firstRow="0" w:lastRow="0" w:firstColumn="1" w:lastColumn="0" w:oddVBand="0" w:evenVBand="0" w:oddHBand="0" w:evenHBand="0" w:firstRowFirstColumn="0" w:firstRowLastColumn="0" w:lastRowFirstColumn="0" w:lastRowLastColumn="0"/>
            <w:tcW w:w="5395" w:type="dxa"/>
          </w:tcPr>
          <w:p w14:paraId="54842147" w14:textId="7715BC8D" w:rsidR="00BF51F0" w:rsidRDefault="00BF51F0" w:rsidP="00046008">
            <w:r>
              <w:t>Dual-stack backbones</w:t>
            </w:r>
          </w:p>
        </w:tc>
        <w:tc>
          <w:tcPr>
            <w:tcW w:w="5395" w:type="dxa"/>
          </w:tcPr>
          <w:p w14:paraId="6BFD8665" w14:textId="6F2E402B" w:rsidR="00BF51F0" w:rsidRDefault="00BF51F0" w:rsidP="00046008">
            <w:pPr>
              <w:cnfStyle w:val="000000000000" w:firstRow="0" w:lastRow="0" w:firstColumn="0" w:lastColumn="0" w:oddVBand="0" w:evenVBand="0" w:oddHBand="0" w:evenHBand="0" w:firstRowFirstColumn="0" w:firstRowLastColumn="0" w:lastRowFirstColumn="0" w:lastRowLastColumn="0"/>
            </w:pPr>
            <w:r>
              <w:t>Hybrid model in which backbone routers have dual-stack functionality, enabling them to route both IPv4 and IPv6 packets. It is suitable for an enterprise that uses both IPv4 and IPv6 applications. Running IPv6 and IPv4 together in a network is known as dual stack routing.</w:t>
            </w:r>
          </w:p>
        </w:tc>
      </w:tr>
    </w:tbl>
    <w:p w14:paraId="4F6C8DC1" w14:textId="56F620E8" w:rsidR="00BF51F0" w:rsidRDefault="00BF51F0" w:rsidP="00046008">
      <w:pPr>
        <w:spacing w:after="0" w:line="240" w:lineRule="auto"/>
      </w:pPr>
    </w:p>
    <w:p w14:paraId="3B593EB8" w14:textId="5ADFA06E" w:rsidR="00BF51F0" w:rsidRDefault="00BF51F0" w:rsidP="00046008">
      <w:pPr>
        <w:spacing w:after="0" w:line="240" w:lineRule="auto"/>
      </w:pPr>
      <w:r>
        <w:t>Show CDP neighbors command Code</w:t>
      </w:r>
    </w:p>
    <w:p w14:paraId="501A7FEA" w14:textId="2E4E958F" w:rsidR="00BF51F0" w:rsidRDefault="00BF51F0" w:rsidP="00046008">
      <w:pPr>
        <w:spacing w:after="0" w:line="240" w:lineRule="auto"/>
      </w:pPr>
      <w:r>
        <w:t>R – Router</w:t>
      </w:r>
    </w:p>
    <w:p w14:paraId="6CBDF9DB" w14:textId="7F29774B" w:rsidR="00BF51F0" w:rsidRDefault="00BF51F0" w:rsidP="00046008">
      <w:pPr>
        <w:spacing w:after="0" w:line="240" w:lineRule="auto"/>
      </w:pPr>
      <w:r>
        <w:t>T – Trans Bridge</w:t>
      </w:r>
    </w:p>
    <w:p w14:paraId="74D284E2" w14:textId="4BC92CF9" w:rsidR="00BF51F0" w:rsidRDefault="00BF51F0" w:rsidP="00046008">
      <w:pPr>
        <w:spacing w:after="0" w:line="240" w:lineRule="auto"/>
      </w:pPr>
      <w:r>
        <w:t>B – Source Route Bridge</w:t>
      </w:r>
    </w:p>
    <w:p w14:paraId="7FCF39B3" w14:textId="621EF61A" w:rsidR="00BF51F0" w:rsidRDefault="00BF51F0" w:rsidP="00046008">
      <w:pPr>
        <w:spacing w:after="0" w:line="240" w:lineRule="auto"/>
      </w:pPr>
      <w:r>
        <w:t>S – Switch</w:t>
      </w:r>
    </w:p>
    <w:p w14:paraId="66E5CC6A" w14:textId="74B79F91" w:rsidR="00BF51F0" w:rsidRDefault="00BF51F0" w:rsidP="00046008">
      <w:pPr>
        <w:spacing w:after="0" w:line="240" w:lineRule="auto"/>
      </w:pPr>
      <w:r>
        <w:t>H – Host</w:t>
      </w:r>
    </w:p>
    <w:p w14:paraId="3B15D22C" w14:textId="4F2CBDEC" w:rsidR="00F05959" w:rsidRDefault="00BF51F0" w:rsidP="00046008">
      <w:pPr>
        <w:spacing w:after="0" w:line="240" w:lineRule="auto"/>
      </w:pPr>
      <w:r>
        <w:t>I – IGMP</w:t>
      </w:r>
    </w:p>
    <w:p w14:paraId="3CD60BA6" w14:textId="0C55B6D3" w:rsidR="00F05959" w:rsidRDefault="00BF51F0" w:rsidP="00046008">
      <w:pPr>
        <w:spacing w:after="0" w:line="240" w:lineRule="auto"/>
      </w:pPr>
      <w:r>
        <w:t xml:space="preserve">r </w:t>
      </w:r>
      <w:r w:rsidR="00F05959">
        <w:t>–</w:t>
      </w:r>
      <w:r>
        <w:t xml:space="preserve"> Repeater</w:t>
      </w:r>
    </w:p>
    <w:p w14:paraId="4F536470" w14:textId="071A549E" w:rsidR="00245DA4" w:rsidRDefault="00245DA4" w:rsidP="00046008">
      <w:pPr>
        <w:spacing w:after="0" w:line="240" w:lineRule="auto"/>
      </w:pPr>
    </w:p>
    <w:p w14:paraId="182CE314" w14:textId="0D103A27" w:rsidR="00245DA4" w:rsidRDefault="00245DA4" w:rsidP="00046008">
      <w:pPr>
        <w:spacing w:after="0" w:line="240" w:lineRule="auto"/>
      </w:pPr>
    </w:p>
    <w:p w14:paraId="4293B360" w14:textId="37552F1C" w:rsidR="00245DA4" w:rsidRDefault="00245DA4" w:rsidP="00046008">
      <w:pPr>
        <w:spacing w:after="0" w:line="240" w:lineRule="auto"/>
      </w:pPr>
    </w:p>
    <w:p w14:paraId="59FD18B7" w14:textId="5DAA12A0" w:rsidR="00245DA4" w:rsidRDefault="00245DA4" w:rsidP="00046008">
      <w:pPr>
        <w:spacing w:after="0" w:line="240" w:lineRule="auto"/>
      </w:pPr>
    </w:p>
    <w:p w14:paraId="60995E69" w14:textId="77777777" w:rsidR="00245DA4" w:rsidRDefault="00245DA4" w:rsidP="00046008">
      <w:pPr>
        <w:spacing w:after="0" w:line="240" w:lineRule="auto"/>
      </w:pPr>
    </w:p>
    <w:p w14:paraId="5B1D20A8" w14:textId="77777777" w:rsidR="00332C65" w:rsidRDefault="00332C65" w:rsidP="00046008">
      <w:pPr>
        <w:spacing w:after="0" w:line="240" w:lineRule="auto"/>
      </w:pPr>
    </w:p>
    <w:tbl>
      <w:tblPr>
        <w:tblStyle w:val="TableGrid"/>
        <w:tblW w:w="0" w:type="auto"/>
        <w:tblLook w:val="04A0" w:firstRow="1" w:lastRow="0" w:firstColumn="1" w:lastColumn="0" w:noHBand="0" w:noVBand="1"/>
      </w:tblPr>
      <w:tblGrid>
        <w:gridCol w:w="3596"/>
        <w:gridCol w:w="3597"/>
        <w:gridCol w:w="3597"/>
      </w:tblGrid>
      <w:tr w:rsidR="00F05959" w14:paraId="1CEB81DD" w14:textId="77777777" w:rsidTr="00F05959">
        <w:tc>
          <w:tcPr>
            <w:tcW w:w="3596" w:type="dxa"/>
          </w:tcPr>
          <w:p w14:paraId="1443AC76" w14:textId="1F9BDB45" w:rsidR="00F05959" w:rsidRDefault="00F05959" w:rsidP="00046008"/>
        </w:tc>
        <w:tc>
          <w:tcPr>
            <w:tcW w:w="3597" w:type="dxa"/>
            <w:shd w:val="clear" w:color="auto" w:fill="ED7D31" w:themeFill="accent2"/>
          </w:tcPr>
          <w:p w14:paraId="033BDE6C" w14:textId="3D9BF519" w:rsidR="00F05959" w:rsidRDefault="00F05959" w:rsidP="00046008">
            <w:r>
              <w:t>STP 802.1d</w:t>
            </w:r>
          </w:p>
        </w:tc>
        <w:tc>
          <w:tcPr>
            <w:tcW w:w="3597" w:type="dxa"/>
            <w:shd w:val="clear" w:color="auto" w:fill="00B050"/>
          </w:tcPr>
          <w:p w14:paraId="2AD08783" w14:textId="4C92C867" w:rsidR="00F05959" w:rsidRDefault="00F05959" w:rsidP="00046008">
            <w:r>
              <w:t>RSTP 802.1w</w:t>
            </w:r>
          </w:p>
        </w:tc>
      </w:tr>
      <w:tr w:rsidR="00F05959" w14:paraId="2965DCD8" w14:textId="77777777" w:rsidTr="00F05959">
        <w:tc>
          <w:tcPr>
            <w:tcW w:w="3596" w:type="dxa"/>
            <w:shd w:val="clear" w:color="auto" w:fill="00B0F0"/>
          </w:tcPr>
          <w:p w14:paraId="546F06A8" w14:textId="01F5E54A" w:rsidR="00F05959" w:rsidRDefault="00F05959" w:rsidP="00F05959">
            <w:pPr>
              <w:jc w:val="center"/>
            </w:pPr>
            <w:r>
              <w:t>Port States</w:t>
            </w:r>
          </w:p>
        </w:tc>
        <w:tc>
          <w:tcPr>
            <w:tcW w:w="3597" w:type="dxa"/>
          </w:tcPr>
          <w:p w14:paraId="425F3911" w14:textId="77777777" w:rsidR="00F05959" w:rsidRDefault="00F05959" w:rsidP="00046008"/>
        </w:tc>
        <w:tc>
          <w:tcPr>
            <w:tcW w:w="3597" w:type="dxa"/>
          </w:tcPr>
          <w:p w14:paraId="5A1D1971" w14:textId="77777777" w:rsidR="00F05959" w:rsidRDefault="00F05959" w:rsidP="00046008"/>
        </w:tc>
      </w:tr>
      <w:tr w:rsidR="00F05959" w14:paraId="43663DDF" w14:textId="77777777" w:rsidTr="00F05959">
        <w:tc>
          <w:tcPr>
            <w:tcW w:w="3596" w:type="dxa"/>
          </w:tcPr>
          <w:p w14:paraId="06960A01" w14:textId="4A2236E6" w:rsidR="00F05959" w:rsidRDefault="00F05959" w:rsidP="00046008">
            <w:r>
              <w:t>Disabled</w:t>
            </w:r>
          </w:p>
        </w:tc>
        <w:tc>
          <w:tcPr>
            <w:tcW w:w="3597" w:type="dxa"/>
            <w:shd w:val="clear" w:color="auto" w:fill="ED7D31" w:themeFill="accent2"/>
          </w:tcPr>
          <w:p w14:paraId="450A7A57" w14:textId="77777777" w:rsidR="00F05959" w:rsidRDefault="00F05959" w:rsidP="00046008"/>
        </w:tc>
        <w:tc>
          <w:tcPr>
            <w:tcW w:w="3597" w:type="dxa"/>
            <w:shd w:val="clear" w:color="auto" w:fill="auto"/>
          </w:tcPr>
          <w:p w14:paraId="3E043B5D" w14:textId="77777777" w:rsidR="00F05959" w:rsidRDefault="00F05959" w:rsidP="00046008"/>
        </w:tc>
      </w:tr>
      <w:tr w:rsidR="00F05959" w14:paraId="038E8BAE" w14:textId="77777777" w:rsidTr="00F05959">
        <w:tc>
          <w:tcPr>
            <w:tcW w:w="3596" w:type="dxa"/>
          </w:tcPr>
          <w:p w14:paraId="3F9481F5" w14:textId="737B80A0" w:rsidR="00F05959" w:rsidRDefault="00F05959" w:rsidP="00046008">
            <w:r>
              <w:t>Blocking</w:t>
            </w:r>
          </w:p>
        </w:tc>
        <w:tc>
          <w:tcPr>
            <w:tcW w:w="3597" w:type="dxa"/>
          </w:tcPr>
          <w:p w14:paraId="3F4A5A83" w14:textId="77777777" w:rsidR="00F05959" w:rsidRDefault="00F05959" w:rsidP="00046008"/>
        </w:tc>
        <w:tc>
          <w:tcPr>
            <w:tcW w:w="3597" w:type="dxa"/>
            <w:shd w:val="clear" w:color="auto" w:fill="00B050"/>
          </w:tcPr>
          <w:p w14:paraId="227F2A82" w14:textId="77777777" w:rsidR="00F05959" w:rsidRDefault="00F05959" w:rsidP="00046008"/>
        </w:tc>
      </w:tr>
      <w:tr w:rsidR="00F05959" w14:paraId="0AAD3ECF" w14:textId="77777777" w:rsidTr="00F05959">
        <w:tc>
          <w:tcPr>
            <w:tcW w:w="3596" w:type="dxa"/>
          </w:tcPr>
          <w:p w14:paraId="5B971DF8" w14:textId="48564077" w:rsidR="00F05959" w:rsidRDefault="00F05959" w:rsidP="00046008">
            <w:r>
              <w:t>Discarding</w:t>
            </w:r>
          </w:p>
        </w:tc>
        <w:tc>
          <w:tcPr>
            <w:tcW w:w="3597" w:type="dxa"/>
            <w:shd w:val="clear" w:color="auto" w:fill="ED7D31" w:themeFill="accent2"/>
          </w:tcPr>
          <w:p w14:paraId="4F658AAF" w14:textId="77777777" w:rsidR="00F05959" w:rsidRDefault="00F05959" w:rsidP="00046008"/>
        </w:tc>
        <w:tc>
          <w:tcPr>
            <w:tcW w:w="3597" w:type="dxa"/>
          </w:tcPr>
          <w:p w14:paraId="05864261" w14:textId="77777777" w:rsidR="00F05959" w:rsidRDefault="00F05959" w:rsidP="00046008"/>
        </w:tc>
      </w:tr>
      <w:tr w:rsidR="00F05959" w14:paraId="0F678151" w14:textId="77777777" w:rsidTr="00F05959">
        <w:tc>
          <w:tcPr>
            <w:tcW w:w="3596" w:type="dxa"/>
          </w:tcPr>
          <w:p w14:paraId="4325975B" w14:textId="1FE7C8A4" w:rsidR="00F05959" w:rsidRDefault="00F05959" w:rsidP="00046008">
            <w:r>
              <w:t>Listening</w:t>
            </w:r>
          </w:p>
        </w:tc>
        <w:tc>
          <w:tcPr>
            <w:tcW w:w="3597" w:type="dxa"/>
            <w:shd w:val="clear" w:color="auto" w:fill="ED7D31" w:themeFill="accent2"/>
          </w:tcPr>
          <w:p w14:paraId="142C6922" w14:textId="77777777" w:rsidR="00F05959" w:rsidRDefault="00F05959" w:rsidP="00046008"/>
        </w:tc>
        <w:tc>
          <w:tcPr>
            <w:tcW w:w="3597" w:type="dxa"/>
          </w:tcPr>
          <w:p w14:paraId="06CA067C" w14:textId="77777777" w:rsidR="00F05959" w:rsidRDefault="00F05959" w:rsidP="00046008"/>
        </w:tc>
      </w:tr>
      <w:tr w:rsidR="00F05959" w14:paraId="45F3394C" w14:textId="77777777" w:rsidTr="00F05959">
        <w:tc>
          <w:tcPr>
            <w:tcW w:w="3596" w:type="dxa"/>
          </w:tcPr>
          <w:p w14:paraId="3E0DD14A" w14:textId="626DC189" w:rsidR="00F05959" w:rsidRDefault="00F05959" w:rsidP="00046008">
            <w:r>
              <w:t>Learning</w:t>
            </w:r>
          </w:p>
        </w:tc>
        <w:tc>
          <w:tcPr>
            <w:tcW w:w="3597" w:type="dxa"/>
            <w:shd w:val="clear" w:color="auto" w:fill="FF0000"/>
          </w:tcPr>
          <w:p w14:paraId="3322DB8D" w14:textId="77777777" w:rsidR="00F05959" w:rsidRDefault="00F05959" w:rsidP="00046008"/>
        </w:tc>
        <w:tc>
          <w:tcPr>
            <w:tcW w:w="3597" w:type="dxa"/>
            <w:shd w:val="clear" w:color="auto" w:fill="FF0000"/>
          </w:tcPr>
          <w:p w14:paraId="5B4D77A1" w14:textId="77777777" w:rsidR="00F05959" w:rsidRDefault="00F05959" w:rsidP="00046008"/>
        </w:tc>
      </w:tr>
      <w:tr w:rsidR="00F05959" w14:paraId="74056859" w14:textId="77777777" w:rsidTr="00F05959">
        <w:tc>
          <w:tcPr>
            <w:tcW w:w="3596" w:type="dxa"/>
          </w:tcPr>
          <w:p w14:paraId="02948E3D" w14:textId="7E760E2A" w:rsidR="00F05959" w:rsidRDefault="00F05959" w:rsidP="00046008">
            <w:r>
              <w:t>Forwarding</w:t>
            </w:r>
          </w:p>
        </w:tc>
        <w:tc>
          <w:tcPr>
            <w:tcW w:w="3597" w:type="dxa"/>
            <w:shd w:val="clear" w:color="auto" w:fill="FF0000"/>
          </w:tcPr>
          <w:p w14:paraId="18215CDB" w14:textId="77777777" w:rsidR="00F05959" w:rsidRDefault="00F05959" w:rsidP="00046008"/>
        </w:tc>
        <w:tc>
          <w:tcPr>
            <w:tcW w:w="3597" w:type="dxa"/>
            <w:shd w:val="clear" w:color="auto" w:fill="FF0000"/>
          </w:tcPr>
          <w:p w14:paraId="52F3F4DB" w14:textId="77777777" w:rsidR="00F05959" w:rsidRDefault="00F05959" w:rsidP="00046008"/>
        </w:tc>
      </w:tr>
      <w:tr w:rsidR="00F05959" w14:paraId="06857EA6" w14:textId="77777777" w:rsidTr="00F05959">
        <w:tc>
          <w:tcPr>
            <w:tcW w:w="3596" w:type="dxa"/>
          </w:tcPr>
          <w:p w14:paraId="2EC65B7C" w14:textId="12AFA204" w:rsidR="00F05959" w:rsidRDefault="00F05959" w:rsidP="00046008">
            <w:r>
              <w:t>Broken</w:t>
            </w:r>
          </w:p>
        </w:tc>
        <w:tc>
          <w:tcPr>
            <w:tcW w:w="3597" w:type="dxa"/>
            <w:shd w:val="clear" w:color="auto" w:fill="ED7D31" w:themeFill="accent2"/>
          </w:tcPr>
          <w:p w14:paraId="0AB06F21" w14:textId="77777777" w:rsidR="00F05959" w:rsidRDefault="00F05959" w:rsidP="00046008"/>
        </w:tc>
        <w:tc>
          <w:tcPr>
            <w:tcW w:w="3597" w:type="dxa"/>
          </w:tcPr>
          <w:p w14:paraId="2DA3F89E" w14:textId="77777777" w:rsidR="00F05959" w:rsidRDefault="00F05959" w:rsidP="00046008"/>
        </w:tc>
      </w:tr>
      <w:tr w:rsidR="00F05959" w14:paraId="521019CD" w14:textId="77777777" w:rsidTr="00F05959">
        <w:tc>
          <w:tcPr>
            <w:tcW w:w="3596" w:type="dxa"/>
            <w:shd w:val="clear" w:color="auto" w:fill="00B0F0"/>
          </w:tcPr>
          <w:p w14:paraId="3E5A0F29" w14:textId="56BBDB8E" w:rsidR="00F05959" w:rsidRDefault="00F05959" w:rsidP="00F05959">
            <w:pPr>
              <w:jc w:val="center"/>
            </w:pPr>
            <w:r>
              <w:t>Port Roles</w:t>
            </w:r>
          </w:p>
        </w:tc>
        <w:tc>
          <w:tcPr>
            <w:tcW w:w="3597" w:type="dxa"/>
            <w:shd w:val="clear" w:color="auto" w:fill="auto"/>
          </w:tcPr>
          <w:p w14:paraId="20047F39" w14:textId="77777777" w:rsidR="00F05959" w:rsidRDefault="00F05959" w:rsidP="00046008"/>
        </w:tc>
        <w:tc>
          <w:tcPr>
            <w:tcW w:w="3597" w:type="dxa"/>
          </w:tcPr>
          <w:p w14:paraId="679173B0" w14:textId="77777777" w:rsidR="00F05959" w:rsidRDefault="00F05959" w:rsidP="00046008"/>
        </w:tc>
      </w:tr>
      <w:tr w:rsidR="00F05959" w14:paraId="247A8C65" w14:textId="77777777" w:rsidTr="00F05959">
        <w:tc>
          <w:tcPr>
            <w:tcW w:w="3596" w:type="dxa"/>
          </w:tcPr>
          <w:p w14:paraId="4E2AF269" w14:textId="71E893F5" w:rsidR="00F05959" w:rsidRDefault="00F05959" w:rsidP="00F05959">
            <w:r>
              <w:t>Root (Forwarding)</w:t>
            </w:r>
          </w:p>
        </w:tc>
        <w:tc>
          <w:tcPr>
            <w:tcW w:w="3597" w:type="dxa"/>
            <w:shd w:val="clear" w:color="auto" w:fill="FF0000"/>
          </w:tcPr>
          <w:p w14:paraId="60A28920" w14:textId="77777777" w:rsidR="00F05959" w:rsidRPr="00F05959" w:rsidRDefault="00F05959" w:rsidP="00046008"/>
        </w:tc>
        <w:tc>
          <w:tcPr>
            <w:tcW w:w="3597" w:type="dxa"/>
            <w:shd w:val="clear" w:color="auto" w:fill="FF0000"/>
          </w:tcPr>
          <w:p w14:paraId="56736871" w14:textId="77777777" w:rsidR="00F05959" w:rsidRPr="00F05959" w:rsidRDefault="00F05959" w:rsidP="00046008"/>
        </w:tc>
      </w:tr>
      <w:tr w:rsidR="00F05959" w14:paraId="69DBA7A6" w14:textId="77777777" w:rsidTr="00F05959">
        <w:tc>
          <w:tcPr>
            <w:tcW w:w="3596" w:type="dxa"/>
          </w:tcPr>
          <w:p w14:paraId="7AB22024" w14:textId="562D5D1B" w:rsidR="00F05959" w:rsidRDefault="00F05959" w:rsidP="00F05959">
            <w:r>
              <w:t>Designated (Forwarding)</w:t>
            </w:r>
          </w:p>
        </w:tc>
        <w:tc>
          <w:tcPr>
            <w:tcW w:w="3597" w:type="dxa"/>
            <w:shd w:val="clear" w:color="auto" w:fill="FF0000"/>
          </w:tcPr>
          <w:p w14:paraId="1E880715" w14:textId="77777777" w:rsidR="00F05959" w:rsidRDefault="00F05959" w:rsidP="00046008"/>
        </w:tc>
        <w:tc>
          <w:tcPr>
            <w:tcW w:w="3597" w:type="dxa"/>
            <w:shd w:val="clear" w:color="auto" w:fill="FF0000"/>
          </w:tcPr>
          <w:p w14:paraId="638469CC" w14:textId="77777777" w:rsidR="00F05959" w:rsidRDefault="00F05959" w:rsidP="00046008"/>
        </w:tc>
      </w:tr>
      <w:tr w:rsidR="00F05959" w14:paraId="3B65E40F" w14:textId="77777777" w:rsidTr="00F05959">
        <w:tc>
          <w:tcPr>
            <w:tcW w:w="3596" w:type="dxa"/>
          </w:tcPr>
          <w:p w14:paraId="6A1EDED5" w14:textId="3585B653" w:rsidR="00F05959" w:rsidRDefault="00F05959" w:rsidP="00F05959">
            <w:r>
              <w:t>Non-Designated (Blocking)</w:t>
            </w:r>
          </w:p>
        </w:tc>
        <w:tc>
          <w:tcPr>
            <w:tcW w:w="3597" w:type="dxa"/>
            <w:shd w:val="clear" w:color="auto" w:fill="ED7D31" w:themeFill="accent2"/>
          </w:tcPr>
          <w:p w14:paraId="3D57825F" w14:textId="77777777" w:rsidR="00F05959" w:rsidRDefault="00F05959" w:rsidP="00046008"/>
        </w:tc>
        <w:tc>
          <w:tcPr>
            <w:tcW w:w="3597" w:type="dxa"/>
          </w:tcPr>
          <w:p w14:paraId="61314D0D" w14:textId="77777777" w:rsidR="00F05959" w:rsidRDefault="00F05959" w:rsidP="00046008"/>
        </w:tc>
      </w:tr>
      <w:tr w:rsidR="00F05959" w14:paraId="74EB3A1A" w14:textId="77777777" w:rsidTr="00F05959">
        <w:tc>
          <w:tcPr>
            <w:tcW w:w="3596" w:type="dxa"/>
          </w:tcPr>
          <w:p w14:paraId="0278888F" w14:textId="2AE24BD0" w:rsidR="00F05959" w:rsidRDefault="00F05959" w:rsidP="00F05959">
            <w:r>
              <w:t>Alternate (Discarding)</w:t>
            </w:r>
          </w:p>
        </w:tc>
        <w:tc>
          <w:tcPr>
            <w:tcW w:w="3597" w:type="dxa"/>
            <w:shd w:val="clear" w:color="auto" w:fill="auto"/>
          </w:tcPr>
          <w:p w14:paraId="651B96AF" w14:textId="77777777" w:rsidR="00F05959" w:rsidRDefault="00F05959" w:rsidP="00046008"/>
        </w:tc>
        <w:tc>
          <w:tcPr>
            <w:tcW w:w="3597" w:type="dxa"/>
            <w:shd w:val="clear" w:color="auto" w:fill="00B050"/>
          </w:tcPr>
          <w:p w14:paraId="6E70B561" w14:textId="77777777" w:rsidR="00F05959" w:rsidRDefault="00F05959" w:rsidP="00046008"/>
        </w:tc>
      </w:tr>
      <w:tr w:rsidR="00F05959" w14:paraId="4D17E634" w14:textId="77777777" w:rsidTr="00F05959">
        <w:tc>
          <w:tcPr>
            <w:tcW w:w="3596" w:type="dxa"/>
          </w:tcPr>
          <w:p w14:paraId="205D0577" w14:textId="7CA5E834" w:rsidR="00F05959" w:rsidRDefault="00F05959" w:rsidP="00F05959">
            <w:r>
              <w:t>Backup (Discarding</w:t>
            </w:r>
          </w:p>
        </w:tc>
        <w:tc>
          <w:tcPr>
            <w:tcW w:w="3597" w:type="dxa"/>
            <w:shd w:val="clear" w:color="auto" w:fill="auto"/>
          </w:tcPr>
          <w:p w14:paraId="2BA775A8" w14:textId="77777777" w:rsidR="00F05959" w:rsidRDefault="00F05959" w:rsidP="00046008"/>
        </w:tc>
        <w:tc>
          <w:tcPr>
            <w:tcW w:w="3597" w:type="dxa"/>
            <w:shd w:val="clear" w:color="auto" w:fill="00B050"/>
          </w:tcPr>
          <w:p w14:paraId="52597630" w14:textId="77777777" w:rsidR="00F05959" w:rsidRDefault="00F05959" w:rsidP="00046008"/>
        </w:tc>
      </w:tr>
      <w:tr w:rsidR="00F05959" w14:paraId="54E80EEC" w14:textId="77777777" w:rsidTr="00332C65">
        <w:tc>
          <w:tcPr>
            <w:tcW w:w="3596" w:type="dxa"/>
            <w:shd w:val="clear" w:color="auto" w:fill="00B0F0"/>
          </w:tcPr>
          <w:p w14:paraId="201826EE" w14:textId="1E839747" w:rsidR="00F05959" w:rsidRDefault="00F05959" w:rsidP="00F05959">
            <w:pPr>
              <w:jc w:val="center"/>
            </w:pPr>
            <w:r>
              <w:t>Topology Changes and Convergence</w:t>
            </w:r>
          </w:p>
        </w:tc>
        <w:tc>
          <w:tcPr>
            <w:tcW w:w="3597" w:type="dxa"/>
            <w:shd w:val="clear" w:color="auto" w:fill="auto"/>
          </w:tcPr>
          <w:p w14:paraId="599A2E42" w14:textId="77777777" w:rsidR="00F05959" w:rsidRDefault="00F05959" w:rsidP="00046008"/>
        </w:tc>
        <w:tc>
          <w:tcPr>
            <w:tcW w:w="3597" w:type="dxa"/>
            <w:shd w:val="clear" w:color="auto" w:fill="auto"/>
          </w:tcPr>
          <w:p w14:paraId="0AED83DB" w14:textId="77777777" w:rsidR="00F05959" w:rsidRDefault="00F05959" w:rsidP="00046008"/>
        </w:tc>
      </w:tr>
      <w:tr w:rsidR="00332C65" w14:paraId="445A15A1" w14:textId="77777777" w:rsidTr="00B1494A">
        <w:tc>
          <w:tcPr>
            <w:tcW w:w="10790" w:type="dxa"/>
            <w:gridSpan w:val="3"/>
            <w:shd w:val="clear" w:color="auto" w:fill="auto"/>
          </w:tcPr>
          <w:p w14:paraId="77A65D66" w14:textId="50760689" w:rsidR="00332C65" w:rsidRDefault="00332C65" w:rsidP="00046008">
            <w:r>
              <w:t xml:space="preserve">Source: </w:t>
            </w:r>
            <w:hyperlink r:id="rId10" w:history="1">
              <w:r w:rsidRPr="005368F2">
                <w:rPr>
                  <w:rStyle w:val="Hyperlink"/>
                </w:rPr>
                <w:t>https://cciethebeginning.wordpress.com/2008/11/20/differences-between-stp-and-rstp/</w:t>
              </w:r>
            </w:hyperlink>
          </w:p>
        </w:tc>
      </w:tr>
    </w:tbl>
    <w:p w14:paraId="7FBB6FB2" w14:textId="5AE5A3B0" w:rsidR="00F05959" w:rsidRDefault="00F05959" w:rsidP="00046008">
      <w:pPr>
        <w:spacing w:after="0" w:line="240" w:lineRule="auto"/>
      </w:pPr>
    </w:p>
    <w:p w14:paraId="36C582AF" w14:textId="5233550E" w:rsidR="00332C65" w:rsidRDefault="00332C65" w:rsidP="00046008">
      <w:pPr>
        <w:spacing w:after="0" w:line="240" w:lineRule="auto"/>
      </w:pPr>
    </w:p>
    <w:p w14:paraId="6984EF99" w14:textId="684B1B5D" w:rsidR="004B74F2" w:rsidRDefault="004B74F2" w:rsidP="00046008">
      <w:pPr>
        <w:spacing w:after="0" w:line="240" w:lineRule="auto"/>
      </w:pPr>
      <w:r>
        <w:t>Switching processes</w:t>
      </w:r>
    </w:p>
    <w:p w14:paraId="2465A537" w14:textId="1AFC8D5A" w:rsidR="004B74F2" w:rsidRDefault="004B74F2" w:rsidP="00046008">
      <w:pPr>
        <w:spacing w:after="0" w:line="240" w:lineRule="auto"/>
      </w:pPr>
      <w:r>
        <w:t>Store and forward: waits until the entire frame is received before forwarding to the destination port</w:t>
      </w:r>
    </w:p>
    <w:p w14:paraId="3FE28EA8" w14:textId="2B6ABA3A" w:rsidR="004B74F2" w:rsidRDefault="004B74F2" w:rsidP="00046008">
      <w:pPr>
        <w:spacing w:after="0" w:line="240" w:lineRule="auto"/>
      </w:pPr>
      <w:r>
        <w:t>Fragment-free: waits to receive first 64 bytes of frame before forwarding</w:t>
      </w:r>
    </w:p>
    <w:p w14:paraId="7E6F93BA" w14:textId="6DA8BCE0" w:rsidR="004B74F2" w:rsidRDefault="004B74F2" w:rsidP="00046008">
      <w:pPr>
        <w:spacing w:after="0" w:line="240" w:lineRule="auto"/>
      </w:pPr>
      <w:r>
        <w:t>Cut-through: does not require switch to verify the FCS in a frame before forwarding, fast but may forward errors</w:t>
      </w:r>
    </w:p>
    <w:p w14:paraId="6301701E" w14:textId="493709A3" w:rsidR="004B74F2" w:rsidRDefault="004B74F2" w:rsidP="00046008">
      <w:pPr>
        <w:spacing w:after="0" w:line="240" w:lineRule="auto"/>
      </w:pPr>
    </w:p>
    <w:p w14:paraId="22AFC9C3" w14:textId="77777777" w:rsidR="004B74F2" w:rsidRDefault="004B74F2" w:rsidP="00046008">
      <w:pPr>
        <w:spacing w:after="0" w:line="240" w:lineRule="auto"/>
      </w:pPr>
      <w:r>
        <w:t>Metric for routing protocols</w:t>
      </w:r>
    </w:p>
    <w:p w14:paraId="7FC283C8" w14:textId="4CDBF284" w:rsidR="004B74F2" w:rsidRDefault="004B74F2" w:rsidP="00046008">
      <w:pPr>
        <w:spacing w:after="0" w:line="240" w:lineRule="auto"/>
      </w:pPr>
      <w:r>
        <w:t>EIGRP – Composite metric</w:t>
      </w:r>
    </w:p>
    <w:p w14:paraId="148370BA" w14:textId="77777777" w:rsidR="004B74F2" w:rsidRDefault="004B74F2" w:rsidP="004B74F2">
      <w:pPr>
        <w:spacing w:after="0" w:line="240" w:lineRule="auto"/>
      </w:pPr>
      <w:r>
        <w:t>OSPF – cost</w:t>
      </w:r>
    </w:p>
    <w:p w14:paraId="478B033F" w14:textId="14571324" w:rsidR="004B74F2" w:rsidRDefault="004B74F2" w:rsidP="00046008">
      <w:pPr>
        <w:spacing w:after="0" w:line="240" w:lineRule="auto"/>
      </w:pPr>
      <w:r>
        <w:t>RIP – hop count</w:t>
      </w:r>
    </w:p>
    <w:p w14:paraId="4BCACC0B" w14:textId="3F1D5B97" w:rsidR="004B74F2" w:rsidRDefault="004B74F2" w:rsidP="00046008">
      <w:pPr>
        <w:spacing w:after="0" w:line="240" w:lineRule="auto"/>
      </w:pPr>
      <w:r>
        <w:t>Router looks at AD of each and picks a route if multiple are used. EIGRP is 90 OSPF 110 and RIP is 120</w:t>
      </w:r>
    </w:p>
    <w:p w14:paraId="644F7370" w14:textId="570C89BF" w:rsidR="004B74F2" w:rsidRDefault="004B74F2" w:rsidP="00046008">
      <w:pPr>
        <w:spacing w:after="0" w:line="240" w:lineRule="auto"/>
      </w:pPr>
    </w:p>
    <w:p w14:paraId="170D3A1C" w14:textId="15DA1CCF" w:rsidR="004B74F2" w:rsidRDefault="004B74F2" w:rsidP="00046008">
      <w:pPr>
        <w:spacing w:after="0" w:line="240" w:lineRule="auto"/>
      </w:pPr>
      <w:r>
        <w:t>Puppet is deployed in 1 of two architectures</w:t>
      </w:r>
    </w:p>
    <w:p w14:paraId="6B900198" w14:textId="7F8FE170" w:rsidR="004B74F2" w:rsidRDefault="004B74F2" w:rsidP="00046008">
      <w:pPr>
        <w:spacing w:after="0" w:line="240" w:lineRule="auto"/>
      </w:pPr>
      <w:r>
        <w:t>Stand-alone: each note contains the application and its own configuration information</w:t>
      </w:r>
    </w:p>
    <w:p w14:paraId="718F6C70" w14:textId="02AF8E09" w:rsidR="004B74F2" w:rsidRDefault="004B74F2" w:rsidP="00046008">
      <w:pPr>
        <w:spacing w:after="0" w:line="240" w:lineRule="auto"/>
      </w:pPr>
      <w:r>
        <w:t>Agent/master: puppet master keeps all the configuration information and controls. Agent nodes pull the config info from the master and configure the nodes using those settings.</w:t>
      </w:r>
    </w:p>
    <w:p w14:paraId="4978D135" w14:textId="3AFECC53" w:rsidR="00725158" w:rsidRDefault="00725158" w:rsidP="00046008">
      <w:pPr>
        <w:spacing w:after="0" w:line="240" w:lineRule="auto"/>
      </w:pPr>
    </w:p>
    <w:p w14:paraId="5BF15F79" w14:textId="55E87E32" w:rsidR="00725158" w:rsidRDefault="00725158" w:rsidP="00046008">
      <w:pPr>
        <w:spacing w:after="0" w:line="240" w:lineRule="auto"/>
      </w:pPr>
    </w:p>
    <w:p w14:paraId="533E2AD1" w14:textId="32758125" w:rsidR="00725158" w:rsidRDefault="00B27207" w:rsidP="00046008">
      <w:pPr>
        <w:spacing w:after="0" w:line="240" w:lineRule="auto"/>
      </w:pPr>
      <w:r>
        <w:t xml:space="preserve">Private IP addressing </w:t>
      </w:r>
    </w:p>
    <w:p w14:paraId="5C97FA41" w14:textId="68EDE908" w:rsidR="00B27207" w:rsidRDefault="00B27207" w:rsidP="00046008">
      <w:pPr>
        <w:spacing w:after="0" w:line="240" w:lineRule="auto"/>
      </w:pPr>
      <w:r>
        <w:t>10.0.0.0 to 10.255.255.255</w:t>
      </w:r>
      <w:r w:rsidR="00054047">
        <w:tab/>
      </w:r>
      <w:r w:rsidR="00054047">
        <w:tab/>
      </w:r>
      <w:r w:rsidR="00054047">
        <w:tab/>
        <w:t>10.0.0.0/8</w:t>
      </w:r>
    </w:p>
    <w:p w14:paraId="27008274" w14:textId="0AAB2165" w:rsidR="00B27207" w:rsidRDefault="00B27207" w:rsidP="00046008">
      <w:pPr>
        <w:spacing w:after="0" w:line="240" w:lineRule="auto"/>
      </w:pPr>
      <w:r>
        <w:t>172.16.0.0 to 172.31.255.255</w:t>
      </w:r>
      <w:r w:rsidR="00054047">
        <w:tab/>
      </w:r>
      <w:r w:rsidR="00054047">
        <w:tab/>
      </w:r>
      <w:r w:rsidR="00054047">
        <w:tab/>
        <w:t>172.16.0.0/12</w:t>
      </w:r>
    </w:p>
    <w:p w14:paraId="7EA2794A" w14:textId="457FB09C" w:rsidR="00B27207" w:rsidRDefault="00B27207" w:rsidP="00046008">
      <w:pPr>
        <w:spacing w:after="0" w:line="240" w:lineRule="auto"/>
      </w:pPr>
      <w:r>
        <w:t>192.168.0.0 to 192.168.255.255</w:t>
      </w:r>
      <w:r w:rsidR="00054047">
        <w:tab/>
      </w:r>
      <w:r w:rsidR="00054047">
        <w:tab/>
      </w:r>
      <w:r w:rsidR="00054047">
        <w:tab/>
        <w:t>192.186.0.0./16</w:t>
      </w:r>
    </w:p>
    <w:p w14:paraId="1E8893F7" w14:textId="78A12C4A" w:rsidR="00725158" w:rsidRDefault="00725158" w:rsidP="00046008">
      <w:pPr>
        <w:spacing w:after="0" w:line="240" w:lineRule="auto"/>
      </w:pPr>
    </w:p>
    <w:p w14:paraId="5A2D109C" w14:textId="0DE32916" w:rsidR="00725158" w:rsidRDefault="00725158" w:rsidP="00046008">
      <w:pPr>
        <w:spacing w:after="0" w:line="240" w:lineRule="auto"/>
      </w:pPr>
    </w:p>
    <w:p w14:paraId="3F499D1B" w14:textId="3E26F09D" w:rsidR="00725158" w:rsidRDefault="00772345" w:rsidP="00046008">
      <w:pPr>
        <w:spacing w:after="0" w:line="240" w:lineRule="auto"/>
      </w:pPr>
      <w:r>
        <w:t>Public IP addressing</w:t>
      </w:r>
    </w:p>
    <w:p w14:paraId="76E97E71" w14:textId="582623C3" w:rsidR="00772345" w:rsidRDefault="00772345" w:rsidP="00046008">
      <w:pPr>
        <w:spacing w:after="0" w:line="240" w:lineRule="auto"/>
      </w:pPr>
      <w:r>
        <w:t>Registered with the Internet Assigned Number Authority (IANA)</w:t>
      </w:r>
    </w:p>
    <w:p w14:paraId="4A36D571" w14:textId="34A73594" w:rsidR="00772345" w:rsidRDefault="00772345" w:rsidP="00046008">
      <w:pPr>
        <w:spacing w:after="0" w:line="240" w:lineRule="auto"/>
      </w:pPr>
    </w:p>
    <w:p w14:paraId="0DBF4D54" w14:textId="2EB7DF24" w:rsidR="00772345" w:rsidRDefault="00772345" w:rsidP="00046008">
      <w:pPr>
        <w:spacing w:after="0" w:line="240" w:lineRule="auto"/>
      </w:pPr>
      <w:r>
        <w:t>Types of IPv6 address – Anycast, Multicast, Unicast</w:t>
      </w:r>
    </w:p>
    <w:p w14:paraId="73D197BB" w14:textId="3AF0233C" w:rsidR="00725158" w:rsidRDefault="00725158" w:rsidP="00046008">
      <w:pPr>
        <w:spacing w:after="0" w:line="240" w:lineRule="auto"/>
      </w:pPr>
    </w:p>
    <w:p w14:paraId="507490F9" w14:textId="5BA526B9" w:rsidR="00725158" w:rsidRDefault="00725158" w:rsidP="00046008">
      <w:pPr>
        <w:spacing w:after="0" w:line="240" w:lineRule="auto"/>
      </w:pPr>
      <w:r>
        <w:rPr>
          <w:noProof/>
        </w:rPr>
        <w:lastRenderedPageBreak/>
        <w:drawing>
          <wp:inline distT="0" distB="0" distL="0" distR="0" wp14:anchorId="390E90A3" wp14:editId="36D67076">
            <wp:extent cx="6858000" cy="90170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6858000" cy="9017000"/>
                    </a:xfrm>
                    <a:prstGeom prst="rect">
                      <a:avLst/>
                    </a:prstGeom>
                  </pic:spPr>
                </pic:pic>
              </a:graphicData>
            </a:graphic>
          </wp:inline>
        </w:drawing>
      </w:r>
    </w:p>
    <w:tbl>
      <w:tblPr>
        <w:tblStyle w:val="GridTable1Light-Accent4"/>
        <w:tblW w:w="0" w:type="auto"/>
        <w:tblLook w:val="04A0" w:firstRow="1" w:lastRow="0" w:firstColumn="1" w:lastColumn="0" w:noHBand="0" w:noVBand="1"/>
      </w:tblPr>
      <w:tblGrid>
        <w:gridCol w:w="5395"/>
        <w:gridCol w:w="5395"/>
      </w:tblGrid>
      <w:tr w:rsidR="00CA43A1" w14:paraId="17A15B57" w14:textId="77777777" w:rsidTr="00182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04794A0" w14:textId="5F493EA7" w:rsidR="00CA43A1" w:rsidRDefault="00CA43A1" w:rsidP="00046008">
            <w:r>
              <w:lastRenderedPageBreak/>
              <w:t>Classless Routing Protocols</w:t>
            </w:r>
          </w:p>
        </w:tc>
        <w:tc>
          <w:tcPr>
            <w:tcW w:w="5395" w:type="dxa"/>
          </w:tcPr>
          <w:p w14:paraId="451D7F16" w14:textId="00DCC56B" w:rsidR="00CA43A1" w:rsidRDefault="00CA43A1" w:rsidP="00046008">
            <w:pPr>
              <w:cnfStyle w:val="100000000000" w:firstRow="1" w:lastRow="0" w:firstColumn="0" w:lastColumn="0" w:oddVBand="0" w:evenVBand="0" w:oddHBand="0" w:evenHBand="0" w:firstRowFirstColumn="0" w:firstRowLastColumn="0" w:lastRowFirstColumn="0" w:lastRowLastColumn="0"/>
            </w:pPr>
            <w:r>
              <w:t>Classful Routing Protocols</w:t>
            </w:r>
          </w:p>
        </w:tc>
      </w:tr>
      <w:tr w:rsidR="00CA43A1" w14:paraId="3F693E38" w14:textId="77777777" w:rsidTr="00182669">
        <w:tc>
          <w:tcPr>
            <w:cnfStyle w:val="001000000000" w:firstRow="0" w:lastRow="0" w:firstColumn="1" w:lastColumn="0" w:oddVBand="0" w:evenVBand="0" w:oddHBand="0" w:evenHBand="0" w:firstRowFirstColumn="0" w:firstRowLastColumn="0" w:lastRowFirstColumn="0" w:lastRowLastColumn="0"/>
            <w:tcW w:w="5395" w:type="dxa"/>
          </w:tcPr>
          <w:p w14:paraId="535FA1D2" w14:textId="4DB1B061" w:rsidR="00CA43A1" w:rsidRDefault="00CA43A1" w:rsidP="00046008">
            <w:r>
              <w:t>BGP</w:t>
            </w:r>
          </w:p>
        </w:tc>
        <w:tc>
          <w:tcPr>
            <w:tcW w:w="5395" w:type="dxa"/>
          </w:tcPr>
          <w:p w14:paraId="16CFDD4B" w14:textId="1B8E87F8" w:rsidR="00CA43A1" w:rsidRDefault="00CA43A1" w:rsidP="00046008">
            <w:pPr>
              <w:cnfStyle w:val="000000000000" w:firstRow="0" w:lastRow="0" w:firstColumn="0" w:lastColumn="0" w:oddVBand="0" w:evenVBand="0" w:oddHBand="0" w:evenHBand="0" w:firstRowFirstColumn="0" w:firstRowLastColumn="0" w:lastRowFirstColumn="0" w:lastRowLastColumn="0"/>
            </w:pPr>
            <w:r>
              <w:t>IGRP</w:t>
            </w:r>
          </w:p>
        </w:tc>
      </w:tr>
      <w:tr w:rsidR="00CA43A1" w14:paraId="0B503703" w14:textId="77777777" w:rsidTr="00182669">
        <w:tc>
          <w:tcPr>
            <w:cnfStyle w:val="001000000000" w:firstRow="0" w:lastRow="0" w:firstColumn="1" w:lastColumn="0" w:oddVBand="0" w:evenVBand="0" w:oddHBand="0" w:evenHBand="0" w:firstRowFirstColumn="0" w:firstRowLastColumn="0" w:lastRowFirstColumn="0" w:lastRowLastColumn="0"/>
            <w:tcW w:w="5395" w:type="dxa"/>
          </w:tcPr>
          <w:p w14:paraId="75776F15" w14:textId="53E6F10F" w:rsidR="00CA43A1" w:rsidRDefault="00CA43A1" w:rsidP="00046008">
            <w:r>
              <w:t>RIPv2</w:t>
            </w:r>
          </w:p>
        </w:tc>
        <w:tc>
          <w:tcPr>
            <w:tcW w:w="5395" w:type="dxa"/>
          </w:tcPr>
          <w:p w14:paraId="01ED6534" w14:textId="0819BA48" w:rsidR="00CA43A1" w:rsidRDefault="00CA43A1" w:rsidP="00046008">
            <w:pPr>
              <w:cnfStyle w:val="000000000000" w:firstRow="0" w:lastRow="0" w:firstColumn="0" w:lastColumn="0" w:oddVBand="0" w:evenVBand="0" w:oddHBand="0" w:evenHBand="0" w:firstRowFirstColumn="0" w:firstRowLastColumn="0" w:lastRowFirstColumn="0" w:lastRowLastColumn="0"/>
            </w:pPr>
            <w:r>
              <w:t>RIPv1</w:t>
            </w:r>
          </w:p>
        </w:tc>
      </w:tr>
      <w:tr w:rsidR="00CA43A1" w14:paraId="3F868483" w14:textId="77777777" w:rsidTr="00182669">
        <w:tc>
          <w:tcPr>
            <w:cnfStyle w:val="001000000000" w:firstRow="0" w:lastRow="0" w:firstColumn="1" w:lastColumn="0" w:oddVBand="0" w:evenVBand="0" w:oddHBand="0" w:evenHBand="0" w:firstRowFirstColumn="0" w:firstRowLastColumn="0" w:lastRowFirstColumn="0" w:lastRowLastColumn="0"/>
            <w:tcW w:w="5395" w:type="dxa"/>
          </w:tcPr>
          <w:p w14:paraId="2FD9FFB9" w14:textId="75B8DED0" w:rsidR="00CA43A1" w:rsidRDefault="00CA43A1" w:rsidP="00046008">
            <w:r>
              <w:t>EIGRP</w:t>
            </w:r>
          </w:p>
        </w:tc>
        <w:tc>
          <w:tcPr>
            <w:tcW w:w="5395" w:type="dxa"/>
          </w:tcPr>
          <w:p w14:paraId="59341E98" w14:textId="77777777" w:rsidR="00CA43A1" w:rsidRDefault="00CA43A1" w:rsidP="00046008">
            <w:pPr>
              <w:cnfStyle w:val="000000000000" w:firstRow="0" w:lastRow="0" w:firstColumn="0" w:lastColumn="0" w:oddVBand="0" w:evenVBand="0" w:oddHBand="0" w:evenHBand="0" w:firstRowFirstColumn="0" w:firstRowLastColumn="0" w:lastRowFirstColumn="0" w:lastRowLastColumn="0"/>
            </w:pPr>
          </w:p>
        </w:tc>
      </w:tr>
      <w:tr w:rsidR="00CA43A1" w14:paraId="4B8FEB5E" w14:textId="77777777" w:rsidTr="00182669">
        <w:tc>
          <w:tcPr>
            <w:cnfStyle w:val="001000000000" w:firstRow="0" w:lastRow="0" w:firstColumn="1" w:lastColumn="0" w:oddVBand="0" w:evenVBand="0" w:oddHBand="0" w:evenHBand="0" w:firstRowFirstColumn="0" w:firstRowLastColumn="0" w:lastRowFirstColumn="0" w:lastRowLastColumn="0"/>
            <w:tcW w:w="5395" w:type="dxa"/>
          </w:tcPr>
          <w:p w14:paraId="79BF6656" w14:textId="7F3A28E2" w:rsidR="00CA43A1" w:rsidRDefault="00CA43A1" w:rsidP="00046008">
            <w:r>
              <w:t>OSPF</w:t>
            </w:r>
          </w:p>
        </w:tc>
        <w:tc>
          <w:tcPr>
            <w:tcW w:w="5395" w:type="dxa"/>
          </w:tcPr>
          <w:p w14:paraId="3EC5F68A" w14:textId="77777777" w:rsidR="00CA43A1" w:rsidRDefault="00CA43A1" w:rsidP="00046008">
            <w:pPr>
              <w:cnfStyle w:val="000000000000" w:firstRow="0" w:lastRow="0" w:firstColumn="0" w:lastColumn="0" w:oddVBand="0" w:evenVBand="0" w:oddHBand="0" w:evenHBand="0" w:firstRowFirstColumn="0" w:firstRowLastColumn="0" w:lastRowFirstColumn="0" w:lastRowLastColumn="0"/>
            </w:pPr>
          </w:p>
        </w:tc>
      </w:tr>
      <w:tr w:rsidR="00CA43A1" w14:paraId="605B7A12" w14:textId="77777777" w:rsidTr="00694300">
        <w:trPr>
          <w:trHeight w:val="287"/>
        </w:trPr>
        <w:tc>
          <w:tcPr>
            <w:cnfStyle w:val="001000000000" w:firstRow="0" w:lastRow="0" w:firstColumn="1" w:lastColumn="0" w:oddVBand="0" w:evenVBand="0" w:oddHBand="0" w:evenHBand="0" w:firstRowFirstColumn="0" w:firstRowLastColumn="0" w:lastRowFirstColumn="0" w:lastRowLastColumn="0"/>
            <w:tcW w:w="5395" w:type="dxa"/>
          </w:tcPr>
          <w:p w14:paraId="62499996" w14:textId="102CBFFA" w:rsidR="00CA43A1" w:rsidRDefault="00CA43A1" w:rsidP="00046008">
            <w:r>
              <w:t>IS-IS</w:t>
            </w:r>
          </w:p>
        </w:tc>
        <w:tc>
          <w:tcPr>
            <w:tcW w:w="5395" w:type="dxa"/>
          </w:tcPr>
          <w:p w14:paraId="3C95F818" w14:textId="77777777" w:rsidR="00CA43A1" w:rsidRDefault="00CA43A1" w:rsidP="00046008">
            <w:pPr>
              <w:cnfStyle w:val="000000000000" w:firstRow="0" w:lastRow="0" w:firstColumn="0" w:lastColumn="0" w:oddVBand="0" w:evenVBand="0" w:oddHBand="0" w:evenHBand="0" w:firstRowFirstColumn="0" w:firstRowLastColumn="0" w:lastRowFirstColumn="0" w:lastRowLastColumn="0"/>
            </w:pPr>
          </w:p>
        </w:tc>
      </w:tr>
    </w:tbl>
    <w:p w14:paraId="69CB6876" w14:textId="13D88648" w:rsidR="00725158" w:rsidRDefault="00725158" w:rsidP="00046008">
      <w:pPr>
        <w:spacing w:after="0" w:line="240" w:lineRule="auto"/>
      </w:pPr>
    </w:p>
    <w:p w14:paraId="26FCFC6B" w14:textId="39E4A699" w:rsidR="004B74F2" w:rsidRDefault="00CA43A1" w:rsidP="00046008">
      <w:pPr>
        <w:spacing w:after="0" w:line="240" w:lineRule="auto"/>
      </w:pPr>
      <w:r>
        <w:t>Characteristics of classless routing protocols</w:t>
      </w:r>
    </w:p>
    <w:p w14:paraId="7851889F" w14:textId="66F1D532" w:rsidR="00CA43A1" w:rsidRDefault="00CA43A1" w:rsidP="00CA43A1">
      <w:pPr>
        <w:pStyle w:val="ListParagraph"/>
        <w:numPr>
          <w:ilvl w:val="0"/>
          <w:numId w:val="2"/>
        </w:numPr>
        <w:spacing w:after="0" w:line="240" w:lineRule="auto"/>
      </w:pPr>
      <w:r>
        <w:t>Subnet mask is advertised with each route</w:t>
      </w:r>
    </w:p>
    <w:p w14:paraId="668CD207" w14:textId="1E262D74" w:rsidR="00CA43A1" w:rsidRDefault="00CA43A1" w:rsidP="00CA43A1">
      <w:pPr>
        <w:pStyle w:val="ListParagraph"/>
        <w:numPr>
          <w:ilvl w:val="0"/>
          <w:numId w:val="2"/>
        </w:numPr>
        <w:spacing w:after="0" w:line="240" w:lineRule="auto"/>
      </w:pPr>
      <w:r>
        <w:t>Flexible route summarization and super netting (CIDR) are allowed</w:t>
      </w:r>
    </w:p>
    <w:p w14:paraId="39AA6A59" w14:textId="759D25CD" w:rsidR="00CA43A1" w:rsidRDefault="00CA43A1" w:rsidP="00CA43A1">
      <w:pPr>
        <w:pStyle w:val="ListParagraph"/>
        <w:numPr>
          <w:ilvl w:val="0"/>
          <w:numId w:val="2"/>
        </w:numPr>
        <w:spacing w:after="0" w:line="240" w:lineRule="auto"/>
      </w:pPr>
      <w:r>
        <w:t>Support variable length subnet masks (VLSMs), which allow different subnets of a given IP network to be configured with different subnet masks</w:t>
      </w:r>
    </w:p>
    <w:p w14:paraId="6DBB1791" w14:textId="6F8C5AF5" w:rsidR="004B74F2" w:rsidRDefault="00CA43A1" w:rsidP="00046008">
      <w:pPr>
        <w:spacing w:after="0" w:line="240" w:lineRule="auto"/>
      </w:pPr>
      <w:r>
        <w:t>Main advantage is its ability to minimize the effects of discontiguous networks. When subnets of the same classful network are separated by anther classful network, the networks are called discontiguous.</w:t>
      </w:r>
    </w:p>
    <w:p w14:paraId="768A63A9" w14:textId="361E3192" w:rsidR="00D27A02" w:rsidRDefault="00D27A02" w:rsidP="00046008">
      <w:pPr>
        <w:spacing w:after="0" w:line="240" w:lineRule="auto"/>
      </w:pPr>
    </w:p>
    <w:tbl>
      <w:tblPr>
        <w:tblStyle w:val="ListTable7Colorful-Accent6"/>
        <w:tblW w:w="0" w:type="auto"/>
        <w:tblLook w:val="04A0" w:firstRow="1" w:lastRow="0" w:firstColumn="1" w:lastColumn="0" w:noHBand="0" w:noVBand="1"/>
      </w:tblPr>
      <w:tblGrid>
        <w:gridCol w:w="5395"/>
        <w:gridCol w:w="5395"/>
      </w:tblGrid>
      <w:tr w:rsidR="00D27A02" w14:paraId="4C05E29B" w14:textId="77777777" w:rsidTr="00751E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90" w:type="dxa"/>
            <w:gridSpan w:val="2"/>
          </w:tcPr>
          <w:p w14:paraId="73A996AA" w14:textId="4253EF14" w:rsidR="00D27A02" w:rsidRDefault="00D27A02" w:rsidP="00D27A02">
            <w:pPr>
              <w:jc w:val="center"/>
            </w:pPr>
            <w:r>
              <w:t>Wireless Encryption Protocols</w:t>
            </w:r>
          </w:p>
        </w:tc>
      </w:tr>
      <w:tr w:rsidR="00D27A02" w14:paraId="139B3E06" w14:textId="77777777" w:rsidTr="0075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45CCD67" w14:textId="4963AC2F" w:rsidR="00D27A02" w:rsidRDefault="00D27A02" w:rsidP="00046008">
            <w:r>
              <w:t>WEP</w:t>
            </w:r>
          </w:p>
        </w:tc>
        <w:tc>
          <w:tcPr>
            <w:tcW w:w="5395" w:type="dxa"/>
          </w:tcPr>
          <w:p w14:paraId="474094DA" w14:textId="54273475" w:rsidR="00D27A02" w:rsidRDefault="00D27A02" w:rsidP="00046008">
            <w:pPr>
              <w:cnfStyle w:val="000000100000" w:firstRow="0" w:lastRow="0" w:firstColumn="0" w:lastColumn="0" w:oddVBand="0" w:evenVBand="0" w:oddHBand="1" w:evenHBand="0" w:firstRowFirstColumn="0" w:firstRowLastColumn="0" w:lastRowFirstColumn="0" w:lastRowLastColumn="0"/>
            </w:pPr>
            <w:r>
              <w:t>Uses 40-bit or 104-bit key</w:t>
            </w:r>
          </w:p>
        </w:tc>
      </w:tr>
      <w:tr w:rsidR="00D27A02" w14:paraId="2B31A012" w14:textId="77777777" w:rsidTr="00751E1A">
        <w:tc>
          <w:tcPr>
            <w:cnfStyle w:val="001000000000" w:firstRow="0" w:lastRow="0" w:firstColumn="1" w:lastColumn="0" w:oddVBand="0" w:evenVBand="0" w:oddHBand="0" w:evenHBand="0" w:firstRowFirstColumn="0" w:firstRowLastColumn="0" w:lastRowFirstColumn="0" w:lastRowLastColumn="0"/>
            <w:tcW w:w="5395" w:type="dxa"/>
          </w:tcPr>
          <w:p w14:paraId="10A78832" w14:textId="12B20BF3" w:rsidR="00D27A02" w:rsidRDefault="00D27A02" w:rsidP="00046008">
            <w:r>
              <w:t>WPA/WPA2 Personal</w:t>
            </w:r>
          </w:p>
        </w:tc>
        <w:tc>
          <w:tcPr>
            <w:tcW w:w="5395" w:type="dxa"/>
          </w:tcPr>
          <w:p w14:paraId="06209646" w14:textId="15570523" w:rsidR="00D27A02" w:rsidRDefault="00D27A02" w:rsidP="00046008">
            <w:pPr>
              <w:cnfStyle w:val="000000000000" w:firstRow="0" w:lastRow="0" w:firstColumn="0" w:lastColumn="0" w:oddVBand="0" w:evenVBand="0" w:oddHBand="0" w:evenHBand="0" w:firstRowFirstColumn="0" w:firstRowLastColumn="0" w:lastRowFirstColumn="0" w:lastRowLastColumn="0"/>
            </w:pPr>
            <w:r>
              <w:t>Uses 256-bit pre-shared key</w:t>
            </w:r>
          </w:p>
        </w:tc>
      </w:tr>
      <w:tr w:rsidR="00D27A02" w14:paraId="3B726132" w14:textId="77777777" w:rsidTr="0075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A8C1992" w14:textId="023E9DAE" w:rsidR="00D27A02" w:rsidRDefault="00D27A02" w:rsidP="00046008">
            <w:r>
              <w:t>WPA/WPA2 Enterprise</w:t>
            </w:r>
          </w:p>
        </w:tc>
        <w:tc>
          <w:tcPr>
            <w:tcW w:w="5395" w:type="dxa"/>
          </w:tcPr>
          <w:p w14:paraId="7BBDCD1A" w14:textId="1222AE68" w:rsidR="00D27A02" w:rsidRDefault="00D27A02" w:rsidP="00046008">
            <w:pPr>
              <w:cnfStyle w:val="000000100000" w:firstRow="0" w:lastRow="0" w:firstColumn="0" w:lastColumn="0" w:oddVBand="0" w:evenVBand="0" w:oddHBand="1" w:evenHBand="0" w:firstRowFirstColumn="0" w:firstRowLastColumn="0" w:lastRowFirstColumn="0" w:lastRowLastColumn="0"/>
            </w:pPr>
            <w:r>
              <w:t>Requires a RADIUS server</w:t>
            </w:r>
          </w:p>
        </w:tc>
      </w:tr>
    </w:tbl>
    <w:p w14:paraId="3F608C86" w14:textId="6BF06EC6" w:rsidR="00D27A02" w:rsidRDefault="00D27A02" w:rsidP="00046008">
      <w:pPr>
        <w:spacing w:after="0" w:line="240" w:lineRule="auto"/>
      </w:pPr>
    </w:p>
    <w:p w14:paraId="4F70FDE9" w14:textId="77777777" w:rsidR="00866AF5" w:rsidRDefault="00866AF5" w:rsidP="00046008">
      <w:pPr>
        <w:spacing w:after="0" w:line="240" w:lineRule="auto"/>
      </w:pPr>
    </w:p>
    <w:p w14:paraId="01D691E0" w14:textId="157F4B1B" w:rsidR="00D27A02" w:rsidRDefault="00277D81" w:rsidP="00046008">
      <w:pPr>
        <w:spacing w:after="0" w:line="240" w:lineRule="auto"/>
      </w:pPr>
      <w:r>
        <w:t>VM Planes</w:t>
      </w:r>
    </w:p>
    <w:p w14:paraId="6A418AB7" w14:textId="7DE50243" w:rsidR="00277D81" w:rsidRDefault="00277D81" w:rsidP="00046008">
      <w:pPr>
        <w:spacing w:after="0" w:line="240" w:lineRule="auto"/>
      </w:pPr>
      <w:r>
        <w:t>Management Plane – Used to create, start, and stop VM instances. It also provisions them with proper virtual resources</w:t>
      </w:r>
    </w:p>
    <w:p w14:paraId="5594B375" w14:textId="093A1D36" w:rsidR="00277D81" w:rsidRDefault="00277D81" w:rsidP="00046008">
      <w:pPr>
        <w:spacing w:after="0" w:line="240" w:lineRule="auto"/>
      </w:pPr>
      <w:r>
        <w:t>Control Plane – Processes that control work done by the network device but do not directly impact the forwarding of individual frames or packets</w:t>
      </w:r>
      <w:r w:rsidR="00866AF5">
        <w:t>.</w:t>
      </w:r>
    </w:p>
    <w:p w14:paraId="1AC0FAFD" w14:textId="1ED1C59A" w:rsidR="00277D81" w:rsidRDefault="00277D81" w:rsidP="00046008">
      <w:pPr>
        <w:spacing w:after="0" w:line="240" w:lineRule="auto"/>
      </w:pPr>
      <w:r>
        <w:t>Data Plane – Actions that devices take to forward data</w:t>
      </w:r>
    </w:p>
    <w:p w14:paraId="70967245" w14:textId="3328DCD6" w:rsidR="00277D81" w:rsidRDefault="00277D81" w:rsidP="00046008">
      <w:pPr>
        <w:spacing w:after="0" w:line="240" w:lineRule="auto"/>
      </w:pPr>
      <w:r>
        <w:t>Storage Pool – Storage media used in virtualization</w:t>
      </w:r>
    </w:p>
    <w:p w14:paraId="7A08702D" w14:textId="48829367" w:rsidR="00277D81" w:rsidRDefault="00277D81" w:rsidP="00046008">
      <w:pPr>
        <w:spacing w:after="0" w:line="240" w:lineRule="auto"/>
      </w:pPr>
    </w:p>
    <w:tbl>
      <w:tblPr>
        <w:tblStyle w:val="ListTable6Colorful-Accent2"/>
        <w:tblW w:w="0" w:type="auto"/>
        <w:tblLook w:val="04A0" w:firstRow="1" w:lastRow="0" w:firstColumn="1" w:lastColumn="0" w:noHBand="0" w:noVBand="1"/>
      </w:tblPr>
      <w:tblGrid>
        <w:gridCol w:w="5371"/>
        <w:gridCol w:w="5370"/>
      </w:tblGrid>
      <w:tr w:rsidR="002D20C4" w14:paraId="6E7563D4" w14:textId="77777777" w:rsidTr="002D2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Borders>
              <w:bottom w:val="nil"/>
            </w:tcBorders>
          </w:tcPr>
          <w:p w14:paraId="1055A86D" w14:textId="4905D1EA" w:rsidR="002D20C4" w:rsidRPr="002D20C4" w:rsidRDefault="002D20C4" w:rsidP="0033599B">
            <w:pPr>
              <w:jc w:val="center"/>
            </w:pPr>
            <w:r w:rsidRPr="002D20C4">
              <w:t>LAN</w:t>
            </w:r>
          </w:p>
        </w:tc>
        <w:tc>
          <w:tcPr>
            <w:tcW w:w="5370" w:type="dxa"/>
            <w:tcBorders>
              <w:bottom w:val="nil"/>
            </w:tcBorders>
          </w:tcPr>
          <w:p w14:paraId="7399CDB4" w14:textId="6A5014E8" w:rsidR="002D20C4" w:rsidRPr="002D20C4" w:rsidRDefault="002D20C4" w:rsidP="0033599B">
            <w:pPr>
              <w:jc w:val="center"/>
              <w:cnfStyle w:val="100000000000" w:firstRow="1" w:lastRow="0" w:firstColumn="0" w:lastColumn="0" w:oddVBand="0" w:evenVBand="0" w:oddHBand="0" w:evenHBand="0" w:firstRowFirstColumn="0" w:firstRowLastColumn="0" w:lastRowFirstColumn="0" w:lastRowLastColumn="0"/>
            </w:pPr>
            <w:r w:rsidRPr="002D20C4">
              <w:t>WAN</w:t>
            </w:r>
          </w:p>
        </w:tc>
      </w:tr>
      <w:tr w:rsidR="0033599B" w14:paraId="401E9F95" w14:textId="77777777" w:rsidTr="002D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1" w:type="dxa"/>
            <w:tcBorders>
              <w:top w:val="single" w:sz="4" w:space="0" w:color="auto"/>
            </w:tcBorders>
          </w:tcPr>
          <w:p w14:paraId="4B319747" w14:textId="5A591798" w:rsidR="0033599B" w:rsidRDefault="0033599B" w:rsidP="001D1C44">
            <w:pPr>
              <w:jc w:val="center"/>
            </w:pPr>
            <w:r>
              <w:t>CDDI</w:t>
            </w:r>
          </w:p>
        </w:tc>
        <w:tc>
          <w:tcPr>
            <w:tcW w:w="5370" w:type="dxa"/>
            <w:tcBorders>
              <w:top w:val="single" w:sz="4" w:space="0" w:color="auto"/>
            </w:tcBorders>
          </w:tcPr>
          <w:p w14:paraId="48856273" w14:textId="344365FB" w:rsidR="0033599B" w:rsidRDefault="0033599B" w:rsidP="001D1C44">
            <w:pPr>
              <w:jc w:val="center"/>
              <w:cnfStyle w:val="000000100000" w:firstRow="0" w:lastRow="0" w:firstColumn="0" w:lastColumn="0" w:oddVBand="0" w:evenVBand="0" w:oddHBand="1" w:evenHBand="0" w:firstRowFirstColumn="0" w:firstRowLastColumn="0" w:lastRowFirstColumn="0" w:lastRowLastColumn="0"/>
            </w:pPr>
            <w:r>
              <w:t>SONET</w:t>
            </w:r>
          </w:p>
        </w:tc>
      </w:tr>
      <w:tr w:rsidR="0033599B" w14:paraId="18E83401" w14:textId="77777777" w:rsidTr="002D20C4">
        <w:tc>
          <w:tcPr>
            <w:cnfStyle w:val="001000000000" w:firstRow="0" w:lastRow="0" w:firstColumn="1" w:lastColumn="0" w:oddVBand="0" w:evenVBand="0" w:oddHBand="0" w:evenHBand="0" w:firstRowFirstColumn="0" w:firstRowLastColumn="0" w:lastRowFirstColumn="0" w:lastRowLastColumn="0"/>
            <w:tcW w:w="5371" w:type="dxa"/>
          </w:tcPr>
          <w:p w14:paraId="08704CE1" w14:textId="36B6411E" w:rsidR="0033599B" w:rsidRDefault="0033599B" w:rsidP="001D1C44">
            <w:pPr>
              <w:jc w:val="center"/>
            </w:pPr>
            <w:r>
              <w:t>Token Ring</w:t>
            </w:r>
          </w:p>
        </w:tc>
        <w:tc>
          <w:tcPr>
            <w:tcW w:w="5370" w:type="dxa"/>
          </w:tcPr>
          <w:p w14:paraId="5741F887" w14:textId="5D95C993" w:rsidR="0033599B" w:rsidRDefault="0033599B" w:rsidP="00046008">
            <w:pPr>
              <w:cnfStyle w:val="000000000000" w:firstRow="0" w:lastRow="0" w:firstColumn="0" w:lastColumn="0" w:oddVBand="0" w:evenVBand="0" w:oddHBand="0" w:evenHBand="0" w:firstRowFirstColumn="0" w:firstRowLastColumn="0" w:lastRowFirstColumn="0" w:lastRowLastColumn="0"/>
            </w:pPr>
          </w:p>
        </w:tc>
      </w:tr>
      <w:tr w:rsidR="0033599B" w14:paraId="4AB56CDD" w14:textId="77777777" w:rsidTr="002D20C4">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5371" w:type="dxa"/>
          </w:tcPr>
          <w:p w14:paraId="503EED07" w14:textId="45CCA187" w:rsidR="0033599B" w:rsidRDefault="0033599B" w:rsidP="001D1C44">
            <w:pPr>
              <w:jc w:val="center"/>
            </w:pPr>
            <w:r>
              <w:t>FDDI</w:t>
            </w:r>
          </w:p>
        </w:tc>
        <w:tc>
          <w:tcPr>
            <w:tcW w:w="5370" w:type="dxa"/>
          </w:tcPr>
          <w:p w14:paraId="19180CF2" w14:textId="77777777" w:rsidR="0033599B" w:rsidRDefault="0033599B" w:rsidP="00046008">
            <w:pPr>
              <w:cnfStyle w:val="000000100000" w:firstRow="0" w:lastRow="0" w:firstColumn="0" w:lastColumn="0" w:oddVBand="0" w:evenVBand="0" w:oddHBand="1" w:evenHBand="0" w:firstRowFirstColumn="0" w:firstRowLastColumn="0" w:lastRowFirstColumn="0" w:lastRowLastColumn="0"/>
            </w:pPr>
          </w:p>
        </w:tc>
      </w:tr>
    </w:tbl>
    <w:p w14:paraId="545DA325" w14:textId="1E2DD505" w:rsidR="0033599B" w:rsidRDefault="0033599B" w:rsidP="00046008">
      <w:pPr>
        <w:spacing w:after="0" w:line="240" w:lineRule="auto"/>
      </w:pPr>
    </w:p>
    <w:p w14:paraId="5F51F436" w14:textId="66129BD3" w:rsidR="001E4710" w:rsidRDefault="001E4710" w:rsidP="00046008">
      <w:pPr>
        <w:spacing w:after="0" w:line="240" w:lineRule="auto"/>
      </w:pPr>
    </w:p>
    <w:p w14:paraId="72F0D02E" w14:textId="1B6F6F72" w:rsidR="001E4710" w:rsidRDefault="001E4710" w:rsidP="00046008">
      <w:pPr>
        <w:spacing w:after="0" w:line="240" w:lineRule="auto"/>
      </w:pPr>
    </w:p>
    <w:p w14:paraId="1D133046" w14:textId="62DA5D79" w:rsidR="001E4710" w:rsidRDefault="00101820" w:rsidP="00046008">
      <w:pPr>
        <w:spacing w:after="0" w:line="240" w:lineRule="auto"/>
      </w:pPr>
      <w:r>
        <w:t>Configuring SSH on a router requires the minimum of three commands:</w:t>
      </w:r>
    </w:p>
    <w:tbl>
      <w:tblPr>
        <w:tblStyle w:val="GridTable1Light"/>
        <w:tblW w:w="0" w:type="auto"/>
        <w:tblLook w:val="04A0" w:firstRow="1" w:lastRow="0" w:firstColumn="1" w:lastColumn="0" w:noHBand="0" w:noVBand="1"/>
      </w:tblPr>
      <w:tblGrid>
        <w:gridCol w:w="3775"/>
        <w:gridCol w:w="7015"/>
      </w:tblGrid>
      <w:tr w:rsidR="00101820" w14:paraId="3C2BED00" w14:textId="77777777" w:rsidTr="00B14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D1B522B" w14:textId="61B85EAB" w:rsidR="00101820" w:rsidRDefault="00101820" w:rsidP="00101820">
            <w:pPr>
              <w:jc w:val="center"/>
            </w:pPr>
            <w:r>
              <w:t>Configuring SSH on a router requires the minimum of three commands:</w:t>
            </w:r>
          </w:p>
        </w:tc>
      </w:tr>
      <w:tr w:rsidR="00101820" w14:paraId="300DB572" w14:textId="77777777" w:rsidTr="00101820">
        <w:tc>
          <w:tcPr>
            <w:cnfStyle w:val="001000000000" w:firstRow="0" w:lastRow="0" w:firstColumn="1" w:lastColumn="0" w:oddVBand="0" w:evenVBand="0" w:oddHBand="0" w:evenHBand="0" w:firstRowFirstColumn="0" w:firstRowLastColumn="0" w:lastRowFirstColumn="0" w:lastRowLastColumn="0"/>
            <w:tcW w:w="3775" w:type="dxa"/>
          </w:tcPr>
          <w:p w14:paraId="48B08179" w14:textId="3185D340" w:rsidR="00101820" w:rsidRDefault="00101820" w:rsidP="00046008">
            <w:r>
              <w:t>ip domain-name [domain-name]</w:t>
            </w:r>
          </w:p>
        </w:tc>
        <w:tc>
          <w:tcPr>
            <w:tcW w:w="7015" w:type="dxa"/>
          </w:tcPr>
          <w:p w14:paraId="3663DC78" w14:textId="6598F4E6" w:rsidR="00101820" w:rsidRDefault="00101820" w:rsidP="00046008">
            <w:pPr>
              <w:cnfStyle w:val="000000000000" w:firstRow="0" w:lastRow="0" w:firstColumn="0" w:lastColumn="0" w:oddVBand="0" w:evenVBand="0" w:oddHBand="0" w:evenHBand="0" w:firstRowFirstColumn="0" w:firstRowLastColumn="0" w:lastRowFirstColumn="0" w:lastRowLastColumn="0"/>
            </w:pPr>
            <w:r>
              <w:t>Configures the DNS of the router (global configuration mode)</w:t>
            </w:r>
          </w:p>
        </w:tc>
      </w:tr>
      <w:tr w:rsidR="00101820" w14:paraId="185B9A54" w14:textId="77777777" w:rsidTr="00101820">
        <w:tc>
          <w:tcPr>
            <w:cnfStyle w:val="001000000000" w:firstRow="0" w:lastRow="0" w:firstColumn="1" w:lastColumn="0" w:oddVBand="0" w:evenVBand="0" w:oddHBand="0" w:evenHBand="0" w:firstRowFirstColumn="0" w:firstRowLastColumn="0" w:lastRowFirstColumn="0" w:lastRowLastColumn="0"/>
            <w:tcW w:w="3775" w:type="dxa"/>
          </w:tcPr>
          <w:p w14:paraId="18F6A5B1" w14:textId="3663EBA3" w:rsidR="00101820" w:rsidRDefault="00101820" w:rsidP="00046008">
            <w:r>
              <w:t>Crypto key generate rsa</w:t>
            </w:r>
          </w:p>
        </w:tc>
        <w:tc>
          <w:tcPr>
            <w:tcW w:w="7015" w:type="dxa"/>
          </w:tcPr>
          <w:p w14:paraId="493F3185" w14:textId="0D63D1DC" w:rsidR="00101820" w:rsidRDefault="00101820" w:rsidP="00046008">
            <w:pPr>
              <w:cnfStyle w:val="000000000000" w:firstRow="0" w:lastRow="0" w:firstColumn="0" w:lastColumn="0" w:oddVBand="0" w:evenVBand="0" w:oddHBand="0" w:evenHBand="0" w:firstRowFirstColumn="0" w:firstRowLastColumn="0" w:lastRowFirstColumn="0" w:lastRowLastColumn="0"/>
            </w:pPr>
            <w:r>
              <w:t>Generates a cryptographic key to be used with SSH (global Configuration Mode)</w:t>
            </w:r>
          </w:p>
        </w:tc>
      </w:tr>
      <w:tr w:rsidR="00101820" w14:paraId="6ED232F1" w14:textId="77777777" w:rsidTr="00101820">
        <w:tc>
          <w:tcPr>
            <w:cnfStyle w:val="001000000000" w:firstRow="0" w:lastRow="0" w:firstColumn="1" w:lastColumn="0" w:oddVBand="0" w:evenVBand="0" w:oddHBand="0" w:evenHBand="0" w:firstRowFirstColumn="0" w:firstRowLastColumn="0" w:lastRowFirstColumn="0" w:lastRowLastColumn="0"/>
            <w:tcW w:w="3775" w:type="dxa"/>
          </w:tcPr>
          <w:p w14:paraId="1F97160F" w14:textId="52DD10F7" w:rsidR="00101820" w:rsidRDefault="00101820" w:rsidP="00046008">
            <w:r>
              <w:t>Transport input ssh</w:t>
            </w:r>
          </w:p>
        </w:tc>
        <w:tc>
          <w:tcPr>
            <w:tcW w:w="7015" w:type="dxa"/>
          </w:tcPr>
          <w:p w14:paraId="02360E60" w14:textId="65EE19C1" w:rsidR="00101820" w:rsidRDefault="00101820" w:rsidP="00046008">
            <w:pPr>
              <w:cnfStyle w:val="000000000000" w:firstRow="0" w:lastRow="0" w:firstColumn="0" w:lastColumn="0" w:oddVBand="0" w:evenVBand="0" w:oddHBand="0" w:evenHBand="0" w:firstRowFirstColumn="0" w:firstRowLastColumn="0" w:lastRowFirstColumn="0" w:lastRowLastColumn="0"/>
            </w:pPr>
            <w:r>
              <w:t>Allows SSH connections on the router’s VTY lines (VTY line configuration mode)</w:t>
            </w:r>
          </w:p>
        </w:tc>
      </w:tr>
    </w:tbl>
    <w:p w14:paraId="5F2C5010" w14:textId="269FFDDA" w:rsidR="00101820" w:rsidRDefault="00101820" w:rsidP="00046008">
      <w:pPr>
        <w:spacing w:after="0" w:line="240" w:lineRule="auto"/>
      </w:pPr>
    </w:p>
    <w:p w14:paraId="33594927" w14:textId="03581E36" w:rsidR="001E4710" w:rsidRDefault="001E4710" w:rsidP="00046008">
      <w:pPr>
        <w:spacing w:after="0" w:line="240" w:lineRule="auto"/>
      </w:pPr>
    </w:p>
    <w:p w14:paraId="668BA434" w14:textId="16274DA3" w:rsidR="001E4710" w:rsidRDefault="001E4710" w:rsidP="00046008">
      <w:pPr>
        <w:spacing w:after="0" w:line="240" w:lineRule="auto"/>
      </w:pPr>
    </w:p>
    <w:p w14:paraId="7BA96C4B" w14:textId="37E20A10" w:rsidR="001E4710" w:rsidRDefault="001E4710" w:rsidP="00046008">
      <w:pPr>
        <w:spacing w:after="0" w:line="240" w:lineRule="auto"/>
      </w:pPr>
    </w:p>
    <w:p w14:paraId="75A8D656" w14:textId="71DFEE12" w:rsidR="00101820" w:rsidRDefault="00101820" w:rsidP="00046008">
      <w:pPr>
        <w:spacing w:after="0" w:line="240" w:lineRule="auto"/>
      </w:pPr>
    </w:p>
    <w:p w14:paraId="36BD121D" w14:textId="77777777" w:rsidR="001D1C44" w:rsidRDefault="001D1C44" w:rsidP="00046008">
      <w:pPr>
        <w:spacing w:after="0" w:line="240" w:lineRule="auto"/>
      </w:pPr>
    </w:p>
    <w:p w14:paraId="57FE4FB1" w14:textId="131C3733" w:rsidR="001E4710" w:rsidRDefault="001E4710" w:rsidP="00046008">
      <w:pPr>
        <w:spacing w:after="0" w:line="240" w:lineRule="auto"/>
      </w:pPr>
    </w:p>
    <w:p w14:paraId="3C7E64B0" w14:textId="77777777" w:rsidR="001E4710" w:rsidRDefault="001E4710" w:rsidP="00046008">
      <w:pPr>
        <w:spacing w:after="0" w:line="240" w:lineRule="auto"/>
      </w:pPr>
    </w:p>
    <w:p w14:paraId="1E43FB21" w14:textId="3105E0FB" w:rsidR="0033599B" w:rsidRDefault="0033599B" w:rsidP="00046008">
      <w:pPr>
        <w:spacing w:after="0" w:line="240" w:lineRule="auto"/>
      </w:pPr>
    </w:p>
    <w:tbl>
      <w:tblPr>
        <w:tblStyle w:val="ListTable7Colorful"/>
        <w:tblW w:w="0" w:type="auto"/>
        <w:tblLook w:val="04A0" w:firstRow="1" w:lastRow="0" w:firstColumn="1" w:lastColumn="0" w:noHBand="0" w:noVBand="1"/>
      </w:tblPr>
      <w:tblGrid>
        <w:gridCol w:w="5395"/>
        <w:gridCol w:w="5395"/>
      </w:tblGrid>
      <w:tr w:rsidR="001D1C44" w14:paraId="7606E0EF" w14:textId="77777777" w:rsidTr="00B149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90" w:type="dxa"/>
            <w:gridSpan w:val="2"/>
          </w:tcPr>
          <w:p w14:paraId="145E0588" w14:textId="7A753E1C" w:rsidR="001D1C44" w:rsidRDefault="001D1C44" w:rsidP="001D1C44">
            <w:pPr>
              <w:jc w:val="center"/>
            </w:pPr>
            <w:r>
              <w:lastRenderedPageBreak/>
              <w:t>Class IP Addressing</w:t>
            </w:r>
          </w:p>
        </w:tc>
      </w:tr>
      <w:tr w:rsidR="001E4710" w14:paraId="14AADD12"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AEB7637" w14:textId="17FF930F" w:rsidR="001E4710" w:rsidRDefault="001E4710" w:rsidP="00046008">
            <w:r>
              <w:t>A</w:t>
            </w:r>
          </w:p>
        </w:tc>
        <w:tc>
          <w:tcPr>
            <w:tcW w:w="5395" w:type="dxa"/>
          </w:tcPr>
          <w:p w14:paraId="1E31BD46"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Range from 0.0.0.0 to 127.255.255.255</w:t>
            </w:r>
          </w:p>
          <w:p w14:paraId="326E2F26"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Decimal value of the first octet can range from 1 to 126</w:t>
            </w:r>
          </w:p>
          <w:p w14:paraId="56BEDA1A"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first octet represents the entire network portion of the address</w:t>
            </w:r>
          </w:p>
          <w:p w14:paraId="5622EB54" w14:textId="0264BA02" w:rsidR="001E4710" w:rsidRP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value of the first binary place in the first octet must be 0</w:t>
            </w:r>
          </w:p>
        </w:tc>
      </w:tr>
      <w:tr w:rsidR="001E4710" w14:paraId="215DFE4A" w14:textId="77777777" w:rsidTr="001D1C44">
        <w:tc>
          <w:tcPr>
            <w:cnfStyle w:val="001000000000" w:firstRow="0" w:lastRow="0" w:firstColumn="1" w:lastColumn="0" w:oddVBand="0" w:evenVBand="0" w:oddHBand="0" w:evenHBand="0" w:firstRowFirstColumn="0" w:firstRowLastColumn="0" w:lastRowFirstColumn="0" w:lastRowLastColumn="0"/>
            <w:tcW w:w="5395" w:type="dxa"/>
          </w:tcPr>
          <w:p w14:paraId="170F2998" w14:textId="42DC485A" w:rsidR="001E4710" w:rsidRDefault="001E4710" w:rsidP="00046008">
            <w:r>
              <w:t>B</w:t>
            </w:r>
          </w:p>
        </w:tc>
        <w:tc>
          <w:tcPr>
            <w:tcW w:w="5395" w:type="dxa"/>
          </w:tcPr>
          <w:p w14:paraId="5C4499D5" w14:textId="77777777" w:rsidR="001E4710" w:rsidRPr="00020D81" w:rsidRDefault="001E4710" w:rsidP="001E47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rPr>
            </w:pPr>
            <w:r w:rsidRPr="00020D81">
              <w:rPr>
                <w:color w:val="auto"/>
              </w:rPr>
              <w:t>Range from 128.0.0.0 to 191.255.255.255</w:t>
            </w:r>
          </w:p>
          <w:p w14:paraId="5CC325A6" w14:textId="77777777" w:rsidR="001E4710" w:rsidRPr="00020D81" w:rsidRDefault="001E4710" w:rsidP="001E47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rPr>
            </w:pPr>
            <w:r w:rsidRPr="00020D81">
              <w:rPr>
                <w:color w:val="auto"/>
              </w:rPr>
              <w:t>Decimal value of the first octet can range from 128 to 191</w:t>
            </w:r>
          </w:p>
          <w:p w14:paraId="64216552" w14:textId="77777777" w:rsidR="001E4710" w:rsidRPr="00020D81" w:rsidRDefault="001E4710" w:rsidP="001E47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auto"/>
              </w:rPr>
            </w:pPr>
            <w:r w:rsidRPr="00020D81">
              <w:rPr>
                <w:color w:val="auto"/>
              </w:rPr>
              <w:t>The first two octets represent the entire network portion of the address</w:t>
            </w:r>
          </w:p>
          <w:p w14:paraId="3BBB7400" w14:textId="547457A5" w:rsidR="001E4710" w:rsidRPr="001E4710" w:rsidRDefault="001E4710" w:rsidP="001E471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020D81">
              <w:rPr>
                <w:color w:val="auto"/>
              </w:rPr>
              <w:t xml:space="preserve">The value of the first two binary places in the first </w:t>
            </w:r>
            <w:r>
              <w:t>octet must be 10</w:t>
            </w:r>
          </w:p>
        </w:tc>
      </w:tr>
      <w:tr w:rsidR="001E4710" w14:paraId="636F032B"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5571871" w14:textId="34D96695" w:rsidR="001E4710" w:rsidRDefault="001E4710" w:rsidP="00046008">
            <w:r>
              <w:t>C</w:t>
            </w:r>
          </w:p>
        </w:tc>
        <w:tc>
          <w:tcPr>
            <w:tcW w:w="5395" w:type="dxa"/>
          </w:tcPr>
          <w:p w14:paraId="346396A9"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Range from 192.0.0.0 to 223.255.255.255</w:t>
            </w:r>
          </w:p>
          <w:p w14:paraId="786E0022"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Decimal value of the first octet can range from 192 to 223</w:t>
            </w:r>
          </w:p>
          <w:p w14:paraId="6DF7A0B0" w14:textId="77777777" w:rsid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first three octets represent the entire network portion of the address</w:t>
            </w:r>
          </w:p>
          <w:p w14:paraId="19516A7D" w14:textId="4D99BE7E" w:rsidR="001E4710" w:rsidRPr="001E4710" w:rsidRDefault="001E4710" w:rsidP="001E471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value of the first two binary places in the first octet must be 11</w:t>
            </w:r>
          </w:p>
        </w:tc>
      </w:tr>
    </w:tbl>
    <w:p w14:paraId="4994C0CE" w14:textId="07D7C9AD" w:rsidR="0033599B" w:rsidRDefault="0033599B" w:rsidP="00046008">
      <w:pPr>
        <w:spacing w:after="0" w:line="240" w:lineRule="auto"/>
      </w:pPr>
    </w:p>
    <w:p w14:paraId="7C60A851" w14:textId="0D86CF5F" w:rsidR="008E179C" w:rsidRDefault="008E179C" w:rsidP="00046008">
      <w:pPr>
        <w:spacing w:after="0" w:line="240" w:lineRule="auto"/>
      </w:pPr>
    </w:p>
    <w:p w14:paraId="07CE1F8B" w14:textId="099CDB89" w:rsidR="001D1C44" w:rsidRDefault="001D1C44" w:rsidP="00046008">
      <w:pPr>
        <w:spacing w:after="0" w:line="240" w:lineRule="auto"/>
      </w:pPr>
    </w:p>
    <w:p w14:paraId="619EC78C" w14:textId="235A2937" w:rsidR="001D1C44" w:rsidRDefault="001D1C44" w:rsidP="00046008">
      <w:pPr>
        <w:spacing w:after="0" w:line="240" w:lineRule="auto"/>
      </w:pPr>
    </w:p>
    <w:p w14:paraId="54EBF746" w14:textId="7B7A1F87" w:rsidR="001D1C44" w:rsidRDefault="001D1C44" w:rsidP="00046008">
      <w:pPr>
        <w:spacing w:after="0" w:line="240" w:lineRule="auto"/>
      </w:pPr>
    </w:p>
    <w:p w14:paraId="17187BDA" w14:textId="21540CC6" w:rsidR="001D1C44" w:rsidRDefault="001D1C44" w:rsidP="00046008">
      <w:pPr>
        <w:spacing w:after="0" w:line="240" w:lineRule="auto"/>
      </w:pPr>
    </w:p>
    <w:p w14:paraId="307AD2B6" w14:textId="77777777" w:rsidR="001D1C44" w:rsidRDefault="001D1C44" w:rsidP="00046008">
      <w:pPr>
        <w:spacing w:after="0" w:line="240" w:lineRule="auto"/>
      </w:pPr>
    </w:p>
    <w:tbl>
      <w:tblPr>
        <w:tblStyle w:val="TableGrid"/>
        <w:tblW w:w="0" w:type="auto"/>
        <w:tblLook w:val="04A0" w:firstRow="1" w:lastRow="0" w:firstColumn="1" w:lastColumn="0" w:noHBand="0" w:noVBand="1"/>
      </w:tblPr>
      <w:tblGrid>
        <w:gridCol w:w="3596"/>
        <w:gridCol w:w="3597"/>
        <w:gridCol w:w="3597"/>
      </w:tblGrid>
      <w:tr w:rsidR="008E179C" w14:paraId="08E731E2" w14:textId="77777777" w:rsidTr="008E179C">
        <w:tc>
          <w:tcPr>
            <w:tcW w:w="10790" w:type="dxa"/>
            <w:gridSpan w:val="3"/>
            <w:tcBorders>
              <w:top w:val="single" w:sz="4" w:space="0" w:color="auto"/>
              <w:left w:val="single" w:sz="4" w:space="0" w:color="auto"/>
              <w:bottom w:val="single" w:sz="4" w:space="0" w:color="auto"/>
              <w:right w:val="single" w:sz="4" w:space="0" w:color="auto"/>
            </w:tcBorders>
            <w:hideMark/>
          </w:tcPr>
          <w:p w14:paraId="53E81129" w14:textId="77777777" w:rsidR="008E179C" w:rsidRDefault="008E179C">
            <w:pPr>
              <w:jc w:val="center"/>
              <w:rPr>
                <w:b/>
                <w:bCs/>
              </w:rPr>
            </w:pPr>
            <w:r>
              <w:rPr>
                <w:b/>
                <w:bCs/>
              </w:rPr>
              <w:t>Functions in each layer of the Cisco three-tier architecture</w:t>
            </w:r>
          </w:p>
        </w:tc>
      </w:tr>
      <w:tr w:rsidR="008E179C" w14:paraId="7CACA370" w14:textId="77777777" w:rsidTr="00245DA4">
        <w:tc>
          <w:tcPr>
            <w:tcW w:w="3596" w:type="dxa"/>
            <w:tcBorders>
              <w:top w:val="single" w:sz="4" w:space="0" w:color="auto"/>
              <w:left w:val="single" w:sz="4" w:space="0" w:color="auto"/>
              <w:bottom w:val="single" w:sz="4" w:space="0" w:color="auto"/>
              <w:right w:val="single" w:sz="4" w:space="0" w:color="auto"/>
            </w:tcBorders>
            <w:shd w:val="clear" w:color="auto" w:fill="auto"/>
            <w:hideMark/>
          </w:tcPr>
          <w:p w14:paraId="2871525E" w14:textId="77777777" w:rsidR="008E179C" w:rsidRPr="00245DA4" w:rsidRDefault="008E179C">
            <w:pPr>
              <w:rPr>
                <w:b/>
                <w:bCs/>
              </w:rPr>
            </w:pPr>
            <w:r w:rsidRPr="00245DA4">
              <w:rPr>
                <w:b/>
                <w:bCs/>
                <w:color w:val="FF0000"/>
              </w:rPr>
              <w:t>Access Layer</w:t>
            </w:r>
          </w:p>
        </w:tc>
        <w:tc>
          <w:tcPr>
            <w:tcW w:w="3597" w:type="dxa"/>
            <w:tcBorders>
              <w:top w:val="single" w:sz="4" w:space="0" w:color="auto"/>
              <w:left w:val="single" w:sz="4" w:space="0" w:color="auto"/>
              <w:bottom w:val="single" w:sz="4" w:space="0" w:color="auto"/>
              <w:right w:val="single" w:sz="4" w:space="0" w:color="auto"/>
            </w:tcBorders>
            <w:shd w:val="clear" w:color="auto" w:fill="auto"/>
            <w:hideMark/>
          </w:tcPr>
          <w:p w14:paraId="1E719A85" w14:textId="77777777" w:rsidR="008E179C" w:rsidRPr="00245DA4" w:rsidRDefault="008E179C">
            <w:pPr>
              <w:rPr>
                <w:b/>
                <w:bCs/>
              </w:rPr>
            </w:pPr>
            <w:r w:rsidRPr="00245DA4">
              <w:rPr>
                <w:b/>
                <w:bCs/>
                <w:color w:val="00B0F0"/>
              </w:rPr>
              <w:t>Distribution layer</w:t>
            </w:r>
          </w:p>
        </w:tc>
        <w:tc>
          <w:tcPr>
            <w:tcW w:w="3597" w:type="dxa"/>
            <w:tcBorders>
              <w:top w:val="single" w:sz="4" w:space="0" w:color="auto"/>
              <w:left w:val="single" w:sz="4" w:space="0" w:color="auto"/>
              <w:bottom w:val="single" w:sz="4" w:space="0" w:color="auto"/>
              <w:right w:val="single" w:sz="4" w:space="0" w:color="auto"/>
            </w:tcBorders>
            <w:shd w:val="clear" w:color="auto" w:fill="auto"/>
            <w:hideMark/>
          </w:tcPr>
          <w:p w14:paraId="0741A6E7" w14:textId="77777777" w:rsidR="008E179C" w:rsidRPr="00245DA4" w:rsidRDefault="008E179C">
            <w:pPr>
              <w:rPr>
                <w:b/>
                <w:bCs/>
              </w:rPr>
            </w:pPr>
            <w:r w:rsidRPr="00245DA4">
              <w:rPr>
                <w:b/>
                <w:bCs/>
                <w:color w:val="7030A0"/>
              </w:rPr>
              <w:t>Core layer</w:t>
            </w:r>
          </w:p>
        </w:tc>
      </w:tr>
      <w:tr w:rsidR="008E179C" w14:paraId="5A718114" w14:textId="77777777" w:rsidTr="008E179C">
        <w:tc>
          <w:tcPr>
            <w:tcW w:w="3596" w:type="dxa"/>
            <w:tcBorders>
              <w:top w:val="single" w:sz="4" w:space="0" w:color="auto"/>
              <w:left w:val="single" w:sz="4" w:space="0" w:color="auto"/>
              <w:bottom w:val="single" w:sz="4" w:space="0" w:color="auto"/>
              <w:right w:val="single" w:sz="4" w:space="0" w:color="auto"/>
            </w:tcBorders>
            <w:shd w:val="clear" w:color="auto" w:fill="FF0000"/>
            <w:hideMark/>
          </w:tcPr>
          <w:p w14:paraId="0606F062" w14:textId="77777777" w:rsidR="008E179C" w:rsidRDefault="008E179C">
            <w:r>
              <w:t>Port Security</w:t>
            </w:r>
          </w:p>
        </w:tc>
        <w:tc>
          <w:tcPr>
            <w:tcW w:w="3597" w:type="dxa"/>
            <w:tcBorders>
              <w:top w:val="single" w:sz="4" w:space="0" w:color="auto"/>
              <w:left w:val="single" w:sz="4" w:space="0" w:color="auto"/>
              <w:bottom w:val="single" w:sz="4" w:space="0" w:color="auto"/>
              <w:right w:val="single" w:sz="4" w:space="0" w:color="auto"/>
            </w:tcBorders>
            <w:shd w:val="clear" w:color="auto" w:fill="00B0F0"/>
            <w:hideMark/>
          </w:tcPr>
          <w:p w14:paraId="53409A45" w14:textId="77777777" w:rsidR="008E179C" w:rsidRDefault="008E179C">
            <w:r>
              <w:t>Routing updates</w:t>
            </w:r>
          </w:p>
        </w:tc>
        <w:tc>
          <w:tcPr>
            <w:tcW w:w="3597" w:type="dxa"/>
            <w:tcBorders>
              <w:top w:val="single" w:sz="4" w:space="0" w:color="auto"/>
              <w:left w:val="single" w:sz="4" w:space="0" w:color="auto"/>
              <w:bottom w:val="single" w:sz="4" w:space="0" w:color="auto"/>
              <w:right w:val="single" w:sz="4" w:space="0" w:color="auto"/>
            </w:tcBorders>
            <w:shd w:val="clear" w:color="auto" w:fill="F852CD"/>
            <w:hideMark/>
          </w:tcPr>
          <w:p w14:paraId="706B2B85" w14:textId="77777777" w:rsidR="008E179C" w:rsidRDefault="008E179C">
            <w:r>
              <w:t>Access-list checking</w:t>
            </w:r>
          </w:p>
        </w:tc>
      </w:tr>
      <w:tr w:rsidR="008E179C" w14:paraId="491A043B" w14:textId="77777777" w:rsidTr="008E179C">
        <w:tc>
          <w:tcPr>
            <w:tcW w:w="3596" w:type="dxa"/>
            <w:tcBorders>
              <w:top w:val="single" w:sz="4" w:space="0" w:color="auto"/>
              <w:left w:val="single" w:sz="4" w:space="0" w:color="auto"/>
              <w:bottom w:val="single" w:sz="4" w:space="0" w:color="auto"/>
              <w:right w:val="single" w:sz="4" w:space="0" w:color="auto"/>
            </w:tcBorders>
            <w:shd w:val="clear" w:color="auto" w:fill="FF0000"/>
            <w:hideMark/>
          </w:tcPr>
          <w:p w14:paraId="4F71CE88" w14:textId="77777777" w:rsidR="008E179C" w:rsidRDefault="008E179C">
            <w:r>
              <w:t>PoE</w:t>
            </w:r>
          </w:p>
        </w:tc>
        <w:tc>
          <w:tcPr>
            <w:tcW w:w="3597" w:type="dxa"/>
            <w:tcBorders>
              <w:top w:val="single" w:sz="4" w:space="0" w:color="auto"/>
              <w:left w:val="single" w:sz="4" w:space="0" w:color="auto"/>
              <w:bottom w:val="single" w:sz="4" w:space="0" w:color="auto"/>
              <w:right w:val="single" w:sz="4" w:space="0" w:color="auto"/>
            </w:tcBorders>
            <w:shd w:val="clear" w:color="auto" w:fill="00B0F0"/>
            <w:hideMark/>
          </w:tcPr>
          <w:p w14:paraId="5C0D1152" w14:textId="77777777" w:rsidR="008E179C" w:rsidRDefault="008E179C">
            <w:r>
              <w:t>Route Summaries</w:t>
            </w:r>
          </w:p>
        </w:tc>
        <w:tc>
          <w:tcPr>
            <w:tcW w:w="3597" w:type="dxa"/>
            <w:tcBorders>
              <w:top w:val="single" w:sz="4" w:space="0" w:color="auto"/>
              <w:left w:val="single" w:sz="4" w:space="0" w:color="auto"/>
              <w:bottom w:val="single" w:sz="4" w:space="0" w:color="auto"/>
              <w:right w:val="single" w:sz="4" w:space="0" w:color="auto"/>
            </w:tcBorders>
            <w:shd w:val="clear" w:color="auto" w:fill="F852CD"/>
            <w:hideMark/>
          </w:tcPr>
          <w:p w14:paraId="7C5E4F6D" w14:textId="77777777" w:rsidR="008E179C" w:rsidRDefault="008E179C">
            <w:r>
              <w:t>Data Encryption</w:t>
            </w:r>
          </w:p>
        </w:tc>
      </w:tr>
      <w:tr w:rsidR="008E179C" w14:paraId="728547F5" w14:textId="77777777" w:rsidTr="008E179C">
        <w:tc>
          <w:tcPr>
            <w:tcW w:w="3596" w:type="dxa"/>
            <w:tcBorders>
              <w:top w:val="single" w:sz="4" w:space="0" w:color="auto"/>
              <w:left w:val="single" w:sz="4" w:space="0" w:color="auto"/>
              <w:bottom w:val="single" w:sz="4" w:space="0" w:color="auto"/>
              <w:right w:val="single" w:sz="4" w:space="0" w:color="auto"/>
            </w:tcBorders>
            <w:shd w:val="clear" w:color="auto" w:fill="FF0000"/>
            <w:hideMark/>
          </w:tcPr>
          <w:p w14:paraId="06211A30" w14:textId="77777777" w:rsidR="008E179C" w:rsidRDefault="008E179C">
            <w:r>
              <w:t>Link Aggregation</w:t>
            </w:r>
          </w:p>
        </w:tc>
        <w:tc>
          <w:tcPr>
            <w:tcW w:w="3597" w:type="dxa"/>
            <w:tcBorders>
              <w:top w:val="single" w:sz="4" w:space="0" w:color="auto"/>
              <w:left w:val="single" w:sz="4" w:space="0" w:color="auto"/>
              <w:bottom w:val="single" w:sz="4" w:space="0" w:color="auto"/>
              <w:right w:val="single" w:sz="4" w:space="0" w:color="auto"/>
            </w:tcBorders>
            <w:shd w:val="clear" w:color="auto" w:fill="00B0F0"/>
            <w:hideMark/>
          </w:tcPr>
          <w:p w14:paraId="3EF6533E" w14:textId="77777777" w:rsidR="008E179C" w:rsidRDefault="008E179C">
            <w:r>
              <w:t>VLAN traffic</w:t>
            </w:r>
          </w:p>
        </w:tc>
        <w:tc>
          <w:tcPr>
            <w:tcW w:w="3597" w:type="dxa"/>
            <w:tcBorders>
              <w:top w:val="single" w:sz="4" w:space="0" w:color="auto"/>
              <w:left w:val="single" w:sz="4" w:space="0" w:color="auto"/>
              <w:bottom w:val="single" w:sz="4" w:space="0" w:color="auto"/>
              <w:right w:val="single" w:sz="4" w:space="0" w:color="auto"/>
            </w:tcBorders>
            <w:shd w:val="clear" w:color="auto" w:fill="F852CD"/>
            <w:hideMark/>
          </w:tcPr>
          <w:p w14:paraId="0AE44705" w14:textId="77777777" w:rsidR="008E179C" w:rsidRDefault="008E179C">
            <w:r>
              <w:t>Address Translation</w:t>
            </w:r>
          </w:p>
        </w:tc>
      </w:tr>
      <w:tr w:rsidR="008E179C" w14:paraId="77622749" w14:textId="77777777" w:rsidTr="008E179C">
        <w:tc>
          <w:tcPr>
            <w:tcW w:w="3596" w:type="dxa"/>
            <w:tcBorders>
              <w:top w:val="single" w:sz="4" w:space="0" w:color="auto"/>
              <w:left w:val="single" w:sz="4" w:space="0" w:color="auto"/>
              <w:bottom w:val="single" w:sz="4" w:space="0" w:color="auto"/>
              <w:right w:val="single" w:sz="4" w:space="0" w:color="auto"/>
            </w:tcBorders>
            <w:shd w:val="clear" w:color="auto" w:fill="FF0000"/>
            <w:hideMark/>
          </w:tcPr>
          <w:p w14:paraId="7E26643B" w14:textId="77777777" w:rsidR="008E179C" w:rsidRDefault="008E179C">
            <w:r>
              <w:t>QoS</w:t>
            </w:r>
          </w:p>
        </w:tc>
        <w:tc>
          <w:tcPr>
            <w:tcW w:w="3597" w:type="dxa"/>
            <w:tcBorders>
              <w:top w:val="single" w:sz="4" w:space="0" w:color="auto"/>
              <w:left w:val="single" w:sz="4" w:space="0" w:color="auto"/>
              <w:bottom w:val="single" w:sz="4" w:space="0" w:color="auto"/>
              <w:right w:val="single" w:sz="4" w:space="0" w:color="auto"/>
            </w:tcBorders>
            <w:shd w:val="clear" w:color="auto" w:fill="00B0F0"/>
            <w:hideMark/>
          </w:tcPr>
          <w:p w14:paraId="21E030BC" w14:textId="77777777" w:rsidR="008E179C" w:rsidRDefault="008E179C">
            <w:r>
              <w:t>Address Aggregation</w:t>
            </w:r>
          </w:p>
        </w:tc>
        <w:tc>
          <w:tcPr>
            <w:tcW w:w="3597" w:type="dxa"/>
            <w:tcBorders>
              <w:top w:val="single" w:sz="4" w:space="0" w:color="auto"/>
              <w:left w:val="single" w:sz="4" w:space="0" w:color="auto"/>
              <w:bottom w:val="single" w:sz="4" w:space="0" w:color="auto"/>
              <w:right w:val="single" w:sz="4" w:space="0" w:color="auto"/>
            </w:tcBorders>
          </w:tcPr>
          <w:p w14:paraId="30BA552B" w14:textId="77777777" w:rsidR="008E179C" w:rsidRDefault="008E179C"/>
        </w:tc>
      </w:tr>
    </w:tbl>
    <w:p w14:paraId="0B8A2577" w14:textId="77777777" w:rsidR="008E179C" w:rsidRDefault="008E179C" w:rsidP="008E179C">
      <w:pPr>
        <w:spacing w:after="0" w:line="240" w:lineRule="auto"/>
      </w:pPr>
    </w:p>
    <w:p w14:paraId="4DCC0924" w14:textId="77777777" w:rsidR="008E179C" w:rsidRDefault="008E179C" w:rsidP="008E179C">
      <w:pPr>
        <w:spacing w:after="0" w:line="240" w:lineRule="auto"/>
      </w:pPr>
    </w:p>
    <w:p w14:paraId="27878BC9" w14:textId="77777777" w:rsidR="008E179C" w:rsidRDefault="008E179C" w:rsidP="008E179C">
      <w:pPr>
        <w:spacing w:after="0" w:line="240" w:lineRule="auto"/>
      </w:pPr>
      <w:r>
        <w:t>The following statements are true of link-state and distance vector routing protocols:</w:t>
      </w:r>
    </w:p>
    <w:p w14:paraId="160A7277" w14:textId="77777777" w:rsidR="008E179C" w:rsidRDefault="008E179C" w:rsidP="008E179C">
      <w:pPr>
        <w:pStyle w:val="ListParagraph"/>
        <w:numPr>
          <w:ilvl w:val="0"/>
          <w:numId w:val="5"/>
        </w:numPr>
        <w:spacing w:after="0" w:line="240" w:lineRule="auto"/>
      </w:pPr>
      <w:r>
        <w:t>Packets are routed based upon the shortest path calculated by an algorithm with link-state protocols</w:t>
      </w:r>
    </w:p>
    <w:p w14:paraId="29D60DE8" w14:textId="77777777" w:rsidR="008E179C" w:rsidRDefault="008E179C" w:rsidP="008E179C">
      <w:pPr>
        <w:pStyle w:val="ListParagraph"/>
        <w:numPr>
          <w:ilvl w:val="0"/>
          <w:numId w:val="5"/>
        </w:numPr>
        <w:spacing w:after="0" w:line="240" w:lineRule="auto"/>
      </w:pPr>
      <w:r>
        <w:t>Link-state protocols place a high demand on router resources running the link-state algorithm</w:t>
      </w:r>
    </w:p>
    <w:p w14:paraId="13E04C7C" w14:textId="77777777" w:rsidR="008E179C" w:rsidRDefault="008E179C" w:rsidP="008E179C">
      <w:pPr>
        <w:pStyle w:val="ListParagraph"/>
        <w:numPr>
          <w:ilvl w:val="0"/>
          <w:numId w:val="5"/>
        </w:numPr>
        <w:spacing w:after="0" w:line="240" w:lineRule="auto"/>
      </w:pPr>
      <w:r>
        <w:t>Link-state protocols use hello packets and LSAs from other routers to build and maintain the topological database</w:t>
      </w:r>
    </w:p>
    <w:p w14:paraId="1EE2E44D" w14:textId="77777777" w:rsidR="008E179C" w:rsidRDefault="008E179C" w:rsidP="008E179C">
      <w:pPr>
        <w:pStyle w:val="ListParagraph"/>
        <w:numPr>
          <w:ilvl w:val="0"/>
          <w:numId w:val="5"/>
        </w:numPr>
        <w:spacing w:after="0" w:line="240" w:lineRule="auto"/>
      </w:pPr>
      <w:r>
        <w:t>Link-state protocols require a hierarchical IP addressing scheme for optimal functionality</w:t>
      </w:r>
    </w:p>
    <w:p w14:paraId="015D1ABE" w14:textId="0E6CB9D4" w:rsidR="008E179C" w:rsidRDefault="008E179C" w:rsidP="008E179C">
      <w:pPr>
        <w:pStyle w:val="ListParagraph"/>
        <w:numPr>
          <w:ilvl w:val="0"/>
          <w:numId w:val="5"/>
        </w:numPr>
        <w:spacing w:after="0" w:line="240" w:lineRule="auto"/>
      </w:pPr>
      <w:r>
        <w:t>Distance vector protocols require a hierarchical IP addressing scheme for optimal functionality</w:t>
      </w:r>
    </w:p>
    <w:p w14:paraId="7C21C4F1" w14:textId="35892CBB" w:rsidR="001D1C44" w:rsidRDefault="001D1C44" w:rsidP="001D1C44">
      <w:pPr>
        <w:spacing w:after="0" w:line="240" w:lineRule="auto"/>
      </w:pPr>
    </w:p>
    <w:p w14:paraId="6A85C6CA" w14:textId="292830D1" w:rsidR="001D1C44" w:rsidRDefault="001D1C44" w:rsidP="001D1C44">
      <w:pPr>
        <w:spacing w:after="0" w:line="240" w:lineRule="auto"/>
      </w:pPr>
    </w:p>
    <w:p w14:paraId="05E577F4" w14:textId="4F377DB1" w:rsidR="001D1C44" w:rsidRDefault="001D1C44" w:rsidP="001D1C44">
      <w:pPr>
        <w:spacing w:after="0" w:line="240" w:lineRule="auto"/>
      </w:pPr>
    </w:p>
    <w:p w14:paraId="1EDDD608" w14:textId="3F68A582" w:rsidR="001D1C44" w:rsidRDefault="001D1C44" w:rsidP="001D1C44">
      <w:pPr>
        <w:spacing w:after="0" w:line="240" w:lineRule="auto"/>
      </w:pPr>
    </w:p>
    <w:p w14:paraId="2CA23356" w14:textId="65982C2D" w:rsidR="001D1C44" w:rsidRDefault="001D1C44" w:rsidP="001D1C44">
      <w:pPr>
        <w:spacing w:after="0" w:line="240" w:lineRule="auto"/>
      </w:pPr>
    </w:p>
    <w:p w14:paraId="7063BFAA" w14:textId="72F24E3B" w:rsidR="001D1C44" w:rsidRDefault="001D1C44" w:rsidP="001D1C44">
      <w:pPr>
        <w:spacing w:after="0" w:line="240" w:lineRule="auto"/>
      </w:pPr>
    </w:p>
    <w:p w14:paraId="54B01D86" w14:textId="77777777" w:rsidR="001D1C44" w:rsidRDefault="001D1C44" w:rsidP="001D1C44">
      <w:pPr>
        <w:spacing w:after="0" w:line="240" w:lineRule="auto"/>
      </w:pPr>
    </w:p>
    <w:p w14:paraId="0FA6D003" w14:textId="77777777" w:rsidR="001D1C44" w:rsidRDefault="001D1C44" w:rsidP="001D1C44">
      <w:pPr>
        <w:spacing w:after="0" w:line="240" w:lineRule="auto"/>
      </w:pPr>
    </w:p>
    <w:p w14:paraId="6BD7AA69" w14:textId="77777777" w:rsidR="008E179C" w:rsidRDefault="008E179C" w:rsidP="008E179C">
      <w:pPr>
        <w:spacing w:after="0" w:line="240" w:lineRule="auto"/>
      </w:pPr>
    </w:p>
    <w:tbl>
      <w:tblPr>
        <w:tblStyle w:val="ListTable6Colorful-Accent2"/>
        <w:tblW w:w="0" w:type="auto"/>
        <w:tblLook w:val="04A0" w:firstRow="1" w:lastRow="0" w:firstColumn="1" w:lastColumn="0" w:noHBand="0" w:noVBand="1"/>
      </w:tblPr>
      <w:tblGrid>
        <w:gridCol w:w="5395"/>
        <w:gridCol w:w="5395"/>
      </w:tblGrid>
      <w:tr w:rsidR="008E179C" w14:paraId="16DAB04C" w14:textId="77777777" w:rsidTr="001D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hideMark/>
          </w:tcPr>
          <w:p w14:paraId="4BB1719C" w14:textId="77777777" w:rsidR="008E179C" w:rsidRDefault="008E179C">
            <w:pPr>
              <w:jc w:val="center"/>
            </w:pPr>
            <w:r>
              <w:rPr>
                <w:color w:val="000000" w:themeColor="text1"/>
              </w:rPr>
              <w:lastRenderedPageBreak/>
              <w:t>Distance Vector</w:t>
            </w:r>
          </w:p>
        </w:tc>
        <w:tc>
          <w:tcPr>
            <w:tcW w:w="5395" w:type="dxa"/>
            <w:hideMark/>
          </w:tcPr>
          <w:p w14:paraId="71604F9A" w14:textId="77777777" w:rsidR="008E179C" w:rsidRDefault="008E179C">
            <w:pPr>
              <w:jc w:val="center"/>
              <w:cnfStyle w:val="100000000000" w:firstRow="1" w:lastRow="0" w:firstColumn="0" w:lastColumn="0" w:oddVBand="0" w:evenVBand="0" w:oddHBand="0" w:evenHBand="0" w:firstRowFirstColumn="0" w:firstRowLastColumn="0" w:lastRowFirstColumn="0" w:lastRowLastColumn="0"/>
            </w:pPr>
            <w:r>
              <w:rPr>
                <w:color w:val="000000" w:themeColor="text1"/>
              </w:rPr>
              <w:t>Link State</w:t>
            </w:r>
          </w:p>
        </w:tc>
      </w:tr>
      <w:tr w:rsidR="008E179C" w14:paraId="0EFC1549"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hideMark/>
          </w:tcPr>
          <w:p w14:paraId="5EAA1612" w14:textId="77777777" w:rsidR="008E179C" w:rsidRDefault="008E179C">
            <w:r>
              <w:t>RIP, RIPv2, IGRP, EIGRP</w:t>
            </w:r>
          </w:p>
        </w:tc>
        <w:tc>
          <w:tcPr>
            <w:tcW w:w="5395" w:type="dxa"/>
            <w:hideMark/>
          </w:tcPr>
          <w:p w14:paraId="3E1D8ECD" w14:textId="77777777" w:rsidR="008E179C" w:rsidRDefault="008E179C">
            <w:pPr>
              <w:cnfStyle w:val="000000100000" w:firstRow="0" w:lastRow="0" w:firstColumn="0" w:lastColumn="0" w:oddVBand="0" w:evenVBand="0" w:oddHBand="1" w:evenHBand="0" w:firstRowFirstColumn="0" w:firstRowLastColumn="0" w:lastRowFirstColumn="0" w:lastRowLastColumn="0"/>
            </w:pPr>
            <w:r>
              <w:t>OSPF, ISIS</w:t>
            </w:r>
          </w:p>
        </w:tc>
      </w:tr>
      <w:tr w:rsidR="008E179C" w14:paraId="54D0F1BC" w14:textId="77777777" w:rsidTr="001D1C44">
        <w:tc>
          <w:tcPr>
            <w:cnfStyle w:val="001000000000" w:firstRow="0" w:lastRow="0" w:firstColumn="1" w:lastColumn="0" w:oddVBand="0" w:evenVBand="0" w:oddHBand="0" w:evenHBand="0" w:firstRowFirstColumn="0" w:firstRowLastColumn="0" w:lastRowFirstColumn="0" w:lastRowLastColumn="0"/>
            <w:tcW w:w="5395" w:type="dxa"/>
            <w:hideMark/>
          </w:tcPr>
          <w:p w14:paraId="77C93794" w14:textId="77777777" w:rsidR="008E179C" w:rsidRDefault="008E179C">
            <w:r>
              <w:t>Routers communicate with neighbor routers advertising networks as measures of distance and vector</w:t>
            </w:r>
          </w:p>
        </w:tc>
        <w:tc>
          <w:tcPr>
            <w:tcW w:w="5395" w:type="dxa"/>
            <w:hideMark/>
          </w:tcPr>
          <w:p w14:paraId="7D663374" w14:textId="77777777" w:rsidR="008E179C" w:rsidRDefault="008E179C">
            <w:pPr>
              <w:cnfStyle w:val="000000000000" w:firstRow="0" w:lastRow="0" w:firstColumn="0" w:lastColumn="0" w:oddVBand="0" w:evenVBand="0" w:oddHBand="0" w:evenHBand="0" w:firstRowFirstColumn="0" w:firstRowLastColumn="0" w:lastRowFirstColumn="0" w:lastRowLastColumn="0"/>
            </w:pPr>
            <w:r>
              <w:t>Routers communicate with all other routers exchanging link-state information to build a topology of the entire network</w:t>
            </w:r>
          </w:p>
        </w:tc>
      </w:tr>
      <w:tr w:rsidR="008E179C" w14:paraId="07C00B13"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hideMark/>
          </w:tcPr>
          <w:p w14:paraId="6ED6983A" w14:textId="77777777" w:rsidR="008E179C" w:rsidRDefault="008E179C">
            <w:r>
              <w:t>Distance = Metric</w:t>
            </w:r>
            <w:r>
              <w:br/>
              <w:t>Vector = Direction (Interface)</w:t>
            </w:r>
          </w:p>
        </w:tc>
        <w:tc>
          <w:tcPr>
            <w:tcW w:w="5395" w:type="dxa"/>
            <w:hideMark/>
          </w:tcPr>
          <w:p w14:paraId="399AEE98" w14:textId="77777777" w:rsidR="008E179C" w:rsidRDefault="008E179C">
            <w:pPr>
              <w:cnfStyle w:val="000000100000" w:firstRow="0" w:lastRow="0" w:firstColumn="0" w:lastColumn="0" w:oddVBand="0" w:evenVBand="0" w:oddHBand="1" w:evenHBand="0" w:firstRowFirstColumn="0" w:firstRowLastColumn="0" w:lastRowFirstColumn="0" w:lastRowLastColumn="0"/>
            </w:pPr>
            <w:r>
              <w:t>Link-state = interface connections or “links” to other routers and networks</w:t>
            </w:r>
          </w:p>
        </w:tc>
      </w:tr>
      <w:tr w:rsidR="008E179C" w14:paraId="0570B034" w14:textId="77777777" w:rsidTr="001D1C44">
        <w:tc>
          <w:tcPr>
            <w:cnfStyle w:val="001000000000" w:firstRow="0" w:lastRow="0" w:firstColumn="1" w:lastColumn="0" w:oddVBand="0" w:evenVBand="0" w:oddHBand="0" w:evenHBand="0" w:firstRowFirstColumn="0" w:firstRowLastColumn="0" w:lastRowFirstColumn="0" w:lastRowLastColumn="0"/>
            <w:tcW w:w="5395" w:type="dxa"/>
            <w:hideMark/>
          </w:tcPr>
          <w:p w14:paraId="6D7580D0" w14:textId="77777777" w:rsidR="008E179C" w:rsidRDefault="008E179C">
            <w:r>
              <w:t>Best for:</w:t>
            </w:r>
            <w:r>
              <w:br/>
              <w:t>- simple, flat design, nonhierarchical networks</w:t>
            </w:r>
            <w:r>
              <w:br/>
              <w:t>- minimum administrator knowledge</w:t>
            </w:r>
            <w:r>
              <w:br/>
              <w:t>- convergence time is not an issue</w:t>
            </w:r>
          </w:p>
        </w:tc>
        <w:tc>
          <w:tcPr>
            <w:tcW w:w="5395" w:type="dxa"/>
            <w:hideMark/>
          </w:tcPr>
          <w:p w14:paraId="4FDB8C25" w14:textId="77777777" w:rsidR="008E179C" w:rsidRDefault="008E179C">
            <w:pPr>
              <w:cnfStyle w:val="000000000000" w:firstRow="0" w:lastRow="0" w:firstColumn="0" w:lastColumn="0" w:oddVBand="0" w:evenVBand="0" w:oddHBand="0" w:evenHBand="0" w:firstRowFirstColumn="0" w:firstRowLastColumn="0" w:lastRowFirstColumn="0" w:lastRowLastColumn="0"/>
            </w:pPr>
            <w:r>
              <w:t>Best for:</w:t>
            </w:r>
          </w:p>
          <w:p w14:paraId="349C4687" w14:textId="77777777" w:rsidR="008E179C" w:rsidRDefault="008E179C">
            <w:pPr>
              <w:cnfStyle w:val="000000000000" w:firstRow="0" w:lastRow="0" w:firstColumn="0" w:lastColumn="0" w:oddVBand="0" w:evenVBand="0" w:oddHBand="0" w:evenHBand="0" w:firstRowFirstColumn="0" w:firstRowLastColumn="0" w:lastRowFirstColumn="0" w:lastRowLastColumn="0"/>
            </w:pPr>
            <w:r>
              <w:t>- large, hierarchical networks</w:t>
            </w:r>
          </w:p>
          <w:p w14:paraId="6A4A6FC6" w14:textId="77777777" w:rsidR="008E179C" w:rsidRDefault="008E179C">
            <w:pPr>
              <w:cnfStyle w:val="000000000000" w:firstRow="0" w:lastRow="0" w:firstColumn="0" w:lastColumn="0" w:oddVBand="0" w:evenVBand="0" w:oddHBand="0" w:evenHBand="0" w:firstRowFirstColumn="0" w:firstRowLastColumn="0" w:lastRowFirstColumn="0" w:lastRowLastColumn="0"/>
            </w:pPr>
            <w:r>
              <w:t>- advanced administrator knowledge</w:t>
            </w:r>
          </w:p>
          <w:p w14:paraId="44AEEAC0" w14:textId="77777777" w:rsidR="008E179C" w:rsidRDefault="008E179C">
            <w:pPr>
              <w:cnfStyle w:val="000000000000" w:firstRow="0" w:lastRow="0" w:firstColumn="0" w:lastColumn="0" w:oddVBand="0" w:evenVBand="0" w:oddHBand="0" w:evenHBand="0" w:firstRowFirstColumn="0" w:firstRowLastColumn="0" w:lastRowFirstColumn="0" w:lastRowLastColumn="0"/>
            </w:pPr>
            <w:r>
              <w:t>- convergence time is crucial</w:t>
            </w:r>
          </w:p>
        </w:tc>
      </w:tr>
      <w:tr w:rsidR="008E179C" w14:paraId="36347317"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hideMark/>
          </w:tcPr>
          <w:p w14:paraId="4F24764F" w14:textId="77777777" w:rsidR="008E179C" w:rsidRDefault="008E179C">
            <w:r>
              <w:t>Knowledge of the network from directly connected neighbors</w:t>
            </w:r>
          </w:p>
        </w:tc>
        <w:tc>
          <w:tcPr>
            <w:tcW w:w="5395" w:type="dxa"/>
            <w:hideMark/>
          </w:tcPr>
          <w:p w14:paraId="44DB901D" w14:textId="77777777" w:rsidR="008E179C" w:rsidRDefault="008E179C">
            <w:pPr>
              <w:cnfStyle w:val="000000100000" w:firstRow="0" w:lastRow="0" w:firstColumn="0" w:lastColumn="0" w:oddVBand="0" w:evenVBand="0" w:oddHBand="1" w:evenHBand="0" w:firstRowFirstColumn="0" w:firstRowLastColumn="0" w:lastRowFirstColumn="0" w:lastRowLastColumn="0"/>
            </w:pPr>
            <w:r>
              <w:t>Routers have a complete view of the network, knowledge of the entire topology</w:t>
            </w:r>
          </w:p>
        </w:tc>
      </w:tr>
      <w:tr w:rsidR="008E179C" w14:paraId="3F5EDE1C" w14:textId="77777777" w:rsidTr="001D1C44">
        <w:tc>
          <w:tcPr>
            <w:cnfStyle w:val="001000000000" w:firstRow="0" w:lastRow="0" w:firstColumn="1" w:lastColumn="0" w:oddVBand="0" w:evenVBand="0" w:oddHBand="0" w:evenHBand="0" w:firstRowFirstColumn="0" w:firstRowLastColumn="0" w:lastRowFirstColumn="0" w:lastRowLastColumn="0"/>
            <w:tcW w:w="5395" w:type="dxa"/>
            <w:hideMark/>
          </w:tcPr>
          <w:p w14:paraId="153008EF" w14:textId="77777777" w:rsidR="008E179C" w:rsidRDefault="008E179C">
            <w:r>
              <w:t>Send periodic updates of the entire routing table</w:t>
            </w:r>
          </w:p>
        </w:tc>
        <w:tc>
          <w:tcPr>
            <w:tcW w:w="5395" w:type="dxa"/>
            <w:hideMark/>
          </w:tcPr>
          <w:p w14:paraId="6ED3688D" w14:textId="77777777" w:rsidR="008E179C" w:rsidRDefault="008E179C">
            <w:pPr>
              <w:cnfStyle w:val="000000000000" w:firstRow="0" w:lastRow="0" w:firstColumn="0" w:lastColumn="0" w:oddVBand="0" w:evenVBand="0" w:oddHBand="0" w:evenHBand="0" w:firstRowFirstColumn="0" w:firstRowLastColumn="0" w:lastRowFirstColumn="0" w:lastRowLastColumn="0"/>
            </w:pPr>
            <w:r>
              <w:t>Send triggered partial updates</w:t>
            </w:r>
          </w:p>
        </w:tc>
      </w:tr>
    </w:tbl>
    <w:p w14:paraId="357BBFCC" w14:textId="77777777" w:rsidR="008E179C" w:rsidRDefault="008E179C" w:rsidP="008E179C">
      <w:pPr>
        <w:spacing w:after="0" w:line="240" w:lineRule="auto"/>
      </w:pPr>
    </w:p>
    <w:p w14:paraId="6779D6F7" w14:textId="77777777" w:rsidR="008E179C" w:rsidRDefault="008E179C" w:rsidP="008E179C">
      <w:pPr>
        <w:spacing w:after="0" w:line="240" w:lineRule="auto"/>
      </w:pPr>
      <w:r>
        <w:t>Split horizon is the loop avoidance mechanism that dries the requirement to create subinterfaces for each point-to-point connection in a partially meshed frame relay network.</w:t>
      </w:r>
    </w:p>
    <w:p w14:paraId="4838A41C" w14:textId="77777777" w:rsidR="008E179C" w:rsidRDefault="008E179C" w:rsidP="008E179C">
      <w:pPr>
        <w:spacing w:after="0" w:line="240" w:lineRule="auto"/>
      </w:pPr>
      <w:r>
        <w:t>Frame relay is a non-broadcast multiple access (NBMA) network and obeys the rules of split horizon. This mechanism prohibits a routing protocol from sending updates out the same physical interface on which it was received. When the same physical interface is used to host multiple frame relay connections, this will prevent an update arriving from a remote network on the physical interface from being sent out to another remote network.</w:t>
      </w:r>
    </w:p>
    <w:p w14:paraId="3FFCB2F8" w14:textId="77777777" w:rsidR="008E179C" w:rsidRDefault="008E179C" w:rsidP="008E179C">
      <w:pPr>
        <w:spacing w:after="0" w:line="240" w:lineRule="auto"/>
      </w:pPr>
      <w:r>
        <w:t>By creating subinterfaces for each frame relay connection and assigning IP addresses to the subinterfaces rather than the physical interface, and by placing the subinterfaces into different subnets, split horizon will not see the “virtual” interfaces as the same interface and will allow these routing updates to be sent back out the same physical interface on which they arrived.</w:t>
      </w:r>
    </w:p>
    <w:p w14:paraId="5C6AA40A" w14:textId="77777777" w:rsidR="008E179C" w:rsidRDefault="008E179C" w:rsidP="008E179C">
      <w:pPr>
        <w:pStyle w:val="ListParagraph"/>
        <w:numPr>
          <w:ilvl w:val="0"/>
          <w:numId w:val="5"/>
        </w:numPr>
        <w:spacing w:after="0" w:line="240" w:lineRule="auto"/>
      </w:pPr>
      <w:r>
        <w:t>Subinterfaces solve the NBMA split horizon issues</w:t>
      </w:r>
    </w:p>
    <w:p w14:paraId="02240C92" w14:textId="4B630212" w:rsidR="008E179C" w:rsidRDefault="008E179C" w:rsidP="008E179C">
      <w:pPr>
        <w:pStyle w:val="ListParagraph"/>
        <w:numPr>
          <w:ilvl w:val="0"/>
          <w:numId w:val="5"/>
        </w:numPr>
        <w:spacing w:after="0" w:line="240" w:lineRule="auto"/>
      </w:pPr>
      <w:r>
        <w:t>There should be one IP subnet mapping to each DLCI</w:t>
      </w:r>
    </w:p>
    <w:p w14:paraId="30534182" w14:textId="2943EDC1" w:rsidR="00BF66E0" w:rsidRDefault="00BF66E0" w:rsidP="00BF66E0">
      <w:pPr>
        <w:spacing w:after="0" w:line="240" w:lineRule="auto"/>
      </w:pPr>
    </w:p>
    <w:p w14:paraId="2E04DA3C" w14:textId="036993B2" w:rsidR="00BF66E0" w:rsidRDefault="00BF66E0" w:rsidP="00BF66E0">
      <w:pPr>
        <w:spacing w:after="0" w:line="240" w:lineRule="auto"/>
      </w:pPr>
    </w:p>
    <w:p w14:paraId="0453CA5E" w14:textId="1D871C31" w:rsidR="001D1C44" w:rsidRDefault="001D1C44" w:rsidP="00BF66E0">
      <w:pPr>
        <w:spacing w:after="0" w:line="240" w:lineRule="auto"/>
      </w:pPr>
    </w:p>
    <w:p w14:paraId="7BFF0166" w14:textId="77777777" w:rsidR="001D1C44" w:rsidRDefault="001D1C44" w:rsidP="00BF66E0">
      <w:pPr>
        <w:spacing w:after="0" w:line="240" w:lineRule="auto"/>
      </w:pPr>
    </w:p>
    <w:p w14:paraId="0AB22DD2" w14:textId="4B0B1B61" w:rsidR="008E179C" w:rsidRDefault="002140C6" w:rsidP="00046008">
      <w:pPr>
        <w:spacing w:after="0" w:line="240" w:lineRule="auto"/>
      </w:pPr>
      <w:r>
        <w:t>Root bridge for SPT</w:t>
      </w:r>
    </w:p>
    <w:p w14:paraId="04263D3F" w14:textId="2A4DC655" w:rsidR="002140C6" w:rsidRDefault="002140C6" w:rsidP="00046008">
      <w:pPr>
        <w:spacing w:after="0" w:line="240" w:lineRule="auto"/>
      </w:pPr>
      <w:r>
        <w:t>Determined by lowest bridge ID</w:t>
      </w:r>
    </w:p>
    <w:p w14:paraId="04BE76EF" w14:textId="66283433" w:rsidR="002140C6" w:rsidRDefault="002140C6" w:rsidP="002140C6">
      <w:pPr>
        <w:pStyle w:val="ListParagraph"/>
        <w:numPr>
          <w:ilvl w:val="0"/>
          <w:numId w:val="5"/>
        </w:numPr>
        <w:spacing w:after="0" w:line="240" w:lineRule="auto"/>
      </w:pPr>
      <w:r>
        <w:t>Lowest priority number</w:t>
      </w:r>
    </w:p>
    <w:p w14:paraId="6487CB24" w14:textId="2F67685D" w:rsidR="002140C6" w:rsidRDefault="002140C6" w:rsidP="002140C6">
      <w:pPr>
        <w:pStyle w:val="ListParagraph"/>
        <w:numPr>
          <w:ilvl w:val="0"/>
          <w:numId w:val="5"/>
        </w:numPr>
        <w:spacing w:after="0" w:line="240" w:lineRule="auto"/>
      </w:pPr>
      <w:r>
        <w:t>Lowest MAC address</w:t>
      </w:r>
    </w:p>
    <w:p w14:paraId="2D1B777A" w14:textId="56AC4AF7" w:rsidR="002140C6" w:rsidRDefault="002140C6" w:rsidP="002140C6">
      <w:pPr>
        <w:spacing w:after="0" w:line="240" w:lineRule="auto"/>
      </w:pPr>
    </w:p>
    <w:p w14:paraId="2AC4C15F" w14:textId="0513CF9A" w:rsidR="002140C6" w:rsidRDefault="002140C6" w:rsidP="002140C6">
      <w:pPr>
        <w:spacing w:after="0" w:line="240" w:lineRule="auto"/>
      </w:pPr>
      <w:r>
        <w:t>OSPF DR and BDR</w:t>
      </w:r>
    </w:p>
    <w:p w14:paraId="64100416" w14:textId="0B64A7E0" w:rsidR="002140C6" w:rsidRDefault="002140C6" w:rsidP="002140C6">
      <w:pPr>
        <w:spacing w:after="0" w:line="240" w:lineRule="auto"/>
      </w:pPr>
      <w:r>
        <w:t>Two rules</w:t>
      </w:r>
    </w:p>
    <w:p w14:paraId="6F3BD4CB" w14:textId="7C63B74C" w:rsidR="002140C6" w:rsidRDefault="002140C6" w:rsidP="002140C6">
      <w:pPr>
        <w:pStyle w:val="ListParagraph"/>
        <w:numPr>
          <w:ilvl w:val="0"/>
          <w:numId w:val="5"/>
        </w:numPr>
        <w:spacing w:after="0" w:line="240" w:lineRule="auto"/>
      </w:pPr>
      <w:r>
        <w:t>Router with the highest OSPF priority will become DR. By default all routers have priority of 1</w:t>
      </w:r>
    </w:p>
    <w:p w14:paraId="187BD872" w14:textId="22524FF5" w:rsidR="002140C6" w:rsidRDefault="002140C6" w:rsidP="002140C6">
      <w:pPr>
        <w:pStyle w:val="ListParagraph"/>
        <w:numPr>
          <w:ilvl w:val="0"/>
          <w:numId w:val="5"/>
        </w:numPr>
        <w:spacing w:after="0" w:line="240" w:lineRule="auto"/>
      </w:pPr>
      <w:r>
        <w:t>If tied, a router with highest router ID wins. The router with second highest router ID will become BDR</w:t>
      </w:r>
    </w:p>
    <w:p w14:paraId="34CFAE61" w14:textId="2AA2073C" w:rsidR="00B85608" w:rsidRDefault="002140C6" w:rsidP="002140C6">
      <w:pPr>
        <w:spacing w:after="0" w:line="240" w:lineRule="auto"/>
      </w:pPr>
      <w:r>
        <w:t>When a router has been configured with a loopback address the highest IP address assigned to a loopback interface on the router determines the OSPF router ID</w:t>
      </w:r>
    </w:p>
    <w:p w14:paraId="24FC5095" w14:textId="7EAC180D" w:rsidR="00EF2669" w:rsidRDefault="00EF2669" w:rsidP="002140C6">
      <w:pPr>
        <w:spacing w:after="0" w:line="240" w:lineRule="auto"/>
      </w:pPr>
    </w:p>
    <w:p w14:paraId="2B23A635" w14:textId="4C1416A4" w:rsidR="00EF2669" w:rsidRDefault="00EF2669" w:rsidP="002140C6">
      <w:pPr>
        <w:spacing w:after="0" w:line="240" w:lineRule="auto"/>
      </w:pPr>
      <w:r>
        <w:t>How to prevent certain attacks</w:t>
      </w:r>
    </w:p>
    <w:p w14:paraId="05DFFB73" w14:textId="2316BD1A" w:rsidR="001D1C44" w:rsidRDefault="00EF2669" w:rsidP="002140C6">
      <w:pPr>
        <w:spacing w:after="0" w:line="240" w:lineRule="auto"/>
      </w:pPr>
      <w:r>
        <w:t>Brute-force attack – User awareness or training</w:t>
      </w:r>
    </w:p>
    <w:p w14:paraId="264D8D41" w14:textId="0F005772" w:rsidR="001D1C44" w:rsidRDefault="00EF2669" w:rsidP="002140C6">
      <w:pPr>
        <w:spacing w:after="0" w:line="240" w:lineRule="auto"/>
      </w:pPr>
      <w:r>
        <w:t>Social Engineering - User awareness or training</w:t>
      </w:r>
    </w:p>
    <w:p w14:paraId="5374C6EA" w14:textId="061EC9C7" w:rsidR="001D1C44" w:rsidRDefault="00EF2669" w:rsidP="002140C6">
      <w:pPr>
        <w:spacing w:after="0" w:line="240" w:lineRule="auto"/>
      </w:pPr>
      <w:r>
        <w:t>Burglary – Physical access control</w:t>
      </w:r>
    </w:p>
    <w:p w14:paraId="12706901" w14:textId="7E42B2B5" w:rsidR="001D1C44" w:rsidRDefault="00EF2669" w:rsidP="002140C6">
      <w:pPr>
        <w:spacing w:after="0" w:line="240" w:lineRule="auto"/>
      </w:pPr>
      <w:r>
        <w:t>Pharming - User awareness or training</w:t>
      </w:r>
    </w:p>
    <w:p w14:paraId="24E3DAA5" w14:textId="50BEC403" w:rsidR="001D1C44" w:rsidRDefault="00EF2669" w:rsidP="002140C6">
      <w:pPr>
        <w:spacing w:after="0" w:line="240" w:lineRule="auto"/>
      </w:pPr>
      <w:r>
        <w:t>Tailgating – Physical access control</w:t>
      </w:r>
    </w:p>
    <w:p w14:paraId="5AD29C82" w14:textId="5CCB0602" w:rsidR="001D1C44" w:rsidRDefault="001D1C44" w:rsidP="002140C6">
      <w:pPr>
        <w:spacing w:after="0" w:line="240" w:lineRule="auto"/>
      </w:pPr>
    </w:p>
    <w:p w14:paraId="73B2724F" w14:textId="1FD83D02" w:rsidR="001D1C44" w:rsidRDefault="001D1C44" w:rsidP="002140C6">
      <w:pPr>
        <w:spacing w:after="0" w:line="240" w:lineRule="auto"/>
      </w:pPr>
    </w:p>
    <w:p w14:paraId="3E16EF18" w14:textId="10DF49AF" w:rsidR="001D1C44" w:rsidRDefault="001D1C44" w:rsidP="002140C6">
      <w:pPr>
        <w:spacing w:after="0" w:line="240" w:lineRule="auto"/>
      </w:pPr>
    </w:p>
    <w:p w14:paraId="611A6982" w14:textId="77777777" w:rsidR="001D1C44" w:rsidRDefault="001D1C44" w:rsidP="002140C6">
      <w:pPr>
        <w:spacing w:after="0" w:line="240" w:lineRule="auto"/>
      </w:pPr>
    </w:p>
    <w:p w14:paraId="4CD0BA15" w14:textId="4BFA6F13" w:rsidR="005877CE" w:rsidRDefault="00B85608" w:rsidP="005877CE">
      <w:pPr>
        <w:spacing w:after="0" w:line="240" w:lineRule="auto"/>
      </w:pPr>
      <w:r>
        <w:lastRenderedPageBreak/>
        <w:t>IPv6</w:t>
      </w:r>
      <w:r w:rsidR="005877CE">
        <w:t xml:space="preserve"> Prefix:</w:t>
      </w:r>
    </w:p>
    <w:p w14:paraId="6184009A" w14:textId="76D54F6C" w:rsidR="005877CE" w:rsidRDefault="005877CE" w:rsidP="005877CE">
      <w:pPr>
        <w:spacing w:after="0" w:line="240" w:lineRule="auto"/>
      </w:pPr>
      <w:r>
        <w:t>2000::/3 – global aggregately unicast addresses</w:t>
      </w:r>
    </w:p>
    <w:p w14:paraId="7054E0EF" w14:textId="6B15D57D" w:rsidR="005877CE" w:rsidRDefault="005877CE" w:rsidP="005877CE">
      <w:pPr>
        <w:spacing w:after="0" w:line="240" w:lineRule="auto"/>
      </w:pPr>
      <w:r>
        <w:t>FC00::/8 and FD00::/8 – unicast site-local addresses</w:t>
      </w:r>
    </w:p>
    <w:tbl>
      <w:tblPr>
        <w:tblStyle w:val="ListTable6Colorful-Accent6"/>
        <w:tblW w:w="0" w:type="auto"/>
        <w:tblLook w:val="04A0" w:firstRow="1" w:lastRow="0" w:firstColumn="1" w:lastColumn="0" w:noHBand="0" w:noVBand="1"/>
      </w:tblPr>
      <w:tblGrid>
        <w:gridCol w:w="3661"/>
        <w:gridCol w:w="3759"/>
        <w:gridCol w:w="3350"/>
      </w:tblGrid>
      <w:tr w:rsidR="005877CE" w14:paraId="4C1B6B84" w14:textId="69D04B34" w:rsidTr="001D1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0" w:type="dxa"/>
            <w:gridSpan w:val="2"/>
          </w:tcPr>
          <w:p w14:paraId="15D94AE8" w14:textId="66B44BBB" w:rsidR="005877CE" w:rsidRDefault="005877CE" w:rsidP="005877CE">
            <w:pPr>
              <w:jc w:val="center"/>
            </w:pPr>
            <w:r>
              <w:t>IPv6 Prefixes</w:t>
            </w:r>
          </w:p>
        </w:tc>
        <w:tc>
          <w:tcPr>
            <w:tcW w:w="3350" w:type="dxa"/>
          </w:tcPr>
          <w:p w14:paraId="76E209DD" w14:textId="28FFC9E5" w:rsidR="005877CE" w:rsidRDefault="005877CE" w:rsidP="005877CE">
            <w:pPr>
              <w:jc w:val="center"/>
              <w:cnfStyle w:val="100000000000" w:firstRow="1" w:lastRow="0" w:firstColumn="0" w:lastColumn="0" w:oddVBand="0" w:evenVBand="0" w:oddHBand="0" w:evenHBand="0" w:firstRowFirstColumn="0" w:firstRowLastColumn="0" w:lastRowFirstColumn="0" w:lastRowLastColumn="0"/>
            </w:pPr>
            <w:r>
              <w:t>Range</w:t>
            </w:r>
          </w:p>
        </w:tc>
      </w:tr>
      <w:tr w:rsidR="005877CE" w14:paraId="454B8CDD" w14:textId="58A16CC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14:paraId="65349CBC" w14:textId="6B21928C" w:rsidR="005877CE" w:rsidRDefault="005877CE" w:rsidP="005877CE">
            <w:r>
              <w:t>2000::/3</w:t>
            </w:r>
          </w:p>
        </w:tc>
        <w:tc>
          <w:tcPr>
            <w:tcW w:w="3759" w:type="dxa"/>
          </w:tcPr>
          <w:p w14:paraId="5D8E5D37" w14:textId="2F015780" w:rsidR="005877CE" w:rsidRDefault="005877CE" w:rsidP="005877CE">
            <w:pPr>
              <w:cnfStyle w:val="000000100000" w:firstRow="0" w:lastRow="0" w:firstColumn="0" w:lastColumn="0" w:oddVBand="0" w:evenVBand="0" w:oddHBand="1" w:evenHBand="0" w:firstRowFirstColumn="0" w:firstRowLastColumn="0" w:lastRowFirstColumn="0" w:lastRowLastColumn="0"/>
            </w:pPr>
            <w:r>
              <w:t>global aggregately unicast addresses</w:t>
            </w:r>
          </w:p>
          <w:p w14:paraId="2E6DCC83" w14:textId="77777777" w:rsidR="005877CE" w:rsidRDefault="005877CE" w:rsidP="005877CE">
            <w:pPr>
              <w:cnfStyle w:val="000000100000" w:firstRow="0" w:lastRow="0" w:firstColumn="0" w:lastColumn="0" w:oddVBand="0" w:evenVBand="0" w:oddHBand="1" w:evenHBand="0" w:firstRowFirstColumn="0" w:firstRowLastColumn="0" w:lastRowFirstColumn="0" w:lastRowLastColumn="0"/>
            </w:pPr>
          </w:p>
        </w:tc>
        <w:tc>
          <w:tcPr>
            <w:tcW w:w="3350" w:type="dxa"/>
          </w:tcPr>
          <w:p w14:paraId="43D6F41F" w14:textId="44DE89B2" w:rsidR="005877CE" w:rsidRDefault="005877CE" w:rsidP="00C428CC">
            <w:pPr>
              <w:jc w:val="center"/>
              <w:cnfStyle w:val="000000100000" w:firstRow="0" w:lastRow="0" w:firstColumn="0" w:lastColumn="0" w:oddVBand="0" w:evenVBand="0" w:oddHBand="1" w:evenHBand="0" w:firstRowFirstColumn="0" w:firstRowLastColumn="0" w:lastRowFirstColumn="0" w:lastRowLastColumn="0"/>
            </w:pPr>
            <w:r>
              <w:t>2000 - 3FFF</w:t>
            </w:r>
          </w:p>
        </w:tc>
      </w:tr>
      <w:tr w:rsidR="005877CE" w14:paraId="0FAC2221" w14:textId="28601D55" w:rsidTr="001D1C44">
        <w:tc>
          <w:tcPr>
            <w:cnfStyle w:val="001000000000" w:firstRow="0" w:lastRow="0" w:firstColumn="1" w:lastColumn="0" w:oddVBand="0" w:evenVBand="0" w:oddHBand="0" w:evenHBand="0" w:firstRowFirstColumn="0" w:firstRowLastColumn="0" w:lastRowFirstColumn="0" w:lastRowLastColumn="0"/>
            <w:tcW w:w="3661" w:type="dxa"/>
          </w:tcPr>
          <w:p w14:paraId="6ED19645" w14:textId="5262B197" w:rsidR="005877CE" w:rsidRDefault="005877CE" w:rsidP="005877CE">
            <w:r>
              <w:t>FC00::/8 and FD00::/8</w:t>
            </w:r>
          </w:p>
        </w:tc>
        <w:tc>
          <w:tcPr>
            <w:tcW w:w="3759" w:type="dxa"/>
          </w:tcPr>
          <w:p w14:paraId="4B20E939" w14:textId="77777777" w:rsidR="005877CE" w:rsidRDefault="005877CE" w:rsidP="005877CE">
            <w:pPr>
              <w:cnfStyle w:val="000000000000" w:firstRow="0" w:lastRow="0" w:firstColumn="0" w:lastColumn="0" w:oddVBand="0" w:evenVBand="0" w:oddHBand="0" w:evenHBand="0" w:firstRowFirstColumn="0" w:firstRowLastColumn="0" w:lastRowFirstColumn="0" w:lastRowLastColumn="0"/>
            </w:pPr>
            <w:r>
              <w:t>unicast site-local addresses</w:t>
            </w:r>
          </w:p>
          <w:p w14:paraId="797EC72E" w14:textId="77777777" w:rsidR="005877CE" w:rsidRDefault="005877CE" w:rsidP="005877CE">
            <w:pPr>
              <w:cnfStyle w:val="000000000000" w:firstRow="0" w:lastRow="0" w:firstColumn="0" w:lastColumn="0" w:oddVBand="0" w:evenVBand="0" w:oddHBand="0" w:evenHBand="0" w:firstRowFirstColumn="0" w:firstRowLastColumn="0" w:lastRowFirstColumn="0" w:lastRowLastColumn="0"/>
            </w:pPr>
          </w:p>
        </w:tc>
        <w:tc>
          <w:tcPr>
            <w:tcW w:w="3350" w:type="dxa"/>
          </w:tcPr>
          <w:p w14:paraId="0A521814" w14:textId="6C46D9A2" w:rsidR="005877CE" w:rsidRDefault="005877CE" w:rsidP="00C428CC">
            <w:pPr>
              <w:jc w:val="center"/>
              <w:cnfStyle w:val="000000000000" w:firstRow="0" w:lastRow="0" w:firstColumn="0" w:lastColumn="0" w:oddVBand="0" w:evenVBand="0" w:oddHBand="0" w:evenHBand="0" w:firstRowFirstColumn="0" w:firstRowLastColumn="0" w:lastRowFirstColumn="0" w:lastRowLastColumn="0"/>
            </w:pPr>
            <w:r>
              <w:t>FC00 – FDFF</w:t>
            </w:r>
          </w:p>
        </w:tc>
      </w:tr>
      <w:tr w:rsidR="005877CE" w14:paraId="32A6C83B" w14:textId="77777777" w:rsidTr="001D1C4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661" w:type="dxa"/>
          </w:tcPr>
          <w:p w14:paraId="5D7CEC95" w14:textId="4C964E7A" w:rsidR="005877CE" w:rsidRDefault="005877CE" w:rsidP="005877CE">
            <w:r>
              <w:t>FF00::/8</w:t>
            </w:r>
          </w:p>
        </w:tc>
        <w:tc>
          <w:tcPr>
            <w:tcW w:w="3759" w:type="dxa"/>
          </w:tcPr>
          <w:p w14:paraId="1C8D0026" w14:textId="12D5C423" w:rsidR="005877CE" w:rsidRDefault="005877CE" w:rsidP="005877CE">
            <w:pPr>
              <w:cnfStyle w:val="000000100000" w:firstRow="0" w:lastRow="0" w:firstColumn="0" w:lastColumn="0" w:oddVBand="0" w:evenVBand="0" w:oddHBand="1" w:evenHBand="0" w:firstRowFirstColumn="0" w:firstRowLastColumn="0" w:lastRowFirstColumn="0" w:lastRowLastColumn="0"/>
            </w:pPr>
            <w:r>
              <w:t>Multicast addresses which are used for one-to-many communications</w:t>
            </w:r>
          </w:p>
        </w:tc>
        <w:tc>
          <w:tcPr>
            <w:tcW w:w="3350" w:type="dxa"/>
          </w:tcPr>
          <w:p w14:paraId="684B7A7C" w14:textId="747CDB89" w:rsidR="005877CE" w:rsidRDefault="005877CE" w:rsidP="00C428CC">
            <w:pPr>
              <w:jc w:val="center"/>
              <w:cnfStyle w:val="000000100000" w:firstRow="0" w:lastRow="0" w:firstColumn="0" w:lastColumn="0" w:oddVBand="0" w:evenVBand="0" w:oddHBand="1" w:evenHBand="0" w:firstRowFirstColumn="0" w:firstRowLastColumn="0" w:lastRowFirstColumn="0" w:lastRowLastColumn="0"/>
            </w:pPr>
            <w:r>
              <w:t>FF00 – FFFF</w:t>
            </w:r>
          </w:p>
        </w:tc>
      </w:tr>
      <w:tr w:rsidR="005877CE" w14:paraId="262C700D" w14:textId="77777777" w:rsidTr="001D1C44">
        <w:tc>
          <w:tcPr>
            <w:cnfStyle w:val="001000000000" w:firstRow="0" w:lastRow="0" w:firstColumn="1" w:lastColumn="0" w:oddVBand="0" w:evenVBand="0" w:oddHBand="0" w:evenHBand="0" w:firstRowFirstColumn="0" w:firstRowLastColumn="0" w:lastRowFirstColumn="0" w:lastRowLastColumn="0"/>
            <w:tcW w:w="3661" w:type="dxa"/>
          </w:tcPr>
          <w:p w14:paraId="07D50A00" w14:textId="60C9F1D3" w:rsidR="005877CE" w:rsidRDefault="005877CE" w:rsidP="005877CE">
            <w:r>
              <w:t>FF01::/16</w:t>
            </w:r>
          </w:p>
        </w:tc>
        <w:tc>
          <w:tcPr>
            <w:tcW w:w="3759" w:type="dxa"/>
          </w:tcPr>
          <w:p w14:paraId="12ED4E5C" w14:textId="45798FD3" w:rsidR="005877CE" w:rsidRDefault="005877CE" w:rsidP="005877CE">
            <w:pPr>
              <w:cnfStyle w:val="000000000000" w:firstRow="0" w:lastRow="0" w:firstColumn="0" w:lastColumn="0" w:oddVBand="0" w:evenVBand="0" w:oddHBand="0" w:evenHBand="0" w:firstRowFirstColumn="0" w:firstRowLastColumn="0" w:lastRowFirstColumn="0" w:lastRowLastColumn="0"/>
            </w:pPr>
            <w:r>
              <w:t>Node-local</w:t>
            </w:r>
          </w:p>
        </w:tc>
        <w:tc>
          <w:tcPr>
            <w:tcW w:w="3350" w:type="dxa"/>
          </w:tcPr>
          <w:p w14:paraId="34E3E747" w14:textId="77777777" w:rsidR="005877CE" w:rsidRDefault="005877CE" w:rsidP="00E77C36">
            <w:pPr>
              <w:jc w:val="center"/>
              <w:cnfStyle w:val="000000000000" w:firstRow="0" w:lastRow="0" w:firstColumn="0" w:lastColumn="0" w:oddVBand="0" w:evenVBand="0" w:oddHBand="0" w:evenHBand="0" w:firstRowFirstColumn="0" w:firstRowLastColumn="0" w:lastRowFirstColumn="0" w:lastRowLastColumn="0"/>
            </w:pPr>
          </w:p>
        </w:tc>
      </w:tr>
      <w:tr w:rsidR="005877CE" w14:paraId="7307B258"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14:paraId="09A24963" w14:textId="52A71A53" w:rsidR="005877CE" w:rsidRDefault="005877CE" w:rsidP="005877CE">
            <w:r>
              <w:t>FF02::/16</w:t>
            </w:r>
          </w:p>
        </w:tc>
        <w:tc>
          <w:tcPr>
            <w:tcW w:w="3759" w:type="dxa"/>
          </w:tcPr>
          <w:p w14:paraId="31E60D3E" w14:textId="0C1F2977" w:rsidR="005877CE" w:rsidRDefault="005877CE" w:rsidP="005877CE">
            <w:pPr>
              <w:cnfStyle w:val="000000100000" w:firstRow="0" w:lastRow="0" w:firstColumn="0" w:lastColumn="0" w:oddVBand="0" w:evenVBand="0" w:oddHBand="1" w:evenHBand="0" w:firstRowFirstColumn="0" w:firstRowLastColumn="0" w:lastRowFirstColumn="0" w:lastRowLastColumn="0"/>
            </w:pPr>
            <w:r>
              <w:t>Link-local</w:t>
            </w:r>
            <w:r w:rsidR="00E54840">
              <w:t xml:space="preserve">   (used to form neighbor adjacencides)</w:t>
            </w:r>
          </w:p>
        </w:tc>
        <w:tc>
          <w:tcPr>
            <w:tcW w:w="3350" w:type="dxa"/>
          </w:tcPr>
          <w:p w14:paraId="6196D8CA" w14:textId="77777777" w:rsidR="005877CE" w:rsidRDefault="005877CE" w:rsidP="00E77C36">
            <w:pPr>
              <w:jc w:val="center"/>
              <w:cnfStyle w:val="000000100000" w:firstRow="0" w:lastRow="0" w:firstColumn="0" w:lastColumn="0" w:oddVBand="0" w:evenVBand="0" w:oddHBand="1" w:evenHBand="0" w:firstRowFirstColumn="0" w:firstRowLastColumn="0" w:lastRowFirstColumn="0" w:lastRowLastColumn="0"/>
            </w:pPr>
          </w:p>
        </w:tc>
      </w:tr>
      <w:tr w:rsidR="005877CE" w14:paraId="1AA86F5D" w14:textId="77777777" w:rsidTr="001D1C44">
        <w:tc>
          <w:tcPr>
            <w:cnfStyle w:val="001000000000" w:firstRow="0" w:lastRow="0" w:firstColumn="1" w:lastColumn="0" w:oddVBand="0" w:evenVBand="0" w:oddHBand="0" w:evenHBand="0" w:firstRowFirstColumn="0" w:firstRowLastColumn="0" w:lastRowFirstColumn="0" w:lastRowLastColumn="0"/>
            <w:tcW w:w="3661" w:type="dxa"/>
          </w:tcPr>
          <w:p w14:paraId="4256DFA4" w14:textId="2D4BDE97" w:rsidR="005877CE" w:rsidRDefault="005877CE" w:rsidP="005877CE">
            <w:r>
              <w:t>FF05::/16</w:t>
            </w:r>
          </w:p>
        </w:tc>
        <w:tc>
          <w:tcPr>
            <w:tcW w:w="3759" w:type="dxa"/>
          </w:tcPr>
          <w:p w14:paraId="19CE5EF6" w14:textId="2385BADA" w:rsidR="005877CE" w:rsidRDefault="005877CE" w:rsidP="005877CE">
            <w:pPr>
              <w:cnfStyle w:val="000000000000" w:firstRow="0" w:lastRow="0" w:firstColumn="0" w:lastColumn="0" w:oddVBand="0" w:evenVBand="0" w:oddHBand="0" w:evenHBand="0" w:firstRowFirstColumn="0" w:firstRowLastColumn="0" w:lastRowFirstColumn="0" w:lastRowLastColumn="0"/>
            </w:pPr>
            <w:r>
              <w:t>Site-local</w:t>
            </w:r>
          </w:p>
        </w:tc>
        <w:tc>
          <w:tcPr>
            <w:tcW w:w="3350" w:type="dxa"/>
          </w:tcPr>
          <w:p w14:paraId="1D1DC8AE" w14:textId="77777777" w:rsidR="005877CE" w:rsidRDefault="005877CE" w:rsidP="00E77C36">
            <w:pPr>
              <w:jc w:val="center"/>
              <w:cnfStyle w:val="000000000000" w:firstRow="0" w:lastRow="0" w:firstColumn="0" w:lastColumn="0" w:oddVBand="0" w:evenVBand="0" w:oddHBand="0" w:evenHBand="0" w:firstRowFirstColumn="0" w:firstRowLastColumn="0" w:lastRowFirstColumn="0" w:lastRowLastColumn="0"/>
            </w:pPr>
          </w:p>
        </w:tc>
      </w:tr>
      <w:tr w:rsidR="005877CE" w14:paraId="41A03827"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14:paraId="63B8DCCD" w14:textId="270CE9DC" w:rsidR="005877CE" w:rsidRDefault="005877CE" w:rsidP="005877CE">
            <w:r>
              <w:t>FF08::/16</w:t>
            </w:r>
          </w:p>
        </w:tc>
        <w:tc>
          <w:tcPr>
            <w:tcW w:w="3759" w:type="dxa"/>
          </w:tcPr>
          <w:p w14:paraId="45FB96AA" w14:textId="0DAECA95" w:rsidR="005877CE" w:rsidRDefault="005877CE" w:rsidP="005877CE">
            <w:pPr>
              <w:cnfStyle w:val="000000100000" w:firstRow="0" w:lastRow="0" w:firstColumn="0" w:lastColumn="0" w:oddVBand="0" w:evenVBand="0" w:oddHBand="1" w:evenHBand="0" w:firstRowFirstColumn="0" w:firstRowLastColumn="0" w:lastRowFirstColumn="0" w:lastRowLastColumn="0"/>
            </w:pPr>
            <w:r>
              <w:t>Organization-local</w:t>
            </w:r>
          </w:p>
        </w:tc>
        <w:tc>
          <w:tcPr>
            <w:tcW w:w="3350" w:type="dxa"/>
          </w:tcPr>
          <w:p w14:paraId="5FCFCAB4" w14:textId="77777777" w:rsidR="005877CE" w:rsidRDefault="005877CE" w:rsidP="00E77C36">
            <w:pPr>
              <w:jc w:val="center"/>
              <w:cnfStyle w:val="000000100000" w:firstRow="0" w:lastRow="0" w:firstColumn="0" w:lastColumn="0" w:oddVBand="0" w:evenVBand="0" w:oddHBand="1" w:evenHBand="0" w:firstRowFirstColumn="0" w:firstRowLastColumn="0" w:lastRowFirstColumn="0" w:lastRowLastColumn="0"/>
            </w:pPr>
          </w:p>
        </w:tc>
      </w:tr>
      <w:tr w:rsidR="005877CE" w14:paraId="41D62CFD" w14:textId="77777777" w:rsidTr="001D1C44">
        <w:tc>
          <w:tcPr>
            <w:cnfStyle w:val="001000000000" w:firstRow="0" w:lastRow="0" w:firstColumn="1" w:lastColumn="0" w:oddVBand="0" w:evenVBand="0" w:oddHBand="0" w:evenHBand="0" w:firstRowFirstColumn="0" w:firstRowLastColumn="0" w:lastRowFirstColumn="0" w:lastRowLastColumn="0"/>
            <w:tcW w:w="3661" w:type="dxa"/>
          </w:tcPr>
          <w:p w14:paraId="112DA3B0" w14:textId="6C14BE6B" w:rsidR="005877CE" w:rsidRDefault="005877CE" w:rsidP="005877CE">
            <w:r>
              <w:t>FF0E::/16</w:t>
            </w:r>
          </w:p>
        </w:tc>
        <w:tc>
          <w:tcPr>
            <w:tcW w:w="3759" w:type="dxa"/>
          </w:tcPr>
          <w:p w14:paraId="1EED45B2" w14:textId="255DEF8B" w:rsidR="00E77C36" w:rsidRDefault="00E77C36" w:rsidP="005877CE">
            <w:pPr>
              <w:cnfStyle w:val="000000000000" w:firstRow="0" w:lastRow="0" w:firstColumn="0" w:lastColumn="0" w:oddVBand="0" w:evenVBand="0" w:oddHBand="0" w:evenHBand="0" w:firstRowFirstColumn="0" w:firstRowLastColumn="0" w:lastRowFirstColumn="0" w:lastRowLastColumn="0"/>
            </w:pPr>
            <w:r>
              <w:t>G</w:t>
            </w:r>
            <w:r w:rsidR="005877CE">
              <w:t>lobal</w:t>
            </w:r>
          </w:p>
        </w:tc>
        <w:tc>
          <w:tcPr>
            <w:tcW w:w="3350" w:type="dxa"/>
          </w:tcPr>
          <w:p w14:paraId="0F977E55" w14:textId="77777777" w:rsidR="005877CE" w:rsidRDefault="005877CE" w:rsidP="00E77C36">
            <w:pPr>
              <w:jc w:val="center"/>
              <w:cnfStyle w:val="000000000000" w:firstRow="0" w:lastRow="0" w:firstColumn="0" w:lastColumn="0" w:oddVBand="0" w:evenVBand="0" w:oddHBand="0" w:evenHBand="0" w:firstRowFirstColumn="0" w:firstRowLastColumn="0" w:lastRowFirstColumn="0" w:lastRowLastColumn="0"/>
            </w:pPr>
          </w:p>
        </w:tc>
      </w:tr>
      <w:tr w:rsidR="00E77C36" w14:paraId="5B6E02DD" w14:textId="77777777" w:rsidTr="001D1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14:paraId="2A905D32" w14:textId="1E5A5FF8" w:rsidR="00E77C36" w:rsidRDefault="000246B6" w:rsidP="005877CE">
            <w:r>
              <w:t>FE</w:t>
            </w:r>
            <w:r w:rsidR="00E77C36">
              <w:t>80::/10</w:t>
            </w:r>
          </w:p>
        </w:tc>
        <w:tc>
          <w:tcPr>
            <w:tcW w:w="3759" w:type="dxa"/>
          </w:tcPr>
          <w:p w14:paraId="7F5408DF" w14:textId="007DD55D" w:rsidR="00E77C36" w:rsidRDefault="00E77C36" w:rsidP="005877CE">
            <w:pPr>
              <w:cnfStyle w:val="000000100000" w:firstRow="0" w:lastRow="0" w:firstColumn="0" w:lastColumn="0" w:oddVBand="0" w:evenVBand="0" w:oddHBand="1" w:evenHBand="0" w:firstRowFirstColumn="0" w:firstRowLastColumn="0" w:lastRowFirstColumn="0" w:lastRowLastColumn="0"/>
            </w:pPr>
            <w:r>
              <w:t>Unicast link-local addresses</w:t>
            </w:r>
          </w:p>
        </w:tc>
        <w:tc>
          <w:tcPr>
            <w:tcW w:w="3350" w:type="dxa"/>
          </w:tcPr>
          <w:p w14:paraId="55E55EAD" w14:textId="570B6CF9" w:rsidR="00E77C36" w:rsidRDefault="00E77C36" w:rsidP="00E77C36">
            <w:pPr>
              <w:jc w:val="center"/>
              <w:cnfStyle w:val="000000100000" w:firstRow="0" w:lastRow="0" w:firstColumn="0" w:lastColumn="0" w:oddVBand="0" w:evenVBand="0" w:oddHBand="1" w:evenHBand="0" w:firstRowFirstColumn="0" w:firstRowLastColumn="0" w:lastRowFirstColumn="0" w:lastRowLastColumn="0"/>
            </w:pPr>
            <w:r>
              <w:t>FE80 - FEBF</w:t>
            </w:r>
          </w:p>
        </w:tc>
      </w:tr>
    </w:tbl>
    <w:p w14:paraId="3FAC0622" w14:textId="1E8C7E27" w:rsidR="005877CE" w:rsidRDefault="005877CE" w:rsidP="005877CE">
      <w:pPr>
        <w:spacing w:after="0" w:line="240" w:lineRule="auto"/>
      </w:pPr>
    </w:p>
    <w:p w14:paraId="0ED0685A" w14:textId="7351ABEE" w:rsidR="00C428CC" w:rsidRDefault="003B302B" w:rsidP="005877CE">
      <w:pPr>
        <w:spacing w:after="0" w:line="240" w:lineRule="auto"/>
      </w:pPr>
      <w:r>
        <w:t>IPv6 Static Routes</w:t>
      </w:r>
    </w:p>
    <w:p w14:paraId="1F3DB4E9" w14:textId="6E647CDB" w:rsidR="003B302B" w:rsidRDefault="003B302B" w:rsidP="003B302B">
      <w:pPr>
        <w:spacing w:after="0" w:line="240" w:lineRule="auto"/>
      </w:pPr>
      <w:r w:rsidRPr="00E54840">
        <w:rPr>
          <w:highlight w:val="darkMagenta"/>
        </w:rPr>
        <w:t>Fully specified static route</w:t>
      </w:r>
      <w:r>
        <w:t xml:space="preserve"> – Ipv6 static route in which destination network, outbound interface, and next-hop IPv6 address are all configured directly</w:t>
      </w:r>
    </w:p>
    <w:p w14:paraId="2016C796" w14:textId="3C7BB889" w:rsidR="003B302B" w:rsidRPr="00E54840" w:rsidRDefault="003B302B" w:rsidP="003B302B">
      <w:pPr>
        <w:pStyle w:val="ListParagraph"/>
        <w:numPr>
          <w:ilvl w:val="0"/>
          <w:numId w:val="5"/>
        </w:numPr>
        <w:spacing w:after="0" w:line="240" w:lineRule="auto"/>
        <w:rPr>
          <w:highlight w:val="darkMagenta"/>
        </w:rPr>
      </w:pPr>
      <w:r w:rsidRPr="00E54840">
        <w:rPr>
          <w:highlight w:val="darkMagenta"/>
        </w:rPr>
        <w:t>IPv6 route 2001:db8:a::/32 fastethernet 0/1 2001:db8:b::1</w:t>
      </w:r>
    </w:p>
    <w:p w14:paraId="59EB6E85" w14:textId="1607F049" w:rsidR="003B302B" w:rsidRDefault="003B302B" w:rsidP="003B302B">
      <w:pPr>
        <w:spacing w:after="0" w:line="240" w:lineRule="auto"/>
      </w:pPr>
      <w:r w:rsidRPr="00E54840">
        <w:rPr>
          <w:highlight w:val="darkMagenta"/>
        </w:rPr>
        <w:t>Directly attached static routes</w:t>
      </w:r>
      <w:r>
        <w:t xml:space="preserve"> – route specifies the destination IPv6 network and the outbound interface </w:t>
      </w:r>
    </w:p>
    <w:p w14:paraId="4999EE98" w14:textId="3842E1DE" w:rsidR="003B302B" w:rsidRPr="00E54840" w:rsidRDefault="003B302B" w:rsidP="003B302B">
      <w:pPr>
        <w:pStyle w:val="ListParagraph"/>
        <w:numPr>
          <w:ilvl w:val="0"/>
          <w:numId w:val="5"/>
        </w:numPr>
        <w:spacing w:after="0" w:line="240" w:lineRule="auto"/>
        <w:rPr>
          <w:highlight w:val="darkMagenta"/>
        </w:rPr>
      </w:pPr>
      <w:r w:rsidRPr="00E54840">
        <w:rPr>
          <w:highlight w:val="darkMagenta"/>
        </w:rPr>
        <w:t>IPv6 route 2001:db8:a::/32 fastethernet 0/1</w:t>
      </w:r>
    </w:p>
    <w:p w14:paraId="1A650527" w14:textId="0493551C" w:rsidR="003B302B" w:rsidRDefault="003B302B" w:rsidP="003B302B">
      <w:pPr>
        <w:spacing w:after="0" w:line="240" w:lineRule="auto"/>
      </w:pPr>
      <w:r w:rsidRPr="00E54840">
        <w:rPr>
          <w:highlight w:val="darkMagenta"/>
        </w:rPr>
        <w:t>Recursive static routes</w:t>
      </w:r>
      <w:r>
        <w:t xml:space="preserve"> - specifies the destination IPv6 network and the IPv6 next-hop address only</w:t>
      </w:r>
    </w:p>
    <w:p w14:paraId="051A4801" w14:textId="6809456A" w:rsidR="003B302B" w:rsidRPr="00E54840" w:rsidRDefault="003B302B" w:rsidP="003B302B">
      <w:pPr>
        <w:pStyle w:val="ListParagraph"/>
        <w:numPr>
          <w:ilvl w:val="0"/>
          <w:numId w:val="5"/>
        </w:numPr>
        <w:spacing w:after="0" w:line="240" w:lineRule="auto"/>
        <w:rPr>
          <w:highlight w:val="darkMagenta"/>
        </w:rPr>
      </w:pPr>
      <w:r w:rsidRPr="00E54840">
        <w:rPr>
          <w:highlight w:val="darkMagenta"/>
        </w:rPr>
        <w:t>IPv6 route 2001db8:a::/32 2001:db8:a::1</w:t>
      </w:r>
    </w:p>
    <w:p w14:paraId="64540A74" w14:textId="434EDFEF" w:rsidR="003B302B" w:rsidRDefault="003B302B" w:rsidP="003B302B">
      <w:pPr>
        <w:spacing w:after="0" w:line="240" w:lineRule="auto"/>
      </w:pPr>
      <w:r w:rsidRPr="00E54840">
        <w:rPr>
          <w:highlight w:val="darkMagenta"/>
        </w:rPr>
        <w:t>Floating static routes</w:t>
      </w:r>
      <w:r>
        <w:t xml:space="preserve"> – compromised of any of the other three types. Typically used as a backup route. Floating static routes typically are configured with an administrative distance value.</w:t>
      </w:r>
    </w:p>
    <w:p w14:paraId="3EA9F2F7" w14:textId="12801400" w:rsidR="003B302B" w:rsidRPr="00E54840" w:rsidRDefault="003B302B" w:rsidP="003B302B">
      <w:pPr>
        <w:pStyle w:val="ListParagraph"/>
        <w:numPr>
          <w:ilvl w:val="0"/>
          <w:numId w:val="5"/>
        </w:numPr>
        <w:spacing w:after="0" w:line="240" w:lineRule="auto"/>
        <w:rPr>
          <w:highlight w:val="darkMagenta"/>
        </w:rPr>
      </w:pPr>
      <w:r w:rsidRPr="00E54840">
        <w:rPr>
          <w:highlight w:val="darkMagenta"/>
        </w:rPr>
        <w:t>IPv6 route 2001:db8:a::/32 2001:db8:a::1 5</w:t>
      </w:r>
    </w:p>
    <w:p w14:paraId="42E1E4D6" w14:textId="6F14B2EA" w:rsidR="00252BEF" w:rsidRDefault="00252BEF" w:rsidP="005877CE">
      <w:pPr>
        <w:spacing w:after="0" w:line="240" w:lineRule="auto"/>
      </w:pPr>
    </w:p>
    <w:p w14:paraId="0820BEA9" w14:textId="6B3F126A" w:rsidR="00252BEF" w:rsidRDefault="00252BEF" w:rsidP="005877CE">
      <w:pPr>
        <w:spacing w:after="0" w:line="240" w:lineRule="auto"/>
      </w:pPr>
    </w:p>
    <w:p w14:paraId="6DB24F1C" w14:textId="6C91E6DF" w:rsidR="00252BEF" w:rsidRDefault="00252BEF" w:rsidP="005877CE">
      <w:pPr>
        <w:spacing w:after="0" w:line="240" w:lineRule="auto"/>
      </w:pPr>
    </w:p>
    <w:tbl>
      <w:tblPr>
        <w:tblStyle w:val="ListTable6Colorful-Accent1"/>
        <w:tblW w:w="0" w:type="auto"/>
        <w:tblLook w:val="04A0" w:firstRow="1" w:lastRow="0" w:firstColumn="1" w:lastColumn="0" w:noHBand="0" w:noVBand="1"/>
      </w:tblPr>
      <w:tblGrid>
        <w:gridCol w:w="5395"/>
        <w:gridCol w:w="5395"/>
      </w:tblGrid>
      <w:tr w:rsidR="00252BEF" w14:paraId="4C1FCB44" w14:textId="77777777" w:rsidTr="00252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Borders>
              <w:bottom w:val="nil"/>
            </w:tcBorders>
          </w:tcPr>
          <w:p w14:paraId="77E5F61E" w14:textId="150770AB" w:rsidR="00252BEF" w:rsidRDefault="00252BEF" w:rsidP="00252BEF">
            <w:pPr>
              <w:jc w:val="center"/>
            </w:pPr>
            <w:r>
              <w:t>Application layer protocols which use:</w:t>
            </w:r>
          </w:p>
        </w:tc>
      </w:tr>
      <w:tr w:rsidR="00252BEF" w14:paraId="257A1BC8" w14:textId="77777777" w:rsidTr="00252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top w:val="nil"/>
              <w:bottom w:val="single" w:sz="4" w:space="0" w:color="auto"/>
            </w:tcBorders>
          </w:tcPr>
          <w:p w14:paraId="308F46A4" w14:textId="4CFAB450" w:rsidR="00252BEF" w:rsidRPr="00252BEF" w:rsidRDefault="00252BEF" w:rsidP="005877CE">
            <w:r w:rsidRPr="00252BEF">
              <w:t>User Datagram Protocol (UDP)</w:t>
            </w:r>
          </w:p>
        </w:tc>
        <w:tc>
          <w:tcPr>
            <w:tcW w:w="5395" w:type="dxa"/>
            <w:tcBorders>
              <w:top w:val="nil"/>
              <w:bottom w:val="single" w:sz="4" w:space="0" w:color="auto"/>
            </w:tcBorders>
          </w:tcPr>
          <w:p w14:paraId="0395D0DB" w14:textId="7E2C10CB" w:rsidR="00252BEF" w:rsidRPr="00252BEF" w:rsidRDefault="00252BEF" w:rsidP="005877CE">
            <w:pPr>
              <w:cnfStyle w:val="000000100000" w:firstRow="0" w:lastRow="0" w:firstColumn="0" w:lastColumn="0" w:oddVBand="0" w:evenVBand="0" w:oddHBand="1" w:evenHBand="0" w:firstRowFirstColumn="0" w:firstRowLastColumn="0" w:lastRowFirstColumn="0" w:lastRowLastColumn="0"/>
              <w:rPr>
                <w:b/>
                <w:bCs/>
              </w:rPr>
            </w:pPr>
            <w:r w:rsidRPr="00252BEF">
              <w:rPr>
                <w:b/>
                <w:bCs/>
              </w:rPr>
              <w:t>Transmission Control Protocol (TCP)</w:t>
            </w:r>
          </w:p>
        </w:tc>
      </w:tr>
      <w:tr w:rsidR="00252BEF" w14:paraId="7D16E5AE" w14:textId="77777777" w:rsidTr="00252BEF">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auto"/>
            </w:tcBorders>
          </w:tcPr>
          <w:p w14:paraId="1B792A0E" w14:textId="47D9DA91" w:rsidR="00252BEF" w:rsidRDefault="00252BEF" w:rsidP="005877CE">
            <w:r>
              <w:t>SNMP - monitor and manage network devices</w:t>
            </w:r>
          </w:p>
        </w:tc>
        <w:tc>
          <w:tcPr>
            <w:tcW w:w="5395" w:type="dxa"/>
            <w:tcBorders>
              <w:top w:val="single" w:sz="4" w:space="0" w:color="auto"/>
            </w:tcBorders>
          </w:tcPr>
          <w:p w14:paraId="124F08F2" w14:textId="34C6DC47" w:rsidR="00252BEF" w:rsidRDefault="00252BEF" w:rsidP="005877CE">
            <w:pPr>
              <w:cnfStyle w:val="000000000000" w:firstRow="0" w:lastRow="0" w:firstColumn="0" w:lastColumn="0" w:oddVBand="0" w:evenVBand="0" w:oddHBand="0" w:evenHBand="0" w:firstRowFirstColumn="0" w:firstRowLastColumn="0" w:lastRowFirstColumn="0" w:lastRowLastColumn="0"/>
            </w:pPr>
            <w:r>
              <w:t>Hypertext Transfer Protocol (HTTP) – used to transfer webpages over the internet</w:t>
            </w:r>
          </w:p>
        </w:tc>
      </w:tr>
      <w:tr w:rsidR="00252BEF" w14:paraId="66C8F0F5" w14:textId="77777777" w:rsidTr="00252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867C81A" w14:textId="0164A21F" w:rsidR="00252BEF" w:rsidRDefault="00252BEF" w:rsidP="005877CE">
            <w:r>
              <w:t>TFTP – UDP port 69 to transfer files unreliably and without authentication over a network</w:t>
            </w:r>
          </w:p>
        </w:tc>
        <w:tc>
          <w:tcPr>
            <w:tcW w:w="5395" w:type="dxa"/>
          </w:tcPr>
          <w:p w14:paraId="60744005" w14:textId="307A0471" w:rsidR="00252BEF" w:rsidRDefault="00252BEF" w:rsidP="005877CE">
            <w:pPr>
              <w:cnfStyle w:val="000000100000" w:firstRow="0" w:lastRow="0" w:firstColumn="0" w:lastColumn="0" w:oddVBand="0" w:evenVBand="0" w:oddHBand="1" w:evenHBand="0" w:firstRowFirstColumn="0" w:firstRowLastColumn="0" w:lastRowFirstColumn="0" w:lastRowLastColumn="0"/>
            </w:pPr>
            <w:r>
              <w:t>File Transfer Protocol (FTP) - uses TCP port 20 and 21 to transfer files over a network</w:t>
            </w:r>
          </w:p>
        </w:tc>
      </w:tr>
      <w:tr w:rsidR="00252BEF" w14:paraId="512BA3AC" w14:textId="77777777" w:rsidTr="00252BEF">
        <w:tc>
          <w:tcPr>
            <w:cnfStyle w:val="001000000000" w:firstRow="0" w:lastRow="0" w:firstColumn="1" w:lastColumn="0" w:oddVBand="0" w:evenVBand="0" w:oddHBand="0" w:evenHBand="0" w:firstRowFirstColumn="0" w:firstRowLastColumn="0" w:lastRowFirstColumn="0" w:lastRowLastColumn="0"/>
            <w:tcW w:w="5395" w:type="dxa"/>
          </w:tcPr>
          <w:p w14:paraId="433B1981" w14:textId="48096168" w:rsidR="00252BEF" w:rsidRDefault="00252BEF" w:rsidP="005877CE">
            <w:r>
              <w:t>Dynamic Host Configuration Protocol (DHCP) – used to assign internet protocol (IP) addressing information to clients</w:t>
            </w:r>
          </w:p>
        </w:tc>
        <w:tc>
          <w:tcPr>
            <w:tcW w:w="5395" w:type="dxa"/>
          </w:tcPr>
          <w:p w14:paraId="4D4E554F" w14:textId="6FE0DAE0" w:rsidR="00252BEF" w:rsidRDefault="00252BEF" w:rsidP="005877CE">
            <w:pPr>
              <w:cnfStyle w:val="000000000000" w:firstRow="0" w:lastRow="0" w:firstColumn="0" w:lastColumn="0" w:oddVBand="0" w:evenVBand="0" w:oddHBand="0" w:evenHBand="0" w:firstRowFirstColumn="0" w:firstRowLastColumn="0" w:lastRowFirstColumn="0" w:lastRowLastColumn="0"/>
            </w:pPr>
            <w:r>
              <w:t>Simple Mail Transfer Protocol (SMTP) – used to send email messages</w:t>
            </w:r>
          </w:p>
        </w:tc>
      </w:tr>
      <w:tr w:rsidR="00252BEF" w14:paraId="501B2093" w14:textId="77777777" w:rsidTr="00252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DF987E2" w14:textId="13F7F421" w:rsidR="00252BEF" w:rsidRDefault="00252BEF" w:rsidP="005877CE">
            <w:r>
              <w:t>Network Time Protocol (NTP) – coordinate time on a network</w:t>
            </w:r>
          </w:p>
        </w:tc>
        <w:tc>
          <w:tcPr>
            <w:tcW w:w="5395" w:type="dxa"/>
          </w:tcPr>
          <w:p w14:paraId="38DEA2DF" w14:textId="35E7602C" w:rsidR="00252BEF" w:rsidRDefault="00252BEF" w:rsidP="005877CE">
            <w:pPr>
              <w:cnfStyle w:val="000000100000" w:firstRow="0" w:lastRow="0" w:firstColumn="0" w:lastColumn="0" w:oddVBand="0" w:evenVBand="0" w:oddHBand="1" w:evenHBand="0" w:firstRowFirstColumn="0" w:firstRowLastColumn="0" w:lastRowFirstColumn="0" w:lastRowLastColumn="0"/>
            </w:pPr>
            <w:r>
              <w:t>Post Office Protocol 3 (POP3) – used to retrieve email messages</w:t>
            </w:r>
          </w:p>
        </w:tc>
      </w:tr>
      <w:tr w:rsidR="00252BEF" w14:paraId="2AABDA01" w14:textId="77777777" w:rsidTr="00252BEF">
        <w:tc>
          <w:tcPr>
            <w:cnfStyle w:val="001000000000" w:firstRow="0" w:lastRow="0" w:firstColumn="1" w:lastColumn="0" w:oddVBand="0" w:evenVBand="0" w:oddHBand="0" w:evenHBand="0" w:firstRowFirstColumn="0" w:firstRowLastColumn="0" w:lastRowFirstColumn="0" w:lastRowLastColumn="0"/>
            <w:tcW w:w="5395" w:type="dxa"/>
          </w:tcPr>
          <w:p w14:paraId="60C5FB12" w14:textId="00A8BBC3" w:rsidR="00252BEF" w:rsidRDefault="00252BEF" w:rsidP="005877CE">
            <w:r>
              <w:t>Remote Authentication Dial-in Service (RADIUS) – used to authenticate users</w:t>
            </w:r>
          </w:p>
        </w:tc>
        <w:tc>
          <w:tcPr>
            <w:tcW w:w="5395" w:type="dxa"/>
          </w:tcPr>
          <w:p w14:paraId="263DC499" w14:textId="71E93790" w:rsidR="00252BEF" w:rsidRDefault="00252BEF" w:rsidP="005877CE">
            <w:pPr>
              <w:cnfStyle w:val="000000000000" w:firstRow="0" w:lastRow="0" w:firstColumn="0" w:lastColumn="0" w:oddVBand="0" w:evenVBand="0" w:oddHBand="0" w:evenHBand="0" w:firstRowFirstColumn="0" w:firstRowLastColumn="0" w:lastRowFirstColumn="0" w:lastRowLastColumn="0"/>
            </w:pPr>
            <w:r>
              <w:t>Telnet – Used to manage network devices</w:t>
            </w:r>
          </w:p>
        </w:tc>
      </w:tr>
    </w:tbl>
    <w:p w14:paraId="3452E309" w14:textId="314779E3" w:rsidR="00252BEF" w:rsidRDefault="00252BEF" w:rsidP="005877CE">
      <w:pPr>
        <w:spacing w:after="0" w:line="240" w:lineRule="auto"/>
      </w:pPr>
    </w:p>
    <w:p w14:paraId="1E1BCE96" w14:textId="141F8EBB" w:rsidR="00252BEF" w:rsidRDefault="001D1C44" w:rsidP="005877CE">
      <w:pPr>
        <w:spacing w:after="0" w:line="240" w:lineRule="auto"/>
      </w:pPr>
      <w:r>
        <w:t>Basic Service Sets (BSS) – a closed group of wireless devices that are dependent on a fixed device</w:t>
      </w:r>
    </w:p>
    <w:tbl>
      <w:tblPr>
        <w:tblStyle w:val="TableGrid"/>
        <w:tblW w:w="0" w:type="auto"/>
        <w:tblLook w:val="04A0" w:firstRow="1" w:lastRow="0" w:firstColumn="1" w:lastColumn="0" w:noHBand="0" w:noVBand="1"/>
      </w:tblPr>
      <w:tblGrid>
        <w:gridCol w:w="5395"/>
        <w:gridCol w:w="5395"/>
      </w:tblGrid>
      <w:tr w:rsidR="001D1C44" w14:paraId="06C87B64" w14:textId="77777777" w:rsidTr="001D1C44">
        <w:tc>
          <w:tcPr>
            <w:tcW w:w="5395" w:type="dxa"/>
          </w:tcPr>
          <w:p w14:paraId="61089A64" w14:textId="08D92394" w:rsidR="001D1C44" w:rsidRDefault="001D1C44" w:rsidP="005877CE">
            <w:r>
              <w:t xml:space="preserve"> Lightweight APs</w:t>
            </w:r>
          </w:p>
        </w:tc>
        <w:tc>
          <w:tcPr>
            <w:tcW w:w="5395" w:type="dxa"/>
          </w:tcPr>
          <w:p w14:paraId="2217D163" w14:textId="185F8049" w:rsidR="001D1C44" w:rsidRDefault="001D1C44" w:rsidP="005877CE">
            <w:r>
              <w:t>Autonomous APs</w:t>
            </w:r>
          </w:p>
        </w:tc>
      </w:tr>
      <w:tr w:rsidR="001D1C44" w14:paraId="703D150A" w14:textId="77777777" w:rsidTr="001D1C44">
        <w:tc>
          <w:tcPr>
            <w:tcW w:w="5395" w:type="dxa"/>
          </w:tcPr>
          <w:p w14:paraId="5F147702" w14:textId="77777777" w:rsidR="001D1C44" w:rsidRDefault="001D1C44" w:rsidP="005877CE"/>
        </w:tc>
        <w:tc>
          <w:tcPr>
            <w:tcW w:w="5395" w:type="dxa"/>
          </w:tcPr>
          <w:p w14:paraId="2F266D55" w14:textId="77777777" w:rsidR="001D1C44" w:rsidRDefault="001D1C44" w:rsidP="005877CE"/>
        </w:tc>
      </w:tr>
    </w:tbl>
    <w:p w14:paraId="71D40C7D" w14:textId="3B67F2BD" w:rsidR="001D1C44" w:rsidRDefault="001D1C44" w:rsidP="005877CE">
      <w:pPr>
        <w:spacing w:after="0" w:line="240" w:lineRule="auto"/>
      </w:pPr>
    </w:p>
    <w:p w14:paraId="1DD81AD9" w14:textId="62E82AD1" w:rsidR="003B302B" w:rsidRDefault="00EF7677" w:rsidP="005877CE">
      <w:pPr>
        <w:spacing w:after="0" w:line="240" w:lineRule="auto"/>
      </w:pPr>
      <w:r>
        <w:t>Point to point vs point to multipoint</w:t>
      </w:r>
    </w:p>
    <w:p w14:paraId="14B69C34" w14:textId="7AB1C77A" w:rsidR="003B302B" w:rsidRDefault="00EF7677" w:rsidP="005877CE">
      <w:pPr>
        <w:spacing w:after="0" w:line="240" w:lineRule="auto"/>
      </w:pPr>
      <w:r>
        <w:t>Multiaccess network</w:t>
      </w:r>
    </w:p>
    <w:p w14:paraId="287DD17E" w14:textId="77777777" w:rsidR="003B302B" w:rsidRDefault="003B302B" w:rsidP="005877CE">
      <w:pPr>
        <w:spacing w:after="0" w:line="240" w:lineRule="auto"/>
      </w:pPr>
    </w:p>
    <w:p w14:paraId="54E3B6D7" w14:textId="5A13B1C3" w:rsidR="001D2B44" w:rsidRDefault="001D2B44" w:rsidP="005877CE">
      <w:pPr>
        <w:spacing w:after="0" w:line="240" w:lineRule="auto"/>
      </w:pPr>
      <w:r>
        <w:t>Another name for a hypervisor is a Virtual machine monitor (VMM)</w:t>
      </w:r>
    </w:p>
    <w:p w14:paraId="1329EEF2" w14:textId="0CB8D11B" w:rsidR="001D2B44" w:rsidRDefault="001D2B44" w:rsidP="005877CE">
      <w:pPr>
        <w:spacing w:after="0" w:line="240" w:lineRule="auto"/>
      </w:pPr>
      <w:r>
        <w:t>A hypervisor is software that can virtualize the physical components of computer hardware. Virtualization enables the creation of multiple VMs that can be configured and run in separate instances on the same hardware.</w:t>
      </w:r>
    </w:p>
    <w:p w14:paraId="293AAC70" w14:textId="77777777" w:rsidR="003B302B" w:rsidRDefault="003B302B" w:rsidP="005877CE">
      <w:pPr>
        <w:spacing w:after="0" w:line="240" w:lineRule="auto"/>
      </w:pPr>
    </w:p>
    <w:tbl>
      <w:tblPr>
        <w:tblStyle w:val="ListTable6Colorful-Accent2"/>
        <w:tblW w:w="0" w:type="auto"/>
        <w:tblLook w:val="04A0" w:firstRow="1" w:lastRow="0" w:firstColumn="1" w:lastColumn="0" w:noHBand="0" w:noVBand="1"/>
      </w:tblPr>
      <w:tblGrid>
        <w:gridCol w:w="5395"/>
        <w:gridCol w:w="5395"/>
      </w:tblGrid>
      <w:tr w:rsidR="001D2B44" w14:paraId="42A448B1" w14:textId="77777777" w:rsidTr="001D2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4F0DFD5" w14:textId="67E2E6E5" w:rsidR="001D2B44" w:rsidRDefault="001D2B44" w:rsidP="005877CE">
            <w:r>
              <w:t>Type 1 Hypervisor</w:t>
            </w:r>
          </w:p>
        </w:tc>
        <w:tc>
          <w:tcPr>
            <w:tcW w:w="5395" w:type="dxa"/>
          </w:tcPr>
          <w:p w14:paraId="77C7AF7D" w14:textId="705FF7C3" w:rsidR="001D2B44" w:rsidRDefault="001D2B44" w:rsidP="005877CE">
            <w:pPr>
              <w:cnfStyle w:val="100000000000" w:firstRow="1" w:lastRow="0" w:firstColumn="0" w:lastColumn="0" w:oddVBand="0" w:evenVBand="0" w:oddHBand="0" w:evenHBand="0" w:firstRowFirstColumn="0" w:firstRowLastColumn="0" w:lastRowFirstColumn="0" w:lastRowLastColumn="0"/>
            </w:pPr>
            <w:r>
              <w:t>Type 2 Hypervisor</w:t>
            </w:r>
          </w:p>
        </w:tc>
      </w:tr>
      <w:tr w:rsidR="001D2B44" w14:paraId="00EC3C7F" w14:textId="77777777" w:rsidTr="001D2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94DADD4" w14:textId="4770B9CA" w:rsidR="001D2B44" w:rsidRDefault="001D2B44" w:rsidP="005877CE">
            <w:r>
              <w:t>Installed on bare metal server meaning that the hypervisor is also its own operating system (OS).</w:t>
            </w:r>
          </w:p>
        </w:tc>
        <w:tc>
          <w:tcPr>
            <w:tcW w:w="5395" w:type="dxa"/>
          </w:tcPr>
          <w:p w14:paraId="74126652" w14:textId="07748EC4" w:rsidR="001D2B44" w:rsidRDefault="001D2B44" w:rsidP="005877CE">
            <w:pPr>
              <w:cnfStyle w:val="000000100000" w:firstRow="0" w:lastRow="0" w:firstColumn="0" w:lastColumn="0" w:oddVBand="0" w:evenVBand="0" w:oddHBand="1" w:evenHBand="0" w:firstRowFirstColumn="0" w:firstRowLastColumn="0" w:lastRowFirstColumn="0" w:lastRowLastColumn="0"/>
            </w:pPr>
            <w:r>
              <w:t>Applications installed on host OS</w:t>
            </w:r>
          </w:p>
        </w:tc>
      </w:tr>
      <w:tr w:rsidR="001D2B44" w14:paraId="28125679" w14:textId="77777777" w:rsidTr="001D2B44">
        <w:tc>
          <w:tcPr>
            <w:cnfStyle w:val="001000000000" w:firstRow="0" w:lastRow="0" w:firstColumn="1" w:lastColumn="0" w:oddVBand="0" w:evenVBand="0" w:oddHBand="0" w:evenHBand="0" w:firstRowFirstColumn="0" w:firstRowLastColumn="0" w:lastRowFirstColumn="0" w:lastRowLastColumn="0"/>
            <w:tcW w:w="5395" w:type="dxa"/>
          </w:tcPr>
          <w:p w14:paraId="5B894F5F" w14:textId="1BAEE481" w:rsidR="001D2B44" w:rsidRDefault="001D2B44" w:rsidP="005877CE">
            <w:r>
              <w:t>Perform better than type 2 due to its proximity to the physical hardware</w:t>
            </w:r>
          </w:p>
        </w:tc>
        <w:tc>
          <w:tcPr>
            <w:tcW w:w="5395" w:type="dxa"/>
          </w:tcPr>
          <w:p w14:paraId="3DB6C78E" w14:textId="33773688" w:rsidR="001D2B44" w:rsidRDefault="001D2B44" w:rsidP="005877CE">
            <w:pPr>
              <w:cnfStyle w:val="000000000000" w:firstRow="0" w:lastRow="0" w:firstColumn="0" w:lastColumn="0" w:oddVBand="0" w:evenVBand="0" w:oddHBand="0" w:evenHBand="0" w:firstRowFirstColumn="0" w:firstRowLastColumn="0" w:lastRowFirstColumn="0" w:lastRowLastColumn="0"/>
            </w:pPr>
            <w:r>
              <w:t>Called hosted hypervisors, use calls to the host OS to translate between guest OSs in VMs and the server hardware</w:t>
            </w:r>
          </w:p>
        </w:tc>
      </w:tr>
      <w:tr w:rsidR="001D2B44" w14:paraId="2EACB613" w14:textId="77777777" w:rsidTr="001D2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1713AEC" w14:textId="77777777" w:rsidR="001D2B44" w:rsidRDefault="001D2B44" w:rsidP="005877CE"/>
        </w:tc>
        <w:tc>
          <w:tcPr>
            <w:tcW w:w="5395" w:type="dxa"/>
          </w:tcPr>
          <w:p w14:paraId="3FEE2921" w14:textId="62A3DDCE" w:rsidR="001D2B44" w:rsidRDefault="001D2B44" w:rsidP="005877CE">
            <w:pPr>
              <w:cnfStyle w:val="000000100000" w:firstRow="0" w:lastRow="0" w:firstColumn="0" w:lastColumn="0" w:oddVBand="0" w:evenVBand="0" w:oddHBand="1" w:evenHBand="0" w:firstRowFirstColumn="0" w:firstRowLastColumn="0" w:lastRowFirstColumn="0" w:lastRowLastColumn="0"/>
            </w:pPr>
            <w:r>
              <w:t>Easy to deploy and maintain</w:t>
            </w:r>
          </w:p>
        </w:tc>
      </w:tr>
    </w:tbl>
    <w:p w14:paraId="7AB5C8BD" w14:textId="35A62003" w:rsidR="001D2B44" w:rsidRDefault="001D2B44" w:rsidP="005877CE">
      <w:pPr>
        <w:spacing w:after="0" w:line="240" w:lineRule="auto"/>
      </w:pPr>
    </w:p>
    <w:p w14:paraId="4126DF71" w14:textId="0B56CF6A" w:rsidR="001D2B44" w:rsidRDefault="001D2B44" w:rsidP="005877CE">
      <w:pPr>
        <w:spacing w:after="0" w:line="240" w:lineRule="auto"/>
      </w:pPr>
    </w:p>
    <w:p w14:paraId="4EDB027F" w14:textId="79EE495F" w:rsidR="001D2B44" w:rsidRDefault="001D2B44" w:rsidP="005877CE">
      <w:pPr>
        <w:spacing w:after="0" w:line="240" w:lineRule="auto"/>
      </w:pPr>
    </w:p>
    <w:p w14:paraId="4581BB58" w14:textId="1812D5F3" w:rsidR="00EF7677" w:rsidRDefault="00EF7677" w:rsidP="005877CE">
      <w:pPr>
        <w:spacing w:after="0" w:line="240" w:lineRule="auto"/>
      </w:pPr>
      <w:r>
        <w:t>Ethernet multicast range of 01-00-5E-00-00-00-00 through 01-00-5E-7F-FF-FF has been allocated for IP multicast use</w:t>
      </w:r>
    </w:p>
    <w:p w14:paraId="25A69861" w14:textId="1C4CAA92" w:rsidR="00EF7677" w:rsidRDefault="00EF7677" w:rsidP="00EF7677">
      <w:pPr>
        <w:pStyle w:val="ListParagraph"/>
        <w:numPr>
          <w:ilvl w:val="0"/>
          <w:numId w:val="5"/>
        </w:numPr>
        <w:spacing w:after="0" w:line="240" w:lineRule="auto"/>
      </w:pPr>
      <w:r>
        <w:t>The first 24 bits of a 48bit multicast MAC address is always 01-00-5E</w:t>
      </w:r>
    </w:p>
    <w:p w14:paraId="44386FFE" w14:textId="665A019E" w:rsidR="00EF7677" w:rsidRDefault="00EF7677" w:rsidP="00EF7677">
      <w:pPr>
        <w:pStyle w:val="ListParagraph"/>
        <w:numPr>
          <w:ilvl w:val="0"/>
          <w:numId w:val="5"/>
        </w:numPr>
        <w:spacing w:after="0" w:line="240" w:lineRule="auto"/>
      </w:pPr>
      <w:r>
        <w:t>The twenty-fifth bit is always set to 0</w:t>
      </w:r>
    </w:p>
    <w:p w14:paraId="25FCF014" w14:textId="04C2CAD0" w:rsidR="00B653D2" w:rsidRDefault="00B653D2" w:rsidP="00B653D2">
      <w:pPr>
        <w:spacing w:after="0" w:line="240" w:lineRule="auto"/>
      </w:pPr>
    </w:p>
    <w:p w14:paraId="3FEB4AA1" w14:textId="7E5F0642" w:rsidR="00B653D2" w:rsidRDefault="00B653D2" w:rsidP="00B653D2">
      <w:pPr>
        <w:spacing w:after="0" w:line="240" w:lineRule="auto"/>
      </w:pPr>
      <w:r>
        <w:t xml:space="preserve">To enable </w:t>
      </w:r>
      <w:r w:rsidRPr="00050B2E">
        <w:rPr>
          <w:b/>
          <w:u w:val="single"/>
        </w:rPr>
        <w:t>Secure Shell (SSH) for virtual terminal (VTY) lines</w:t>
      </w:r>
      <w:r>
        <w:t xml:space="preserve"> on a Cisco router, you should complete the following steps:</w:t>
      </w:r>
    </w:p>
    <w:p w14:paraId="1E800046" w14:textId="3804E7F6" w:rsidR="00B653D2" w:rsidRPr="00050B2E" w:rsidRDefault="00B653D2" w:rsidP="00B653D2">
      <w:pPr>
        <w:pStyle w:val="ListParagraph"/>
        <w:numPr>
          <w:ilvl w:val="0"/>
          <w:numId w:val="5"/>
        </w:numPr>
        <w:spacing w:after="0" w:line="240" w:lineRule="auto"/>
      </w:pPr>
      <w:r>
        <w:t xml:space="preserve">Configure the router with a host name other than Router by </w:t>
      </w:r>
      <w:r w:rsidRPr="00050B2E">
        <w:t xml:space="preserve">issuing the </w:t>
      </w:r>
      <w:r w:rsidRPr="00050B2E">
        <w:rPr>
          <w:highlight w:val="darkCyan"/>
        </w:rPr>
        <w:t>hostname</w:t>
      </w:r>
      <w:r w:rsidRPr="00050B2E">
        <w:t xml:space="preserve"> command</w:t>
      </w:r>
    </w:p>
    <w:p w14:paraId="2F439B17" w14:textId="5534CBF8" w:rsidR="00B653D2" w:rsidRPr="00050B2E" w:rsidRDefault="00B653D2" w:rsidP="00B653D2">
      <w:pPr>
        <w:pStyle w:val="ListParagraph"/>
        <w:numPr>
          <w:ilvl w:val="0"/>
          <w:numId w:val="5"/>
        </w:numPr>
        <w:spacing w:after="0" w:line="240" w:lineRule="auto"/>
      </w:pPr>
      <w:r w:rsidRPr="00050B2E">
        <w:t xml:space="preserve">Configure the router with a domain name by issuing the </w:t>
      </w:r>
      <w:r w:rsidRPr="00050B2E">
        <w:rPr>
          <w:highlight w:val="darkCyan"/>
        </w:rPr>
        <w:t>ip domain-name</w:t>
      </w:r>
      <w:r w:rsidRPr="00050B2E">
        <w:t xml:space="preserve"> command</w:t>
      </w:r>
    </w:p>
    <w:p w14:paraId="6581C029" w14:textId="2DDF0829" w:rsidR="00B653D2" w:rsidRPr="00050B2E" w:rsidRDefault="00B653D2" w:rsidP="00B653D2">
      <w:pPr>
        <w:pStyle w:val="ListParagraph"/>
        <w:numPr>
          <w:ilvl w:val="0"/>
          <w:numId w:val="5"/>
        </w:numPr>
        <w:spacing w:after="0" w:line="240" w:lineRule="auto"/>
      </w:pPr>
      <w:r w:rsidRPr="00050B2E">
        <w:t xml:space="preserve">Generate an RSA key pair for the router by issuing the </w:t>
      </w:r>
      <w:r w:rsidRPr="00050B2E">
        <w:rPr>
          <w:highlight w:val="darkCyan"/>
        </w:rPr>
        <w:t>crypto key generate rsa</w:t>
      </w:r>
      <w:r w:rsidRPr="00050B2E">
        <w:t xml:space="preserve"> command</w:t>
      </w:r>
    </w:p>
    <w:p w14:paraId="6048D25A" w14:textId="6AD80651" w:rsidR="00B653D2" w:rsidRDefault="00B653D2" w:rsidP="00B653D2">
      <w:pPr>
        <w:pStyle w:val="ListParagraph"/>
        <w:numPr>
          <w:ilvl w:val="0"/>
          <w:numId w:val="5"/>
        </w:numPr>
        <w:spacing w:after="0" w:line="240" w:lineRule="auto"/>
      </w:pPr>
      <w:r w:rsidRPr="00050B2E">
        <w:t xml:space="preserve">Configure the VTY lines to use SSH by issuing the </w:t>
      </w:r>
      <w:r w:rsidRPr="00050B2E">
        <w:rPr>
          <w:highlight w:val="darkCyan"/>
        </w:rPr>
        <w:t>transport input ssh</w:t>
      </w:r>
      <w:r w:rsidRPr="00050B2E">
        <w:t xml:space="preserve"> </w:t>
      </w:r>
      <w:r>
        <w:t>command from line configuration mode</w:t>
      </w:r>
    </w:p>
    <w:p w14:paraId="7C774509" w14:textId="03DAD14D" w:rsidR="00B1494A" w:rsidRDefault="00B1494A" w:rsidP="00B1494A">
      <w:pPr>
        <w:spacing w:after="0" w:line="240" w:lineRule="auto"/>
      </w:pPr>
    </w:p>
    <w:p w14:paraId="7C9C1697" w14:textId="0B1B91B9" w:rsidR="00B1494A" w:rsidRDefault="00B1494A" w:rsidP="00B1494A">
      <w:pPr>
        <w:spacing w:after="0" w:line="240" w:lineRule="auto"/>
      </w:pPr>
    </w:p>
    <w:p w14:paraId="3BB22B37" w14:textId="61D4CA02" w:rsidR="00B1494A" w:rsidRDefault="00B1494A" w:rsidP="00B1494A">
      <w:pPr>
        <w:spacing w:after="0" w:line="240" w:lineRule="auto"/>
      </w:pPr>
      <w:r>
        <w:t>Access-class ranges</w:t>
      </w:r>
    </w:p>
    <w:tbl>
      <w:tblPr>
        <w:tblStyle w:val="ListTable2-Accent6"/>
        <w:tblW w:w="0" w:type="auto"/>
        <w:tblLook w:val="04A0" w:firstRow="1" w:lastRow="0" w:firstColumn="1" w:lastColumn="0" w:noHBand="0" w:noVBand="1"/>
      </w:tblPr>
      <w:tblGrid>
        <w:gridCol w:w="1800"/>
        <w:gridCol w:w="1530"/>
        <w:gridCol w:w="7460"/>
      </w:tblGrid>
      <w:tr w:rsidR="00CD41E0" w14:paraId="3D880983" w14:textId="77777777" w:rsidTr="00CD4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6B8F462" w14:textId="6B4BE314" w:rsidR="00CD41E0" w:rsidRDefault="00CD41E0" w:rsidP="00B1494A">
            <w:r>
              <w:t>Range</w:t>
            </w:r>
          </w:p>
        </w:tc>
        <w:tc>
          <w:tcPr>
            <w:tcW w:w="1530" w:type="dxa"/>
          </w:tcPr>
          <w:p w14:paraId="0083FACB" w14:textId="167474C1" w:rsidR="00CD41E0" w:rsidRDefault="00CD41E0" w:rsidP="00B1494A">
            <w:pPr>
              <w:cnfStyle w:val="100000000000" w:firstRow="1" w:lastRow="0" w:firstColumn="0" w:lastColumn="0" w:oddVBand="0" w:evenVBand="0" w:oddHBand="0" w:evenHBand="0" w:firstRowFirstColumn="0" w:firstRowLastColumn="0" w:lastRowFirstColumn="0" w:lastRowLastColumn="0"/>
            </w:pPr>
            <w:r>
              <w:t>ACL Type</w:t>
            </w:r>
          </w:p>
        </w:tc>
        <w:tc>
          <w:tcPr>
            <w:tcW w:w="7460" w:type="dxa"/>
          </w:tcPr>
          <w:p w14:paraId="6238F125" w14:textId="60005956" w:rsidR="00CD41E0" w:rsidRDefault="00CD41E0" w:rsidP="00B1494A">
            <w:pPr>
              <w:cnfStyle w:val="100000000000" w:firstRow="1" w:lastRow="0" w:firstColumn="0" w:lastColumn="0" w:oddVBand="0" w:evenVBand="0" w:oddHBand="0" w:evenHBand="0" w:firstRowFirstColumn="0" w:firstRowLastColumn="0" w:lastRowFirstColumn="0" w:lastRowLastColumn="0"/>
            </w:pPr>
            <w:r>
              <w:t>Use</w:t>
            </w:r>
          </w:p>
        </w:tc>
      </w:tr>
      <w:tr w:rsidR="00CD41E0" w14:paraId="40AE9825" w14:textId="77777777" w:rsidTr="00CD4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DA832AD" w14:textId="4B7BDFDE" w:rsidR="00CD41E0" w:rsidRDefault="00CD41E0" w:rsidP="00B1494A">
            <w:r>
              <w:t>1-99</w:t>
            </w:r>
          </w:p>
        </w:tc>
        <w:tc>
          <w:tcPr>
            <w:tcW w:w="1530" w:type="dxa"/>
          </w:tcPr>
          <w:p w14:paraId="78ACDE54" w14:textId="0A2E32BF" w:rsidR="00CD41E0" w:rsidRDefault="00CD41E0" w:rsidP="00B1494A">
            <w:pPr>
              <w:cnfStyle w:val="000000100000" w:firstRow="0" w:lastRow="0" w:firstColumn="0" w:lastColumn="0" w:oddVBand="0" w:evenVBand="0" w:oddHBand="1" w:evenHBand="0" w:firstRowFirstColumn="0" w:firstRowLastColumn="0" w:lastRowFirstColumn="0" w:lastRowLastColumn="0"/>
            </w:pPr>
            <w:r>
              <w:t>Standard</w:t>
            </w:r>
          </w:p>
        </w:tc>
        <w:tc>
          <w:tcPr>
            <w:tcW w:w="7460" w:type="dxa"/>
          </w:tcPr>
          <w:p w14:paraId="1ADA384D" w14:textId="027A34DF" w:rsidR="00CD41E0" w:rsidRDefault="00CD41E0" w:rsidP="00B1494A">
            <w:pPr>
              <w:cnfStyle w:val="000000100000" w:firstRow="0" w:lastRow="0" w:firstColumn="0" w:lastColumn="0" w:oddVBand="0" w:evenVBand="0" w:oddHBand="1" w:evenHBand="0" w:firstRowFirstColumn="0" w:firstRowLastColumn="0" w:lastRowFirstColumn="0" w:lastRowLastColumn="0"/>
            </w:pPr>
            <w:r>
              <w:t>Permit or deny packets based only on the source IPv4 address</w:t>
            </w:r>
          </w:p>
        </w:tc>
      </w:tr>
      <w:tr w:rsidR="00CD41E0" w14:paraId="2FFC35E8" w14:textId="77777777" w:rsidTr="00CD41E0">
        <w:tc>
          <w:tcPr>
            <w:cnfStyle w:val="001000000000" w:firstRow="0" w:lastRow="0" w:firstColumn="1" w:lastColumn="0" w:oddVBand="0" w:evenVBand="0" w:oddHBand="0" w:evenHBand="0" w:firstRowFirstColumn="0" w:firstRowLastColumn="0" w:lastRowFirstColumn="0" w:lastRowLastColumn="0"/>
            <w:tcW w:w="1800" w:type="dxa"/>
          </w:tcPr>
          <w:p w14:paraId="055D1D99" w14:textId="2751F208" w:rsidR="00CD41E0" w:rsidRDefault="00CD41E0" w:rsidP="00B1494A">
            <w:r>
              <w:t>100-100</w:t>
            </w:r>
          </w:p>
        </w:tc>
        <w:tc>
          <w:tcPr>
            <w:tcW w:w="1530" w:type="dxa"/>
          </w:tcPr>
          <w:p w14:paraId="604534D9" w14:textId="54A9033E" w:rsidR="00CD41E0" w:rsidRDefault="00CD41E0" w:rsidP="00B1494A">
            <w:pPr>
              <w:cnfStyle w:val="000000000000" w:firstRow="0" w:lastRow="0" w:firstColumn="0" w:lastColumn="0" w:oddVBand="0" w:evenVBand="0" w:oddHBand="0" w:evenHBand="0" w:firstRowFirstColumn="0" w:firstRowLastColumn="0" w:lastRowFirstColumn="0" w:lastRowLastColumn="0"/>
            </w:pPr>
            <w:r>
              <w:t>Extended</w:t>
            </w:r>
          </w:p>
        </w:tc>
        <w:tc>
          <w:tcPr>
            <w:tcW w:w="7460" w:type="dxa"/>
          </w:tcPr>
          <w:p w14:paraId="5A09407F" w14:textId="69020D9E" w:rsidR="00CD41E0" w:rsidRDefault="00CD41E0" w:rsidP="00B1494A">
            <w:pPr>
              <w:cnfStyle w:val="000000000000" w:firstRow="0" w:lastRow="0" w:firstColumn="0" w:lastColumn="0" w:oddVBand="0" w:evenVBand="0" w:oddHBand="0" w:evenHBand="0" w:firstRowFirstColumn="0" w:firstRowLastColumn="0" w:lastRowFirstColumn="0" w:lastRowLastColumn="0"/>
            </w:pPr>
            <w:r>
              <w:t>Permit or deny packets based on the source IPv4 address and destination  IPv4 address, protocol type, source and destination TCP or UDP ports, and more.</w:t>
            </w:r>
          </w:p>
        </w:tc>
      </w:tr>
    </w:tbl>
    <w:p w14:paraId="1CB2723A" w14:textId="706105FB" w:rsidR="00CD41E0" w:rsidRDefault="00CD41E0" w:rsidP="00B1494A">
      <w:pPr>
        <w:spacing w:after="0" w:line="240" w:lineRule="auto"/>
      </w:pPr>
    </w:p>
    <w:p w14:paraId="726F2941" w14:textId="673812EB" w:rsidR="00CD41E0" w:rsidRDefault="00CD41E0" w:rsidP="00B1494A">
      <w:pPr>
        <w:spacing w:after="0" w:line="240" w:lineRule="auto"/>
      </w:pPr>
    </w:p>
    <w:tbl>
      <w:tblPr>
        <w:tblStyle w:val="ListTable3-Accent5"/>
        <w:tblW w:w="0" w:type="auto"/>
        <w:tblInd w:w="0" w:type="dxa"/>
        <w:tblLook w:val="04A0" w:firstRow="1" w:lastRow="0" w:firstColumn="1" w:lastColumn="0" w:noHBand="0" w:noVBand="1"/>
      </w:tblPr>
      <w:tblGrid>
        <w:gridCol w:w="3595"/>
        <w:gridCol w:w="2520"/>
        <w:gridCol w:w="2250"/>
        <w:gridCol w:w="2425"/>
      </w:tblGrid>
      <w:tr w:rsidR="006D52E1" w14:paraId="28075572" w14:textId="77777777" w:rsidTr="006D52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tcPr>
          <w:p w14:paraId="5AC39CCC" w14:textId="5A136683" w:rsidR="006D52E1" w:rsidRDefault="006D52E1" w:rsidP="00B1494A">
            <w:r>
              <w:t>description</w:t>
            </w:r>
          </w:p>
        </w:tc>
        <w:tc>
          <w:tcPr>
            <w:tcW w:w="7195" w:type="dxa"/>
            <w:gridSpan w:val="3"/>
          </w:tcPr>
          <w:p w14:paraId="4EEAFD61" w14:textId="4B62B354" w:rsidR="006D52E1" w:rsidRDefault="006D52E1" w:rsidP="006D52E1">
            <w:pPr>
              <w:jc w:val="center"/>
              <w:cnfStyle w:val="100000000000" w:firstRow="1" w:lastRow="0" w:firstColumn="0" w:lastColumn="0" w:oddVBand="0" w:evenVBand="0" w:oddHBand="0" w:evenHBand="0" w:firstRowFirstColumn="0" w:firstRowLastColumn="0" w:lastRowFirstColumn="0" w:lastRowLastColumn="0"/>
            </w:pPr>
            <w:r>
              <w:t>VLAN Trunking Protocol (VTP)</w:t>
            </w:r>
          </w:p>
        </w:tc>
      </w:tr>
      <w:tr w:rsidR="006D52E1" w14:paraId="3F5E9258" w14:textId="77777777" w:rsidTr="006D5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E864C57" w14:textId="77777777" w:rsidR="006D52E1" w:rsidRDefault="006D52E1" w:rsidP="00B1494A"/>
        </w:tc>
        <w:tc>
          <w:tcPr>
            <w:tcW w:w="2520" w:type="dxa"/>
          </w:tcPr>
          <w:p w14:paraId="1B053BFA" w14:textId="1D631E18" w:rsidR="006D52E1" w:rsidRDefault="006D52E1" w:rsidP="006D52E1">
            <w:pPr>
              <w:jc w:val="center"/>
              <w:cnfStyle w:val="000000100000" w:firstRow="0" w:lastRow="0" w:firstColumn="0" w:lastColumn="0" w:oddVBand="0" w:evenVBand="0" w:oddHBand="1" w:evenHBand="0" w:firstRowFirstColumn="0" w:firstRowLastColumn="0" w:lastRowFirstColumn="0" w:lastRowLastColumn="0"/>
            </w:pPr>
            <w:r>
              <w:t>Server</w:t>
            </w:r>
          </w:p>
        </w:tc>
        <w:tc>
          <w:tcPr>
            <w:tcW w:w="2250" w:type="dxa"/>
          </w:tcPr>
          <w:p w14:paraId="32DA9A1F" w14:textId="44DC2B94" w:rsidR="006D52E1" w:rsidRDefault="006D52E1" w:rsidP="006D52E1">
            <w:pPr>
              <w:jc w:val="center"/>
              <w:cnfStyle w:val="000000100000" w:firstRow="0" w:lastRow="0" w:firstColumn="0" w:lastColumn="0" w:oddVBand="0" w:evenVBand="0" w:oddHBand="1" w:evenHBand="0" w:firstRowFirstColumn="0" w:firstRowLastColumn="0" w:lastRowFirstColumn="0" w:lastRowLastColumn="0"/>
            </w:pPr>
            <w:r>
              <w:t>Client</w:t>
            </w:r>
          </w:p>
        </w:tc>
        <w:tc>
          <w:tcPr>
            <w:tcW w:w="2425" w:type="dxa"/>
          </w:tcPr>
          <w:p w14:paraId="075768DD" w14:textId="799FD4DE" w:rsidR="006D52E1" w:rsidRDefault="006D52E1" w:rsidP="006D52E1">
            <w:pPr>
              <w:jc w:val="center"/>
              <w:cnfStyle w:val="000000100000" w:firstRow="0" w:lastRow="0" w:firstColumn="0" w:lastColumn="0" w:oddVBand="0" w:evenVBand="0" w:oddHBand="1" w:evenHBand="0" w:firstRowFirstColumn="0" w:firstRowLastColumn="0" w:lastRowFirstColumn="0" w:lastRowLastColumn="0"/>
            </w:pPr>
            <w:r>
              <w:t>Transparent</w:t>
            </w:r>
          </w:p>
        </w:tc>
      </w:tr>
      <w:tr w:rsidR="006D52E1" w14:paraId="3AADD7C3" w14:textId="77777777" w:rsidTr="006D52E1">
        <w:tc>
          <w:tcPr>
            <w:cnfStyle w:val="001000000000" w:firstRow="0" w:lastRow="0" w:firstColumn="1" w:lastColumn="0" w:oddVBand="0" w:evenVBand="0" w:oddHBand="0" w:evenHBand="0" w:firstRowFirstColumn="0" w:firstRowLastColumn="0" w:lastRowFirstColumn="0" w:lastRowLastColumn="0"/>
            <w:tcW w:w="3595" w:type="dxa"/>
            <w:shd w:val="clear" w:color="auto" w:fill="FFC000"/>
          </w:tcPr>
          <w:p w14:paraId="038D3C0D" w14:textId="53D154BA" w:rsidR="006D52E1" w:rsidRDefault="006D52E1" w:rsidP="00B1494A">
            <w:r>
              <w:t>Creates/modifies/deletes VLANs</w:t>
            </w:r>
          </w:p>
        </w:tc>
        <w:tc>
          <w:tcPr>
            <w:tcW w:w="2520" w:type="dxa"/>
            <w:shd w:val="clear" w:color="auto" w:fill="FFC000"/>
          </w:tcPr>
          <w:p w14:paraId="7A56A90C" w14:textId="012BACB5"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250" w:type="dxa"/>
          </w:tcPr>
          <w:p w14:paraId="69A0183C"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425" w:type="dxa"/>
            <w:shd w:val="clear" w:color="auto" w:fill="FFC000"/>
          </w:tcPr>
          <w:p w14:paraId="3DCE9EC6"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r>
      <w:tr w:rsidR="006D52E1" w14:paraId="6ABFE937" w14:textId="77777777" w:rsidTr="006D5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00B0F0"/>
          </w:tcPr>
          <w:p w14:paraId="4886D126" w14:textId="6FC592C1" w:rsidR="006D52E1" w:rsidRDefault="006D52E1" w:rsidP="00B1494A">
            <w:r>
              <w:t>Synchronizes VTP information</w:t>
            </w:r>
          </w:p>
        </w:tc>
        <w:tc>
          <w:tcPr>
            <w:tcW w:w="2520" w:type="dxa"/>
            <w:shd w:val="clear" w:color="auto" w:fill="00B0F0"/>
          </w:tcPr>
          <w:p w14:paraId="7712769E"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c>
          <w:tcPr>
            <w:tcW w:w="2250" w:type="dxa"/>
            <w:shd w:val="clear" w:color="auto" w:fill="00B0F0"/>
          </w:tcPr>
          <w:p w14:paraId="1A5D871C"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c>
          <w:tcPr>
            <w:tcW w:w="2425" w:type="dxa"/>
          </w:tcPr>
          <w:p w14:paraId="1114EC74"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r>
      <w:tr w:rsidR="006D52E1" w14:paraId="51BB7D4F" w14:textId="77777777" w:rsidTr="006D52E1">
        <w:tc>
          <w:tcPr>
            <w:cnfStyle w:val="001000000000" w:firstRow="0" w:lastRow="0" w:firstColumn="1" w:lastColumn="0" w:oddVBand="0" w:evenVBand="0" w:oddHBand="0" w:evenHBand="0" w:firstRowFirstColumn="0" w:firstRowLastColumn="0" w:lastRowFirstColumn="0" w:lastRowLastColumn="0"/>
            <w:tcW w:w="3595" w:type="dxa"/>
            <w:shd w:val="clear" w:color="auto" w:fill="00B0F0"/>
          </w:tcPr>
          <w:p w14:paraId="405B4D0B" w14:textId="798A1AF9" w:rsidR="006D52E1" w:rsidRDefault="006D52E1" w:rsidP="00B1494A">
            <w:r>
              <w:t>Originates VTP Information</w:t>
            </w:r>
          </w:p>
        </w:tc>
        <w:tc>
          <w:tcPr>
            <w:tcW w:w="2520" w:type="dxa"/>
            <w:shd w:val="clear" w:color="auto" w:fill="00B0F0"/>
          </w:tcPr>
          <w:p w14:paraId="09A774F1"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250" w:type="dxa"/>
            <w:shd w:val="clear" w:color="auto" w:fill="00B0F0"/>
          </w:tcPr>
          <w:p w14:paraId="783E0223"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425" w:type="dxa"/>
          </w:tcPr>
          <w:p w14:paraId="7DE4E894"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r>
      <w:tr w:rsidR="006D52E1" w14:paraId="4C469DF1" w14:textId="77777777" w:rsidTr="006D5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00B050"/>
          </w:tcPr>
          <w:p w14:paraId="4DA29546" w14:textId="68F33604" w:rsidR="006D52E1" w:rsidRDefault="006D52E1" w:rsidP="00B1494A">
            <w:r>
              <w:t>Forwards VTP Information</w:t>
            </w:r>
          </w:p>
        </w:tc>
        <w:tc>
          <w:tcPr>
            <w:tcW w:w="2520" w:type="dxa"/>
            <w:shd w:val="clear" w:color="auto" w:fill="00B050"/>
          </w:tcPr>
          <w:p w14:paraId="7145848E"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c>
          <w:tcPr>
            <w:tcW w:w="2250" w:type="dxa"/>
            <w:shd w:val="clear" w:color="auto" w:fill="00B050"/>
          </w:tcPr>
          <w:p w14:paraId="12FB2B88"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c>
          <w:tcPr>
            <w:tcW w:w="2425" w:type="dxa"/>
            <w:shd w:val="clear" w:color="auto" w:fill="00B050"/>
          </w:tcPr>
          <w:p w14:paraId="48C1C245" w14:textId="77777777" w:rsidR="006D52E1" w:rsidRDefault="006D52E1" w:rsidP="00B1494A">
            <w:pPr>
              <w:cnfStyle w:val="000000100000" w:firstRow="0" w:lastRow="0" w:firstColumn="0" w:lastColumn="0" w:oddVBand="0" w:evenVBand="0" w:oddHBand="1" w:evenHBand="0" w:firstRowFirstColumn="0" w:firstRowLastColumn="0" w:lastRowFirstColumn="0" w:lastRowLastColumn="0"/>
            </w:pPr>
          </w:p>
        </w:tc>
      </w:tr>
      <w:tr w:rsidR="006D52E1" w14:paraId="39A4E7DE" w14:textId="77777777" w:rsidTr="006D52E1">
        <w:tc>
          <w:tcPr>
            <w:cnfStyle w:val="001000000000" w:firstRow="0" w:lastRow="0" w:firstColumn="1" w:lastColumn="0" w:oddVBand="0" w:evenVBand="0" w:oddHBand="0" w:evenHBand="0" w:firstRowFirstColumn="0" w:firstRowLastColumn="0" w:lastRowFirstColumn="0" w:lastRowLastColumn="0"/>
            <w:tcW w:w="3595" w:type="dxa"/>
            <w:shd w:val="clear" w:color="auto" w:fill="FFC000"/>
          </w:tcPr>
          <w:p w14:paraId="18D76312" w14:textId="05788195" w:rsidR="006D52E1" w:rsidRDefault="006D52E1" w:rsidP="00B1494A">
            <w:r>
              <w:t>Stores VLAN information in NVRAM</w:t>
            </w:r>
          </w:p>
        </w:tc>
        <w:tc>
          <w:tcPr>
            <w:tcW w:w="2520" w:type="dxa"/>
            <w:shd w:val="clear" w:color="auto" w:fill="FFC000"/>
          </w:tcPr>
          <w:p w14:paraId="1A006CFA"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250" w:type="dxa"/>
            <w:shd w:val="clear" w:color="auto" w:fill="auto"/>
          </w:tcPr>
          <w:p w14:paraId="1D617895"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c>
          <w:tcPr>
            <w:tcW w:w="2425" w:type="dxa"/>
            <w:shd w:val="clear" w:color="auto" w:fill="FFC000"/>
          </w:tcPr>
          <w:p w14:paraId="3F5BA3BA" w14:textId="77777777" w:rsidR="006D52E1" w:rsidRDefault="006D52E1" w:rsidP="00B1494A">
            <w:pPr>
              <w:cnfStyle w:val="000000000000" w:firstRow="0" w:lastRow="0" w:firstColumn="0" w:lastColumn="0" w:oddVBand="0" w:evenVBand="0" w:oddHBand="0" w:evenHBand="0" w:firstRowFirstColumn="0" w:firstRowLastColumn="0" w:lastRowFirstColumn="0" w:lastRowLastColumn="0"/>
            </w:pPr>
          </w:p>
        </w:tc>
      </w:tr>
    </w:tbl>
    <w:p w14:paraId="6D3A9E81" w14:textId="025C4E04" w:rsidR="006D52E1" w:rsidRDefault="006D52E1" w:rsidP="00B1494A">
      <w:pPr>
        <w:spacing w:after="0" w:line="240" w:lineRule="auto"/>
      </w:pPr>
    </w:p>
    <w:p w14:paraId="2A299478" w14:textId="18318F19" w:rsidR="00FC4B3C" w:rsidRDefault="00FC4B3C" w:rsidP="00B1494A">
      <w:pPr>
        <w:spacing w:after="0" w:line="240" w:lineRule="auto"/>
      </w:pPr>
    </w:p>
    <w:p w14:paraId="217A79CC" w14:textId="78FA7069" w:rsidR="00FC4B3C" w:rsidRDefault="00EF2669" w:rsidP="00B1494A">
      <w:pPr>
        <w:spacing w:after="0" w:line="240" w:lineRule="auto"/>
      </w:pPr>
      <w:r>
        <w:rPr>
          <w:noProof/>
        </w:rPr>
        <w:drawing>
          <wp:inline distT="0" distB="0" distL="0" distR="0" wp14:anchorId="5210A692" wp14:editId="70A4DEF6">
            <wp:extent cx="6858000" cy="184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845310"/>
                    </a:xfrm>
                    <a:prstGeom prst="rect">
                      <a:avLst/>
                    </a:prstGeom>
                  </pic:spPr>
                </pic:pic>
              </a:graphicData>
            </a:graphic>
          </wp:inline>
        </w:drawing>
      </w:r>
    </w:p>
    <w:tbl>
      <w:tblPr>
        <w:tblStyle w:val="GridTable1Light-Accent3"/>
        <w:tblW w:w="0" w:type="auto"/>
        <w:tblLook w:val="04A0" w:firstRow="1" w:lastRow="0" w:firstColumn="1" w:lastColumn="0" w:noHBand="0" w:noVBand="1"/>
      </w:tblPr>
      <w:tblGrid>
        <w:gridCol w:w="3775"/>
        <w:gridCol w:w="7015"/>
      </w:tblGrid>
      <w:tr w:rsidR="00FC4B3C" w14:paraId="1B07796A" w14:textId="77777777" w:rsidTr="0029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2A2F7C8" w14:textId="3CE2C0D2" w:rsidR="00FC4B3C" w:rsidRDefault="00FC4B3C" w:rsidP="00B1494A">
            <w:r>
              <w:lastRenderedPageBreak/>
              <w:t>API</w:t>
            </w:r>
          </w:p>
        </w:tc>
        <w:tc>
          <w:tcPr>
            <w:tcW w:w="7015" w:type="dxa"/>
          </w:tcPr>
          <w:p w14:paraId="61086B41" w14:textId="71CE9358" w:rsidR="00FC4B3C" w:rsidRDefault="00FC4B3C" w:rsidP="00B1494A">
            <w:pPr>
              <w:cnfStyle w:val="100000000000" w:firstRow="1" w:lastRow="0" w:firstColumn="0" w:lastColumn="0" w:oddVBand="0" w:evenVBand="0" w:oddHBand="0" w:evenHBand="0" w:firstRowFirstColumn="0" w:firstRowLastColumn="0" w:lastRowFirstColumn="0" w:lastRowLastColumn="0"/>
            </w:pPr>
            <w:r>
              <w:t>Use Case</w:t>
            </w:r>
          </w:p>
        </w:tc>
      </w:tr>
      <w:tr w:rsidR="008451D9" w14:paraId="5381D334" w14:textId="77777777" w:rsidTr="00335A22">
        <w:tc>
          <w:tcPr>
            <w:cnfStyle w:val="001000000000" w:firstRow="0" w:lastRow="0" w:firstColumn="1" w:lastColumn="0" w:oddVBand="0" w:evenVBand="0" w:oddHBand="0" w:evenHBand="0" w:firstRowFirstColumn="0" w:firstRowLastColumn="0" w:lastRowFirstColumn="0" w:lastRowLastColumn="0"/>
            <w:tcW w:w="10790" w:type="dxa"/>
            <w:gridSpan w:val="2"/>
          </w:tcPr>
          <w:p w14:paraId="6B8E7740" w14:textId="19362723" w:rsidR="008451D9" w:rsidRDefault="008451D9" w:rsidP="008451D9">
            <w:pPr>
              <w:jc w:val="center"/>
            </w:pPr>
            <w:r w:rsidRPr="0029621F">
              <w:rPr>
                <w:highlight w:val="magenta"/>
              </w:rPr>
              <w:t>Northbound APIs</w:t>
            </w:r>
          </w:p>
        </w:tc>
      </w:tr>
      <w:tr w:rsidR="00FC4B3C" w14:paraId="1E48DE0E"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4451D9EC" w14:textId="647D088D" w:rsidR="00FC4B3C" w:rsidRDefault="00FC4B3C" w:rsidP="00B1494A">
            <w:r w:rsidRPr="0029621F">
              <w:rPr>
                <w:highlight w:val="magenta"/>
              </w:rPr>
              <w:t>Representation State Transfer (REST)</w:t>
            </w:r>
          </w:p>
        </w:tc>
        <w:tc>
          <w:tcPr>
            <w:tcW w:w="7015" w:type="dxa"/>
          </w:tcPr>
          <w:p w14:paraId="132219EA" w14:textId="7C2CFBCF" w:rsidR="00FC4B3C" w:rsidRDefault="00FC4B3C" w:rsidP="00B1494A">
            <w:pPr>
              <w:cnfStyle w:val="000000000000" w:firstRow="0" w:lastRow="0" w:firstColumn="0" w:lastColumn="0" w:oddVBand="0" w:evenVBand="0" w:oddHBand="0" w:evenHBand="0" w:firstRowFirstColumn="0" w:firstRowLastColumn="0" w:lastRowFirstColumn="0" w:lastRowLastColumn="0"/>
            </w:pPr>
            <w:r>
              <w:t>Northbound API which uses Hypertext Transfer Protocol (HTTP) or HTTP Secure (HTTPS) to enable external resources to access and make use of programmatic methods that are exposed by the API. REST APIs typically return data in either Extensible Markup Language (XML) or JavaScript Object Notation (JSON) format.</w:t>
            </w:r>
          </w:p>
        </w:tc>
      </w:tr>
      <w:tr w:rsidR="00FC4B3C" w14:paraId="5913A79E"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3B5374BE" w14:textId="32E41942" w:rsidR="00FC4B3C" w:rsidRDefault="00FC4B3C" w:rsidP="00B1494A">
            <w:r w:rsidRPr="0029621F">
              <w:rPr>
                <w:highlight w:val="magenta"/>
              </w:rPr>
              <w:t>Java Open Services Gateway Initiative (OSGi)</w:t>
            </w:r>
          </w:p>
        </w:tc>
        <w:tc>
          <w:tcPr>
            <w:tcW w:w="7015" w:type="dxa"/>
          </w:tcPr>
          <w:p w14:paraId="0BB27A8A" w14:textId="542ED62C" w:rsidR="00FC4B3C" w:rsidRDefault="00FC4B3C" w:rsidP="00B1494A">
            <w:pPr>
              <w:cnfStyle w:val="000000000000" w:firstRow="0" w:lastRow="0" w:firstColumn="0" w:lastColumn="0" w:oddVBand="0" w:evenVBand="0" w:oddHBand="0" w:evenHBand="0" w:firstRowFirstColumn="0" w:firstRowLastColumn="0" w:lastRowFirstColumn="0" w:lastRowLastColumn="0"/>
            </w:pPr>
            <w:r>
              <w:t>A Java-based northbound API framework that is intended to enable the development of modular programs. OSGi also allows the use of the Python programming language as a means of extended controller functions. For transport, OSGi deployments often rely on HTTP.</w:t>
            </w:r>
          </w:p>
        </w:tc>
      </w:tr>
      <w:tr w:rsidR="008451D9" w14:paraId="1083B593" w14:textId="77777777" w:rsidTr="00F83B5B">
        <w:tc>
          <w:tcPr>
            <w:cnfStyle w:val="001000000000" w:firstRow="0" w:lastRow="0" w:firstColumn="1" w:lastColumn="0" w:oddVBand="0" w:evenVBand="0" w:oddHBand="0" w:evenHBand="0" w:firstRowFirstColumn="0" w:firstRowLastColumn="0" w:lastRowFirstColumn="0" w:lastRowLastColumn="0"/>
            <w:tcW w:w="10790" w:type="dxa"/>
            <w:gridSpan w:val="2"/>
          </w:tcPr>
          <w:p w14:paraId="09DD7950" w14:textId="720DB6E9" w:rsidR="008451D9" w:rsidRDefault="008451D9" w:rsidP="008451D9">
            <w:pPr>
              <w:jc w:val="center"/>
            </w:pPr>
            <w:r w:rsidRPr="0029621F">
              <w:rPr>
                <w:highlight w:val="darkCyan"/>
              </w:rPr>
              <w:t>Southbound APIs</w:t>
            </w:r>
          </w:p>
        </w:tc>
      </w:tr>
      <w:tr w:rsidR="00FC4B3C" w14:paraId="3B529C30"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326E78FE" w14:textId="12E44216" w:rsidR="00FC4B3C" w:rsidRDefault="00FC4B3C" w:rsidP="00B1494A">
            <w:r w:rsidRPr="0029621F">
              <w:rPr>
                <w:highlight w:val="darkCyan"/>
              </w:rPr>
              <w:t>Southbound Interface (SBI)</w:t>
            </w:r>
          </w:p>
        </w:tc>
        <w:tc>
          <w:tcPr>
            <w:tcW w:w="7015" w:type="dxa"/>
          </w:tcPr>
          <w:p w14:paraId="532486C2" w14:textId="42487F4F" w:rsidR="00FC4B3C" w:rsidRDefault="00FC4B3C" w:rsidP="00B1494A">
            <w:pPr>
              <w:cnfStyle w:val="000000000000" w:firstRow="0" w:lastRow="0" w:firstColumn="0" w:lastColumn="0" w:oddVBand="0" w:evenVBand="0" w:oddHBand="0" w:evenHBand="0" w:firstRowFirstColumn="0" w:firstRowLastColumn="0" w:lastRowFirstColumn="0" w:lastRowLastColumn="0"/>
            </w:pPr>
            <w:r>
              <w:t>Enables an SDN controller to communicate with devices on the network data plane. NETCONF, OnePL, OpenFlow, and OpFlex are all examples of Southbound APIs</w:t>
            </w:r>
          </w:p>
        </w:tc>
      </w:tr>
      <w:tr w:rsidR="0029621F" w14:paraId="469C181F"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76E9C6BD" w14:textId="622F4B90" w:rsidR="0029621F" w:rsidRPr="0029621F" w:rsidRDefault="0029621F" w:rsidP="00B1494A">
            <w:pPr>
              <w:rPr>
                <w:highlight w:val="blue"/>
              </w:rPr>
            </w:pPr>
            <w:r w:rsidRPr="0029621F">
              <w:rPr>
                <w:highlight w:val="darkCyan"/>
              </w:rPr>
              <w:t>NETCONF</w:t>
            </w:r>
          </w:p>
        </w:tc>
        <w:tc>
          <w:tcPr>
            <w:tcW w:w="7015" w:type="dxa"/>
          </w:tcPr>
          <w:p w14:paraId="017A29A4" w14:textId="09FDC570" w:rsidR="0029621F" w:rsidRDefault="0029621F" w:rsidP="00B1494A">
            <w:pPr>
              <w:cnfStyle w:val="000000000000" w:firstRow="0" w:lastRow="0" w:firstColumn="0" w:lastColumn="0" w:oddVBand="0" w:evenVBand="0" w:oddHBand="0" w:evenHBand="0" w:firstRowFirstColumn="0" w:firstRowLastColumn="0" w:lastRowFirstColumn="0" w:lastRowLastColumn="0"/>
            </w:pPr>
            <w:r>
              <w:t>Uses Extensible Markup Language (XML) and Remote Procedure Calls (RPCs) to configure network devices. XML is used for both data encoding and protocol messages. NETCONF typically relies on Secure Shell (SSH) for transport.</w:t>
            </w:r>
          </w:p>
        </w:tc>
      </w:tr>
      <w:tr w:rsidR="0029621F" w14:paraId="2649463D"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5D9C4D84" w14:textId="69DD2888" w:rsidR="0029621F" w:rsidRDefault="0029621F" w:rsidP="00B1494A">
            <w:pPr>
              <w:rPr>
                <w:highlight w:val="blue"/>
              </w:rPr>
            </w:pPr>
            <w:r w:rsidRPr="0029621F">
              <w:rPr>
                <w:highlight w:val="darkCyan"/>
              </w:rPr>
              <w:t>OpFlex</w:t>
            </w:r>
          </w:p>
        </w:tc>
        <w:tc>
          <w:tcPr>
            <w:tcW w:w="7015" w:type="dxa"/>
          </w:tcPr>
          <w:p w14:paraId="5056A01D" w14:textId="6A98C60F" w:rsidR="0029621F" w:rsidRDefault="0029621F" w:rsidP="00B1494A">
            <w:pPr>
              <w:cnfStyle w:val="000000000000" w:firstRow="0" w:lastRow="0" w:firstColumn="0" w:lastColumn="0" w:oddVBand="0" w:evenVBand="0" w:oddHBand="0" w:evenHBand="0" w:firstRowFirstColumn="0" w:firstRowLastColumn="0" w:lastRowFirstColumn="0" w:lastRowLastColumn="0"/>
            </w:pPr>
            <w:r>
              <w:t xml:space="preserve">Uses a declarative SDN model in which the </w:t>
            </w:r>
            <w:r w:rsidR="008103B0">
              <w:t>instructions</w:t>
            </w:r>
            <w:r>
              <w:t xml:space="preserve"> that are sent to the controller are not so detailed. The controller allows the devices in the data plane to make more network decisions about how to implement the policy</w:t>
            </w:r>
          </w:p>
        </w:tc>
      </w:tr>
      <w:tr w:rsidR="0029621F" w14:paraId="1413D23D"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07AFFB18" w14:textId="579C5CC7" w:rsidR="0029621F" w:rsidRDefault="0029621F" w:rsidP="00B1494A">
            <w:pPr>
              <w:rPr>
                <w:highlight w:val="blue"/>
              </w:rPr>
            </w:pPr>
            <w:r w:rsidRPr="0029621F">
              <w:rPr>
                <w:highlight w:val="darkCyan"/>
              </w:rPr>
              <w:t>OpenFlow</w:t>
            </w:r>
          </w:p>
        </w:tc>
        <w:tc>
          <w:tcPr>
            <w:tcW w:w="7015" w:type="dxa"/>
          </w:tcPr>
          <w:p w14:paraId="05406FF6" w14:textId="274428DC" w:rsidR="0029621F" w:rsidRDefault="0029621F" w:rsidP="00B1494A">
            <w:pPr>
              <w:cnfStyle w:val="000000000000" w:firstRow="0" w:lastRow="0" w:firstColumn="0" w:lastColumn="0" w:oddVBand="0" w:evenVBand="0" w:oddHBand="0" w:evenHBand="0" w:firstRowFirstColumn="0" w:firstRowLastColumn="0" w:lastRowFirstColumn="0" w:lastRowLastColumn="0"/>
            </w:pPr>
            <w:r>
              <w:t>Uses an imperative SDN model in which detailed instructions are send to the SDN controller when a new policy is to be configured. The SDN controller manages both the network and the polices applied to the devices</w:t>
            </w:r>
          </w:p>
        </w:tc>
      </w:tr>
      <w:tr w:rsidR="0029621F" w14:paraId="343A79BB" w14:textId="77777777" w:rsidTr="0029621F">
        <w:tc>
          <w:tcPr>
            <w:cnfStyle w:val="001000000000" w:firstRow="0" w:lastRow="0" w:firstColumn="1" w:lastColumn="0" w:oddVBand="0" w:evenVBand="0" w:oddHBand="0" w:evenHBand="0" w:firstRowFirstColumn="0" w:firstRowLastColumn="0" w:lastRowFirstColumn="0" w:lastRowLastColumn="0"/>
            <w:tcW w:w="3775" w:type="dxa"/>
          </w:tcPr>
          <w:p w14:paraId="2A6EF031" w14:textId="2F5C8651" w:rsidR="0029621F" w:rsidRDefault="0029621F" w:rsidP="00B1494A">
            <w:pPr>
              <w:rPr>
                <w:highlight w:val="blue"/>
              </w:rPr>
            </w:pPr>
            <w:r w:rsidRPr="0029621F">
              <w:rPr>
                <w:highlight w:val="darkCyan"/>
              </w:rPr>
              <w:t>OnePK</w:t>
            </w:r>
          </w:p>
        </w:tc>
        <w:tc>
          <w:tcPr>
            <w:tcW w:w="7015" w:type="dxa"/>
          </w:tcPr>
          <w:p w14:paraId="7D01417E" w14:textId="709FB4E5" w:rsidR="0029621F" w:rsidRDefault="0029621F" w:rsidP="00B1494A">
            <w:pPr>
              <w:cnfStyle w:val="000000000000" w:firstRow="0" w:lastRow="0" w:firstColumn="0" w:lastColumn="0" w:oddVBand="0" w:evenVBand="0" w:oddHBand="0" w:evenHBand="0" w:firstRowFirstColumn="0" w:firstRowLastColumn="0" w:lastRowFirstColumn="0" w:lastRowLastColumn="0"/>
            </w:pPr>
            <w:r>
              <w:t>A cisco-proprietary API. Uses Java, C, or Python to configure network devices. It can use either Secure Sockets Layer (SSL) or Transport Layer Security (TLS) to encrypt data in transity</w:t>
            </w:r>
          </w:p>
        </w:tc>
      </w:tr>
    </w:tbl>
    <w:p w14:paraId="78643D31" w14:textId="3031F32F" w:rsidR="00FC4B3C" w:rsidRDefault="00FC4B3C" w:rsidP="00B1494A">
      <w:pPr>
        <w:spacing w:after="0" w:line="240" w:lineRule="auto"/>
      </w:pPr>
    </w:p>
    <w:p w14:paraId="074B30DD" w14:textId="66DDBB3D" w:rsidR="0029621F" w:rsidRDefault="0029621F" w:rsidP="00B1494A">
      <w:pPr>
        <w:spacing w:after="0" w:line="240" w:lineRule="auto"/>
      </w:pPr>
      <w:r>
        <w:t xml:space="preserve">802.11 Frame Format: </w:t>
      </w:r>
      <w:r>
        <w:tab/>
      </w:r>
      <w:r>
        <w:tab/>
        <w:t>FC     DUR      ADD1      ADD2     ADD3     SEQ     ADD4     DATA     FCS</w:t>
      </w:r>
    </w:p>
    <w:p w14:paraId="6365014E" w14:textId="34EFE7A0" w:rsidR="00054063" w:rsidRDefault="00054063" w:rsidP="00B1494A">
      <w:pPr>
        <w:spacing w:after="0" w:line="240" w:lineRule="auto"/>
      </w:pPr>
    </w:p>
    <w:p w14:paraId="7295BA3E" w14:textId="66161444" w:rsidR="00054063" w:rsidRDefault="00054063" w:rsidP="00B1494A">
      <w:pPr>
        <w:spacing w:after="0" w:line="240" w:lineRule="auto"/>
      </w:pPr>
      <w:r>
        <w:t>CDP – advertisement every 60 seconds</w:t>
      </w:r>
    </w:p>
    <w:p w14:paraId="78146072" w14:textId="54862A45" w:rsidR="00054063" w:rsidRDefault="00054063" w:rsidP="00B1494A">
      <w:pPr>
        <w:spacing w:after="0" w:line="240" w:lineRule="auto"/>
      </w:pPr>
      <w:r>
        <w:t>LLDP – advertisement every 30 seconds, hold for 120 seconds before discarding, hold time can be set to any integer 0 through 65535</w:t>
      </w:r>
    </w:p>
    <w:p w14:paraId="3A106AD0" w14:textId="22DE8DEC" w:rsidR="00CD730C" w:rsidRDefault="00CD730C" w:rsidP="00B1494A">
      <w:pPr>
        <w:spacing w:after="0" w:line="240" w:lineRule="auto"/>
      </w:pPr>
    </w:p>
    <w:p w14:paraId="4EF760D6" w14:textId="0CF1CC19" w:rsidR="00CD730C" w:rsidRDefault="00CD730C" w:rsidP="00B1494A">
      <w:pPr>
        <w:spacing w:after="0" w:line="240" w:lineRule="auto"/>
      </w:pPr>
      <w:r>
        <w:t>HSRP Version 1 virtual MAC address – ACxx</w:t>
      </w:r>
    </w:p>
    <w:p w14:paraId="0095EDF0" w14:textId="69387471" w:rsidR="00CD730C" w:rsidRDefault="00CD730C" w:rsidP="00B1494A">
      <w:pPr>
        <w:spacing w:after="0" w:line="240" w:lineRule="auto"/>
      </w:pPr>
      <w:r>
        <w:t>HSRP Version 2 virtual MAC address - Fxxx</w:t>
      </w:r>
    </w:p>
    <w:p w14:paraId="43A23ECD" w14:textId="66FFC508" w:rsidR="00CD730C" w:rsidRDefault="00CD730C" w:rsidP="00B1494A">
      <w:pPr>
        <w:spacing w:after="0" w:line="240" w:lineRule="auto"/>
      </w:pPr>
    </w:p>
    <w:p w14:paraId="7D36B319" w14:textId="1FB32608" w:rsidR="005D1C21" w:rsidRDefault="005D1C21" w:rsidP="00B1494A">
      <w:pPr>
        <w:spacing w:after="0" w:line="240" w:lineRule="auto"/>
      </w:pPr>
      <w:r>
        <w:t>OSPF neighbor states in order:     (1) Down     (2) Init     (3) 2-way     (4) Ex</w:t>
      </w:r>
      <w:r w:rsidR="00AA3743">
        <w:t>s</w:t>
      </w:r>
      <w:r>
        <w:t>tart     (5) Exchange     (6) Loading     (7) Full</w:t>
      </w:r>
    </w:p>
    <w:p w14:paraId="6E8125BA" w14:textId="3A915BDA" w:rsidR="00321871" w:rsidRDefault="00321871" w:rsidP="00B1494A">
      <w:pPr>
        <w:spacing w:after="0" w:line="240" w:lineRule="auto"/>
      </w:pPr>
    </w:p>
    <w:tbl>
      <w:tblPr>
        <w:tblStyle w:val="ListTable4-Accent6"/>
        <w:tblW w:w="0" w:type="auto"/>
        <w:tblLook w:val="04A0" w:firstRow="1" w:lastRow="0" w:firstColumn="1" w:lastColumn="0" w:noHBand="0" w:noVBand="1"/>
      </w:tblPr>
      <w:tblGrid>
        <w:gridCol w:w="3596"/>
        <w:gridCol w:w="3597"/>
        <w:gridCol w:w="3597"/>
      </w:tblGrid>
      <w:tr w:rsidR="00321871" w14:paraId="4522BFBD" w14:textId="77777777" w:rsidTr="0032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3"/>
          </w:tcPr>
          <w:p w14:paraId="34B955F1" w14:textId="62527788" w:rsidR="00321871" w:rsidRDefault="00321871" w:rsidP="00321871">
            <w:pPr>
              <w:jc w:val="center"/>
            </w:pPr>
            <w:r>
              <w:t>Application Layer Protocols</w:t>
            </w:r>
          </w:p>
        </w:tc>
      </w:tr>
      <w:tr w:rsidR="00321871" w14:paraId="10CCFF07" w14:textId="77777777" w:rsidTr="0032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shd w:val="clear" w:color="auto" w:fill="70AD47" w:themeFill="accent6"/>
          </w:tcPr>
          <w:p w14:paraId="2130D37F" w14:textId="3AEEA323" w:rsidR="00321871" w:rsidRPr="00321871" w:rsidRDefault="00321871" w:rsidP="00321871">
            <w:pPr>
              <w:jc w:val="center"/>
              <w:rPr>
                <w:color w:val="FFFFFF" w:themeColor="background1"/>
              </w:rPr>
            </w:pPr>
            <w:r w:rsidRPr="00321871">
              <w:rPr>
                <w:color w:val="FFFFFF" w:themeColor="background1"/>
              </w:rPr>
              <w:t>TCP</w:t>
            </w:r>
          </w:p>
        </w:tc>
        <w:tc>
          <w:tcPr>
            <w:tcW w:w="3597" w:type="dxa"/>
            <w:shd w:val="clear" w:color="auto" w:fill="70AD47" w:themeFill="accent6"/>
          </w:tcPr>
          <w:p w14:paraId="692E7066" w14:textId="05C56BF8" w:rsidR="00321871" w:rsidRPr="00321871" w:rsidRDefault="00321871" w:rsidP="00321871">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21871">
              <w:rPr>
                <w:color w:val="FFFFFF" w:themeColor="background1"/>
              </w:rPr>
              <w:t>UDP</w:t>
            </w:r>
          </w:p>
        </w:tc>
        <w:tc>
          <w:tcPr>
            <w:tcW w:w="3597" w:type="dxa"/>
            <w:shd w:val="clear" w:color="auto" w:fill="70AD47" w:themeFill="accent6"/>
          </w:tcPr>
          <w:p w14:paraId="359ADAE9" w14:textId="3FEF1490" w:rsidR="00321871" w:rsidRPr="00321871" w:rsidRDefault="00321871" w:rsidP="00321871">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21871">
              <w:rPr>
                <w:color w:val="FFFFFF" w:themeColor="background1"/>
              </w:rPr>
              <w:t>TCP &amp; UDP</w:t>
            </w:r>
          </w:p>
        </w:tc>
      </w:tr>
      <w:tr w:rsidR="00321871" w14:paraId="5404B4CD" w14:textId="77777777" w:rsidTr="00321871">
        <w:tc>
          <w:tcPr>
            <w:cnfStyle w:val="001000000000" w:firstRow="0" w:lastRow="0" w:firstColumn="1" w:lastColumn="0" w:oddVBand="0" w:evenVBand="0" w:oddHBand="0" w:evenHBand="0" w:firstRowFirstColumn="0" w:firstRowLastColumn="0" w:lastRowFirstColumn="0" w:lastRowLastColumn="0"/>
            <w:tcW w:w="3596" w:type="dxa"/>
          </w:tcPr>
          <w:p w14:paraId="2C7EC33E" w14:textId="0037F996" w:rsidR="00321871" w:rsidRDefault="00321871" w:rsidP="00321871">
            <w:pPr>
              <w:jc w:val="center"/>
            </w:pPr>
            <w:r>
              <w:t>FTP 20 / 21</w:t>
            </w:r>
          </w:p>
        </w:tc>
        <w:tc>
          <w:tcPr>
            <w:tcW w:w="3597" w:type="dxa"/>
          </w:tcPr>
          <w:p w14:paraId="1614FC1D" w14:textId="42EF1690"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r>
              <w:t>DHCP 67/68</w:t>
            </w:r>
          </w:p>
        </w:tc>
        <w:tc>
          <w:tcPr>
            <w:tcW w:w="3597" w:type="dxa"/>
          </w:tcPr>
          <w:p w14:paraId="3E18AF2A" w14:textId="7C4C6CBE"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r>
              <w:t>DNS 53</w:t>
            </w:r>
          </w:p>
        </w:tc>
      </w:tr>
      <w:tr w:rsidR="00321871" w14:paraId="727A795E" w14:textId="77777777" w:rsidTr="0032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0A49446" w14:textId="37CD6DC4" w:rsidR="00321871" w:rsidRDefault="00321871" w:rsidP="00321871">
            <w:pPr>
              <w:jc w:val="center"/>
            </w:pPr>
            <w:r>
              <w:t>HTTP 80</w:t>
            </w:r>
          </w:p>
        </w:tc>
        <w:tc>
          <w:tcPr>
            <w:tcW w:w="3597" w:type="dxa"/>
          </w:tcPr>
          <w:p w14:paraId="74D93E8F" w14:textId="69234E37" w:rsidR="00321871" w:rsidRDefault="00321871" w:rsidP="00321871">
            <w:pPr>
              <w:jc w:val="center"/>
              <w:cnfStyle w:val="000000100000" w:firstRow="0" w:lastRow="0" w:firstColumn="0" w:lastColumn="0" w:oddVBand="0" w:evenVBand="0" w:oddHBand="1" w:evenHBand="0" w:firstRowFirstColumn="0" w:firstRowLastColumn="0" w:lastRowFirstColumn="0" w:lastRowLastColumn="0"/>
            </w:pPr>
            <w:r>
              <w:t>SNMP 161/162</w:t>
            </w:r>
          </w:p>
        </w:tc>
        <w:tc>
          <w:tcPr>
            <w:tcW w:w="3597" w:type="dxa"/>
          </w:tcPr>
          <w:p w14:paraId="4D41DAFA" w14:textId="77777777" w:rsidR="00321871" w:rsidRDefault="00321871" w:rsidP="00321871">
            <w:pPr>
              <w:jc w:val="center"/>
              <w:cnfStyle w:val="000000100000" w:firstRow="0" w:lastRow="0" w:firstColumn="0" w:lastColumn="0" w:oddVBand="0" w:evenVBand="0" w:oddHBand="1" w:evenHBand="0" w:firstRowFirstColumn="0" w:firstRowLastColumn="0" w:lastRowFirstColumn="0" w:lastRowLastColumn="0"/>
            </w:pPr>
          </w:p>
        </w:tc>
      </w:tr>
      <w:tr w:rsidR="00321871" w14:paraId="2BECABBC" w14:textId="77777777" w:rsidTr="00321871">
        <w:tc>
          <w:tcPr>
            <w:cnfStyle w:val="001000000000" w:firstRow="0" w:lastRow="0" w:firstColumn="1" w:lastColumn="0" w:oddVBand="0" w:evenVBand="0" w:oddHBand="0" w:evenHBand="0" w:firstRowFirstColumn="0" w:firstRowLastColumn="0" w:lastRowFirstColumn="0" w:lastRowLastColumn="0"/>
            <w:tcW w:w="3596" w:type="dxa"/>
          </w:tcPr>
          <w:p w14:paraId="27D2FE13" w14:textId="11777F43" w:rsidR="00321871" w:rsidRDefault="00321871" w:rsidP="00321871">
            <w:pPr>
              <w:jc w:val="center"/>
            </w:pPr>
            <w:r>
              <w:t>SMTP 25</w:t>
            </w:r>
          </w:p>
        </w:tc>
        <w:tc>
          <w:tcPr>
            <w:tcW w:w="3597" w:type="dxa"/>
          </w:tcPr>
          <w:p w14:paraId="6469EB41" w14:textId="1D64A6D4"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r>
              <w:t>TFTP 69</w:t>
            </w:r>
          </w:p>
        </w:tc>
        <w:tc>
          <w:tcPr>
            <w:tcW w:w="3597" w:type="dxa"/>
          </w:tcPr>
          <w:p w14:paraId="4E72F9F9" w14:textId="77777777"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p>
        </w:tc>
      </w:tr>
      <w:tr w:rsidR="00321871" w14:paraId="7E69A22E" w14:textId="77777777" w:rsidTr="0032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A997B17" w14:textId="0A062910" w:rsidR="00321871" w:rsidRDefault="00321871" w:rsidP="00321871">
            <w:pPr>
              <w:jc w:val="center"/>
            </w:pPr>
            <w:r>
              <w:t>POP3 110</w:t>
            </w:r>
          </w:p>
        </w:tc>
        <w:tc>
          <w:tcPr>
            <w:tcW w:w="3597" w:type="dxa"/>
          </w:tcPr>
          <w:p w14:paraId="3D13C506" w14:textId="4E5CC97C" w:rsidR="00321871" w:rsidRDefault="00321871" w:rsidP="00321871">
            <w:pPr>
              <w:jc w:val="center"/>
              <w:cnfStyle w:val="000000100000" w:firstRow="0" w:lastRow="0" w:firstColumn="0" w:lastColumn="0" w:oddVBand="0" w:evenVBand="0" w:oddHBand="1" w:evenHBand="0" w:firstRowFirstColumn="0" w:firstRowLastColumn="0" w:lastRowFirstColumn="0" w:lastRowLastColumn="0"/>
            </w:pPr>
            <w:r>
              <w:t>NTP 123</w:t>
            </w:r>
          </w:p>
        </w:tc>
        <w:tc>
          <w:tcPr>
            <w:tcW w:w="3597" w:type="dxa"/>
          </w:tcPr>
          <w:p w14:paraId="3A7A3C57" w14:textId="77777777" w:rsidR="00321871" w:rsidRDefault="00321871" w:rsidP="00321871">
            <w:pPr>
              <w:jc w:val="center"/>
              <w:cnfStyle w:val="000000100000" w:firstRow="0" w:lastRow="0" w:firstColumn="0" w:lastColumn="0" w:oddVBand="0" w:evenVBand="0" w:oddHBand="1" w:evenHBand="0" w:firstRowFirstColumn="0" w:firstRowLastColumn="0" w:lastRowFirstColumn="0" w:lastRowLastColumn="0"/>
            </w:pPr>
          </w:p>
        </w:tc>
      </w:tr>
      <w:tr w:rsidR="00321871" w14:paraId="78193911" w14:textId="77777777" w:rsidTr="00321871">
        <w:tc>
          <w:tcPr>
            <w:cnfStyle w:val="001000000000" w:firstRow="0" w:lastRow="0" w:firstColumn="1" w:lastColumn="0" w:oddVBand="0" w:evenVBand="0" w:oddHBand="0" w:evenHBand="0" w:firstRowFirstColumn="0" w:firstRowLastColumn="0" w:lastRowFirstColumn="0" w:lastRowLastColumn="0"/>
            <w:tcW w:w="3596" w:type="dxa"/>
          </w:tcPr>
          <w:p w14:paraId="6319ED2A" w14:textId="6A1D5B80" w:rsidR="00321871" w:rsidRDefault="00321871" w:rsidP="00321871">
            <w:pPr>
              <w:jc w:val="center"/>
            </w:pPr>
            <w:r>
              <w:t>Telnet 23</w:t>
            </w:r>
          </w:p>
        </w:tc>
        <w:tc>
          <w:tcPr>
            <w:tcW w:w="3597" w:type="dxa"/>
          </w:tcPr>
          <w:p w14:paraId="74AC4968" w14:textId="1BB6C441"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r>
              <w:t>RADIUS 1812/1813</w:t>
            </w:r>
          </w:p>
        </w:tc>
        <w:tc>
          <w:tcPr>
            <w:tcW w:w="3597" w:type="dxa"/>
          </w:tcPr>
          <w:p w14:paraId="1089233B" w14:textId="77777777" w:rsidR="00321871" w:rsidRDefault="00321871" w:rsidP="00321871">
            <w:pPr>
              <w:jc w:val="center"/>
              <w:cnfStyle w:val="000000000000" w:firstRow="0" w:lastRow="0" w:firstColumn="0" w:lastColumn="0" w:oddVBand="0" w:evenVBand="0" w:oddHBand="0" w:evenHBand="0" w:firstRowFirstColumn="0" w:firstRowLastColumn="0" w:lastRowFirstColumn="0" w:lastRowLastColumn="0"/>
            </w:pPr>
          </w:p>
        </w:tc>
      </w:tr>
    </w:tbl>
    <w:p w14:paraId="3E424B5E" w14:textId="03535A9E" w:rsidR="00321871" w:rsidRDefault="00321871" w:rsidP="00B1494A">
      <w:pPr>
        <w:spacing w:after="0" w:line="240" w:lineRule="auto"/>
      </w:pPr>
    </w:p>
    <w:p w14:paraId="220DE177" w14:textId="39B3B359" w:rsidR="00B25FA5" w:rsidRDefault="00B25FA5" w:rsidP="00B1494A">
      <w:pPr>
        <w:spacing w:after="0" w:line="240" w:lineRule="auto"/>
      </w:pPr>
      <w:r>
        <w:t>TCP – FHSP – Tel</w:t>
      </w:r>
    </w:p>
    <w:p w14:paraId="5CF73917" w14:textId="5110D861" w:rsidR="00B25FA5" w:rsidRDefault="00B25FA5" w:rsidP="00B1494A">
      <w:pPr>
        <w:spacing w:after="0" w:line="240" w:lineRule="auto"/>
      </w:pPr>
      <w:r>
        <w:t>UDP – DSNR - TF</w:t>
      </w:r>
    </w:p>
    <w:p w14:paraId="64C0B51C" w14:textId="77777777" w:rsidR="00B25FA5" w:rsidRDefault="00B25FA5" w:rsidP="00B1494A">
      <w:pPr>
        <w:spacing w:after="0" w:line="240" w:lineRule="auto"/>
      </w:pPr>
    </w:p>
    <w:p w14:paraId="68EC4499" w14:textId="77777777" w:rsidR="00B25FA5" w:rsidRDefault="00B25FA5" w:rsidP="00B1494A">
      <w:pPr>
        <w:spacing w:after="0" w:line="240" w:lineRule="auto"/>
      </w:pPr>
    </w:p>
    <w:p w14:paraId="55470E48" w14:textId="77777777" w:rsidR="00B25FA5" w:rsidRDefault="00B25FA5" w:rsidP="00B1494A">
      <w:pPr>
        <w:spacing w:after="0" w:line="240" w:lineRule="auto"/>
      </w:pPr>
    </w:p>
    <w:p w14:paraId="3D686615" w14:textId="4B108EE7" w:rsidR="00782693" w:rsidRDefault="00EF2669" w:rsidP="00B1494A">
      <w:pPr>
        <w:spacing w:after="0" w:line="240" w:lineRule="auto"/>
      </w:pPr>
      <w:r>
        <w:t>QoS levels priorize different traffics</w:t>
      </w:r>
    </w:p>
    <w:p w14:paraId="6A050822" w14:textId="7793E5A2" w:rsidR="00EF2669" w:rsidRDefault="00EF2669" w:rsidP="00B1494A">
      <w:pPr>
        <w:spacing w:after="0" w:line="240" w:lineRule="auto"/>
      </w:pPr>
      <w:r>
        <w:t>Gold – Video</w:t>
      </w:r>
    </w:p>
    <w:p w14:paraId="43757855" w14:textId="6989A032" w:rsidR="00EF2669" w:rsidRDefault="00EF2669" w:rsidP="00B1494A">
      <w:pPr>
        <w:spacing w:after="0" w:line="240" w:lineRule="auto"/>
      </w:pPr>
      <w:r>
        <w:t>Platinum –  Voice over Internet Protocol (VoIP)</w:t>
      </w:r>
    </w:p>
    <w:p w14:paraId="17BCCD60" w14:textId="6F7B0CAE" w:rsidR="00EF2669" w:rsidRDefault="00EF2669" w:rsidP="00B1494A">
      <w:pPr>
        <w:spacing w:after="0" w:line="240" w:lineRule="auto"/>
      </w:pPr>
      <w:r>
        <w:t>Silver – default when you configure a WLAN on a cisco WLC. Delivered by using best effort voice and video</w:t>
      </w:r>
    </w:p>
    <w:p w14:paraId="59933098" w14:textId="75874F02" w:rsidR="00A660CE" w:rsidRDefault="00EF2669" w:rsidP="00B1494A">
      <w:pPr>
        <w:spacing w:after="0" w:line="240" w:lineRule="auto"/>
      </w:pPr>
      <w:r>
        <w:t>Bronze – typically used for guests and provides the lowest bandwidth</w:t>
      </w:r>
    </w:p>
    <w:p w14:paraId="62EF0985" w14:textId="77777777" w:rsidR="00675A37" w:rsidRDefault="00675A37" w:rsidP="00B1494A">
      <w:pPr>
        <w:spacing w:after="0" w:line="240" w:lineRule="auto"/>
      </w:pPr>
    </w:p>
    <w:p w14:paraId="32EABF52" w14:textId="72BA6CED" w:rsidR="00B25FA5" w:rsidRDefault="00B25FA5" w:rsidP="00B1494A">
      <w:pPr>
        <w:spacing w:after="0" w:line="240" w:lineRule="auto"/>
      </w:pPr>
    </w:p>
    <w:p w14:paraId="6AE9EBCF" w14:textId="77777777" w:rsidR="00675A37" w:rsidRPr="005B4AC2" w:rsidRDefault="00675A37" w:rsidP="00675A37">
      <w:pPr>
        <w:rPr>
          <w:rFonts w:cstheme="minorHAnsi"/>
        </w:rPr>
      </w:pPr>
      <w:r w:rsidRPr="005B4AC2">
        <w:rPr>
          <w:rFonts w:cstheme="minorHAnsi"/>
        </w:rPr>
        <w:t xml:space="preserve">Professor Messer – </w:t>
      </w:r>
      <w:hyperlink r:id="rId13" w:history="1">
        <w:r w:rsidRPr="005B4AC2">
          <w:rPr>
            <w:rStyle w:val="Hyperlink"/>
            <w:rFonts w:cstheme="minorHAnsi"/>
          </w:rPr>
          <w:t>Seven Second Subnetting</w:t>
        </w:r>
      </w:hyperlink>
    </w:p>
    <w:p w14:paraId="74F1AC84" w14:textId="2B085C3C" w:rsidR="00B25FA5" w:rsidRDefault="00B25FA5" w:rsidP="00B1494A">
      <w:pPr>
        <w:spacing w:after="0" w:line="240" w:lineRule="auto"/>
      </w:pPr>
    </w:p>
    <w:p w14:paraId="7AC74355" w14:textId="77777777" w:rsidR="00675A37" w:rsidRDefault="00675A37" w:rsidP="00B1494A">
      <w:pPr>
        <w:spacing w:after="0" w:line="240" w:lineRule="auto"/>
      </w:pPr>
    </w:p>
    <w:p w14:paraId="5B3F3A9F" w14:textId="77777777" w:rsidR="005B4AC2" w:rsidRPr="005B4AC2" w:rsidRDefault="005B4AC2" w:rsidP="005B4AC2">
      <w:pPr>
        <w:rPr>
          <w:rFonts w:cstheme="minorHAnsi"/>
        </w:rPr>
      </w:pPr>
    </w:p>
    <w:tbl>
      <w:tblPr>
        <w:tblStyle w:val="ListTable5Dark-Accent5"/>
        <w:tblpPr w:leftFromText="180" w:rightFromText="180" w:vertAnchor="page" w:horzAnchor="margin" w:tblpY="3574"/>
        <w:tblW w:w="0" w:type="auto"/>
        <w:tblLook w:val="0420" w:firstRow="1" w:lastRow="0" w:firstColumn="0" w:lastColumn="0" w:noHBand="0" w:noVBand="1"/>
      </w:tblPr>
      <w:tblGrid>
        <w:gridCol w:w="1335"/>
        <w:gridCol w:w="1335"/>
        <w:gridCol w:w="1336"/>
        <w:gridCol w:w="1336"/>
        <w:gridCol w:w="1336"/>
        <w:gridCol w:w="1448"/>
        <w:gridCol w:w="1602"/>
      </w:tblGrid>
      <w:tr w:rsidR="00B25FA5" w14:paraId="7F065F61" w14:textId="77777777" w:rsidTr="00675A37">
        <w:trPr>
          <w:cnfStyle w:val="100000000000" w:firstRow="1" w:lastRow="0" w:firstColumn="0" w:lastColumn="0" w:oddVBand="0" w:evenVBand="0" w:oddHBand="0" w:evenHBand="0" w:firstRowFirstColumn="0" w:firstRowLastColumn="0" w:lastRowFirstColumn="0" w:lastRowLastColumn="0"/>
        </w:trPr>
        <w:tc>
          <w:tcPr>
            <w:tcW w:w="6678" w:type="dxa"/>
            <w:gridSpan w:val="5"/>
          </w:tcPr>
          <w:p w14:paraId="3811B7B5" w14:textId="77777777" w:rsidR="00B25FA5" w:rsidRPr="005B4AC2" w:rsidRDefault="00B25FA5" w:rsidP="00675A37">
            <w:pPr>
              <w:jc w:val="center"/>
              <w:rPr>
                <w:rFonts w:cstheme="minorHAnsi"/>
              </w:rPr>
            </w:pPr>
            <w:r w:rsidRPr="005B4AC2">
              <w:rPr>
                <w:rFonts w:cstheme="minorHAnsi"/>
              </w:rPr>
              <w:t>Masks</w:t>
            </w:r>
          </w:p>
        </w:tc>
        <w:tc>
          <w:tcPr>
            <w:tcW w:w="1448" w:type="dxa"/>
          </w:tcPr>
          <w:p w14:paraId="1AC168D5" w14:textId="77777777" w:rsidR="00B25FA5" w:rsidRPr="005B4AC2" w:rsidRDefault="00B25FA5" w:rsidP="00675A37">
            <w:pPr>
              <w:jc w:val="center"/>
              <w:rPr>
                <w:rFonts w:cstheme="minorHAnsi"/>
              </w:rPr>
            </w:pPr>
            <w:r w:rsidRPr="005B4AC2">
              <w:rPr>
                <w:rFonts w:cstheme="minorHAnsi"/>
              </w:rPr>
              <w:t>Networks</w:t>
            </w:r>
          </w:p>
        </w:tc>
        <w:tc>
          <w:tcPr>
            <w:tcW w:w="1602" w:type="dxa"/>
          </w:tcPr>
          <w:p w14:paraId="08DF7133" w14:textId="77777777" w:rsidR="00B25FA5" w:rsidRPr="005B4AC2" w:rsidRDefault="00B25FA5" w:rsidP="00675A37">
            <w:pPr>
              <w:jc w:val="center"/>
              <w:rPr>
                <w:rFonts w:cstheme="minorHAnsi"/>
              </w:rPr>
            </w:pPr>
            <w:r w:rsidRPr="005B4AC2">
              <w:rPr>
                <w:rFonts w:cstheme="minorHAnsi"/>
              </w:rPr>
              <w:t>Addresses</w:t>
            </w:r>
          </w:p>
        </w:tc>
      </w:tr>
      <w:tr w:rsidR="00B25FA5" w14:paraId="4A7F8F5F" w14:textId="77777777" w:rsidTr="00675A37">
        <w:trPr>
          <w:cnfStyle w:val="000000100000" w:firstRow="0" w:lastRow="0" w:firstColumn="0" w:lastColumn="0" w:oddVBand="0" w:evenVBand="0" w:oddHBand="1" w:evenHBand="0" w:firstRowFirstColumn="0" w:firstRowLastColumn="0" w:lastRowFirstColumn="0" w:lastRowLastColumn="0"/>
        </w:trPr>
        <w:tc>
          <w:tcPr>
            <w:tcW w:w="1335" w:type="dxa"/>
          </w:tcPr>
          <w:p w14:paraId="328612BC" w14:textId="77777777" w:rsidR="00B25FA5" w:rsidRPr="005B4AC2" w:rsidRDefault="00B25FA5" w:rsidP="00675A37">
            <w:pPr>
              <w:jc w:val="center"/>
              <w:rPr>
                <w:rFonts w:cstheme="minorHAnsi"/>
              </w:rPr>
            </w:pPr>
            <w:r w:rsidRPr="005B4AC2">
              <w:rPr>
                <w:rFonts w:cstheme="minorHAnsi"/>
              </w:rPr>
              <w:t>/1</w:t>
            </w:r>
          </w:p>
        </w:tc>
        <w:tc>
          <w:tcPr>
            <w:tcW w:w="1335" w:type="dxa"/>
          </w:tcPr>
          <w:p w14:paraId="5C8991EF" w14:textId="77777777" w:rsidR="00B25FA5" w:rsidRPr="005B4AC2" w:rsidRDefault="00B25FA5" w:rsidP="00675A37">
            <w:pPr>
              <w:jc w:val="center"/>
              <w:rPr>
                <w:rFonts w:cstheme="minorHAnsi"/>
              </w:rPr>
            </w:pPr>
            <w:r w:rsidRPr="005B4AC2">
              <w:rPr>
                <w:rFonts w:cstheme="minorHAnsi"/>
              </w:rPr>
              <w:t>/9</w:t>
            </w:r>
          </w:p>
        </w:tc>
        <w:tc>
          <w:tcPr>
            <w:tcW w:w="1336" w:type="dxa"/>
          </w:tcPr>
          <w:p w14:paraId="24B05D49" w14:textId="77777777" w:rsidR="00B25FA5" w:rsidRPr="005B4AC2" w:rsidRDefault="00B25FA5" w:rsidP="00675A37">
            <w:pPr>
              <w:jc w:val="center"/>
              <w:rPr>
                <w:rFonts w:cstheme="minorHAnsi"/>
              </w:rPr>
            </w:pPr>
            <w:r w:rsidRPr="005B4AC2">
              <w:rPr>
                <w:rFonts w:cstheme="minorHAnsi"/>
              </w:rPr>
              <w:t>/17</w:t>
            </w:r>
          </w:p>
        </w:tc>
        <w:tc>
          <w:tcPr>
            <w:tcW w:w="1336" w:type="dxa"/>
          </w:tcPr>
          <w:p w14:paraId="1CF77CBC" w14:textId="77777777" w:rsidR="00B25FA5" w:rsidRPr="005B4AC2" w:rsidRDefault="00B25FA5" w:rsidP="00675A37">
            <w:pPr>
              <w:jc w:val="center"/>
              <w:rPr>
                <w:rFonts w:cstheme="minorHAnsi"/>
              </w:rPr>
            </w:pPr>
            <w:r w:rsidRPr="005B4AC2">
              <w:rPr>
                <w:rFonts w:cstheme="minorHAnsi"/>
              </w:rPr>
              <w:t>/25</w:t>
            </w:r>
          </w:p>
        </w:tc>
        <w:tc>
          <w:tcPr>
            <w:tcW w:w="1336" w:type="dxa"/>
          </w:tcPr>
          <w:p w14:paraId="5D78E926" w14:textId="77777777" w:rsidR="00B25FA5" w:rsidRPr="005B4AC2" w:rsidRDefault="00B25FA5" w:rsidP="00675A37">
            <w:pPr>
              <w:jc w:val="center"/>
              <w:rPr>
                <w:rFonts w:cstheme="minorHAnsi"/>
              </w:rPr>
            </w:pPr>
            <w:r w:rsidRPr="005B4AC2">
              <w:rPr>
                <w:rFonts w:cstheme="minorHAnsi"/>
              </w:rPr>
              <w:t>128</w:t>
            </w:r>
          </w:p>
        </w:tc>
        <w:tc>
          <w:tcPr>
            <w:tcW w:w="1448" w:type="dxa"/>
          </w:tcPr>
          <w:p w14:paraId="02954122" w14:textId="77777777" w:rsidR="00B25FA5" w:rsidRPr="005B4AC2" w:rsidRDefault="00B25FA5" w:rsidP="00675A37">
            <w:pPr>
              <w:jc w:val="center"/>
              <w:rPr>
                <w:rFonts w:cstheme="minorHAnsi"/>
              </w:rPr>
            </w:pPr>
            <w:r w:rsidRPr="005B4AC2">
              <w:rPr>
                <w:rFonts w:cstheme="minorHAnsi"/>
              </w:rPr>
              <w:t>2</w:t>
            </w:r>
          </w:p>
        </w:tc>
        <w:tc>
          <w:tcPr>
            <w:tcW w:w="1602" w:type="dxa"/>
          </w:tcPr>
          <w:p w14:paraId="32F05F2A" w14:textId="77777777" w:rsidR="00B25FA5" w:rsidRPr="005B4AC2" w:rsidRDefault="00B25FA5" w:rsidP="00675A37">
            <w:pPr>
              <w:jc w:val="center"/>
              <w:rPr>
                <w:rFonts w:cstheme="minorHAnsi"/>
              </w:rPr>
            </w:pPr>
            <w:r w:rsidRPr="005B4AC2">
              <w:rPr>
                <w:rFonts w:cstheme="minorHAnsi"/>
              </w:rPr>
              <w:t>128</w:t>
            </w:r>
          </w:p>
        </w:tc>
      </w:tr>
      <w:tr w:rsidR="00B25FA5" w14:paraId="11E5BA42" w14:textId="77777777" w:rsidTr="00675A37">
        <w:tc>
          <w:tcPr>
            <w:tcW w:w="1335" w:type="dxa"/>
          </w:tcPr>
          <w:p w14:paraId="1AAC1A70" w14:textId="77777777" w:rsidR="00B25FA5" w:rsidRPr="005B4AC2" w:rsidRDefault="00B25FA5" w:rsidP="00675A37">
            <w:pPr>
              <w:jc w:val="center"/>
              <w:rPr>
                <w:rFonts w:cstheme="minorHAnsi"/>
              </w:rPr>
            </w:pPr>
            <w:r w:rsidRPr="005B4AC2">
              <w:rPr>
                <w:rFonts w:cstheme="minorHAnsi"/>
              </w:rPr>
              <w:t>/2</w:t>
            </w:r>
          </w:p>
        </w:tc>
        <w:tc>
          <w:tcPr>
            <w:tcW w:w="1335" w:type="dxa"/>
          </w:tcPr>
          <w:p w14:paraId="577EF5E1" w14:textId="77777777" w:rsidR="00B25FA5" w:rsidRPr="005B4AC2" w:rsidRDefault="00B25FA5" w:rsidP="00675A37">
            <w:pPr>
              <w:jc w:val="center"/>
              <w:rPr>
                <w:rFonts w:cstheme="minorHAnsi"/>
              </w:rPr>
            </w:pPr>
            <w:r w:rsidRPr="005B4AC2">
              <w:rPr>
                <w:rFonts w:cstheme="minorHAnsi"/>
              </w:rPr>
              <w:t>/10</w:t>
            </w:r>
          </w:p>
        </w:tc>
        <w:tc>
          <w:tcPr>
            <w:tcW w:w="1336" w:type="dxa"/>
          </w:tcPr>
          <w:p w14:paraId="3CABA59C" w14:textId="77777777" w:rsidR="00B25FA5" w:rsidRPr="005B4AC2" w:rsidRDefault="00B25FA5" w:rsidP="00675A37">
            <w:pPr>
              <w:jc w:val="center"/>
              <w:rPr>
                <w:rFonts w:cstheme="minorHAnsi"/>
              </w:rPr>
            </w:pPr>
            <w:r w:rsidRPr="005B4AC2">
              <w:rPr>
                <w:rFonts w:cstheme="minorHAnsi"/>
              </w:rPr>
              <w:t>/18</w:t>
            </w:r>
          </w:p>
        </w:tc>
        <w:tc>
          <w:tcPr>
            <w:tcW w:w="1336" w:type="dxa"/>
          </w:tcPr>
          <w:p w14:paraId="1FFD2897" w14:textId="77777777" w:rsidR="00B25FA5" w:rsidRPr="005B4AC2" w:rsidRDefault="00B25FA5" w:rsidP="00675A37">
            <w:pPr>
              <w:jc w:val="center"/>
              <w:rPr>
                <w:rFonts w:cstheme="minorHAnsi"/>
              </w:rPr>
            </w:pPr>
            <w:r w:rsidRPr="005B4AC2">
              <w:rPr>
                <w:rFonts w:cstheme="minorHAnsi"/>
              </w:rPr>
              <w:t>/26</w:t>
            </w:r>
          </w:p>
        </w:tc>
        <w:tc>
          <w:tcPr>
            <w:tcW w:w="1336" w:type="dxa"/>
          </w:tcPr>
          <w:p w14:paraId="4E0AF74E" w14:textId="77777777" w:rsidR="00B25FA5" w:rsidRPr="005B4AC2" w:rsidRDefault="00B25FA5" w:rsidP="00675A37">
            <w:pPr>
              <w:jc w:val="center"/>
              <w:rPr>
                <w:rFonts w:cstheme="minorHAnsi"/>
              </w:rPr>
            </w:pPr>
            <w:r w:rsidRPr="005B4AC2">
              <w:rPr>
                <w:rFonts w:cstheme="minorHAnsi"/>
              </w:rPr>
              <w:t>192</w:t>
            </w:r>
          </w:p>
        </w:tc>
        <w:tc>
          <w:tcPr>
            <w:tcW w:w="1448" w:type="dxa"/>
          </w:tcPr>
          <w:p w14:paraId="15BE4BFF" w14:textId="77777777" w:rsidR="00B25FA5" w:rsidRPr="005B4AC2" w:rsidRDefault="00B25FA5" w:rsidP="00675A37">
            <w:pPr>
              <w:jc w:val="center"/>
              <w:rPr>
                <w:rFonts w:cstheme="minorHAnsi"/>
              </w:rPr>
            </w:pPr>
            <w:r w:rsidRPr="005B4AC2">
              <w:rPr>
                <w:rFonts w:cstheme="minorHAnsi"/>
              </w:rPr>
              <w:t>4</w:t>
            </w:r>
          </w:p>
        </w:tc>
        <w:tc>
          <w:tcPr>
            <w:tcW w:w="1602" w:type="dxa"/>
          </w:tcPr>
          <w:p w14:paraId="40763540" w14:textId="77777777" w:rsidR="00B25FA5" w:rsidRPr="005B4AC2" w:rsidRDefault="00B25FA5" w:rsidP="00675A37">
            <w:pPr>
              <w:jc w:val="center"/>
              <w:rPr>
                <w:rFonts w:cstheme="minorHAnsi"/>
              </w:rPr>
            </w:pPr>
            <w:r w:rsidRPr="005B4AC2">
              <w:rPr>
                <w:rFonts w:cstheme="minorHAnsi"/>
              </w:rPr>
              <w:t>64</w:t>
            </w:r>
          </w:p>
        </w:tc>
      </w:tr>
      <w:tr w:rsidR="00B25FA5" w14:paraId="7E966EBD" w14:textId="77777777" w:rsidTr="00675A37">
        <w:trPr>
          <w:cnfStyle w:val="000000100000" w:firstRow="0" w:lastRow="0" w:firstColumn="0" w:lastColumn="0" w:oddVBand="0" w:evenVBand="0" w:oddHBand="1" w:evenHBand="0" w:firstRowFirstColumn="0" w:firstRowLastColumn="0" w:lastRowFirstColumn="0" w:lastRowLastColumn="0"/>
        </w:trPr>
        <w:tc>
          <w:tcPr>
            <w:tcW w:w="1335" w:type="dxa"/>
          </w:tcPr>
          <w:p w14:paraId="35273FEF" w14:textId="77777777" w:rsidR="00B25FA5" w:rsidRPr="005B4AC2" w:rsidRDefault="00B25FA5" w:rsidP="00675A37">
            <w:pPr>
              <w:jc w:val="center"/>
              <w:rPr>
                <w:rFonts w:cstheme="minorHAnsi"/>
              </w:rPr>
            </w:pPr>
            <w:r w:rsidRPr="005B4AC2">
              <w:rPr>
                <w:rFonts w:cstheme="minorHAnsi"/>
              </w:rPr>
              <w:t>/3</w:t>
            </w:r>
          </w:p>
        </w:tc>
        <w:tc>
          <w:tcPr>
            <w:tcW w:w="1335" w:type="dxa"/>
          </w:tcPr>
          <w:p w14:paraId="3DCC7204" w14:textId="77777777" w:rsidR="00B25FA5" w:rsidRPr="005B4AC2" w:rsidRDefault="00B25FA5" w:rsidP="00675A37">
            <w:pPr>
              <w:jc w:val="center"/>
              <w:rPr>
                <w:rFonts w:cstheme="minorHAnsi"/>
              </w:rPr>
            </w:pPr>
            <w:r w:rsidRPr="005B4AC2">
              <w:rPr>
                <w:rFonts w:cstheme="minorHAnsi"/>
              </w:rPr>
              <w:t>/11</w:t>
            </w:r>
          </w:p>
        </w:tc>
        <w:tc>
          <w:tcPr>
            <w:tcW w:w="1336" w:type="dxa"/>
          </w:tcPr>
          <w:p w14:paraId="673ED426" w14:textId="77777777" w:rsidR="00B25FA5" w:rsidRPr="005B4AC2" w:rsidRDefault="00B25FA5" w:rsidP="00675A37">
            <w:pPr>
              <w:jc w:val="center"/>
              <w:rPr>
                <w:rFonts w:cstheme="minorHAnsi"/>
              </w:rPr>
            </w:pPr>
            <w:r w:rsidRPr="005B4AC2">
              <w:rPr>
                <w:rFonts w:cstheme="minorHAnsi"/>
              </w:rPr>
              <w:t>/19</w:t>
            </w:r>
          </w:p>
        </w:tc>
        <w:tc>
          <w:tcPr>
            <w:tcW w:w="1336" w:type="dxa"/>
          </w:tcPr>
          <w:p w14:paraId="705DA7B1" w14:textId="77777777" w:rsidR="00B25FA5" w:rsidRPr="005B4AC2" w:rsidRDefault="00B25FA5" w:rsidP="00675A37">
            <w:pPr>
              <w:jc w:val="center"/>
              <w:rPr>
                <w:rFonts w:cstheme="minorHAnsi"/>
              </w:rPr>
            </w:pPr>
            <w:r w:rsidRPr="005B4AC2">
              <w:rPr>
                <w:rFonts w:cstheme="minorHAnsi"/>
              </w:rPr>
              <w:t>/27</w:t>
            </w:r>
          </w:p>
        </w:tc>
        <w:tc>
          <w:tcPr>
            <w:tcW w:w="1336" w:type="dxa"/>
          </w:tcPr>
          <w:p w14:paraId="53F73519" w14:textId="77777777" w:rsidR="00B25FA5" w:rsidRPr="005B4AC2" w:rsidRDefault="00B25FA5" w:rsidP="00675A37">
            <w:pPr>
              <w:jc w:val="center"/>
              <w:rPr>
                <w:rFonts w:cstheme="minorHAnsi"/>
              </w:rPr>
            </w:pPr>
            <w:r w:rsidRPr="005B4AC2">
              <w:rPr>
                <w:rFonts w:cstheme="minorHAnsi"/>
              </w:rPr>
              <w:t>224</w:t>
            </w:r>
          </w:p>
        </w:tc>
        <w:tc>
          <w:tcPr>
            <w:tcW w:w="1448" w:type="dxa"/>
          </w:tcPr>
          <w:p w14:paraId="4DBCED67" w14:textId="77777777" w:rsidR="00B25FA5" w:rsidRPr="005B4AC2" w:rsidRDefault="00B25FA5" w:rsidP="00675A37">
            <w:pPr>
              <w:jc w:val="center"/>
              <w:rPr>
                <w:rFonts w:cstheme="minorHAnsi"/>
              </w:rPr>
            </w:pPr>
            <w:r w:rsidRPr="005B4AC2">
              <w:rPr>
                <w:rFonts w:cstheme="minorHAnsi"/>
              </w:rPr>
              <w:t>8</w:t>
            </w:r>
          </w:p>
        </w:tc>
        <w:tc>
          <w:tcPr>
            <w:tcW w:w="1602" w:type="dxa"/>
          </w:tcPr>
          <w:p w14:paraId="63EC62C8" w14:textId="77777777" w:rsidR="00B25FA5" w:rsidRPr="005B4AC2" w:rsidRDefault="00B25FA5" w:rsidP="00675A37">
            <w:pPr>
              <w:jc w:val="center"/>
              <w:rPr>
                <w:rFonts w:cstheme="minorHAnsi"/>
              </w:rPr>
            </w:pPr>
            <w:r w:rsidRPr="005B4AC2">
              <w:rPr>
                <w:rFonts w:cstheme="minorHAnsi"/>
              </w:rPr>
              <w:t>32</w:t>
            </w:r>
          </w:p>
        </w:tc>
      </w:tr>
      <w:tr w:rsidR="00B25FA5" w14:paraId="20E9A2E6" w14:textId="77777777" w:rsidTr="00675A37">
        <w:tc>
          <w:tcPr>
            <w:tcW w:w="1335" w:type="dxa"/>
          </w:tcPr>
          <w:p w14:paraId="6C2351ED" w14:textId="77777777" w:rsidR="00B25FA5" w:rsidRPr="005B4AC2" w:rsidRDefault="00B25FA5" w:rsidP="00675A37">
            <w:pPr>
              <w:jc w:val="center"/>
              <w:rPr>
                <w:rFonts w:cstheme="minorHAnsi"/>
              </w:rPr>
            </w:pPr>
            <w:r w:rsidRPr="005B4AC2">
              <w:rPr>
                <w:rFonts w:cstheme="minorHAnsi"/>
              </w:rPr>
              <w:t>/4</w:t>
            </w:r>
          </w:p>
        </w:tc>
        <w:tc>
          <w:tcPr>
            <w:tcW w:w="1335" w:type="dxa"/>
          </w:tcPr>
          <w:p w14:paraId="220AE850" w14:textId="77777777" w:rsidR="00B25FA5" w:rsidRPr="005B4AC2" w:rsidRDefault="00B25FA5" w:rsidP="00675A37">
            <w:pPr>
              <w:jc w:val="center"/>
              <w:rPr>
                <w:rFonts w:cstheme="minorHAnsi"/>
              </w:rPr>
            </w:pPr>
            <w:r w:rsidRPr="005B4AC2">
              <w:rPr>
                <w:rFonts w:cstheme="minorHAnsi"/>
              </w:rPr>
              <w:t>/12</w:t>
            </w:r>
          </w:p>
        </w:tc>
        <w:tc>
          <w:tcPr>
            <w:tcW w:w="1336" w:type="dxa"/>
          </w:tcPr>
          <w:p w14:paraId="177EF83E" w14:textId="77777777" w:rsidR="00B25FA5" w:rsidRPr="005B4AC2" w:rsidRDefault="00B25FA5" w:rsidP="00675A37">
            <w:pPr>
              <w:jc w:val="center"/>
              <w:rPr>
                <w:rFonts w:cstheme="minorHAnsi"/>
              </w:rPr>
            </w:pPr>
            <w:r w:rsidRPr="005B4AC2">
              <w:rPr>
                <w:rFonts w:cstheme="minorHAnsi"/>
              </w:rPr>
              <w:t>/20</w:t>
            </w:r>
          </w:p>
        </w:tc>
        <w:tc>
          <w:tcPr>
            <w:tcW w:w="1336" w:type="dxa"/>
          </w:tcPr>
          <w:p w14:paraId="7D061852" w14:textId="77777777" w:rsidR="00B25FA5" w:rsidRPr="005B4AC2" w:rsidRDefault="00B25FA5" w:rsidP="00675A37">
            <w:pPr>
              <w:jc w:val="center"/>
              <w:rPr>
                <w:rFonts w:cstheme="minorHAnsi"/>
              </w:rPr>
            </w:pPr>
            <w:r w:rsidRPr="005B4AC2">
              <w:rPr>
                <w:rFonts w:cstheme="minorHAnsi"/>
              </w:rPr>
              <w:t>/28</w:t>
            </w:r>
          </w:p>
        </w:tc>
        <w:tc>
          <w:tcPr>
            <w:tcW w:w="1336" w:type="dxa"/>
          </w:tcPr>
          <w:p w14:paraId="6DDFEBA9" w14:textId="77777777" w:rsidR="00B25FA5" w:rsidRPr="005B4AC2" w:rsidRDefault="00B25FA5" w:rsidP="00675A37">
            <w:pPr>
              <w:jc w:val="center"/>
              <w:rPr>
                <w:rFonts w:cstheme="minorHAnsi"/>
              </w:rPr>
            </w:pPr>
            <w:r w:rsidRPr="005B4AC2">
              <w:rPr>
                <w:rFonts w:cstheme="minorHAnsi"/>
              </w:rPr>
              <w:t>240</w:t>
            </w:r>
          </w:p>
        </w:tc>
        <w:tc>
          <w:tcPr>
            <w:tcW w:w="1448" w:type="dxa"/>
          </w:tcPr>
          <w:p w14:paraId="4260A58F" w14:textId="77777777" w:rsidR="00B25FA5" w:rsidRPr="005B4AC2" w:rsidRDefault="00B25FA5" w:rsidP="00675A37">
            <w:pPr>
              <w:jc w:val="center"/>
              <w:rPr>
                <w:rFonts w:cstheme="minorHAnsi"/>
              </w:rPr>
            </w:pPr>
            <w:r w:rsidRPr="005B4AC2">
              <w:rPr>
                <w:rFonts w:cstheme="minorHAnsi"/>
              </w:rPr>
              <w:t>16</w:t>
            </w:r>
          </w:p>
        </w:tc>
        <w:tc>
          <w:tcPr>
            <w:tcW w:w="1602" w:type="dxa"/>
          </w:tcPr>
          <w:p w14:paraId="10BC3FD6" w14:textId="77777777" w:rsidR="00B25FA5" w:rsidRPr="005B4AC2" w:rsidRDefault="00B25FA5" w:rsidP="00675A37">
            <w:pPr>
              <w:jc w:val="center"/>
              <w:rPr>
                <w:rFonts w:cstheme="minorHAnsi"/>
              </w:rPr>
            </w:pPr>
            <w:r w:rsidRPr="005B4AC2">
              <w:rPr>
                <w:rFonts w:cstheme="minorHAnsi"/>
              </w:rPr>
              <w:t>16</w:t>
            </w:r>
          </w:p>
        </w:tc>
      </w:tr>
      <w:tr w:rsidR="00B25FA5" w14:paraId="48A113FF" w14:textId="77777777" w:rsidTr="00675A37">
        <w:trPr>
          <w:cnfStyle w:val="000000100000" w:firstRow="0" w:lastRow="0" w:firstColumn="0" w:lastColumn="0" w:oddVBand="0" w:evenVBand="0" w:oddHBand="1" w:evenHBand="0" w:firstRowFirstColumn="0" w:firstRowLastColumn="0" w:lastRowFirstColumn="0" w:lastRowLastColumn="0"/>
        </w:trPr>
        <w:tc>
          <w:tcPr>
            <w:tcW w:w="1335" w:type="dxa"/>
          </w:tcPr>
          <w:p w14:paraId="3E1B2733" w14:textId="77777777" w:rsidR="00B25FA5" w:rsidRPr="005B4AC2" w:rsidRDefault="00B25FA5" w:rsidP="00675A37">
            <w:pPr>
              <w:jc w:val="center"/>
              <w:rPr>
                <w:rFonts w:cstheme="minorHAnsi"/>
              </w:rPr>
            </w:pPr>
            <w:r w:rsidRPr="005B4AC2">
              <w:rPr>
                <w:rFonts w:cstheme="minorHAnsi"/>
              </w:rPr>
              <w:t>/5</w:t>
            </w:r>
          </w:p>
        </w:tc>
        <w:tc>
          <w:tcPr>
            <w:tcW w:w="1335" w:type="dxa"/>
          </w:tcPr>
          <w:p w14:paraId="32BB9A9B" w14:textId="77777777" w:rsidR="00B25FA5" w:rsidRPr="005B4AC2" w:rsidRDefault="00B25FA5" w:rsidP="00675A37">
            <w:pPr>
              <w:jc w:val="center"/>
              <w:rPr>
                <w:rFonts w:cstheme="minorHAnsi"/>
              </w:rPr>
            </w:pPr>
            <w:r w:rsidRPr="005B4AC2">
              <w:rPr>
                <w:rFonts w:cstheme="minorHAnsi"/>
              </w:rPr>
              <w:t>/13</w:t>
            </w:r>
          </w:p>
        </w:tc>
        <w:tc>
          <w:tcPr>
            <w:tcW w:w="1336" w:type="dxa"/>
          </w:tcPr>
          <w:p w14:paraId="6227064C" w14:textId="77777777" w:rsidR="00B25FA5" w:rsidRPr="005B4AC2" w:rsidRDefault="00B25FA5" w:rsidP="00675A37">
            <w:pPr>
              <w:jc w:val="center"/>
              <w:rPr>
                <w:rFonts w:cstheme="minorHAnsi"/>
              </w:rPr>
            </w:pPr>
            <w:r w:rsidRPr="005B4AC2">
              <w:rPr>
                <w:rFonts w:cstheme="minorHAnsi"/>
              </w:rPr>
              <w:t>/21</w:t>
            </w:r>
          </w:p>
        </w:tc>
        <w:tc>
          <w:tcPr>
            <w:tcW w:w="1336" w:type="dxa"/>
          </w:tcPr>
          <w:p w14:paraId="0E297139" w14:textId="77777777" w:rsidR="00B25FA5" w:rsidRPr="005B4AC2" w:rsidRDefault="00B25FA5" w:rsidP="00675A37">
            <w:pPr>
              <w:jc w:val="center"/>
              <w:rPr>
                <w:rFonts w:cstheme="minorHAnsi"/>
              </w:rPr>
            </w:pPr>
            <w:r w:rsidRPr="005B4AC2">
              <w:rPr>
                <w:rFonts w:cstheme="minorHAnsi"/>
              </w:rPr>
              <w:t>/29</w:t>
            </w:r>
          </w:p>
        </w:tc>
        <w:tc>
          <w:tcPr>
            <w:tcW w:w="1336" w:type="dxa"/>
          </w:tcPr>
          <w:p w14:paraId="66E9427D" w14:textId="77777777" w:rsidR="00B25FA5" w:rsidRPr="005B4AC2" w:rsidRDefault="00B25FA5" w:rsidP="00675A37">
            <w:pPr>
              <w:jc w:val="center"/>
              <w:rPr>
                <w:rFonts w:cstheme="minorHAnsi"/>
              </w:rPr>
            </w:pPr>
            <w:r w:rsidRPr="005B4AC2">
              <w:rPr>
                <w:rFonts w:cstheme="minorHAnsi"/>
              </w:rPr>
              <w:t>248</w:t>
            </w:r>
          </w:p>
        </w:tc>
        <w:tc>
          <w:tcPr>
            <w:tcW w:w="1448" w:type="dxa"/>
          </w:tcPr>
          <w:p w14:paraId="1DA8AAC0" w14:textId="77777777" w:rsidR="00B25FA5" w:rsidRPr="005B4AC2" w:rsidRDefault="00B25FA5" w:rsidP="00675A37">
            <w:pPr>
              <w:jc w:val="center"/>
              <w:rPr>
                <w:rFonts w:cstheme="minorHAnsi"/>
              </w:rPr>
            </w:pPr>
            <w:r w:rsidRPr="005B4AC2">
              <w:rPr>
                <w:rFonts w:cstheme="minorHAnsi"/>
              </w:rPr>
              <w:t>32</w:t>
            </w:r>
          </w:p>
        </w:tc>
        <w:tc>
          <w:tcPr>
            <w:tcW w:w="1602" w:type="dxa"/>
          </w:tcPr>
          <w:p w14:paraId="6AAB4C75" w14:textId="77777777" w:rsidR="00B25FA5" w:rsidRPr="005B4AC2" w:rsidRDefault="00B25FA5" w:rsidP="00675A37">
            <w:pPr>
              <w:jc w:val="center"/>
              <w:rPr>
                <w:rFonts w:cstheme="minorHAnsi"/>
              </w:rPr>
            </w:pPr>
            <w:r w:rsidRPr="005B4AC2">
              <w:rPr>
                <w:rFonts w:cstheme="minorHAnsi"/>
              </w:rPr>
              <w:t>8</w:t>
            </w:r>
          </w:p>
        </w:tc>
      </w:tr>
      <w:tr w:rsidR="00B25FA5" w14:paraId="075C6558" w14:textId="77777777" w:rsidTr="00675A37">
        <w:tc>
          <w:tcPr>
            <w:tcW w:w="1335" w:type="dxa"/>
          </w:tcPr>
          <w:p w14:paraId="66890243" w14:textId="77777777" w:rsidR="00B25FA5" w:rsidRPr="005B4AC2" w:rsidRDefault="00B25FA5" w:rsidP="00675A37">
            <w:pPr>
              <w:jc w:val="center"/>
              <w:rPr>
                <w:rFonts w:cstheme="minorHAnsi"/>
              </w:rPr>
            </w:pPr>
            <w:r w:rsidRPr="005B4AC2">
              <w:rPr>
                <w:rFonts w:cstheme="minorHAnsi"/>
              </w:rPr>
              <w:t>/6</w:t>
            </w:r>
          </w:p>
        </w:tc>
        <w:tc>
          <w:tcPr>
            <w:tcW w:w="1335" w:type="dxa"/>
          </w:tcPr>
          <w:p w14:paraId="3128C25F" w14:textId="77777777" w:rsidR="00B25FA5" w:rsidRPr="005B4AC2" w:rsidRDefault="00B25FA5" w:rsidP="00675A37">
            <w:pPr>
              <w:jc w:val="center"/>
              <w:rPr>
                <w:rFonts w:cstheme="minorHAnsi"/>
              </w:rPr>
            </w:pPr>
            <w:r w:rsidRPr="005B4AC2">
              <w:rPr>
                <w:rFonts w:cstheme="minorHAnsi"/>
              </w:rPr>
              <w:t>/14</w:t>
            </w:r>
          </w:p>
        </w:tc>
        <w:tc>
          <w:tcPr>
            <w:tcW w:w="1336" w:type="dxa"/>
          </w:tcPr>
          <w:p w14:paraId="03B57DEC" w14:textId="77777777" w:rsidR="00B25FA5" w:rsidRPr="005B4AC2" w:rsidRDefault="00B25FA5" w:rsidP="00675A37">
            <w:pPr>
              <w:jc w:val="center"/>
              <w:rPr>
                <w:rFonts w:cstheme="minorHAnsi"/>
              </w:rPr>
            </w:pPr>
            <w:r w:rsidRPr="005B4AC2">
              <w:rPr>
                <w:rFonts w:cstheme="minorHAnsi"/>
              </w:rPr>
              <w:t>/22</w:t>
            </w:r>
          </w:p>
        </w:tc>
        <w:tc>
          <w:tcPr>
            <w:tcW w:w="1336" w:type="dxa"/>
          </w:tcPr>
          <w:p w14:paraId="64AC7E2E" w14:textId="77777777" w:rsidR="00B25FA5" w:rsidRPr="005B4AC2" w:rsidRDefault="00B25FA5" w:rsidP="00675A37">
            <w:pPr>
              <w:jc w:val="center"/>
              <w:rPr>
                <w:rFonts w:cstheme="minorHAnsi"/>
              </w:rPr>
            </w:pPr>
            <w:r w:rsidRPr="005B4AC2">
              <w:rPr>
                <w:rFonts w:cstheme="minorHAnsi"/>
              </w:rPr>
              <w:t>/30</w:t>
            </w:r>
          </w:p>
        </w:tc>
        <w:tc>
          <w:tcPr>
            <w:tcW w:w="1336" w:type="dxa"/>
          </w:tcPr>
          <w:p w14:paraId="4871946F" w14:textId="77777777" w:rsidR="00B25FA5" w:rsidRPr="005B4AC2" w:rsidRDefault="00B25FA5" w:rsidP="00675A37">
            <w:pPr>
              <w:jc w:val="center"/>
              <w:rPr>
                <w:rFonts w:cstheme="minorHAnsi"/>
              </w:rPr>
            </w:pPr>
            <w:r w:rsidRPr="005B4AC2">
              <w:rPr>
                <w:rFonts w:cstheme="minorHAnsi"/>
              </w:rPr>
              <w:t>252</w:t>
            </w:r>
          </w:p>
        </w:tc>
        <w:tc>
          <w:tcPr>
            <w:tcW w:w="1448" w:type="dxa"/>
          </w:tcPr>
          <w:p w14:paraId="48584B7A" w14:textId="77777777" w:rsidR="00B25FA5" w:rsidRPr="005B4AC2" w:rsidRDefault="00B25FA5" w:rsidP="00675A37">
            <w:pPr>
              <w:jc w:val="center"/>
              <w:rPr>
                <w:rFonts w:cstheme="minorHAnsi"/>
              </w:rPr>
            </w:pPr>
            <w:r w:rsidRPr="005B4AC2">
              <w:rPr>
                <w:rFonts w:cstheme="minorHAnsi"/>
              </w:rPr>
              <w:t>64</w:t>
            </w:r>
          </w:p>
        </w:tc>
        <w:tc>
          <w:tcPr>
            <w:tcW w:w="1602" w:type="dxa"/>
          </w:tcPr>
          <w:p w14:paraId="7E546966" w14:textId="77777777" w:rsidR="00B25FA5" w:rsidRPr="005B4AC2" w:rsidRDefault="00B25FA5" w:rsidP="00675A37">
            <w:pPr>
              <w:jc w:val="center"/>
              <w:rPr>
                <w:rFonts w:cstheme="minorHAnsi"/>
              </w:rPr>
            </w:pPr>
            <w:r w:rsidRPr="005B4AC2">
              <w:rPr>
                <w:rFonts w:cstheme="minorHAnsi"/>
              </w:rPr>
              <w:t>4</w:t>
            </w:r>
          </w:p>
        </w:tc>
      </w:tr>
      <w:tr w:rsidR="00B25FA5" w14:paraId="1CC37FCE" w14:textId="77777777" w:rsidTr="00675A37">
        <w:trPr>
          <w:cnfStyle w:val="000000100000" w:firstRow="0" w:lastRow="0" w:firstColumn="0" w:lastColumn="0" w:oddVBand="0" w:evenVBand="0" w:oddHBand="1" w:evenHBand="0" w:firstRowFirstColumn="0" w:firstRowLastColumn="0" w:lastRowFirstColumn="0" w:lastRowLastColumn="0"/>
        </w:trPr>
        <w:tc>
          <w:tcPr>
            <w:tcW w:w="1335" w:type="dxa"/>
          </w:tcPr>
          <w:p w14:paraId="7EA89B09" w14:textId="77777777" w:rsidR="00B25FA5" w:rsidRPr="005B4AC2" w:rsidRDefault="00B25FA5" w:rsidP="00675A37">
            <w:pPr>
              <w:jc w:val="center"/>
              <w:rPr>
                <w:rFonts w:cstheme="minorHAnsi"/>
              </w:rPr>
            </w:pPr>
            <w:r w:rsidRPr="005B4AC2">
              <w:rPr>
                <w:rFonts w:cstheme="minorHAnsi"/>
              </w:rPr>
              <w:t>/7</w:t>
            </w:r>
          </w:p>
        </w:tc>
        <w:tc>
          <w:tcPr>
            <w:tcW w:w="1335" w:type="dxa"/>
          </w:tcPr>
          <w:p w14:paraId="25509FB5" w14:textId="77777777" w:rsidR="00B25FA5" w:rsidRPr="005B4AC2" w:rsidRDefault="00B25FA5" w:rsidP="00675A37">
            <w:pPr>
              <w:jc w:val="center"/>
              <w:rPr>
                <w:rFonts w:cstheme="minorHAnsi"/>
              </w:rPr>
            </w:pPr>
            <w:r w:rsidRPr="005B4AC2">
              <w:rPr>
                <w:rFonts w:cstheme="minorHAnsi"/>
              </w:rPr>
              <w:t>/15</w:t>
            </w:r>
          </w:p>
        </w:tc>
        <w:tc>
          <w:tcPr>
            <w:tcW w:w="1336" w:type="dxa"/>
          </w:tcPr>
          <w:p w14:paraId="210BAAE9" w14:textId="77777777" w:rsidR="00B25FA5" w:rsidRPr="005B4AC2" w:rsidRDefault="00B25FA5" w:rsidP="00675A37">
            <w:pPr>
              <w:jc w:val="center"/>
              <w:rPr>
                <w:rFonts w:cstheme="minorHAnsi"/>
              </w:rPr>
            </w:pPr>
            <w:r w:rsidRPr="005B4AC2">
              <w:rPr>
                <w:rFonts w:cstheme="minorHAnsi"/>
              </w:rPr>
              <w:t>/23</w:t>
            </w:r>
          </w:p>
        </w:tc>
        <w:tc>
          <w:tcPr>
            <w:tcW w:w="1336" w:type="dxa"/>
          </w:tcPr>
          <w:p w14:paraId="57A88369" w14:textId="77777777" w:rsidR="00B25FA5" w:rsidRPr="005B4AC2" w:rsidRDefault="00B25FA5" w:rsidP="00675A37">
            <w:pPr>
              <w:jc w:val="center"/>
              <w:rPr>
                <w:rFonts w:cstheme="minorHAnsi"/>
              </w:rPr>
            </w:pPr>
            <w:r w:rsidRPr="005B4AC2">
              <w:rPr>
                <w:rFonts w:cstheme="minorHAnsi"/>
              </w:rPr>
              <w:t>/31</w:t>
            </w:r>
          </w:p>
        </w:tc>
        <w:tc>
          <w:tcPr>
            <w:tcW w:w="1336" w:type="dxa"/>
          </w:tcPr>
          <w:p w14:paraId="76C63A05" w14:textId="77777777" w:rsidR="00B25FA5" w:rsidRPr="005B4AC2" w:rsidRDefault="00B25FA5" w:rsidP="00675A37">
            <w:pPr>
              <w:jc w:val="center"/>
              <w:rPr>
                <w:rFonts w:cstheme="minorHAnsi"/>
              </w:rPr>
            </w:pPr>
            <w:r w:rsidRPr="005B4AC2">
              <w:rPr>
                <w:rFonts w:cstheme="minorHAnsi"/>
              </w:rPr>
              <w:t>254</w:t>
            </w:r>
          </w:p>
        </w:tc>
        <w:tc>
          <w:tcPr>
            <w:tcW w:w="1448" w:type="dxa"/>
          </w:tcPr>
          <w:p w14:paraId="2DACBAB8" w14:textId="77777777" w:rsidR="00B25FA5" w:rsidRPr="005B4AC2" w:rsidRDefault="00B25FA5" w:rsidP="00675A37">
            <w:pPr>
              <w:jc w:val="center"/>
              <w:rPr>
                <w:rFonts w:cstheme="minorHAnsi"/>
              </w:rPr>
            </w:pPr>
            <w:r w:rsidRPr="005B4AC2">
              <w:rPr>
                <w:rFonts w:cstheme="minorHAnsi"/>
              </w:rPr>
              <w:t>128</w:t>
            </w:r>
          </w:p>
        </w:tc>
        <w:tc>
          <w:tcPr>
            <w:tcW w:w="1602" w:type="dxa"/>
          </w:tcPr>
          <w:p w14:paraId="5683E3B5" w14:textId="77777777" w:rsidR="00B25FA5" w:rsidRPr="005B4AC2" w:rsidRDefault="00B25FA5" w:rsidP="00675A37">
            <w:pPr>
              <w:jc w:val="center"/>
              <w:rPr>
                <w:rFonts w:cstheme="minorHAnsi"/>
              </w:rPr>
            </w:pPr>
            <w:r w:rsidRPr="005B4AC2">
              <w:rPr>
                <w:rFonts w:cstheme="minorHAnsi"/>
              </w:rPr>
              <w:t>2</w:t>
            </w:r>
          </w:p>
        </w:tc>
      </w:tr>
      <w:tr w:rsidR="00B25FA5" w14:paraId="4A770D0D" w14:textId="77777777" w:rsidTr="00675A37">
        <w:tc>
          <w:tcPr>
            <w:tcW w:w="1335" w:type="dxa"/>
          </w:tcPr>
          <w:p w14:paraId="130ACEA4" w14:textId="77777777" w:rsidR="00B25FA5" w:rsidRPr="005B4AC2" w:rsidRDefault="00B25FA5" w:rsidP="00675A37">
            <w:pPr>
              <w:jc w:val="center"/>
              <w:rPr>
                <w:rFonts w:cstheme="minorHAnsi"/>
              </w:rPr>
            </w:pPr>
            <w:r w:rsidRPr="005B4AC2">
              <w:rPr>
                <w:rFonts w:cstheme="minorHAnsi"/>
              </w:rPr>
              <w:t>/8</w:t>
            </w:r>
          </w:p>
        </w:tc>
        <w:tc>
          <w:tcPr>
            <w:tcW w:w="1335" w:type="dxa"/>
          </w:tcPr>
          <w:p w14:paraId="20A62406" w14:textId="77777777" w:rsidR="00B25FA5" w:rsidRPr="005B4AC2" w:rsidRDefault="00B25FA5" w:rsidP="00675A37">
            <w:pPr>
              <w:jc w:val="center"/>
              <w:rPr>
                <w:rFonts w:cstheme="minorHAnsi"/>
              </w:rPr>
            </w:pPr>
            <w:r w:rsidRPr="005B4AC2">
              <w:rPr>
                <w:rFonts w:cstheme="minorHAnsi"/>
              </w:rPr>
              <w:t>/16</w:t>
            </w:r>
          </w:p>
        </w:tc>
        <w:tc>
          <w:tcPr>
            <w:tcW w:w="1336" w:type="dxa"/>
          </w:tcPr>
          <w:p w14:paraId="20C0C7BC" w14:textId="77777777" w:rsidR="00B25FA5" w:rsidRPr="005B4AC2" w:rsidRDefault="00B25FA5" w:rsidP="00675A37">
            <w:pPr>
              <w:jc w:val="center"/>
              <w:rPr>
                <w:rFonts w:cstheme="minorHAnsi"/>
              </w:rPr>
            </w:pPr>
            <w:r w:rsidRPr="005B4AC2">
              <w:rPr>
                <w:rFonts w:cstheme="minorHAnsi"/>
              </w:rPr>
              <w:t>/24</w:t>
            </w:r>
          </w:p>
        </w:tc>
        <w:tc>
          <w:tcPr>
            <w:tcW w:w="1336" w:type="dxa"/>
          </w:tcPr>
          <w:p w14:paraId="1EBB2AB3" w14:textId="77777777" w:rsidR="00B25FA5" w:rsidRPr="005B4AC2" w:rsidRDefault="00B25FA5" w:rsidP="00675A37">
            <w:pPr>
              <w:jc w:val="center"/>
              <w:rPr>
                <w:rFonts w:cstheme="minorHAnsi"/>
              </w:rPr>
            </w:pPr>
            <w:r w:rsidRPr="005B4AC2">
              <w:rPr>
                <w:rFonts w:cstheme="minorHAnsi"/>
              </w:rPr>
              <w:t>/32</w:t>
            </w:r>
          </w:p>
        </w:tc>
        <w:tc>
          <w:tcPr>
            <w:tcW w:w="1336" w:type="dxa"/>
          </w:tcPr>
          <w:p w14:paraId="0D61DFBC" w14:textId="77777777" w:rsidR="00B25FA5" w:rsidRPr="005B4AC2" w:rsidRDefault="00B25FA5" w:rsidP="00675A37">
            <w:pPr>
              <w:jc w:val="center"/>
              <w:rPr>
                <w:rFonts w:cstheme="minorHAnsi"/>
              </w:rPr>
            </w:pPr>
            <w:r w:rsidRPr="005B4AC2">
              <w:rPr>
                <w:rFonts w:cstheme="minorHAnsi"/>
              </w:rPr>
              <w:t>255</w:t>
            </w:r>
          </w:p>
        </w:tc>
        <w:tc>
          <w:tcPr>
            <w:tcW w:w="1448" w:type="dxa"/>
          </w:tcPr>
          <w:p w14:paraId="7ED0E671" w14:textId="77777777" w:rsidR="00B25FA5" w:rsidRPr="005B4AC2" w:rsidRDefault="00B25FA5" w:rsidP="00675A37">
            <w:pPr>
              <w:jc w:val="center"/>
              <w:rPr>
                <w:rFonts w:cstheme="minorHAnsi"/>
              </w:rPr>
            </w:pPr>
            <w:r w:rsidRPr="005B4AC2">
              <w:rPr>
                <w:rFonts w:cstheme="minorHAnsi"/>
              </w:rPr>
              <w:t>256</w:t>
            </w:r>
          </w:p>
        </w:tc>
        <w:tc>
          <w:tcPr>
            <w:tcW w:w="1602" w:type="dxa"/>
          </w:tcPr>
          <w:p w14:paraId="2F257144" w14:textId="77777777" w:rsidR="00B25FA5" w:rsidRPr="005B4AC2" w:rsidRDefault="00B25FA5" w:rsidP="00675A37">
            <w:pPr>
              <w:jc w:val="center"/>
              <w:rPr>
                <w:rFonts w:cstheme="minorHAnsi"/>
              </w:rPr>
            </w:pPr>
            <w:r w:rsidRPr="005B4AC2">
              <w:rPr>
                <w:rFonts w:cstheme="minorHAnsi"/>
              </w:rPr>
              <w:t>1</w:t>
            </w:r>
          </w:p>
        </w:tc>
      </w:tr>
    </w:tbl>
    <w:p w14:paraId="23B8DBED" w14:textId="77777777" w:rsidR="005B4AC2" w:rsidRPr="005B4AC2" w:rsidRDefault="005B4AC2" w:rsidP="005B4AC2">
      <w:pPr>
        <w:rPr>
          <w:rFonts w:cstheme="minorHAnsi"/>
        </w:rPr>
      </w:pPr>
    </w:p>
    <w:p w14:paraId="05D9D7BC" w14:textId="77777777" w:rsidR="005B4AC2" w:rsidRPr="005B4AC2" w:rsidRDefault="005B4AC2" w:rsidP="005B4AC2">
      <w:pPr>
        <w:rPr>
          <w:rFonts w:cstheme="minorHAnsi"/>
        </w:rPr>
      </w:pPr>
    </w:p>
    <w:p w14:paraId="060BA82E" w14:textId="77777777" w:rsidR="005B4AC2" w:rsidRPr="005B4AC2" w:rsidRDefault="005B4AC2" w:rsidP="005B4AC2">
      <w:pPr>
        <w:rPr>
          <w:rFonts w:cstheme="minorHAnsi"/>
          <w:b/>
        </w:rPr>
      </w:pPr>
    </w:p>
    <w:p w14:paraId="083F989F" w14:textId="77777777" w:rsidR="005B4AC2" w:rsidRPr="005B4AC2" w:rsidRDefault="005B4AC2" w:rsidP="005B4AC2">
      <w:pPr>
        <w:rPr>
          <w:rFonts w:cstheme="minorHAnsi"/>
        </w:rPr>
      </w:pPr>
    </w:p>
    <w:p w14:paraId="0ACED02D" w14:textId="496F1667" w:rsidR="005B4AC2" w:rsidRDefault="005B4AC2" w:rsidP="005B4AC2">
      <w:pPr>
        <w:rPr>
          <w:rFonts w:cstheme="minorHAnsi"/>
        </w:rPr>
      </w:pPr>
    </w:p>
    <w:tbl>
      <w:tblPr>
        <w:tblStyle w:val="ListTable5Dark-Accent6"/>
        <w:tblpPr w:leftFromText="180" w:rightFromText="180" w:vertAnchor="page" w:horzAnchor="margin" w:tblpY="6632"/>
        <w:tblW w:w="0" w:type="auto"/>
        <w:tblLook w:val="04A0" w:firstRow="1" w:lastRow="0" w:firstColumn="1" w:lastColumn="0" w:noHBand="0" w:noVBand="1"/>
      </w:tblPr>
      <w:tblGrid>
        <w:gridCol w:w="1149"/>
        <w:gridCol w:w="591"/>
        <w:gridCol w:w="551"/>
        <w:gridCol w:w="551"/>
        <w:gridCol w:w="551"/>
        <w:gridCol w:w="551"/>
        <w:gridCol w:w="551"/>
        <w:gridCol w:w="551"/>
        <w:gridCol w:w="551"/>
        <w:gridCol w:w="551"/>
        <w:gridCol w:w="551"/>
        <w:gridCol w:w="551"/>
        <w:gridCol w:w="551"/>
        <w:gridCol w:w="551"/>
        <w:gridCol w:w="551"/>
        <w:gridCol w:w="551"/>
        <w:gridCol w:w="703"/>
      </w:tblGrid>
      <w:tr w:rsidR="00675A37" w:rsidRPr="005B4AC2" w14:paraId="658E5D04" w14:textId="77777777" w:rsidTr="00675A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9" w:type="dxa"/>
          </w:tcPr>
          <w:p w14:paraId="0FF9E686" w14:textId="77777777" w:rsidR="00675A37" w:rsidRPr="005B4AC2" w:rsidRDefault="00675A37" w:rsidP="00675A37">
            <w:pPr>
              <w:rPr>
                <w:rFonts w:cstheme="minorHAnsi"/>
              </w:rPr>
            </w:pPr>
            <w:r w:rsidRPr="005B4AC2">
              <w:rPr>
                <w:rFonts w:cstheme="minorHAnsi"/>
              </w:rPr>
              <w:t>Addresses</w:t>
            </w:r>
          </w:p>
        </w:tc>
        <w:tc>
          <w:tcPr>
            <w:tcW w:w="591" w:type="dxa"/>
          </w:tcPr>
          <w:p w14:paraId="010D6658"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7A1BF244"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1D2A12AB"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721AE1CA"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0C550104"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3414A908"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17A562B0"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3EC7B80E"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0EECBAD2"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2AC7B394"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4A40EB77"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3795FEA3"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105674DB"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5FCDAD87"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551" w:type="dxa"/>
          </w:tcPr>
          <w:p w14:paraId="7087082E"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c>
          <w:tcPr>
            <w:tcW w:w="703" w:type="dxa"/>
          </w:tcPr>
          <w:p w14:paraId="0751BB62" w14:textId="77777777" w:rsidR="00675A37" w:rsidRPr="005B4AC2" w:rsidRDefault="00675A37" w:rsidP="00675A37">
            <w:pPr>
              <w:cnfStyle w:val="100000000000" w:firstRow="1" w:lastRow="0" w:firstColumn="0" w:lastColumn="0" w:oddVBand="0" w:evenVBand="0" w:oddHBand="0" w:evenHBand="0" w:firstRowFirstColumn="0" w:firstRowLastColumn="0" w:lastRowFirstColumn="0" w:lastRowLastColumn="0"/>
              <w:rPr>
                <w:rFonts w:cstheme="minorHAnsi"/>
              </w:rPr>
            </w:pPr>
          </w:p>
        </w:tc>
      </w:tr>
      <w:tr w:rsidR="00675A37" w:rsidRPr="005B4AC2" w14:paraId="341415F0" w14:textId="77777777" w:rsidTr="00675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2193480F" w14:textId="77777777" w:rsidR="00675A37" w:rsidRPr="005B4AC2" w:rsidRDefault="00675A37" w:rsidP="00675A37">
            <w:pPr>
              <w:rPr>
                <w:rFonts w:cstheme="minorHAnsi"/>
              </w:rPr>
            </w:pPr>
            <w:r w:rsidRPr="005B4AC2">
              <w:rPr>
                <w:rFonts w:cstheme="minorHAnsi"/>
              </w:rPr>
              <w:t>128</w:t>
            </w:r>
          </w:p>
        </w:tc>
        <w:tc>
          <w:tcPr>
            <w:tcW w:w="591" w:type="dxa"/>
          </w:tcPr>
          <w:p w14:paraId="2A40269E"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0</w:t>
            </w:r>
          </w:p>
        </w:tc>
        <w:tc>
          <w:tcPr>
            <w:tcW w:w="551" w:type="dxa"/>
          </w:tcPr>
          <w:p w14:paraId="7A16339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128</w:t>
            </w:r>
          </w:p>
        </w:tc>
        <w:tc>
          <w:tcPr>
            <w:tcW w:w="551" w:type="dxa"/>
          </w:tcPr>
          <w:p w14:paraId="40C630E6"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0E4EC9F0"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7FA5C29E"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15281DB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3F08A1C3"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49329D1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35C160BC"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56A8DCEB"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27300E4C"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79A134CD"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38738958"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4368CBF6"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266571CA"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703" w:type="dxa"/>
          </w:tcPr>
          <w:p w14:paraId="1CCB088F"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r>
      <w:tr w:rsidR="00675A37" w:rsidRPr="005B4AC2" w14:paraId="398B0058" w14:textId="77777777" w:rsidTr="00675A37">
        <w:tc>
          <w:tcPr>
            <w:cnfStyle w:val="001000000000" w:firstRow="0" w:lastRow="0" w:firstColumn="1" w:lastColumn="0" w:oddVBand="0" w:evenVBand="0" w:oddHBand="0" w:evenHBand="0" w:firstRowFirstColumn="0" w:firstRowLastColumn="0" w:lastRowFirstColumn="0" w:lastRowLastColumn="0"/>
            <w:tcW w:w="1149" w:type="dxa"/>
          </w:tcPr>
          <w:p w14:paraId="019A76AD" w14:textId="77777777" w:rsidR="00675A37" w:rsidRPr="005B4AC2" w:rsidRDefault="00675A37" w:rsidP="00675A37">
            <w:pPr>
              <w:rPr>
                <w:rFonts w:cstheme="minorHAnsi"/>
              </w:rPr>
            </w:pPr>
            <w:r w:rsidRPr="005B4AC2">
              <w:rPr>
                <w:rFonts w:cstheme="minorHAnsi"/>
              </w:rPr>
              <w:t>64</w:t>
            </w:r>
          </w:p>
        </w:tc>
        <w:tc>
          <w:tcPr>
            <w:tcW w:w="591" w:type="dxa"/>
          </w:tcPr>
          <w:p w14:paraId="1DC78033"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0</w:t>
            </w:r>
          </w:p>
        </w:tc>
        <w:tc>
          <w:tcPr>
            <w:tcW w:w="551" w:type="dxa"/>
          </w:tcPr>
          <w:p w14:paraId="098DE499"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64</w:t>
            </w:r>
          </w:p>
        </w:tc>
        <w:tc>
          <w:tcPr>
            <w:tcW w:w="551" w:type="dxa"/>
          </w:tcPr>
          <w:p w14:paraId="238765D0"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128</w:t>
            </w:r>
          </w:p>
        </w:tc>
        <w:tc>
          <w:tcPr>
            <w:tcW w:w="551" w:type="dxa"/>
          </w:tcPr>
          <w:p w14:paraId="1C599C71"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192</w:t>
            </w:r>
          </w:p>
        </w:tc>
        <w:tc>
          <w:tcPr>
            <w:tcW w:w="551" w:type="dxa"/>
          </w:tcPr>
          <w:p w14:paraId="34D35BE7"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2B797BA2"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6E88B55A"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0DA2286F"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20F5E765"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14BAC298"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5BC7FDD6"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2261D28F"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1DD78D4C"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71544BD0"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551" w:type="dxa"/>
          </w:tcPr>
          <w:p w14:paraId="49ED5509"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c>
          <w:tcPr>
            <w:tcW w:w="703" w:type="dxa"/>
          </w:tcPr>
          <w:p w14:paraId="30E41875"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p>
        </w:tc>
      </w:tr>
      <w:tr w:rsidR="00675A37" w:rsidRPr="005B4AC2" w14:paraId="7A8E1498" w14:textId="77777777" w:rsidTr="00675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24990085" w14:textId="77777777" w:rsidR="00675A37" w:rsidRPr="005B4AC2" w:rsidRDefault="00675A37" w:rsidP="00675A37">
            <w:pPr>
              <w:rPr>
                <w:rFonts w:cstheme="minorHAnsi"/>
              </w:rPr>
            </w:pPr>
            <w:r w:rsidRPr="005B4AC2">
              <w:rPr>
                <w:rFonts w:cstheme="minorHAnsi"/>
              </w:rPr>
              <w:t>32</w:t>
            </w:r>
          </w:p>
        </w:tc>
        <w:tc>
          <w:tcPr>
            <w:tcW w:w="591" w:type="dxa"/>
          </w:tcPr>
          <w:p w14:paraId="1CB5ABE9"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0</w:t>
            </w:r>
          </w:p>
        </w:tc>
        <w:tc>
          <w:tcPr>
            <w:tcW w:w="551" w:type="dxa"/>
          </w:tcPr>
          <w:p w14:paraId="0090C8F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32</w:t>
            </w:r>
          </w:p>
        </w:tc>
        <w:tc>
          <w:tcPr>
            <w:tcW w:w="551" w:type="dxa"/>
          </w:tcPr>
          <w:p w14:paraId="4D7A4B80"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64</w:t>
            </w:r>
          </w:p>
        </w:tc>
        <w:tc>
          <w:tcPr>
            <w:tcW w:w="551" w:type="dxa"/>
          </w:tcPr>
          <w:p w14:paraId="67AF47F0"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96</w:t>
            </w:r>
          </w:p>
        </w:tc>
        <w:tc>
          <w:tcPr>
            <w:tcW w:w="551" w:type="dxa"/>
          </w:tcPr>
          <w:p w14:paraId="4A67B0B5"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128</w:t>
            </w:r>
          </w:p>
        </w:tc>
        <w:tc>
          <w:tcPr>
            <w:tcW w:w="551" w:type="dxa"/>
          </w:tcPr>
          <w:p w14:paraId="06F2E686"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160</w:t>
            </w:r>
          </w:p>
        </w:tc>
        <w:tc>
          <w:tcPr>
            <w:tcW w:w="551" w:type="dxa"/>
          </w:tcPr>
          <w:p w14:paraId="2F826332"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192</w:t>
            </w:r>
          </w:p>
        </w:tc>
        <w:tc>
          <w:tcPr>
            <w:tcW w:w="551" w:type="dxa"/>
          </w:tcPr>
          <w:p w14:paraId="382437B4"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224</w:t>
            </w:r>
          </w:p>
        </w:tc>
        <w:tc>
          <w:tcPr>
            <w:tcW w:w="551" w:type="dxa"/>
          </w:tcPr>
          <w:p w14:paraId="6079B341"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37DEADAA"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74B91F8E"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7CFC91C1"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00708D08"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78DF1F61"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551" w:type="dxa"/>
          </w:tcPr>
          <w:p w14:paraId="22C3C44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c>
          <w:tcPr>
            <w:tcW w:w="703" w:type="dxa"/>
          </w:tcPr>
          <w:p w14:paraId="4B4D965C"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p>
        </w:tc>
      </w:tr>
      <w:tr w:rsidR="00675A37" w:rsidRPr="005B4AC2" w14:paraId="4EEA53EE" w14:textId="77777777" w:rsidTr="00675A37">
        <w:tc>
          <w:tcPr>
            <w:cnfStyle w:val="001000000000" w:firstRow="0" w:lastRow="0" w:firstColumn="1" w:lastColumn="0" w:oddVBand="0" w:evenVBand="0" w:oddHBand="0" w:evenHBand="0" w:firstRowFirstColumn="0" w:firstRowLastColumn="0" w:lastRowFirstColumn="0" w:lastRowLastColumn="0"/>
            <w:tcW w:w="1149" w:type="dxa"/>
          </w:tcPr>
          <w:p w14:paraId="37B90EDE" w14:textId="77777777" w:rsidR="00675A37" w:rsidRPr="005B4AC2" w:rsidRDefault="00675A37" w:rsidP="00675A37">
            <w:pPr>
              <w:rPr>
                <w:rFonts w:cstheme="minorHAnsi"/>
              </w:rPr>
            </w:pPr>
            <w:r w:rsidRPr="005B4AC2">
              <w:rPr>
                <w:rFonts w:cstheme="minorHAnsi"/>
              </w:rPr>
              <w:t>16</w:t>
            </w:r>
          </w:p>
        </w:tc>
        <w:tc>
          <w:tcPr>
            <w:tcW w:w="591" w:type="dxa"/>
          </w:tcPr>
          <w:p w14:paraId="517C3A08"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0</w:t>
            </w:r>
          </w:p>
        </w:tc>
        <w:tc>
          <w:tcPr>
            <w:tcW w:w="551" w:type="dxa"/>
          </w:tcPr>
          <w:p w14:paraId="25CB2784"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16</w:t>
            </w:r>
          </w:p>
        </w:tc>
        <w:tc>
          <w:tcPr>
            <w:tcW w:w="551" w:type="dxa"/>
          </w:tcPr>
          <w:p w14:paraId="7DB7A7ED"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32</w:t>
            </w:r>
          </w:p>
        </w:tc>
        <w:tc>
          <w:tcPr>
            <w:tcW w:w="551" w:type="dxa"/>
          </w:tcPr>
          <w:p w14:paraId="09B2190D"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48</w:t>
            </w:r>
          </w:p>
        </w:tc>
        <w:tc>
          <w:tcPr>
            <w:tcW w:w="551" w:type="dxa"/>
          </w:tcPr>
          <w:p w14:paraId="1077B535"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64</w:t>
            </w:r>
          </w:p>
        </w:tc>
        <w:tc>
          <w:tcPr>
            <w:tcW w:w="551" w:type="dxa"/>
          </w:tcPr>
          <w:p w14:paraId="5B6F6F8B"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80</w:t>
            </w:r>
          </w:p>
        </w:tc>
        <w:tc>
          <w:tcPr>
            <w:tcW w:w="551" w:type="dxa"/>
          </w:tcPr>
          <w:p w14:paraId="5D1717AA"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96</w:t>
            </w:r>
          </w:p>
        </w:tc>
        <w:tc>
          <w:tcPr>
            <w:tcW w:w="551" w:type="dxa"/>
          </w:tcPr>
          <w:p w14:paraId="59F3AB60"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112</w:t>
            </w:r>
          </w:p>
        </w:tc>
        <w:tc>
          <w:tcPr>
            <w:tcW w:w="551" w:type="dxa"/>
          </w:tcPr>
          <w:p w14:paraId="74025AD0"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128</w:t>
            </w:r>
          </w:p>
        </w:tc>
        <w:tc>
          <w:tcPr>
            <w:tcW w:w="551" w:type="dxa"/>
          </w:tcPr>
          <w:p w14:paraId="1962CEB5"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144</w:t>
            </w:r>
          </w:p>
        </w:tc>
        <w:tc>
          <w:tcPr>
            <w:tcW w:w="551" w:type="dxa"/>
          </w:tcPr>
          <w:p w14:paraId="7EA0B404"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160</w:t>
            </w:r>
          </w:p>
        </w:tc>
        <w:tc>
          <w:tcPr>
            <w:tcW w:w="551" w:type="dxa"/>
          </w:tcPr>
          <w:p w14:paraId="7626FB7B"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176</w:t>
            </w:r>
          </w:p>
        </w:tc>
        <w:tc>
          <w:tcPr>
            <w:tcW w:w="551" w:type="dxa"/>
          </w:tcPr>
          <w:p w14:paraId="508A8B9A"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192</w:t>
            </w:r>
          </w:p>
        </w:tc>
        <w:tc>
          <w:tcPr>
            <w:tcW w:w="551" w:type="dxa"/>
          </w:tcPr>
          <w:p w14:paraId="6E1A7EC4"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208</w:t>
            </w:r>
          </w:p>
        </w:tc>
        <w:tc>
          <w:tcPr>
            <w:tcW w:w="551" w:type="dxa"/>
          </w:tcPr>
          <w:p w14:paraId="097E0DA8"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244</w:t>
            </w:r>
          </w:p>
        </w:tc>
        <w:tc>
          <w:tcPr>
            <w:tcW w:w="703" w:type="dxa"/>
          </w:tcPr>
          <w:p w14:paraId="43DEA199"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240</w:t>
            </w:r>
          </w:p>
        </w:tc>
      </w:tr>
      <w:tr w:rsidR="00675A37" w:rsidRPr="005B4AC2" w14:paraId="433784D4" w14:textId="77777777" w:rsidTr="00675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0EA2BA24" w14:textId="77777777" w:rsidR="00675A37" w:rsidRPr="005B4AC2" w:rsidRDefault="00675A37" w:rsidP="00675A37">
            <w:pPr>
              <w:rPr>
                <w:rFonts w:cstheme="minorHAnsi"/>
              </w:rPr>
            </w:pPr>
            <w:r w:rsidRPr="005B4AC2">
              <w:rPr>
                <w:rFonts w:cstheme="minorHAnsi"/>
              </w:rPr>
              <w:t>8</w:t>
            </w:r>
          </w:p>
        </w:tc>
        <w:tc>
          <w:tcPr>
            <w:tcW w:w="591" w:type="dxa"/>
          </w:tcPr>
          <w:p w14:paraId="13CBA10A"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0</w:t>
            </w:r>
          </w:p>
        </w:tc>
        <w:tc>
          <w:tcPr>
            <w:tcW w:w="551" w:type="dxa"/>
          </w:tcPr>
          <w:p w14:paraId="05EDCBB0"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8</w:t>
            </w:r>
          </w:p>
        </w:tc>
        <w:tc>
          <w:tcPr>
            <w:tcW w:w="551" w:type="dxa"/>
          </w:tcPr>
          <w:p w14:paraId="0EABC441"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16</w:t>
            </w:r>
          </w:p>
        </w:tc>
        <w:tc>
          <w:tcPr>
            <w:tcW w:w="551" w:type="dxa"/>
          </w:tcPr>
          <w:p w14:paraId="6E94B69F"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24</w:t>
            </w:r>
          </w:p>
        </w:tc>
        <w:tc>
          <w:tcPr>
            <w:tcW w:w="551" w:type="dxa"/>
          </w:tcPr>
          <w:p w14:paraId="5A2ED6C4"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32</w:t>
            </w:r>
          </w:p>
        </w:tc>
        <w:tc>
          <w:tcPr>
            <w:tcW w:w="551" w:type="dxa"/>
          </w:tcPr>
          <w:p w14:paraId="51F1F159"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40</w:t>
            </w:r>
          </w:p>
        </w:tc>
        <w:tc>
          <w:tcPr>
            <w:tcW w:w="551" w:type="dxa"/>
          </w:tcPr>
          <w:p w14:paraId="49C4BC7F"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48</w:t>
            </w:r>
          </w:p>
        </w:tc>
        <w:tc>
          <w:tcPr>
            <w:tcW w:w="551" w:type="dxa"/>
          </w:tcPr>
          <w:p w14:paraId="1B8033D3"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56</w:t>
            </w:r>
          </w:p>
        </w:tc>
        <w:tc>
          <w:tcPr>
            <w:tcW w:w="551" w:type="dxa"/>
          </w:tcPr>
          <w:p w14:paraId="2050D768"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64</w:t>
            </w:r>
          </w:p>
        </w:tc>
        <w:tc>
          <w:tcPr>
            <w:tcW w:w="551" w:type="dxa"/>
          </w:tcPr>
          <w:p w14:paraId="58647BA2"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72</w:t>
            </w:r>
          </w:p>
        </w:tc>
        <w:tc>
          <w:tcPr>
            <w:tcW w:w="551" w:type="dxa"/>
          </w:tcPr>
          <w:p w14:paraId="21E7E14D"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80</w:t>
            </w:r>
          </w:p>
        </w:tc>
        <w:tc>
          <w:tcPr>
            <w:tcW w:w="551" w:type="dxa"/>
          </w:tcPr>
          <w:p w14:paraId="57BB0C94"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88</w:t>
            </w:r>
          </w:p>
        </w:tc>
        <w:tc>
          <w:tcPr>
            <w:tcW w:w="551" w:type="dxa"/>
          </w:tcPr>
          <w:p w14:paraId="3DDE8027"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96</w:t>
            </w:r>
          </w:p>
        </w:tc>
        <w:tc>
          <w:tcPr>
            <w:tcW w:w="551" w:type="dxa"/>
          </w:tcPr>
          <w:p w14:paraId="1BE731B6"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104</w:t>
            </w:r>
          </w:p>
        </w:tc>
        <w:tc>
          <w:tcPr>
            <w:tcW w:w="551" w:type="dxa"/>
          </w:tcPr>
          <w:p w14:paraId="0F6AC8EB"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112</w:t>
            </w:r>
          </w:p>
        </w:tc>
        <w:tc>
          <w:tcPr>
            <w:tcW w:w="703" w:type="dxa"/>
          </w:tcPr>
          <w:p w14:paraId="0EAAA2E3" w14:textId="77777777" w:rsidR="00675A37" w:rsidRPr="005B4AC2" w:rsidRDefault="00675A37" w:rsidP="00675A37">
            <w:pPr>
              <w:cnfStyle w:val="000000100000" w:firstRow="0" w:lastRow="0" w:firstColumn="0" w:lastColumn="0" w:oddVBand="0" w:evenVBand="0" w:oddHBand="1" w:evenHBand="0" w:firstRowFirstColumn="0" w:firstRowLastColumn="0" w:lastRowFirstColumn="0" w:lastRowLastColumn="0"/>
              <w:rPr>
                <w:rFonts w:cstheme="minorHAnsi"/>
              </w:rPr>
            </w:pPr>
            <w:r w:rsidRPr="005B4AC2">
              <w:rPr>
                <w:rFonts w:cstheme="minorHAnsi"/>
              </w:rPr>
              <w:t>120…</w:t>
            </w:r>
          </w:p>
        </w:tc>
      </w:tr>
      <w:tr w:rsidR="00675A37" w:rsidRPr="005B4AC2" w14:paraId="3B0E495E" w14:textId="77777777" w:rsidTr="00675A37">
        <w:tc>
          <w:tcPr>
            <w:cnfStyle w:val="001000000000" w:firstRow="0" w:lastRow="0" w:firstColumn="1" w:lastColumn="0" w:oddVBand="0" w:evenVBand="0" w:oddHBand="0" w:evenHBand="0" w:firstRowFirstColumn="0" w:firstRowLastColumn="0" w:lastRowFirstColumn="0" w:lastRowLastColumn="0"/>
            <w:tcW w:w="1149" w:type="dxa"/>
          </w:tcPr>
          <w:p w14:paraId="43EF92DB" w14:textId="77777777" w:rsidR="00675A37" w:rsidRPr="005B4AC2" w:rsidRDefault="00675A37" w:rsidP="00675A37">
            <w:pPr>
              <w:rPr>
                <w:rFonts w:cstheme="minorHAnsi"/>
              </w:rPr>
            </w:pPr>
            <w:r w:rsidRPr="005B4AC2">
              <w:rPr>
                <w:rFonts w:cstheme="minorHAnsi"/>
              </w:rPr>
              <w:t>4</w:t>
            </w:r>
          </w:p>
        </w:tc>
        <w:tc>
          <w:tcPr>
            <w:tcW w:w="591" w:type="dxa"/>
          </w:tcPr>
          <w:p w14:paraId="58E1AD3B"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0</w:t>
            </w:r>
          </w:p>
        </w:tc>
        <w:tc>
          <w:tcPr>
            <w:tcW w:w="551" w:type="dxa"/>
          </w:tcPr>
          <w:p w14:paraId="64BF89D2"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4</w:t>
            </w:r>
          </w:p>
        </w:tc>
        <w:tc>
          <w:tcPr>
            <w:tcW w:w="551" w:type="dxa"/>
          </w:tcPr>
          <w:p w14:paraId="231731E1"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8</w:t>
            </w:r>
          </w:p>
        </w:tc>
        <w:tc>
          <w:tcPr>
            <w:tcW w:w="551" w:type="dxa"/>
          </w:tcPr>
          <w:p w14:paraId="4BE1507E"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12</w:t>
            </w:r>
          </w:p>
        </w:tc>
        <w:tc>
          <w:tcPr>
            <w:tcW w:w="551" w:type="dxa"/>
          </w:tcPr>
          <w:p w14:paraId="1DD9BDC1"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16</w:t>
            </w:r>
          </w:p>
        </w:tc>
        <w:tc>
          <w:tcPr>
            <w:tcW w:w="551" w:type="dxa"/>
          </w:tcPr>
          <w:p w14:paraId="45514FA2"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20</w:t>
            </w:r>
          </w:p>
        </w:tc>
        <w:tc>
          <w:tcPr>
            <w:tcW w:w="551" w:type="dxa"/>
          </w:tcPr>
          <w:p w14:paraId="5B68CE5F"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24</w:t>
            </w:r>
          </w:p>
        </w:tc>
        <w:tc>
          <w:tcPr>
            <w:tcW w:w="551" w:type="dxa"/>
          </w:tcPr>
          <w:p w14:paraId="5EC1E827"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28</w:t>
            </w:r>
          </w:p>
        </w:tc>
        <w:tc>
          <w:tcPr>
            <w:tcW w:w="551" w:type="dxa"/>
          </w:tcPr>
          <w:p w14:paraId="4FF4119C"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32</w:t>
            </w:r>
          </w:p>
        </w:tc>
        <w:tc>
          <w:tcPr>
            <w:tcW w:w="551" w:type="dxa"/>
          </w:tcPr>
          <w:p w14:paraId="615467A9"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36</w:t>
            </w:r>
          </w:p>
        </w:tc>
        <w:tc>
          <w:tcPr>
            <w:tcW w:w="551" w:type="dxa"/>
          </w:tcPr>
          <w:p w14:paraId="7E199E00"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40</w:t>
            </w:r>
          </w:p>
        </w:tc>
        <w:tc>
          <w:tcPr>
            <w:tcW w:w="551" w:type="dxa"/>
          </w:tcPr>
          <w:p w14:paraId="37CF5D83"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44</w:t>
            </w:r>
          </w:p>
        </w:tc>
        <w:tc>
          <w:tcPr>
            <w:tcW w:w="551" w:type="dxa"/>
          </w:tcPr>
          <w:p w14:paraId="294339A4"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48</w:t>
            </w:r>
          </w:p>
        </w:tc>
        <w:tc>
          <w:tcPr>
            <w:tcW w:w="551" w:type="dxa"/>
          </w:tcPr>
          <w:p w14:paraId="13071442"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52</w:t>
            </w:r>
          </w:p>
        </w:tc>
        <w:tc>
          <w:tcPr>
            <w:tcW w:w="551" w:type="dxa"/>
          </w:tcPr>
          <w:p w14:paraId="11A0ECFD"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56</w:t>
            </w:r>
          </w:p>
        </w:tc>
        <w:tc>
          <w:tcPr>
            <w:tcW w:w="703" w:type="dxa"/>
          </w:tcPr>
          <w:p w14:paraId="65B0648C" w14:textId="77777777" w:rsidR="00675A37" w:rsidRPr="005B4AC2" w:rsidRDefault="00675A37" w:rsidP="00675A37">
            <w:pPr>
              <w:cnfStyle w:val="000000000000" w:firstRow="0" w:lastRow="0" w:firstColumn="0" w:lastColumn="0" w:oddVBand="0" w:evenVBand="0" w:oddHBand="0" w:evenHBand="0" w:firstRowFirstColumn="0" w:firstRowLastColumn="0" w:lastRowFirstColumn="0" w:lastRowLastColumn="0"/>
              <w:rPr>
                <w:rFonts w:cstheme="minorHAnsi"/>
              </w:rPr>
            </w:pPr>
            <w:r w:rsidRPr="005B4AC2">
              <w:rPr>
                <w:rFonts w:cstheme="minorHAnsi"/>
              </w:rPr>
              <w:t>60…</w:t>
            </w:r>
          </w:p>
        </w:tc>
      </w:tr>
    </w:tbl>
    <w:p w14:paraId="45BB5771" w14:textId="3F1664B7" w:rsidR="00675A37" w:rsidRDefault="00675A37" w:rsidP="005B4AC2">
      <w:pPr>
        <w:rPr>
          <w:rFonts w:cstheme="minorHAnsi"/>
        </w:rPr>
      </w:pPr>
    </w:p>
    <w:p w14:paraId="38DAC149" w14:textId="77777777" w:rsidR="00675A37" w:rsidRPr="005B4AC2" w:rsidRDefault="00675A37" w:rsidP="005B4AC2">
      <w:pPr>
        <w:rPr>
          <w:rFonts w:cstheme="minorHAnsi"/>
        </w:rPr>
      </w:pPr>
    </w:p>
    <w:p w14:paraId="547800BF" w14:textId="77777777" w:rsidR="00675A37" w:rsidRDefault="00675A37" w:rsidP="005B4AC2">
      <w:pPr>
        <w:tabs>
          <w:tab w:val="left" w:pos="1305"/>
        </w:tabs>
        <w:rPr>
          <w:rFonts w:cstheme="minorHAnsi"/>
        </w:rPr>
      </w:pPr>
    </w:p>
    <w:p w14:paraId="0B125AB8" w14:textId="77777777" w:rsidR="00675A37" w:rsidRDefault="00675A37" w:rsidP="005B4AC2">
      <w:pPr>
        <w:tabs>
          <w:tab w:val="left" w:pos="1305"/>
        </w:tabs>
        <w:rPr>
          <w:rFonts w:cstheme="minorHAnsi"/>
        </w:rPr>
      </w:pPr>
    </w:p>
    <w:p w14:paraId="55BBC4DA" w14:textId="77777777" w:rsidR="00675A37" w:rsidRDefault="00675A37" w:rsidP="005B4AC2">
      <w:pPr>
        <w:tabs>
          <w:tab w:val="left" w:pos="1305"/>
        </w:tabs>
        <w:rPr>
          <w:rFonts w:cstheme="minorHAnsi"/>
        </w:rPr>
      </w:pPr>
    </w:p>
    <w:p w14:paraId="68D25BCD" w14:textId="77777777" w:rsidR="00675A37" w:rsidRDefault="00675A37" w:rsidP="005B4AC2">
      <w:pPr>
        <w:tabs>
          <w:tab w:val="left" w:pos="1305"/>
        </w:tabs>
        <w:rPr>
          <w:rFonts w:cstheme="minorHAnsi"/>
        </w:rPr>
      </w:pPr>
    </w:p>
    <w:p w14:paraId="4E791F70" w14:textId="6D83E9DA" w:rsidR="005B4AC2" w:rsidRPr="005B4AC2" w:rsidRDefault="005B4AC2" w:rsidP="005B4AC2">
      <w:pPr>
        <w:tabs>
          <w:tab w:val="left" w:pos="1305"/>
        </w:tabs>
        <w:rPr>
          <w:rFonts w:cstheme="minorHAnsi"/>
        </w:rPr>
      </w:pPr>
      <w:r w:rsidRPr="005B4AC2">
        <w:rPr>
          <w:rFonts w:cstheme="minorHAnsi"/>
        </w:rPr>
        <w:t>Steps</w:t>
      </w:r>
    </w:p>
    <w:p w14:paraId="17B7DCB0" w14:textId="77777777" w:rsidR="005B4AC2" w:rsidRPr="005B4AC2" w:rsidRDefault="005B4AC2" w:rsidP="005B4AC2">
      <w:pPr>
        <w:pStyle w:val="ListParagraph"/>
        <w:numPr>
          <w:ilvl w:val="0"/>
          <w:numId w:val="6"/>
        </w:numPr>
        <w:tabs>
          <w:tab w:val="left" w:pos="1305"/>
        </w:tabs>
        <w:rPr>
          <w:rFonts w:cstheme="minorHAnsi"/>
        </w:rPr>
      </w:pPr>
      <w:r w:rsidRPr="005B4AC2">
        <w:rPr>
          <w:rFonts w:cstheme="minorHAnsi"/>
        </w:rPr>
        <w:t>Convert address and mask to a decimal</w:t>
      </w:r>
    </w:p>
    <w:p w14:paraId="039A0CFB" w14:textId="77777777" w:rsidR="005B4AC2" w:rsidRPr="005B4AC2" w:rsidRDefault="005B4AC2" w:rsidP="005B4AC2">
      <w:pPr>
        <w:pStyle w:val="ListParagraph"/>
        <w:numPr>
          <w:ilvl w:val="0"/>
          <w:numId w:val="6"/>
        </w:numPr>
        <w:tabs>
          <w:tab w:val="left" w:pos="1305"/>
        </w:tabs>
        <w:rPr>
          <w:rFonts w:cstheme="minorHAnsi"/>
        </w:rPr>
      </w:pPr>
      <w:r w:rsidRPr="005B4AC2">
        <w:rPr>
          <w:rFonts w:cstheme="minorHAnsi"/>
        </w:rPr>
        <w:t>Calculate the network address</w:t>
      </w:r>
    </w:p>
    <w:p w14:paraId="47F09FC6"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If the mask is 255, bring down the address</w:t>
      </w:r>
    </w:p>
    <w:p w14:paraId="752E374F"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If mask is 0, use the 0</w:t>
      </w:r>
    </w:p>
    <w:p w14:paraId="090CBD60"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For any other number, reference the chart</w:t>
      </w:r>
    </w:p>
    <w:p w14:paraId="48C9C01A" w14:textId="77777777" w:rsidR="005B4AC2" w:rsidRPr="005B4AC2" w:rsidRDefault="005B4AC2" w:rsidP="005B4AC2">
      <w:pPr>
        <w:pStyle w:val="ListParagraph"/>
        <w:numPr>
          <w:ilvl w:val="0"/>
          <w:numId w:val="6"/>
        </w:numPr>
        <w:tabs>
          <w:tab w:val="left" w:pos="1305"/>
        </w:tabs>
        <w:rPr>
          <w:rFonts w:cstheme="minorHAnsi"/>
        </w:rPr>
      </w:pPr>
      <w:r w:rsidRPr="005B4AC2">
        <w:rPr>
          <w:rFonts w:cstheme="minorHAnsi"/>
        </w:rPr>
        <w:t>Calculate the broadcast address</w:t>
      </w:r>
    </w:p>
    <w:p w14:paraId="7EDB7012"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If mask is 255, bring down the address</w:t>
      </w:r>
    </w:p>
    <w:p w14:paraId="43675F72"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If mask is 0, use 255</w:t>
      </w:r>
    </w:p>
    <w:p w14:paraId="6FC56A75" w14:textId="77777777" w:rsidR="005B4AC2" w:rsidRPr="005B4AC2" w:rsidRDefault="005B4AC2" w:rsidP="005B4AC2">
      <w:pPr>
        <w:pStyle w:val="ListParagraph"/>
        <w:numPr>
          <w:ilvl w:val="1"/>
          <w:numId w:val="6"/>
        </w:numPr>
        <w:tabs>
          <w:tab w:val="left" w:pos="1305"/>
        </w:tabs>
        <w:rPr>
          <w:rFonts w:cstheme="minorHAnsi"/>
        </w:rPr>
      </w:pPr>
      <w:r w:rsidRPr="005B4AC2">
        <w:rPr>
          <w:rFonts w:cstheme="minorHAnsi"/>
        </w:rPr>
        <w:t>For any other number, reference the chart</w:t>
      </w:r>
    </w:p>
    <w:p w14:paraId="039206BD" w14:textId="77777777" w:rsidR="005B4AC2" w:rsidRPr="005B4AC2" w:rsidRDefault="005B4AC2" w:rsidP="005B4AC2">
      <w:pPr>
        <w:pStyle w:val="ListParagraph"/>
        <w:numPr>
          <w:ilvl w:val="0"/>
          <w:numId w:val="6"/>
        </w:numPr>
        <w:tabs>
          <w:tab w:val="left" w:pos="1305"/>
        </w:tabs>
        <w:rPr>
          <w:rFonts w:cstheme="minorHAnsi"/>
        </w:rPr>
      </w:pPr>
      <w:r w:rsidRPr="005B4AC2">
        <w:rPr>
          <w:rFonts w:cstheme="minorHAnsi"/>
        </w:rPr>
        <w:t>First IP is network address + 1</w:t>
      </w:r>
    </w:p>
    <w:p w14:paraId="21409E64" w14:textId="47D6BD9A" w:rsidR="00675A37" w:rsidRDefault="005B4AC2" w:rsidP="00675A37">
      <w:pPr>
        <w:pStyle w:val="ListParagraph"/>
        <w:numPr>
          <w:ilvl w:val="0"/>
          <w:numId w:val="6"/>
        </w:numPr>
        <w:tabs>
          <w:tab w:val="left" w:pos="1305"/>
        </w:tabs>
        <w:rPr>
          <w:rFonts w:cstheme="minorHAnsi"/>
        </w:rPr>
      </w:pPr>
      <w:r w:rsidRPr="005B4AC2">
        <w:rPr>
          <w:rFonts w:cstheme="minorHAnsi"/>
        </w:rPr>
        <w:t>Last IP is broadcast address – 1</w:t>
      </w:r>
    </w:p>
    <w:p w14:paraId="1434991C" w14:textId="77777777" w:rsidR="00675A37" w:rsidRPr="00675A37" w:rsidRDefault="00675A37" w:rsidP="00675A37">
      <w:pPr>
        <w:pStyle w:val="ListParagraph"/>
        <w:tabs>
          <w:tab w:val="left" w:pos="1305"/>
        </w:tabs>
        <w:rPr>
          <w:rFonts w:cstheme="minorHAnsi"/>
        </w:rPr>
      </w:pPr>
    </w:p>
    <w:p w14:paraId="3F0A84A7" w14:textId="074D0EA8" w:rsidR="00290EB7" w:rsidRDefault="00290EB7" w:rsidP="00B1494A">
      <w:pPr>
        <w:spacing w:after="0" w:line="240" w:lineRule="auto"/>
      </w:pPr>
      <w:r>
        <w:rPr>
          <w:noProof/>
        </w:rPr>
        <w:lastRenderedPageBreak/>
        <w:drawing>
          <wp:inline distT="0" distB="0" distL="0" distR="0" wp14:anchorId="526E4034" wp14:editId="6AA1EFE4">
            <wp:extent cx="61626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6162675" cy="1466850"/>
                    </a:xfrm>
                    <a:prstGeom prst="rect">
                      <a:avLst/>
                    </a:prstGeom>
                  </pic:spPr>
                </pic:pic>
              </a:graphicData>
            </a:graphic>
          </wp:inline>
        </w:drawing>
      </w:r>
    </w:p>
    <w:p w14:paraId="3238069E" w14:textId="77777777" w:rsidR="00675A37" w:rsidRDefault="00675A37" w:rsidP="00B1494A">
      <w:pPr>
        <w:spacing w:after="0" w:line="240" w:lineRule="auto"/>
      </w:pPr>
    </w:p>
    <w:p w14:paraId="6870F328" w14:textId="77777777" w:rsidR="00675A37" w:rsidRDefault="00675A37" w:rsidP="00B1494A">
      <w:pPr>
        <w:spacing w:after="0" w:line="240" w:lineRule="auto"/>
      </w:pPr>
    </w:p>
    <w:tbl>
      <w:tblPr>
        <w:tblStyle w:val="GridTable4-Accent2"/>
        <w:tblW w:w="0" w:type="auto"/>
        <w:tblLook w:val="04A0" w:firstRow="1" w:lastRow="0" w:firstColumn="1" w:lastColumn="0" w:noHBand="0" w:noVBand="1"/>
      </w:tblPr>
      <w:tblGrid>
        <w:gridCol w:w="5395"/>
        <w:gridCol w:w="5395"/>
      </w:tblGrid>
      <w:tr w:rsidR="00290EB7" w14:paraId="0D7530AF" w14:textId="77777777" w:rsidTr="0017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6A1F41D" w14:textId="499379F1" w:rsidR="00290EB7" w:rsidRDefault="00290EB7" w:rsidP="00B1494A">
            <w:r>
              <w:t>Layer 2 Security drop-down list</w:t>
            </w:r>
          </w:p>
        </w:tc>
        <w:tc>
          <w:tcPr>
            <w:tcW w:w="5395" w:type="dxa"/>
          </w:tcPr>
          <w:p w14:paraId="4E1EC4EA" w14:textId="6DA5CD7C" w:rsidR="00290EB7" w:rsidRDefault="00290EB7" w:rsidP="00B1494A">
            <w:pPr>
              <w:cnfStyle w:val="100000000000" w:firstRow="1" w:lastRow="0" w:firstColumn="0" w:lastColumn="0" w:oddVBand="0" w:evenVBand="0" w:oddHBand="0" w:evenHBand="0" w:firstRowFirstColumn="0" w:firstRowLastColumn="0" w:lastRowFirstColumn="0" w:lastRowLastColumn="0"/>
            </w:pPr>
            <w:r>
              <w:t>Layer 3 security drop-down list</w:t>
            </w:r>
          </w:p>
        </w:tc>
      </w:tr>
      <w:tr w:rsidR="00290EB7" w14:paraId="288B5ACA" w14:textId="77777777" w:rsidTr="0017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646C3EB" w14:textId="7024C1C4" w:rsidR="00290EB7" w:rsidRDefault="00290EB7" w:rsidP="00B1494A">
            <w:r>
              <w:t>WPA+WPA2</w:t>
            </w:r>
          </w:p>
        </w:tc>
        <w:tc>
          <w:tcPr>
            <w:tcW w:w="5395" w:type="dxa"/>
          </w:tcPr>
          <w:p w14:paraId="43D6F53F" w14:textId="4C5D0611" w:rsidR="00290EB7" w:rsidRDefault="00290EB7" w:rsidP="00B1494A">
            <w:pPr>
              <w:cnfStyle w:val="000000100000" w:firstRow="0" w:lastRow="0" w:firstColumn="0" w:lastColumn="0" w:oddVBand="0" w:evenVBand="0" w:oddHBand="1" w:evenHBand="0" w:firstRowFirstColumn="0" w:firstRowLastColumn="0" w:lastRowFirstColumn="0" w:lastRowLastColumn="0"/>
            </w:pPr>
            <w:r>
              <w:t>IPSec</w:t>
            </w:r>
          </w:p>
        </w:tc>
      </w:tr>
      <w:tr w:rsidR="00290EB7" w14:paraId="6AB395D6" w14:textId="77777777" w:rsidTr="0017132F">
        <w:tc>
          <w:tcPr>
            <w:cnfStyle w:val="001000000000" w:firstRow="0" w:lastRow="0" w:firstColumn="1" w:lastColumn="0" w:oddVBand="0" w:evenVBand="0" w:oddHBand="0" w:evenHBand="0" w:firstRowFirstColumn="0" w:firstRowLastColumn="0" w:lastRowFirstColumn="0" w:lastRowLastColumn="0"/>
            <w:tcW w:w="5395" w:type="dxa"/>
          </w:tcPr>
          <w:p w14:paraId="24E21C0E" w14:textId="29F68F60" w:rsidR="00290EB7" w:rsidRDefault="00290EB7" w:rsidP="00B1494A">
            <w:r>
              <w:t>802.1X</w:t>
            </w:r>
          </w:p>
        </w:tc>
        <w:tc>
          <w:tcPr>
            <w:tcW w:w="5395" w:type="dxa"/>
          </w:tcPr>
          <w:p w14:paraId="115AFD49" w14:textId="22F8DCED" w:rsidR="00290EB7" w:rsidRDefault="00290EB7" w:rsidP="00B1494A">
            <w:pPr>
              <w:cnfStyle w:val="000000000000" w:firstRow="0" w:lastRow="0" w:firstColumn="0" w:lastColumn="0" w:oddVBand="0" w:evenVBand="0" w:oddHBand="0" w:evenHBand="0" w:firstRowFirstColumn="0" w:firstRowLastColumn="0" w:lastRowFirstColumn="0" w:lastRowLastColumn="0"/>
            </w:pPr>
            <w:r>
              <w:t>VPN Pass-Through</w:t>
            </w:r>
          </w:p>
        </w:tc>
      </w:tr>
      <w:tr w:rsidR="00290EB7" w14:paraId="202C36A9" w14:textId="77777777" w:rsidTr="0017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ADE69CA" w14:textId="5C53280D" w:rsidR="00290EB7" w:rsidRDefault="00290EB7" w:rsidP="00B1494A">
            <w:r>
              <w:t>Static WEP</w:t>
            </w:r>
          </w:p>
        </w:tc>
        <w:tc>
          <w:tcPr>
            <w:tcW w:w="5395" w:type="dxa"/>
          </w:tcPr>
          <w:p w14:paraId="018D2E0C" w14:textId="7C45536F" w:rsidR="00290EB7" w:rsidRDefault="00290EB7" w:rsidP="00B1494A">
            <w:pPr>
              <w:cnfStyle w:val="000000100000" w:firstRow="0" w:lastRow="0" w:firstColumn="0" w:lastColumn="0" w:oddVBand="0" w:evenVBand="0" w:oddHBand="1" w:evenHBand="0" w:firstRowFirstColumn="0" w:firstRowLastColumn="0" w:lastRowFirstColumn="0" w:lastRowLastColumn="0"/>
            </w:pPr>
            <w:r>
              <w:t>Web Authentication</w:t>
            </w:r>
          </w:p>
        </w:tc>
      </w:tr>
      <w:tr w:rsidR="00290EB7" w14:paraId="2C65D516" w14:textId="77777777" w:rsidTr="0017132F">
        <w:tc>
          <w:tcPr>
            <w:cnfStyle w:val="001000000000" w:firstRow="0" w:lastRow="0" w:firstColumn="1" w:lastColumn="0" w:oddVBand="0" w:evenVBand="0" w:oddHBand="0" w:evenHBand="0" w:firstRowFirstColumn="0" w:firstRowLastColumn="0" w:lastRowFirstColumn="0" w:lastRowLastColumn="0"/>
            <w:tcW w:w="5395" w:type="dxa"/>
          </w:tcPr>
          <w:p w14:paraId="65C71886" w14:textId="2B9EE190" w:rsidR="00290EB7" w:rsidRDefault="00290EB7" w:rsidP="00B1494A">
            <w:r>
              <w:t>Static WEP + 802.1X</w:t>
            </w:r>
          </w:p>
        </w:tc>
        <w:tc>
          <w:tcPr>
            <w:tcW w:w="5395" w:type="dxa"/>
          </w:tcPr>
          <w:p w14:paraId="2204C77D" w14:textId="7B08A5A7" w:rsidR="00290EB7" w:rsidRDefault="00290EB7" w:rsidP="00B1494A">
            <w:pPr>
              <w:cnfStyle w:val="000000000000" w:firstRow="0" w:lastRow="0" w:firstColumn="0" w:lastColumn="0" w:oddVBand="0" w:evenVBand="0" w:oddHBand="0" w:evenHBand="0" w:firstRowFirstColumn="0" w:firstRowLastColumn="0" w:lastRowFirstColumn="0" w:lastRowLastColumn="0"/>
            </w:pPr>
            <w:r>
              <w:t>Web Passthrough</w:t>
            </w:r>
          </w:p>
        </w:tc>
      </w:tr>
      <w:tr w:rsidR="00290EB7" w14:paraId="469AB7E4" w14:textId="77777777" w:rsidTr="0017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98F8591" w14:textId="5EA75239" w:rsidR="00290EB7" w:rsidRDefault="00290EB7" w:rsidP="00B1494A">
            <w:r>
              <w:t>CKIP</w:t>
            </w:r>
          </w:p>
        </w:tc>
        <w:tc>
          <w:tcPr>
            <w:tcW w:w="5395" w:type="dxa"/>
          </w:tcPr>
          <w:p w14:paraId="6203CB4A" w14:textId="77777777" w:rsidR="00290EB7" w:rsidRDefault="00290EB7" w:rsidP="00B1494A">
            <w:pPr>
              <w:cnfStyle w:val="000000100000" w:firstRow="0" w:lastRow="0" w:firstColumn="0" w:lastColumn="0" w:oddVBand="0" w:evenVBand="0" w:oddHBand="1" w:evenHBand="0" w:firstRowFirstColumn="0" w:firstRowLastColumn="0" w:lastRowFirstColumn="0" w:lastRowLastColumn="0"/>
            </w:pPr>
          </w:p>
        </w:tc>
      </w:tr>
      <w:tr w:rsidR="00290EB7" w14:paraId="3B448694" w14:textId="77777777" w:rsidTr="0017132F">
        <w:tc>
          <w:tcPr>
            <w:cnfStyle w:val="001000000000" w:firstRow="0" w:lastRow="0" w:firstColumn="1" w:lastColumn="0" w:oddVBand="0" w:evenVBand="0" w:oddHBand="0" w:evenHBand="0" w:firstRowFirstColumn="0" w:firstRowLastColumn="0" w:lastRowFirstColumn="0" w:lastRowLastColumn="0"/>
            <w:tcW w:w="5395" w:type="dxa"/>
          </w:tcPr>
          <w:p w14:paraId="50915A08" w14:textId="4A97D376" w:rsidR="00290EB7" w:rsidRDefault="00290EB7" w:rsidP="00B1494A">
            <w:r>
              <w:t>EAP Passthrough</w:t>
            </w:r>
          </w:p>
        </w:tc>
        <w:tc>
          <w:tcPr>
            <w:tcW w:w="5395" w:type="dxa"/>
          </w:tcPr>
          <w:p w14:paraId="7337B5C0" w14:textId="77777777" w:rsidR="00290EB7" w:rsidRDefault="00290EB7" w:rsidP="00B1494A">
            <w:pPr>
              <w:cnfStyle w:val="000000000000" w:firstRow="0" w:lastRow="0" w:firstColumn="0" w:lastColumn="0" w:oddVBand="0" w:evenVBand="0" w:oddHBand="0" w:evenHBand="0" w:firstRowFirstColumn="0" w:firstRowLastColumn="0" w:lastRowFirstColumn="0" w:lastRowLastColumn="0"/>
            </w:pPr>
          </w:p>
        </w:tc>
      </w:tr>
    </w:tbl>
    <w:p w14:paraId="55935400" w14:textId="117D8EA9" w:rsidR="00290EB7" w:rsidRDefault="00290EB7" w:rsidP="00B1494A">
      <w:pPr>
        <w:spacing w:after="0" w:line="240" w:lineRule="auto"/>
      </w:pPr>
    </w:p>
    <w:p w14:paraId="18D6B048" w14:textId="31732FCA" w:rsidR="0017132F" w:rsidRDefault="00C85284" w:rsidP="00B1494A">
      <w:pPr>
        <w:spacing w:after="0" w:line="240" w:lineRule="auto"/>
      </w:pPr>
      <w:r>
        <w:rPr>
          <w:noProof/>
        </w:rPr>
        <w:drawing>
          <wp:inline distT="0" distB="0" distL="0" distR="0" wp14:anchorId="5667D02D" wp14:editId="0F22B8DA">
            <wp:extent cx="5339645" cy="2886056"/>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5"/>
                    <a:stretch>
                      <a:fillRect/>
                    </a:stretch>
                  </pic:blipFill>
                  <pic:spPr>
                    <a:xfrm>
                      <a:off x="0" y="0"/>
                      <a:ext cx="5360001" cy="2897058"/>
                    </a:xfrm>
                    <a:prstGeom prst="rect">
                      <a:avLst/>
                    </a:prstGeom>
                  </pic:spPr>
                </pic:pic>
              </a:graphicData>
            </a:graphic>
          </wp:inline>
        </w:drawing>
      </w:r>
    </w:p>
    <w:p w14:paraId="2AFD190C" w14:textId="77777777" w:rsidR="00C85284" w:rsidRDefault="00C85284" w:rsidP="00B1494A">
      <w:pPr>
        <w:spacing w:after="0" w:line="240" w:lineRule="auto"/>
      </w:pPr>
    </w:p>
    <w:p w14:paraId="019962B4" w14:textId="3229187C" w:rsidR="00C85284" w:rsidRDefault="00C85284" w:rsidP="00B1494A">
      <w:pPr>
        <w:spacing w:after="0" w:line="240" w:lineRule="auto"/>
      </w:pPr>
      <w:r>
        <w:rPr>
          <w:noProof/>
        </w:rPr>
        <w:drawing>
          <wp:inline distT="0" distB="0" distL="0" distR="0" wp14:anchorId="3F8BB401" wp14:editId="6D8564A6">
            <wp:extent cx="5857875" cy="2019300"/>
            <wp:effectExtent l="0" t="0" r="952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5857875" cy="2019300"/>
                    </a:xfrm>
                    <a:prstGeom prst="rect">
                      <a:avLst/>
                    </a:prstGeom>
                  </pic:spPr>
                </pic:pic>
              </a:graphicData>
            </a:graphic>
          </wp:inline>
        </w:drawing>
      </w:r>
    </w:p>
    <w:p w14:paraId="6D9D22D6" w14:textId="404E6B1F" w:rsidR="002D20C4" w:rsidRDefault="002D20C4" w:rsidP="00B1494A">
      <w:pPr>
        <w:spacing w:after="0" w:line="240" w:lineRule="auto"/>
      </w:pPr>
    </w:p>
    <w:p w14:paraId="1B705603" w14:textId="3FA06B16" w:rsidR="002D20C4" w:rsidRDefault="002D20C4" w:rsidP="00B1494A">
      <w:pPr>
        <w:spacing w:after="0" w:line="240" w:lineRule="auto"/>
      </w:pPr>
    </w:p>
    <w:p w14:paraId="0838F51A" w14:textId="0C1F8C36" w:rsidR="002D20C4" w:rsidRDefault="002D20C4" w:rsidP="00B1494A">
      <w:pPr>
        <w:spacing w:after="0" w:line="240" w:lineRule="auto"/>
      </w:pPr>
    </w:p>
    <w:p w14:paraId="3152BC13" w14:textId="77777777" w:rsidR="002D20C4" w:rsidRDefault="002D20C4" w:rsidP="00B1494A">
      <w:pPr>
        <w:spacing w:after="0" w:line="240" w:lineRule="auto"/>
      </w:pPr>
    </w:p>
    <w:tbl>
      <w:tblPr>
        <w:tblStyle w:val="ListTable4-Accent5"/>
        <w:tblW w:w="0" w:type="auto"/>
        <w:tblLook w:val="04A0" w:firstRow="1" w:lastRow="0" w:firstColumn="1" w:lastColumn="0" w:noHBand="0" w:noVBand="1"/>
      </w:tblPr>
      <w:tblGrid>
        <w:gridCol w:w="3820"/>
        <w:gridCol w:w="3668"/>
        <w:gridCol w:w="3302"/>
      </w:tblGrid>
      <w:tr w:rsidR="002D20C4" w14:paraId="7556D3FF" w14:textId="3A498018" w:rsidTr="002D2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557182E" w14:textId="6E05124C" w:rsidR="002D20C4" w:rsidRDefault="002D20C4" w:rsidP="00B1494A">
            <w:r>
              <w:lastRenderedPageBreak/>
              <w:t>OSPF Network</w:t>
            </w:r>
          </w:p>
        </w:tc>
        <w:tc>
          <w:tcPr>
            <w:tcW w:w="3668" w:type="dxa"/>
          </w:tcPr>
          <w:p w14:paraId="694774C0" w14:textId="29886186" w:rsidR="002D20C4" w:rsidRDefault="002D20C4" w:rsidP="00B1494A">
            <w:pPr>
              <w:cnfStyle w:val="100000000000" w:firstRow="1" w:lastRow="0" w:firstColumn="0" w:lastColumn="0" w:oddVBand="0" w:evenVBand="0" w:oddHBand="0" w:evenHBand="0" w:firstRowFirstColumn="0" w:firstRowLastColumn="0" w:lastRowFirstColumn="0" w:lastRowLastColumn="0"/>
            </w:pPr>
            <w:r>
              <w:t>Interfaces Enabled by default</w:t>
            </w:r>
          </w:p>
        </w:tc>
        <w:tc>
          <w:tcPr>
            <w:tcW w:w="3302" w:type="dxa"/>
          </w:tcPr>
          <w:p w14:paraId="30C3DD21" w14:textId="2E77174C" w:rsidR="002D20C4" w:rsidRDefault="002D20C4" w:rsidP="00B1494A">
            <w:pPr>
              <w:cnfStyle w:val="100000000000" w:firstRow="1" w:lastRow="0" w:firstColumn="0" w:lastColumn="0" w:oddVBand="0" w:evenVBand="0" w:oddHBand="0" w:evenHBand="0" w:firstRowFirstColumn="0" w:firstRowLastColumn="0" w:lastRowFirstColumn="0" w:lastRowLastColumn="0"/>
            </w:pPr>
            <w:r>
              <w:t>Timer Hello/Dead Seconds</w:t>
            </w:r>
          </w:p>
        </w:tc>
      </w:tr>
      <w:tr w:rsidR="002D20C4" w14:paraId="00906C01" w14:textId="65070E9B" w:rsidTr="002D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946842A" w14:textId="65E38EC4" w:rsidR="002D20C4" w:rsidRDefault="002D20C4" w:rsidP="00B1494A">
            <w:r>
              <w:t>Broadcast</w:t>
            </w:r>
            <w:r w:rsidR="002537DF">
              <w:t xml:space="preserve"> [DR/BDR]</w:t>
            </w:r>
          </w:p>
        </w:tc>
        <w:tc>
          <w:tcPr>
            <w:tcW w:w="3668" w:type="dxa"/>
          </w:tcPr>
          <w:p w14:paraId="51493559" w14:textId="5436BBFD" w:rsidR="002D20C4" w:rsidRDefault="002D20C4" w:rsidP="00B1494A">
            <w:pPr>
              <w:cnfStyle w:val="000000100000" w:firstRow="0" w:lastRow="0" w:firstColumn="0" w:lastColumn="0" w:oddVBand="0" w:evenVBand="0" w:oddHBand="1" w:evenHBand="0" w:firstRowFirstColumn="0" w:firstRowLastColumn="0" w:lastRowFirstColumn="0" w:lastRowLastColumn="0"/>
            </w:pPr>
            <w:r>
              <w:t>FDDI, Ethernet</w:t>
            </w:r>
          </w:p>
        </w:tc>
        <w:tc>
          <w:tcPr>
            <w:tcW w:w="3302" w:type="dxa"/>
          </w:tcPr>
          <w:p w14:paraId="5AC8456C" w14:textId="2DB83153" w:rsidR="002D20C4" w:rsidRDefault="002D20C4" w:rsidP="00B1494A">
            <w:pPr>
              <w:cnfStyle w:val="000000100000" w:firstRow="0" w:lastRow="0" w:firstColumn="0" w:lastColumn="0" w:oddVBand="0" w:evenVBand="0" w:oddHBand="1" w:evenHBand="0" w:firstRowFirstColumn="0" w:firstRowLastColumn="0" w:lastRowFirstColumn="0" w:lastRowLastColumn="0"/>
            </w:pPr>
            <w:r>
              <w:t>10/40</w:t>
            </w:r>
          </w:p>
        </w:tc>
      </w:tr>
      <w:tr w:rsidR="002D20C4" w14:paraId="23D58723" w14:textId="501C1667" w:rsidTr="002D20C4">
        <w:tc>
          <w:tcPr>
            <w:cnfStyle w:val="001000000000" w:firstRow="0" w:lastRow="0" w:firstColumn="1" w:lastColumn="0" w:oddVBand="0" w:evenVBand="0" w:oddHBand="0" w:evenHBand="0" w:firstRowFirstColumn="0" w:firstRowLastColumn="0" w:lastRowFirstColumn="0" w:lastRowLastColumn="0"/>
            <w:tcW w:w="3820" w:type="dxa"/>
          </w:tcPr>
          <w:p w14:paraId="6F5EF6D1" w14:textId="6C0837EC" w:rsidR="002D20C4" w:rsidRDefault="002D20C4" w:rsidP="00B1494A">
            <w:r>
              <w:t>Nonbroadcast</w:t>
            </w:r>
            <w:r w:rsidR="002537DF">
              <w:t xml:space="preserve"> [DR/BDR]</w:t>
            </w:r>
          </w:p>
        </w:tc>
        <w:tc>
          <w:tcPr>
            <w:tcW w:w="3668" w:type="dxa"/>
          </w:tcPr>
          <w:p w14:paraId="292FA4E4" w14:textId="322D1324" w:rsidR="002D20C4" w:rsidRDefault="002D20C4" w:rsidP="00B1494A">
            <w:pPr>
              <w:cnfStyle w:val="000000000000" w:firstRow="0" w:lastRow="0" w:firstColumn="0" w:lastColumn="0" w:oddVBand="0" w:evenVBand="0" w:oddHBand="0" w:evenHBand="0" w:firstRowFirstColumn="0" w:firstRowLastColumn="0" w:lastRowFirstColumn="0" w:lastRowLastColumn="0"/>
            </w:pPr>
            <w:r>
              <w:t>Frame Relay, X.25</w:t>
            </w:r>
          </w:p>
        </w:tc>
        <w:tc>
          <w:tcPr>
            <w:tcW w:w="3302" w:type="dxa"/>
          </w:tcPr>
          <w:p w14:paraId="609442E9" w14:textId="37BB6611" w:rsidR="002D20C4" w:rsidRDefault="002D20C4" w:rsidP="00B1494A">
            <w:pPr>
              <w:cnfStyle w:val="000000000000" w:firstRow="0" w:lastRow="0" w:firstColumn="0" w:lastColumn="0" w:oddVBand="0" w:evenVBand="0" w:oddHBand="0" w:evenHBand="0" w:firstRowFirstColumn="0" w:firstRowLastColumn="0" w:lastRowFirstColumn="0" w:lastRowLastColumn="0"/>
            </w:pPr>
            <w:r>
              <w:t>30/120</w:t>
            </w:r>
          </w:p>
        </w:tc>
      </w:tr>
      <w:tr w:rsidR="002D20C4" w14:paraId="1EC8B0FF" w14:textId="32D7C827" w:rsidTr="002D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139EDCF4" w14:textId="255650A6" w:rsidR="002D20C4" w:rsidRDefault="002D20C4" w:rsidP="00B1494A">
            <w:r>
              <w:t>Point-to-point</w:t>
            </w:r>
          </w:p>
        </w:tc>
        <w:tc>
          <w:tcPr>
            <w:tcW w:w="3668" w:type="dxa"/>
          </w:tcPr>
          <w:p w14:paraId="508F269A" w14:textId="1C00FAB5" w:rsidR="002D20C4" w:rsidRDefault="002D20C4" w:rsidP="00B1494A">
            <w:pPr>
              <w:cnfStyle w:val="000000100000" w:firstRow="0" w:lastRow="0" w:firstColumn="0" w:lastColumn="0" w:oddVBand="0" w:evenVBand="0" w:oddHBand="1" w:evenHBand="0" w:firstRowFirstColumn="0" w:firstRowLastColumn="0" w:lastRowFirstColumn="0" w:lastRowLastColumn="0"/>
            </w:pPr>
            <w:r>
              <w:t>HDLC, PPP</w:t>
            </w:r>
          </w:p>
        </w:tc>
        <w:tc>
          <w:tcPr>
            <w:tcW w:w="3302" w:type="dxa"/>
          </w:tcPr>
          <w:p w14:paraId="1B263C0A" w14:textId="5CEB162E" w:rsidR="002D20C4" w:rsidRDefault="002D20C4" w:rsidP="00B1494A">
            <w:pPr>
              <w:cnfStyle w:val="000000100000" w:firstRow="0" w:lastRow="0" w:firstColumn="0" w:lastColumn="0" w:oddVBand="0" w:evenVBand="0" w:oddHBand="1" w:evenHBand="0" w:firstRowFirstColumn="0" w:firstRowLastColumn="0" w:lastRowFirstColumn="0" w:lastRowLastColumn="0"/>
            </w:pPr>
            <w:r>
              <w:t>10/40</w:t>
            </w:r>
          </w:p>
        </w:tc>
      </w:tr>
      <w:tr w:rsidR="002D20C4" w14:paraId="0A64FAED" w14:textId="24DA0421" w:rsidTr="002D20C4">
        <w:tc>
          <w:tcPr>
            <w:cnfStyle w:val="001000000000" w:firstRow="0" w:lastRow="0" w:firstColumn="1" w:lastColumn="0" w:oddVBand="0" w:evenVBand="0" w:oddHBand="0" w:evenHBand="0" w:firstRowFirstColumn="0" w:firstRowLastColumn="0" w:lastRowFirstColumn="0" w:lastRowLastColumn="0"/>
            <w:tcW w:w="3820" w:type="dxa"/>
          </w:tcPr>
          <w:p w14:paraId="767E664D" w14:textId="19AED148" w:rsidR="002D20C4" w:rsidRDefault="002D20C4" w:rsidP="00B1494A">
            <w:r>
              <w:t>Point-to-multipoint broadcast</w:t>
            </w:r>
          </w:p>
        </w:tc>
        <w:tc>
          <w:tcPr>
            <w:tcW w:w="3668" w:type="dxa"/>
          </w:tcPr>
          <w:p w14:paraId="6A278D4F" w14:textId="77777777" w:rsidR="002D20C4" w:rsidRDefault="002D20C4" w:rsidP="00B1494A">
            <w:pPr>
              <w:cnfStyle w:val="000000000000" w:firstRow="0" w:lastRow="0" w:firstColumn="0" w:lastColumn="0" w:oddVBand="0" w:evenVBand="0" w:oddHBand="0" w:evenHBand="0" w:firstRowFirstColumn="0" w:firstRowLastColumn="0" w:lastRowFirstColumn="0" w:lastRowLastColumn="0"/>
            </w:pPr>
          </w:p>
        </w:tc>
        <w:tc>
          <w:tcPr>
            <w:tcW w:w="3302" w:type="dxa"/>
          </w:tcPr>
          <w:p w14:paraId="5ADD3E2D" w14:textId="09744F9A" w:rsidR="002D20C4" w:rsidRDefault="002D20C4" w:rsidP="00B1494A">
            <w:pPr>
              <w:cnfStyle w:val="000000000000" w:firstRow="0" w:lastRow="0" w:firstColumn="0" w:lastColumn="0" w:oddVBand="0" w:evenVBand="0" w:oddHBand="0" w:evenHBand="0" w:firstRowFirstColumn="0" w:firstRowLastColumn="0" w:lastRowFirstColumn="0" w:lastRowLastColumn="0"/>
            </w:pPr>
            <w:r>
              <w:t>30/120</w:t>
            </w:r>
          </w:p>
        </w:tc>
      </w:tr>
      <w:tr w:rsidR="002D20C4" w14:paraId="7A3AD7C9" w14:textId="74A73C88" w:rsidTr="002D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B2CB31C" w14:textId="1C242841" w:rsidR="002D20C4" w:rsidRDefault="002D20C4" w:rsidP="00B1494A">
            <w:r>
              <w:t>Point-to-multipoint nonbroadcast</w:t>
            </w:r>
          </w:p>
        </w:tc>
        <w:tc>
          <w:tcPr>
            <w:tcW w:w="3668" w:type="dxa"/>
          </w:tcPr>
          <w:p w14:paraId="3CE00C0B" w14:textId="77777777" w:rsidR="002D20C4" w:rsidRDefault="002D20C4" w:rsidP="00B1494A">
            <w:pPr>
              <w:cnfStyle w:val="000000100000" w:firstRow="0" w:lastRow="0" w:firstColumn="0" w:lastColumn="0" w:oddVBand="0" w:evenVBand="0" w:oddHBand="1" w:evenHBand="0" w:firstRowFirstColumn="0" w:firstRowLastColumn="0" w:lastRowFirstColumn="0" w:lastRowLastColumn="0"/>
            </w:pPr>
          </w:p>
        </w:tc>
        <w:tc>
          <w:tcPr>
            <w:tcW w:w="3302" w:type="dxa"/>
          </w:tcPr>
          <w:p w14:paraId="4ECA14BB" w14:textId="0CB3B60D" w:rsidR="002D20C4" w:rsidRDefault="002D20C4" w:rsidP="00B1494A">
            <w:pPr>
              <w:cnfStyle w:val="000000100000" w:firstRow="0" w:lastRow="0" w:firstColumn="0" w:lastColumn="0" w:oddVBand="0" w:evenVBand="0" w:oddHBand="1" w:evenHBand="0" w:firstRowFirstColumn="0" w:firstRowLastColumn="0" w:lastRowFirstColumn="0" w:lastRowLastColumn="0"/>
            </w:pPr>
            <w:r>
              <w:t>30/120</w:t>
            </w:r>
          </w:p>
        </w:tc>
      </w:tr>
    </w:tbl>
    <w:p w14:paraId="05E60FB4" w14:textId="655BC1E0" w:rsidR="002D20C4" w:rsidRDefault="002D20C4" w:rsidP="00B1494A">
      <w:pPr>
        <w:spacing w:after="0" w:line="240" w:lineRule="auto"/>
      </w:pPr>
    </w:p>
    <w:p w14:paraId="0C298E36" w14:textId="0989AE59" w:rsidR="002D20C4" w:rsidRDefault="002D20C4" w:rsidP="00B1494A">
      <w:pPr>
        <w:spacing w:after="0" w:line="240" w:lineRule="auto"/>
      </w:pPr>
    </w:p>
    <w:p w14:paraId="451F3E87" w14:textId="77777777" w:rsidR="00AF4C15" w:rsidRDefault="00AF4C15" w:rsidP="00AF4C15">
      <w:pPr>
        <w:spacing w:after="0" w:line="240" w:lineRule="auto"/>
      </w:pPr>
      <w:r>
        <w:t>HSRP Version 1 virtual MAC address – ACxx</w:t>
      </w:r>
    </w:p>
    <w:p w14:paraId="5AAE9557" w14:textId="77777777" w:rsidR="00AF4C15" w:rsidRDefault="00AF4C15" w:rsidP="00AF4C15">
      <w:pPr>
        <w:spacing w:after="0" w:line="240" w:lineRule="auto"/>
      </w:pPr>
      <w:r>
        <w:t>HSRP Version 2 virtual MAC address - Fxxx</w:t>
      </w:r>
    </w:p>
    <w:p w14:paraId="01F23D1D" w14:textId="600B3D6F" w:rsidR="00AF4C15" w:rsidRDefault="00AF4C15" w:rsidP="00B1494A">
      <w:pPr>
        <w:spacing w:after="0" w:line="240" w:lineRule="auto"/>
      </w:pPr>
      <w:r>
        <w:t>GLBP virtual MAC address – 0102</w:t>
      </w:r>
    </w:p>
    <w:p w14:paraId="16858C94" w14:textId="124AADA9" w:rsidR="00AF4C15" w:rsidRDefault="00AF4C15" w:rsidP="00B1494A">
      <w:pPr>
        <w:spacing w:after="0" w:line="240" w:lineRule="auto"/>
      </w:pPr>
      <w:r>
        <w:t xml:space="preserve">VRRP Virtual MAC address </w:t>
      </w:r>
      <w:r w:rsidR="00EA57FE">
        <w:t>–</w:t>
      </w:r>
      <w:r>
        <w:t xml:space="preserve"> 0101</w:t>
      </w:r>
    </w:p>
    <w:p w14:paraId="4FEACBE7" w14:textId="55F4F500" w:rsidR="00EA57FE" w:rsidRDefault="00EA57FE" w:rsidP="00B1494A">
      <w:pPr>
        <w:spacing w:after="0" w:line="240" w:lineRule="auto"/>
      </w:pPr>
    </w:p>
    <w:p w14:paraId="3167DB37" w14:textId="7433A6A2" w:rsidR="00EA57FE" w:rsidRDefault="00EA57FE" w:rsidP="00B1494A">
      <w:pPr>
        <w:spacing w:after="0" w:line="240" w:lineRule="auto"/>
      </w:pPr>
      <w:r>
        <w:rPr>
          <w:noProof/>
        </w:rPr>
        <w:drawing>
          <wp:inline distT="0" distB="0" distL="0" distR="0" wp14:anchorId="534FB7C1" wp14:editId="34494466">
            <wp:extent cx="5076825" cy="2171700"/>
            <wp:effectExtent l="0" t="0" r="952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stretch>
                      <a:fillRect/>
                    </a:stretch>
                  </pic:blipFill>
                  <pic:spPr>
                    <a:xfrm>
                      <a:off x="0" y="0"/>
                      <a:ext cx="5076825" cy="2171700"/>
                    </a:xfrm>
                    <a:prstGeom prst="rect">
                      <a:avLst/>
                    </a:prstGeom>
                  </pic:spPr>
                </pic:pic>
              </a:graphicData>
            </a:graphic>
          </wp:inline>
        </w:drawing>
      </w:r>
    </w:p>
    <w:p w14:paraId="7C8C8983" w14:textId="77777777" w:rsidR="00212D8B" w:rsidRDefault="00212D8B" w:rsidP="00B1494A">
      <w:pPr>
        <w:spacing w:after="0" w:line="240" w:lineRule="auto"/>
      </w:pPr>
    </w:p>
    <w:p w14:paraId="5CD17645" w14:textId="5484B675" w:rsidR="00212D8B" w:rsidRDefault="00212D8B" w:rsidP="00B1494A">
      <w:pPr>
        <w:spacing w:after="0" w:line="240" w:lineRule="auto"/>
      </w:pPr>
      <w:r>
        <w:rPr>
          <w:noProof/>
        </w:rPr>
        <w:drawing>
          <wp:inline distT="0" distB="0" distL="0" distR="0" wp14:anchorId="51E47EA1" wp14:editId="45DAC13A">
            <wp:extent cx="6200775" cy="2171700"/>
            <wp:effectExtent l="0" t="0" r="9525"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8"/>
                    <a:stretch>
                      <a:fillRect/>
                    </a:stretch>
                  </pic:blipFill>
                  <pic:spPr>
                    <a:xfrm>
                      <a:off x="0" y="0"/>
                      <a:ext cx="6200775" cy="2171700"/>
                    </a:xfrm>
                    <a:prstGeom prst="rect">
                      <a:avLst/>
                    </a:prstGeom>
                  </pic:spPr>
                </pic:pic>
              </a:graphicData>
            </a:graphic>
          </wp:inline>
        </w:drawing>
      </w:r>
    </w:p>
    <w:p w14:paraId="02588272" w14:textId="1890FE06" w:rsidR="00E46B79" w:rsidRDefault="00E46B79" w:rsidP="00B1494A">
      <w:pPr>
        <w:spacing w:after="0" w:line="240" w:lineRule="auto"/>
      </w:pPr>
    </w:p>
    <w:p w14:paraId="0D6DDEE9" w14:textId="3DE46259" w:rsidR="00E46B79" w:rsidRDefault="00E46B79" w:rsidP="00B1494A">
      <w:pPr>
        <w:spacing w:after="0" w:line="240" w:lineRule="auto"/>
      </w:pPr>
      <w:r>
        <w:rPr>
          <w:noProof/>
        </w:rPr>
        <w:drawing>
          <wp:inline distT="0" distB="0" distL="0" distR="0" wp14:anchorId="0C99E0E4" wp14:editId="6F33092F">
            <wp:extent cx="6858000" cy="1757045"/>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9"/>
                    <a:stretch>
                      <a:fillRect/>
                    </a:stretch>
                  </pic:blipFill>
                  <pic:spPr>
                    <a:xfrm>
                      <a:off x="0" y="0"/>
                      <a:ext cx="6858000" cy="1757045"/>
                    </a:xfrm>
                    <a:prstGeom prst="rect">
                      <a:avLst/>
                    </a:prstGeom>
                  </pic:spPr>
                </pic:pic>
              </a:graphicData>
            </a:graphic>
          </wp:inline>
        </w:drawing>
      </w:r>
    </w:p>
    <w:p w14:paraId="7D9DD076" w14:textId="2A5340CB" w:rsidR="00325067" w:rsidRDefault="00325067" w:rsidP="00B1494A">
      <w:pPr>
        <w:spacing w:after="0" w:line="240" w:lineRule="auto"/>
      </w:pPr>
    </w:p>
    <w:p w14:paraId="2D6C4242" w14:textId="2D369A5F" w:rsidR="00325067" w:rsidRDefault="00325067" w:rsidP="00B1494A">
      <w:pPr>
        <w:spacing w:after="0" w:line="240" w:lineRule="auto"/>
      </w:pPr>
    </w:p>
    <w:p w14:paraId="22CCF16D" w14:textId="536A5C2E" w:rsidR="00325067" w:rsidRDefault="00325067" w:rsidP="00B1494A">
      <w:pPr>
        <w:spacing w:after="0" w:line="240" w:lineRule="auto"/>
      </w:pPr>
      <w:r>
        <w:rPr>
          <w:noProof/>
        </w:rPr>
        <w:lastRenderedPageBreak/>
        <w:drawing>
          <wp:inline distT="0" distB="0" distL="0" distR="0" wp14:anchorId="7E4846E3" wp14:editId="0889C13E">
            <wp:extent cx="4917291" cy="242316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0"/>
                    <a:stretch>
                      <a:fillRect/>
                    </a:stretch>
                  </pic:blipFill>
                  <pic:spPr>
                    <a:xfrm>
                      <a:off x="0" y="0"/>
                      <a:ext cx="4919303" cy="2424152"/>
                    </a:xfrm>
                    <a:prstGeom prst="rect">
                      <a:avLst/>
                    </a:prstGeom>
                  </pic:spPr>
                </pic:pic>
              </a:graphicData>
            </a:graphic>
          </wp:inline>
        </w:drawing>
      </w:r>
    </w:p>
    <w:p w14:paraId="325F405B" w14:textId="77777777" w:rsidR="00B248C4" w:rsidRDefault="00B248C4" w:rsidP="00B1494A">
      <w:pPr>
        <w:spacing w:after="0" w:line="240" w:lineRule="auto"/>
      </w:pPr>
    </w:p>
    <w:p w14:paraId="1DE7AF37" w14:textId="743A82C2" w:rsidR="00B248C4" w:rsidRDefault="00B248C4" w:rsidP="00B1494A">
      <w:pPr>
        <w:spacing w:after="0" w:line="240" w:lineRule="auto"/>
      </w:pPr>
      <w:r>
        <w:rPr>
          <w:noProof/>
        </w:rPr>
        <w:drawing>
          <wp:inline distT="0" distB="0" distL="0" distR="0" wp14:anchorId="244757DC" wp14:editId="60024DAA">
            <wp:extent cx="5143500" cy="2705100"/>
            <wp:effectExtent l="0" t="0" r="0" b="0"/>
            <wp:docPr id="13" name="Picture 13"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r chart&#10;&#10;Description automatically generated with medium confidence"/>
                    <pic:cNvPicPr/>
                  </pic:nvPicPr>
                  <pic:blipFill>
                    <a:blip r:embed="rId21"/>
                    <a:stretch>
                      <a:fillRect/>
                    </a:stretch>
                  </pic:blipFill>
                  <pic:spPr>
                    <a:xfrm>
                      <a:off x="0" y="0"/>
                      <a:ext cx="5143500" cy="2705100"/>
                    </a:xfrm>
                    <a:prstGeom prst="rect">
                      <a:avLst/>
                    </a:prstGeom>
                  </pic:spPr>
                </pic:pic>
              </a:graphicData>
            </a:graphic>
          </wp:inline>
        </w:drawing>
      </w:r>
    </w:p>
    <w:p w14:paraId="03B73CCC" w14:textId="27A41C60" w:rsidR="000975E7" w:rsidRDefault="000975E7" w:rsidP="00B1494A">
      <w:pPr>
        <w:spacing w:after="0" w:line="240" w:lineRule="auto"/>
      </w:pPr>
    </w:p>
    <w:p w14:paraId="5DE1668A" w14:textId="77E7F93D" w:rsidR="000975E7" w:rsidRDefault="000975E7" w:rsidP="00B1494A">
      <w:pPr>
        <w:spacing w:after="0" w:line="240" w:lineRule="auto"/>
      </w:pPr>
      <w:r>
        <w:rPr>
          <w:noProof/>
        </w:rPr>
        <w:drawing>
          <wp:inline distT="0" distB="0" distL="0" distR="0" wp14:anchorId="1391F43F" wp14:editId="61416768">
            <wp:extent cx="6858000" cy="173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73355"/>
                    </a:xfrm>
                    <a:prstGeom prst="rect">
                      <a:avLst/>
                    </a:prstGeom>
                  </pic:spPr>
                </pic:pic>
              </a:graphicData>
            </a:graphic>
          </wp:inline>
        </w:drawing>
      </w:r>
    </w:p>
    <w:p w14:paraId="195191CC" w14:textId="1BEA96C3" w:rsidR="000975E7" w:rsidRDefault="000975E7" w:rsidP="00B1494A">
      <w:pPr>
        <w:spacing w:after="0" w:line="240" w:lineRule="auto"/>
      </w:pPr>
    </w:p>
    <w:p w14:paraId="11A6854B" w14:textId="77777777" w:rsidR="000975E7" w:rsidRDefault="000975E7" w:rsidP="00B1494A">
      <w:pPr>
        <w:spacing w:after="0" w:line="240" w:lineRule="auto"/>
      </w:pPr>
    </w:p>
    <w:sectPr w:rsidR="000975E7" w:rsidSect="002816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0E3D"/>
    <w:multiLevelType w:val="hybridMultilevel"/>
    <w:tmpl w:val="3C96B390"/>
    <w:lvl w:ilvl="0" w:tplc="ACCC98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F0481"/>
    <w:multiLevelType w:val="hybridMultilevel"/>
    <w:tmpl w:val="22D6D114"/>
    <w:lvl w:ilvl="0" w:tplc="C6B6E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D56B9"/>
    <w:multiLevelType w:val="hybridMultilevel"/>
    <w:tmpl w:val="20189FB8"/>
    <w:lvl w:ilvl="0" w:tplc="F354A5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B6DEA"/>
    <w:multiLevelType w:val="hybridMultilevel"/>
    <w:tmpl w:val="69E4B10A"/>
    <w:lvl w:ilvl="0" w:tplc="62A828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F6C69"/>
    <w:multiLevelType w:val="hybridMultilevel"/>
    <w:tmpl w:val="B9D6BD32"/>
    <w:lvl w:ilvl="0" w:tplc="05DAEC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9F2"/>
    <w:rsid w:val="00003037"/>
    <w:rsid w:val="00020D81"/>
    <w:rsid w:val="000246B6"/>
    <w:rsid w:val="00046008"/>
    <w:rsid w:val="00050B2E"/>
    <w:rsid w:val="00054047"/>
    <w:rsid w:val="00054063"/>
    <w:rsid w:val="000975E7"/>
    <w:rsid w:val="00101820"/>
    <w:rsid w:val="00164C22"/>
    <w:rsid w:val="0017132F"/>
    <w:rsid w:val="00182669"/>
    <w:rsid w:val="001D1C44"/>
    <w:rsid w:val="001D2B44"/>
    <w:rsid w:val="001D5F8B"/>
    <w:rsid w:val="001E4710"/>
    <w:rsid w:val="0020573B"/>
    <w:rsid w:val="00212D8B"/>
    <w:rsid w:val="002140C6"/>
    <w:rsid w:val="0021619F"/>
    <w:rsid w:val="00245DA4"/>
    <w:rsid w:val="00252BEF"/>
    <w:rsid w:val="002537DF"/>
    <w:rsid w:val="002674C3"/>
    <w:rsid w:val="00272AAA"/>
    <w:rsid w:val="00277D81"/>
    <w:rsid w:val="00281606"/>
    <w:rsid w:val="00290EB7"/>
    <w:rsid w:val="0029621F"/>
    <w:rsid w:val="002A5D51"/>
    <w:rsid w:val="002D20C4"/>
    <w:rsid w:val="00321871"/>
    <w:rsid w:val="00325067"/>
    <w:rsid w:val="00332C65"/>
    <w:rsid w:val="0033599B"/>
    <w:rsid w:val="0039339E"/>
    <w:rsid w:val="003B302B"/>
    <w:rsid w:val="003E27D5"/>
    <w:rsid w:val="00444888"/>
    <w:rsid w:val="00453216"/>
    <w:rsid w:val="0049403F"/>
    <w:rsid w:val="004B74F2"/>
    <w:rsid w:val="004F29F2"/>
    <w:rsid w:val="0055072C"/>
    <w:rsid w:val="00570E35"/>
    <w:rsid w:val="00584401"/>
    <w:rsid w:val="005877CE"/>
    <w:rsid w:val="005960BE"/>
    <w:rsid w:val="005B4AC2"/>
    <w:rsid w:val="005D1C21"/>
    <w:rsid w:val="005F6334"/>
    <w:rsid w:val="0063511F"/>
    <w:rsid w:val="00670122"/>
    <w:rsid w:val="00675A37"/>
    <w:rsid w:val="00694300"/>
    <w:rsid w:val="006C0732"/>
    <w:rsid w:val="006D52E1"/>
    <w:rsid w:val="006E6035"/>
    <w:rsid w:val="00725158"/>
    <w:rsid w:val="00751E1A"/>
    <w:rsid w:val="00772345"/>
    <w:rsid w:val="00781D60"/>
    <w:rsid w:val="00782693"/>
    <w:rsid w:val="007C0EF2"/>
    <w:rsid w:val="007C0FAB"/>
    <w:rsid w:val="007F130D"/>
    <w:rsid w:val="008103B0"/>
    <w:rsid w:val="00822A55"/>
    <w:rsid w:val="008451D9"/>
    <w:rsid w:val="00866AF5"/>
    <w:rsid w:val="00870B71"/>
    <w:rsid w:val="008E179C"/>
    <w:rsid w:val="00A660CE"/>
    <w:rsid w:val="00AA3743"/>
    <w:rsid w:val="00AA6BC1"/>
    <w:rsid w:val="00AC0B65"/>
    <w:rsid w:val="00AC6020"/>
    <w:rsid w:val="00AF4C15"/>
    <w:rsid w:val="00B1494A"/>
    <w:rsid w:val="00B248C4"/>
    <w:rsid w:val="00B25FA5"/>
    <w:rsid w:val="00B27207"/>
    <w:rsid w:val="00B301D4"/>
    <w:rsid w:val="00B653D2"/>
    <w:rsid w:val="00B85608"/>
    <w:rsid w:val="00BA347B"/>
    <w:rsid w:val="00BE7ABD"/>
    <w:rsid w:val="00BF463F"/>
    <w:rsid w:val="00BF51F0"/>
    <w:rsid w:val="00BF66E0"/>
    <w:rsid w:val="00C27064"/>
    <w:rsid w:val="00C428CC"/>
    <w:rsid w:val="00C73EED"/>
    <w:rsid w:val="00C85284"/>
    <w:rsid w:val="00CA43A1"/>
    <w:rsid w:val="00CD41E0"/>
    <w:rsid w:val="00CD730C"/>
    <w:rsid w:val="00D13AA4"/>
    <w:rsid w:val="00D27A02"/>
    <w:rsid w:val="00D430E5"/>
    <w:rsid w:val="00D4716F"/>
    <w:rsid w:val="00D8576B"/>
    <w:rsid w:val="00E46B79"/>
    <w:rsid w:val="00E54840"/>
    <w:rsid w:val="00E77C36"/>
    <w:rsid w:val="00EA57FE"/>
    <w:rsid w:val="00EE1C7E"/>
    <w:rsid w:val="00EF2669"/>
    <w:rsid w:val="00EF7677"/>
    <w:rsid w:val="00F05959"/>
    <w:rsid w:val="00FC4B3C"/>
    <w:rsid w:val="00FD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4BB7"/>
  <w15:chartTrackingRefBased/>
  <w15:docId w15:val="{0EAF3F9D-5378-449B-BC7A-D3864C4A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F2"/>
    <w:pPr>
      <w:ind w:left="720"/>
      <w:contextualSpacing/>
    </w:pPr>
  </w:style>
  <w:style w:type="table" w:styleId="TableGrid">
    <w:name w:val="Table Grid"/>
    <w:basedOn w:val="TableNormal"/>
    <w:uiPriority w:val="39"/>
    <w:rsid w:val="004F2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F29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5">
    <w:name w:val="List Table 5 Dark Accent 5"/>
    <w:basedOn w:val="TableNormal"/>
    <w:uiPriority w:val="50"/>
    <w:rsid w:val="004F29F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F29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F29F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7C0FAB"/>
    <w:rPr>
      <w:color w:val="0563C1" w:themeColor="hyperlink"/>
      <w:u w:val="single"/>
    </w:rPr>
  </w:style>
  <w:style w:type="table" w:styleId="GridTable5Dark-Accent5">
    <w:name w:val="Grid Table 5 Dark Accent 5"/>
    <w:basedOn w:val="TableNormal"/>
    <w:uiPriority w:val="50"/>
    <w:rsid w:val="00BF51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UnresolvedMention1">
    <w:name w:val="Unresolved Mention1"/>
    <w:basedOn w:val="DefaultParagraphFont"/>
    <w:uiPriority w:val="99"/>
    <w:semiHidden/>
    <w:unhideWhenUsed/>
    <w:rsid w:val="00332C65"/>
    <w:rPr>
      <w:color w:val="605E5C"/>
      <w:shd w:val="clear" w:color="auto" w:fill="E1DFDD"/>
    </w:rPr>
  </w:style>
  <w:style w:type="table" w:styleId="GridTable5Dark-Accent6">
    <w:name w:val="Grid Table 5 Dark Accent 6"/>
    <w:basedOn w:val="TableNormal"/>
    <w:uiPriority w:val="50"/>
    <w:rsid w:val="00D27A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1">
    <w:name w:val="Grid Table 4 Accent 1"/>
    <w:basedOn w:val="TableNormal"/>
    <w:uiPriority w:val="49"/>
    <w:rsid w:val="001E47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4">
    <w:name w:val="Grid Table 1 Light Accent 4"/>
    <w:basedOn w:val="TableNormal"/>
    <w:uiPriority w:val="46"/>
    <w:rsid w:val="0018266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266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0182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018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8E179C"/>
    <w:pPr>
      <w:spacing w:after="0" w:line="240" w:lineRule="auto"/>
    </w:pPr>
    <w:tblPr>
      <w:tblStyleRowBandSize w:val="1"/>
      <w:tblStyleColBandSize w:val="1"/>
      <w:tblInd w:w="0" w:type="nil"/>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6">
    <w:name w:val="Grid Table 4 Accent 6"/>
    <w:basedOn w:val="TableNormal"/>
    <w:uiPriority w:val="49"/>
    <w:rsid w:val="005877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1">
    <w:name w:val="List Table 6 Colorful Accent 1"/>
    <w:basedOn w:val="TableNormal"/>
    <w:uiPriority w:val="51"/>
    <w:rsid w:val="00252BE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1D1C4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1D1C4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1D1C4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D1C4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6">
    <w:name w:val="List Table 6 Colorful Accent 6"/>
    <w:basedOn w:val="TableNormal"/>
    <w:uiPriority w:val="51"/>
    <w:rsid w:val="001D1C4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
    <w:name w:val="List Table 4"/>
    <w:basedOn w:val="TableNormal"/>
    <w:uiPriority w:val="49"/>
    <w:rsid w:val="001D1C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1D1C4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E1C7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E1C7E"/>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751E1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CD41E0"/>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3">
    <w:name w:val="List Table 2 Accent 3"/>
    <w:basedOn w:val="TableNormal"/>
    <w:uiPriority w:val="47"/>
    <w:rsid w:val="00BA347B"/>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2962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3-Accent6">
    <w:name w:val="List Table 3 Accent 6"/>
    <w:basedOn w:val="TableNormal"/>
    <w:uiPriority w:val="48"/>
    <w:rsid w:val="0032187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3218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17132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2D20C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ZxAwQB8TZs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webopedia.com/definitions/802-11/"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networkworld.com/article/3243262/what-is-a-hypervisor.html"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cciethebeginning.wordpress.com/2008/11/20/differences-between-stp-and-rstp/"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4597</TotalTime>
  <Pages>18</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USFS</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Charara</dc:creator>
  <cp:keywords/>
  <dc:description/>
  <cp:lastModifiedBy>Michael Charara</cp:lastModifiedBy>
  <cp:revision>57</cp:revision>
  <dcterms:created xsi:type="dcterms:W3CDTF">2021-08-18T16:46:00Z</dcterms:created>
  <dcterms:modified xsi:type="dcterms:W3CDTF">2021-08-29T21:44:00Z</dcterms:modified>
</cp:coreProperties>
</file>