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  <w:lang w:val="zh-CN"/>
        </w:rPr>
        <w:t>lxy_antv_table_view_library</w:t>
      </w:r>
      <w:r>
        <w:rPr>
          <w:rFonts w:hint="eastAsia"/>
        </w:rPr>
        <w:t>使用文档</w:t>
      </w:r>
    </w:p>
    <w:p>
      <w:pPr>
        <w:rPr>
          <w:b/>
          <w:bCs/>
          <w:lang w:val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lang w:val="zh-CN"/>
        </w:rPr>
        <w:t>背景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可合并表头的表格，默认支持虚拟滚动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2</w:t>
      </w:r>
      <w:r>
        <w:rPr>
          <w:lang w:val="zh-CN"/>
        </w:rPr>
        <w:t>. 示例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</w:rPr>
        <w:t>引入依赖库</w:t>
      </w:r>
    </w:p>
    <w:p>
      <w:r>
        <w:rPr>
          <w:rFonts w:hint="eastAsia"/>
        </w:rPr>
        <w:t>在依赖库管理导入</w:t>
      </w:r>
      <w:r>
        <w:rPr>
          <w:rFonts w:hint="eastAsia"/>
          <w:lang w:val="zh-CN"/>
        </w:rPr>
        <w:t>lxy_antv_table_view_library</w:t>
      </w:r>
      <w:r>
        <w:rPr>
          <w:rFonts w:hint="eastAsia"/>
        </w:rPr>
        <w:t>依赖库</w:t>
      </w:r>
    </w:p>
    <w:p/>
    <w:p>
      <w:r>
        <w:drawing>
          <wp:inline distT="0" distB="0" distL="114300" distR="114300">
            <wp:extent cx="5937250" cy="50431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  <w:lang w:val="en-US" w:eastAsia="zh-CN"/>
        </w:rPr>
        <w:t>拖入组件</w:t>
      </w:r>
    </w:p>
    <w:p>
      <w:r>
        <w:drawing>
          <wp:inline distT="0" distB="0" distL="114300" distR="114300">
            <wp:extent cx="5935980" cy="23450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组件属性</w:t>
      </w:r>
    </w:p>
    <w:p>
      <w:r>
        <w:drawing>
          <wp:inline distT="0" distB="0" distL="114300" distR="114300">
            <wp:extent cx="5941060" cy="2286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.1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数据源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绑定数据源，数据源仅支持变量，拖入一个list。数据源参考下面的例子。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dataSource: [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7789,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"杭州市",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//   "area": "陵铺",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7789,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"杭州市",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//   "area": "陵铺1",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2367,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"绍兴市",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3877,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"宁波市",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4342,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"舟山市",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5343,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"杭州市",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632,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"绍兴市",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7234,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"宁波市",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834,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"舟山市",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945,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"杭州市",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1304,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"绍兴市",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1145,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"宁波市",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1432,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"舟山市",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1343,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"杭州市",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1354,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"绍兴市",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1523,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"宁波市",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1634,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"浙江省",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"舟山市",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1723,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"成都市",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1822,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"绵阳市",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1943,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"南充市",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2330,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"乐山市",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"桌子",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2451,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"成都市",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2244,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"绵阳市",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2333,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"南充市",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2445,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"乐山市",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"家具",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"沙发",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2335,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"成都市",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245,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"绵阳市",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2457,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"南充市",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2458,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"乐山市",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"笔",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4004,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"成都市",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3077,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"绵阳市",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3551,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"南充市",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{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number: 352,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province: "四川省",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city: "乐山市",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type: "办公用品",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  sub_type: "纸张",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  },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]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drawing>
          <wp:inline distT="0" distB="0" distL="114300" distR="114300">
            <wp:extent cx="5939790" cy="2070100"/>
            <wp:effectExtent l="0" t="0" r="381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.2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表头字段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参考这个一下类型，rows代表 行头的属性，colums代表列头，values代表你展示的值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{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"rows": ["province", "city"],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"columns": ["type", "sub_type"],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"values": ["number"]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}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3字段映射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参考以下例子，代表单词匹配的中文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[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{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"field": "number",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"name": "数量"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},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{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"field": "province",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"name": "省份"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},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{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"field": "city",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"name": "城市"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},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{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"field": "type",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"name": "类别"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},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{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"field": "sub_type",</w:t>
      </w: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  "name": "子类别"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 xml:space="preserve">    }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]</w:t>
      </w:r>
    </w:p>
    <w:p/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4卡片类型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树形</w:t>
      </w:r>
    </w:p>
    <w:p>
      <w:r>
        <w:drawing>
          <wp:inline distT="0" distB="0" distL="114300" distR="114300">
            <wp:extent cx="5941060" cy="2389505"/>
            <wp:effectExtent l="0" t="0" r="2540" b="234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卡片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41695" cy="2082165"/>
            <wp:effectExtent l="0" t="0" r="190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5宽度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宽度代表表格的整体宽度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6高度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高度代表表格的整体高度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7单元格宽</w:t>
      </w:r>
      <w:bookmarkStart w:id="0" w:name="_GoBack"/>
      <w:bookmarkEnd w:id="0"/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单元格宽度，当单元格宽度乘积小于总体宽度的时候不生效</w:t>
      </w: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3.3</w:t>
      </w:r>
      <w: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.</w:t>
      </w:r>
      <w: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  <w:t>8单元格高度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单元格高度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eastAsia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p>
      <w:pPr>
        <w:rPr>
          <w:rFonts w:hint="default" w:cs="Mangal" w:asciiTheme="majorHAnsi" w:hAnsiTheme="majorHAnsi" w:eastAsiaTheme="majorEastAsia"/>
          <w:color w:val="104862" w:themeColor="accent1" w:themeShade="BF"/>
          <w:kern w:val="2"/>
          <w:sz w:val="32"/>
          <w:szCs w:val="29"/>
          <w:lang w:val="en-US" w:eastAsia="zh-CN" w:bidi="hi-IN"/>
        </w:rPr>
      </w:pPr>
    </w:p>
    <w:sectPr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Helvetica Neue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EA292"/>
    <w:multiLevelType w:val="singleLevel"/>
    <w:tmpl w:val="BADEA2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A56E9"/>
    <w:rsid w:val="001A0496"/>
    <w:rsid w:val="001E05A4"/>
    <w:rsid w:val="003049E6"/>
    <w:rsid w:val="0040718A"/>
    <w:rsid w:val="004F7E56"/>
    <w:rsid w:val="6BD64EF7"/>
    <w:rsid w:val="725F7193"/>
    <w:rsid w:val="7EEFAA7E"/>
    <w:rsid w:val="BF63A777"/>
    <w:rsid w:val="DEFFC4A6"/>
    <w:rsid w:val="EF2F74CF"/>
    <w:rsid w:val="F7B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hi-IN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="Mangal"/>
      <w:color w:val="104862" w:themeColor="accent1" w:themeShade="BF"/>
      <w:sz w:val="28"/>
      <w:szCs w:val="25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="Mangal"/>
      <w:color w:val="104862" w:themeColor="accent1" w:themeShade="BF"/>
      <w:sz w:val="24"/>
      <w:szCs w:val="21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="Mangal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15">
    <w:name w:val="Heading 1 Char"/>
    <w:basedOn w:val="14"/>
    <w:link w:val="2"/>
    <w:uiPriority w:val="9"/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character" w:customStyle="1" w:styleId="16">
    <w:name w:val="Heading 2 Char"/>
    <w:basedOn w:val="14"/>
    <w:link w:val="3"/>
    <w:uiPriority w:val="9"/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character" w:customStyle="1" w:styleId="17">
    <w:name w:val="Heading 3 Char"/>
    <w:basedOn w:val="14"/>
    <w:link w:val="4"/>
    <w:uiPriority w:val="9"/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character" w:customStyle="1" w:styleId="18">
    <w:name w:val="Heading 4 Char"/>
    <w:basedOn w:val="14"/>
    <w:link w:val="5"/>
    <w:semiHidden/>
    <w:uiPriority w:val="9"/>
    <w:rPr>
      <w:rFonts w:cs="Mangal"/>
      <w:color w:val="104862" w:themeColor="accent1" w:themeShade="BF"/>
      <w:sz w:val="28"/>
      <w:szCs w:val="25"/>
    </w:rPr>
  </w:style>
  <w:style w:type="character" w:customStyle="1" w:styleId="19">
    <w:name w:val="Heading 5 Char"/>
    <w:basedOn w:val="14"/>
    <w:link w:val="6"/>
    <w:semiHidden/>
    <w:uiPriority w:val="9"/>
    <w:rPr>
      <w:rFonts w:cs="Mangal"/>
      <w:color w:val="104862" w:themeColor="accent1" w:themeShade="BF"/>
      <w:sz w:val="24"/>
      <w:szCs w:val="21"/>
    </w:rPr>
  </w:style>
  <w:style w:type="character" w:customStyle="1" w:styleId="20">
    <w:name w:val="Heading 6 Char"/>
    <w:basedOn w:val="14"/>
    <w:link w:val="7"/>
    <w:semiHidden/>
    <w:uiPriority w:val="9"/>
    <w:rPr>
      <w:rFonts w:cs="Mangal"/>
      <w:b/>
      <w:bCs/>
      <w:color w:val="104862" w:themeColor="accent1" w:themeShade="BF"/>
    </w:rPr>
  </w:style>
  <w:style w:type="character" w:customStyle="1" w:styleId="21">
    <w:name w:val="Heading 7 Char"/>
    <w:basedOn w:val="14"/>
    <w:link w:val="8"/>
    <w:semiHidden/>
    <w:uiPriority w:val="9"/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25">
    <w:name w:val="Subtitle Char"/>
    <w:basedOn w:val="14"/>
    <w:link w:val="11"/>
    <w:uiPriority w:val="11"/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cs="Mangal"/>
    </w:r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rFonts w:cs="Mangal"/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978</Characters>
  <Lines>8</Lines>
  <Paragraphs>2</Paragraphs>
  <TotalTime>25</TotalTime>
  <ScaleCrop>false</ScaleCrop>
  <LinksUpToDate>false</LinksUpToDate>
  <CharactersWithSpaces>1147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2024-04-14T02:26:00Z</dcterms:created>
  <dc:creator>Microsoft Office User</dc:creator>
  <cp:lastModifiedBy>Today</cp:lastModifiedBy>
  <dcterms:modified xsi:type="dcterms:W3CDTF">2024-05-24T02:14:17Z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C917EE0A6B04D309AD4A2466860127AB_43</vt:lpwstr>
  </property>
</Properties>
</file>