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62E52900">
      <w:pPr>
        <w:pStyle w:val="2"/>
        <w:keepNext w:val="0"/>
        <w:keepLines w:val="0"/>
        <w:widowControl/>
        <w:suppressLineNumbers w:val="0"/>
        <w:spacing w:line="29" w:lineRule="atLeast"/>
        <w:ind w:left="400"/>
      </w:pPr>
      <w:r>
        <w:rPr>
          <w:color w:val="333333"/>
        </w:rPr>
        <w:t>JvmCache - JVM内存缓存依赖库</w:t>
      </w:r>
    </w:p>
    <w:p w14:paraId="41134E90">
      <w:pPr>
        <w:pStyle w:val="3"/>
        <w:keepNext w:val="0"/>
        <w:keepLines w:val="0"/>
        <w:widowControl/>
        <w:suppressLineNumbers w:val="0"/>
        <w:spacing w:line="29" w:lineRule="atLeast"/>
        <w:ind w:left="400"/>
      </w:pPr>
      <w:r>
        <w:rPr>
          <w:color w:val="333333"/>
        </w:rPr>
        <w:t>概述</w:t>
      </w:r>
    </w:p>
    <w:p w14:paraId="618371FC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6"/>
          <w:color w:val="333333"/>
        </w:rPr>
        <w:t>JvmCache</w:t>
      </w:r>
      <w:r>
        <w:rPr>
          <w:rFonts w:ascii="Helvetica Neue" w:hAnsi="Helvetica Neue" w:eastAsia="Helvetica Neue" w:cs="Helvetica Neue"/>
          <w:color w:val="333333"/>
          <w:sz w:val="28"/>
          <w:szCs w:val="28"/>
        </w:rPr>
        <w:t xml:space="preserve"> 是一个基于Caffeine实现的JVM内存缓存工具，用于高效地管理和操作内存中的缓存数据。</w:t>
      </w:r>
    </w:p>
    <w:p w14:paraId="21970A1F">
      <w:pPr>
        <w:pStyle w:val="3"/>
        <w:keepNext w:val="0"/>
        <w:keepLines w:val="0"/>
        <w:widowControl/>
        <w:suppressLineNumbers w:val="0"/>
        <w:spacing w:line="29" w:lineRule="atLeast"/>
        <w:ind w:left="400"/>
      </w:pPr>
      <w:r>
        <w:rPr>
          <w:color w:val="333333"/>
        </w:rPr>
        <w:t>应用配置参数</w:t>
      </w:r>
    </w:p>
    <w:p w14:paraId="7C96BDAF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JvmCache 提供了两个可配置的参数，用于调整缓存的性能和容量。这些参数可以通过环境变量或配置文件进行设置。</w:t>
      </w:r>
    </w:p>
    <w:p w14:paraId="341E6B07">
      <w:pPr>
        <w:pStyle w:val="9"/>
        <w:keepNext w:val="0"/>
        <w:keepLines w:val="0"/>
        <w:widowControl/>
        <w:suppressLineNumbers w:val="0"/>
        <w:spacing w:line="29" w:lineRule="atLeast"/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Style w:val="16"/>
          <w:rFonts w:hint="eastAsia" w:ascii="微软雅黑" w:hAnsi="微软雅黑" w:eastAsia="微软雅黑" w:cs="微软雅黑"/>
          <w:color w:val="333333"/>
          <w:sz w:val="24"/>
          <w:szCs w:val="24"/>
        </w:rPr>
        <w:t>initialCapacity</w:t>
      </w:r>
    </w:p>
    <w:p w14:paraId="0ED0E925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29" w:lineRule="atLeast"/>
        <w:ind w:left="184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描述：初始的缓存空间大小</w:t>
      </w:r>
    </w:p>
    <w:p w14:paraId="08AD387F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29" w:lineRule="atLeast"/>
        <w:ind w:left="184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单位：MB</w:t>
      </w:r>
    </w:p>
    <w:p w14:paraId="231AA434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29" w:lineRule="atLeast"/>
        <w:ind w:left="184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默认值：</w:t>
      </w:r>
    </w:p>
    <w:p w14:paraId="672400C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9" w:lineRule="atLeast"/>
        <w:ind w:left="2202" w:leftChars="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开发环境：10 </w:t>
      </w:r>
    </w:p>
    <w:p w14:paraId="0581148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9" w:lineRule="atLeast"/>
        <w:ind w:left="2202" w:leftChars="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生产环境：10 </w:t>
      </w:r>
    </w:p>
    <w:p w14:paraId="3B4FA63B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29" w:lineRule="atLeast"/>
        <w:ind w:left="184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配置示例：</w:t>
      </w:r>
      <w:r>
        <w:rPr>
          <w:rStyle w:val="16"/>
          <w:color w:val="333333"/>
        </w:rPr>
        <w:t>initialCapacity=20</w:t>
      </w:r>
    </w:p>
    <w:p w14:paraId="6870DDA2">
      <w:pPr>
        <w:pStyle w:val="9"/>
        <w:keepNext w:val="0"/>
        <w:keepLines w:val="0"/>
        <w:widowControl/>
        <w:suppressLineNumbers w:val="0"/>
        <w:spacing w:line="29" w:lineRule="atLeast"/>
        <w:ind w:left="11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Style w:val="16"/>
          <w:rFonts w:hint="eastAsia" w:ascii="微软雅黑" w:hAnsi="微软雅黑" w:eastAsia="微软雅黑" w:cs="微软雅黑"/>
          <w:color w:val="333333"/>
          <w:sz w:val="24"/>
          <w:szCs w:val="24"/>
        </w:rPr>
        <w:t>maximumSize</w:t>
      </w:r>
    </w:p>
    <w:p w14:paraId="748DA54B"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0" w:beforeAutospacing="1" w:after="0" w:afterAutospacing="1" w:line="29" w:lineRule="atLeast"/>
        <w:ind w:left="184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描述：缓存的最大条目数</w:t>
      </w:r>
    </w:p>
    <w:p w14:paraId="16E7D8DE"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0" w:beforeAutospacing="1" w:after="0" w:afterAutospacing="1" w:line="29" w:lineRule="atLeast"/>
        <w:ind w:left="184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单位：条目数量</w:t>
      </w:r>
    </w:p>
    <w:p w14:paraId="12045733"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0" w:beforeAutospacing="1" w:after="0" w:afterAutospacing="1" w:line="29" w:lineRule="atLeast"/>
        <w:ind w:left="184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默认值：</w:t>
      </w:r>
    </w:p>
    <w:p w14:paraId="5E967B9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9" w:lineRule="atLeast"/>
        <w:ind w:left="2202" w:leftChars="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开发环境：10,000 </w:t>
      </w:r>
    </w:p>
    <w:p w14:paraId="7E4ACEE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9" w:lineRule="atLeast"/>
        <w:ind w:left="2202" w:leftChars="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生产环境：10,000 </w:t>
      </w:r>
    </w:p>
    <w:p w14:paraId="53E35A23"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0" w:beforeAutospacing="1" w:after="0" w:afterAutospacing="1" w:line="29" w:lineRule="atLeast"/>
        <w:ind w:left="184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配置示例：</w:t>
      </w:r>
      <w:r>
        <w:rPr>
          <w:rStyle w:val="16"/>
          <w:color w:val="333333"/>
        </w:rPr>
        <w:t>maximumSize=20000</w:t>
      </w:r>
    </w:p>
    <w:p w14:paraId="23BC6227">
      <w:pPr>
        <w:pStyle w:val="3"/>
        <w:keepNext w:val="0"/>
        <w:keepLines w:val="0"/>
        <w:widowControl/>
        <w:suppressLineNumbers w:val="0"/>
        <w:spacing w:line="29" w:lineRule="atLeast"/>
        <w:ind w:left="400"/>
      </w:pPr>
      <w:r>
        <w:rPr>
          <w:color w:val="333333"/>
        </w:rPr>
        <w:t>主要方法</w:t>
      </w:r>
    </w:p>
    <w:p w14:paraId="6993740B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1、</w:t>
      </w:r>
      <w:r>
        <w:rPr>
          <w:color w:val="333333"/>
        </w:rPr>
        <w:t>getAllKeys()</w:t>
      </w:r>
    </w:p>
    <w:p w14:paraId="0A1D387C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获取缓存中所有的键。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20"/>
        <w:gridCol w:w="1040"/>
        <w:gridCol w:w="1040"/>
        <w:gridCol w:w="1600"/>
      </w:tblGrid>
      <w:tr w14:paraId="60CC4A6A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0A90273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C7E7449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DAE15C2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DBFD8E3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507FA219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9808A4F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无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3C09B4D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无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85746C6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无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8ACF54E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无</w:t>
            </w:r>
          </w:p>
        </w:tc>
      </w:tr>
    </w:tbl>
    <w:p w14:paraId="0CD60062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：List&lt; String&gt;</w:t>
      </w:r>
    </w:p>
    <w:p w14:paraId="2FC011F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包含所有缓存键的列表。如果缓存为空或未初始化，返回空列表。</w:t>
      </w:r>
    </w:p>
    <w:p w14:paraId="4C541EF3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5DBCC7B5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如果缓存未初始化，抛出CacheException。</w:t>
      </w:r>
    </w:p>
    <w:p w14:paraId="153E5B53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2、</w:t>
      </w:r>
      <w:r>
        <w:rPr>
          <w:color w:val="333333"/>
        </w:rPr>
        <w:t>getAllCache()</w:t>
      </w:r>
    </w:p>
    <w:p w14:paraId="75F0517C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获取缓存中的所有键值对。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20"/>
        <w:gridCol w:w="1040"/>
        <w:gridCol w:w="1040"/>
        <w:gridCol w:w="1600"/>
      </w:tblGrid>
      <w:tr w14:paraId="43C9B2DC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0A4F1E8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8A7BBC8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EA0B1C6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5D7FB2F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4323A769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418BE8A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无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9DA88CE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无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F3A3B08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无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36FEE3A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无</w:t>
            </w:r>
          </w:p>
        </w:tc>
      </w:tr>
    </w:tbl>
    <w:p w14:paraId="701D8A2A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：Map&lt;string, string=""&gt;</w:t>
      </w:r>
    </w:p>
    <w:p w14:paraId="1907F30F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包含所有缓存的键值对。如果缓存为空或未初始化，返回空Map。</w:t>
      </w:r>
    </w:p>
    <w:p w14:paraId="60949AB9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009C4010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如果缓存未初始化，抛出CacheException。</w:t>
      </w:r>
    </w:p>
    <w:p w14:paraId="10848C6B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其他异常会被捕获并记录，返回空Map。</w:t>
      </w:r>
    </w:p>
    <w:p w14:paraId="2CD6B607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3、</w:t>
      </w:r>
      <w:r>
        <w:rPr>
          <w:color w:val="333333"/>
        </w:rPr>
        <w:t>exist(String key)</w:t>
      </w:r>
    </w:p>
    <w:p w14:paraId="05F656C3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检查指定的键是否存在于缓存中。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20"/>
        <w:gridCol w:w="1222"/>
        <w:gridCol w:w="2440"/>
        <w:gridCol w:w="1600"/>
      </w:tblGrid>
      <w:tr w14:paraId="1AD49996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24D3EB6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55D3B81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49A8327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EF88B1A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08BB277C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A34D17E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key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7AE06E0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4704D69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要检查的缓存键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8CD4401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</w:tbl>
    <w:p w14:paraId="05809405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：Boolean</w:t>
      </w:r>
    </w:p>
    <w:p w14:paraId="459F0C9E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true：如果键存在</w:t>
      </w:r>
    </w:p>
    <w:p w14:paraId="09D222D6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false：如果键不存在或为空</w:t>
      </w:r>
    </w:p>
    <w:p w14:paraId="58F7B4F5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4A81673C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如果缓存未初始化，抛出CacheException。</w:t>
      </w:r>
    </w:p>
    <w:p w14:paraId="49133D8D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4、</w:t>
      </w:r>
      <w:r>
        <w:rPr>
          <w:color w:val="333333"/>
        </w:rPr>
        <w:t>existHash(String key, String hashField)</w:t>
      </w:r>
    </w:p>
    <w:p w14:paraId="3F3F6BB4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检查指定的哈希键是否存在于缓存中。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84"/>
        <w:gridCol w:w="1222"/>
        <w:gridCol w:w="1600"/>
        <w:gridCol w:w="1600"/>
      </w:tblGrid>
      <w:tr w14:paraId="6ECA2029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DA6FD31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DCFF559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DE7E0E4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E37F9F2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71F10BED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56BE839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key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5F690AE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6C8BD36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主键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DDA9E7C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  <w:tr w14:paraId="1D24C472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67B2E8A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hashField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7E666A9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C0A6921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哈希字段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234B244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</w:tbl>
    <w:p w14:paraId="7FA14E56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：Boolean</w:t>
      </w:r>
    </w:p>
    <w:p w14:paraId="7A758D8D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true：如果哈希键存在</w:t>
      </w:r>
    </w:p>
    <w:p w14:paraId="440764C1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false：如果哈希键不存在或参数无效</w:t>
      </w:r>
    </w:p>
    <w:p w14:paraId="1B597018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4A8931FE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如果缓存未初始化，抛出CacheException。</w:t>
      </w:r>
    </w:p>
    <w:p w14:paraId="1B595FD6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5、</w:t>
      </w:r>
      <w:r>
        <w:rPr>
          <w:color w:val="333333"/>
        </w:rPr>
        <w:t>setCache(String key, String value)</w:t>
      </w:r>
    </w:p>
    <w:p w14:paraId="13115FCA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设置缓存键值对。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20"/>
        <w:gridCol w:w="1222"/>
        <w:gridCol w:w="1320"/>
        <w:gridCol w:w="1600"/>
      </w:tblGrid>
      <w:tr w14:paraId="54686405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E12E646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36D9146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E673089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7389854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0B83CB9B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09E6CA9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key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DE4E661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378E056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缓存键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08D95FC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  <w:tr w14:paraId="2878867D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7DFC063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value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6C47B36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76EEA66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缓存值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70E97D8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</w:tbl>
    <w:p w14:paraId="0482810B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：Boolean</w:t>
      </w:r>
    </w:p>
    <w:p w14:paraId="044CB36F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true：设置成功</w:t>
      </w:r>
    </w:p>
    <w:p w14:paraId="726BF412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false：设置失败（key为空）</w:t>
      </w:r>
    </w:p>
    <w:p w14:paraId="0325E827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50543A02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如果缓存未初始化或设置过程中发生异常，抛出CacheException。</w:t>
      </w:r>
    </w:p>
    <w:p w14:paraId="179FED79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6、</w:t>
      </w:r>
      <w:r>
        <w:rPr>
          <w:color w:val="333333"/>
        </w:rPr>
        <w:t>setCacheWithExpire(String key, String value, Long expire)</w:t>
      </w:r>
    </w:p>
    <w:p w14:paraId="05C4C81E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设置带过期时间的缓存键值对。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20"/>
        <w:gridCol w:w="1222"/>
        <w:gridCol w:w="2720"/>
        <w:gridCol w:w="1600"/>
      </w:tblGrid>
      <w:tr w14:paraId="5FFA555D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7393C30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C869307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BD610F1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96404D2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28703B1E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E206820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key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CAA250F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9711553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缓存键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A798F2B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  <w:tr w14:paraId="40A56EEC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2CF89BF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value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923F835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070D17B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缓存值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AD81502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  <w:tr w14:paraId="041F6521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825E49F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expire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0568A34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Long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27C12CC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过期时间（毫秒）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21BAE5C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</w:tbl>
    <w:p w14:paraId="2D356111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：Boolean</w:t>
      </w:r>
    </w:p>
    <w:p w14:paraId="19B96451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true：设置成功</w:t>
      </w:r>
    </w:p>
    <w:p w14:paraId="52BE5698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false：设置失败（参数无效）</w:t>
      </w:r>
    </w:p>
    <w:p w14:paraId="7DCB2E7C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36C39904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如果缓存未初始化或设置过程中发生异常，抛出CacheException。</w:t>
      </w:r>
    </w:p>
    <w:p w14:paraId="7D0D5897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7、</w:t>
      </w:r>
      <w:r>
        <w:rPr>
          <w:color w:val="333333"/>
        </w:rPr>
        <w:t>setHashCache(String key, String hashField, String value)</w:t>
      </w:r>
    </w:p>
    <w:p w14:paraId="3E0C38F2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设置哈希缓存。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84"/>
        <w:gridCol w:w="1222"/>
        <w:gridCol w:w="1600"/>
        <w:gridCol w:w="1600"/>
      </w:tblGrid>
      <w:tr w14:paraId="41B82BDA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4915737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4B4ECF5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92CAAEA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44A161B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426D29BF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7B19FE2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key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0534544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F18FC94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主键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570E162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  <w:tr w14:paraId="2FD0324B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4295D91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hashField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991DDA5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04288AE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哈希字段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A9B47F5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  <w:tr w14:paraId="0874ECA8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58F9FCC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value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8AA9EB8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8E5FFF7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缓存值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240DAA5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</w:tbl>
    <w:p w14:paraId="5E18DC45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：Boolean</w:t>
      </w:r>
    </w:p>
    <w:p w14:paraId="223B46BD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true：设置成功</w:t>
      </w:r>
    </w:p>
    <w:p w14:paraId="50C3C420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false：设置失败（参数无效）</w:t>
      </w:r>
    </w:p>
    <w:p w14:paraId="5CDA26F0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0733EFE0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如果缓存未初始化或设置过程中发生异常，抛出CacheException。</w:t>
      </w:r>
    </w:p>
    <w:p w14:paraId="111D938F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8、</w:t>
      </w:r>
      <w:r>
        <w:rPr>
          <w:color w:val="333333"/>
        </w:rPr>
        <w:t>getCache(String key)</w:t>
      </w:r>
    </w:p>
    <w:p w14:paraId="3E2D2775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获取指定键的缓存值。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20"/>
        <w:gridCol w:w="1222"/>
        <w:gridCol w:w="1320"/>
        <w:gridCol w:w="1600"/>
      </w:tblGrid>
      <w:tr w14:paraId="21ED5A7A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B09D30B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CFA31D5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DD009CB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30E71F5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3EE94716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DD97122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key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179CFDF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BFE4F45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缓存键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ACDA1D0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</w:tbl>
    <w:p w14:paraId="214A2B51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：String</w:t>
      </w:r>
    </w:p>
    <w:p w14:paraId="0DBEFB03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对应的缓存值，如果不存在或已过期返回null。</w:t>
      </w:r>
    </w:p>
    <w:p w14:paraId="4D701C71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1A8A1CB3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如果缓存未初始化或获取过程中发生异常，抛出CacheException。</w:t>
      </w:r>
    </w:p>
    <w:p w14:paraId="2EDB6949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9、</w:t>
      </w:r>
      <w:r>
        <w:rPr>
          <w:color w:val="333333"/>
        </w:rPr>
        <w:t>getHashCache(String key, String hashField)</w:t>
      </w:r>
    </w:p>
    <w:p w14:paraId="22E87C8C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获取指定哈希键的缓存值。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84"/>
        <w:gridCol w:w="1222"/>
        <w:gridCol w:w="1600"/>
        <w:gridCol w:w="1600"/>
      </w:tblGrid>
      <w:tr w14:paraId="58716D34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F746698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76DECE2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C0E85C9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DB25B40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6FD8CCB8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8CA9E77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key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A055587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A83BEB8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主键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AE5A549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  <w:tr w14:paraId="2FDE33CB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3B4140B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hashField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F44080F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937EED8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哈希字段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1B4A02D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</w:tbl>
    <w:p w14:paraId="44991CC1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：String</w:t>
      </w:r>
    </w:p>
    <w:p w14:paraId="0765946A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对应的哈希缓存值，如果不存在或已过期返回null。</w:t>
      </w:r>
    </w:p>
    <w:p w14:paraId="6899BBA1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4BBAE239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如果缓存未初始化或获取过程中发生异常，抛出CacheException。</w:t>
      </w:r>
    </w:p>
    <w:p w14:paraId="78D1C0E8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10、</w:t>
      </w:r>
      <w:r>
        <w:rPr>
          <w:color w:val="333333"/>
        </w:rPr>
        <w:t>getMultiCache(List keys)</w:t>
      </w:r>
    </w:p>
    <w:p w14:paraId="7E9113C0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批量获取多个键的缓存值。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20"/>
        <w:gridCol w:w="1040"/>
        <w:gridCol w:w="2720"/>
        <w:gridCol w:w="1600"/>
      </w:tblGrid>
      <w:tr w14:paraId="0BC1C108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94608B5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7C23DA0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3A07C8B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9CF40C6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202B261E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115B510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keys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D1542CC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List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464B204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要获取的键的列表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CD8383E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</w:tbl>
    <w:p w14:paraId="1C4A7CEB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：Map&lt;string, string=""&gt;</w:t>
      </w:r>
    </w:p>
    <w:p w14:paraId="5477232A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包含存在的键值对。</w:t>
      </w:r>
    </w:p>
    <w:p w14:paraId="18A5E701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4F6395CB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如果缓存未初始化或批量获取过程中发生异常，抛出CacheException。</w:t>
      </w:r>
    </w:p>
    <w:p w14:paraId="7068C9B3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11、</w:t>
      </w:r>
      <w:r>
        <w:rPr>
          <w:color w:val="333333"/>
        </w:rPr>
        <w:t>deleteCache(String key)</w:t>
      </w:r>
    </w:p>
    <w:p w14:paraId="143B7F6D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删除指定的缓存键值对。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20"/>
        <w:gridCol w:w="1222"/>
        <w:gridCol w:w="2440"/>
        <w:gridCol w:w="1600"/>
      </w:tblGrid>
      <w:tr w14:paraId="05B2F882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C6C67A9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5AF9A95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966AB42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6EED4B6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0B0A7ADF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E158CCA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key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0F08CFC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6E970AB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要删除的缓存键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0DDE092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</w:tbl>
    <w:p w14:paraId="20AC6AE6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：Boolean</w:t>
      </w:r>
    </w:p>
    <w:p w14:paraId="5607795F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true：删除成功</w:t>
      </w:r>
    </w:p>
    <w:p w14:paraId="4A6EF520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false：删除失败（key为空或删除过程中发生异常）</w:t>
      </w:r>
    </w:p>
    <w:p w14:paraId="7EF15B93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396E53FD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如果缓存未初始化，抛出CacheException。</w:t>
      </w:r>
    </w:p>
    <w:p w14:paraId="11E77219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12、</w:t>
      </w:r>
      <w:r>
        <w:rPr>
          <w:color w:val="333333"/>
        </w:rPr>
        <w:t>deleteHashCache(String key, String hashField)</w:t>
      </w:r>
    </w:p>
    <w:p w14:paraId="538558BF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删除指定的哈希缓存。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84"/>
        <w:gridCol w:w="1222"/>
        <w:gridCol w:w="1600"/>
        <w:gridCol w:w="1600"/>
      </w:tblGrid>
      <w:tr w14:paraId="7A6624EE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E4E322D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766D214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E9BAB20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336A3D3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6477D95B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CECAAB1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key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00DB642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D351870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主键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26E10F8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  <w:tr w14:paraId="04D70049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D98206D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hashField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D2BA009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3D76F79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哈希字段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62E8BDE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</w:tbl>
    <w:p w14:paraId="71483F8B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：Boolean</w:t>
      </w:r>
    </w:p>
    <w:p w14:paraId="5E44DA34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true：删除成功</w:t>
      </w:r>
    </w:p>
    <w:p w14:paraId="550EC8B5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false：删除失败（参数无效或删除过程中发生异常）</w:t>
      </w:r>
    </w:p>
    <w:p w14:paraId="170F6E38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09A420EE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如果缓存未初始化，抛出CacheException。</w:t>
      </w:r>
    </w:p>
    <w:p w14:paraId="0C7680CE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13、</w:t>
      </w:r>
      <w:r>
        <w:rPr>
          <w:color w:val="333333"/>
        </w:rPr>
        <w:t>clearAllCache()</w:t>
      </w:r>
    </w:p>
    <w:p w14:paraId="5AE83EDA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清空所有缓存。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20"/>
        <w:gridCol w:w="1040"/>
        <w:gridCol w:w="1040"/>
        <w:gridCol w:w="1600"/>
      </w:tblGrid>
      <w:tr w14:paraId="1574FEB1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079CE70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185904B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BFB4911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7AF6CB0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77B8C1C6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EAD894D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无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E693A8C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无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83DF9EC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无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FC3FFCE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无</w:t>
            </w:r>
          </w:p>
        </w:tc>
      </w:tr>
    </w:tbl>
    <w:p w14:paraId="5FC718DB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：Boolean</w:t>
      </w:r>
    </w:p>
    <w:p w14:paraId="176B2117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true：清空成功</w:t>
      </w:r>
    </w:p>
    <w:p w14:paraId="7F30AC4E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false：清空失败（清空过程中发生异常）</w:t>
      </w:r>
    </w:p>
    <w:p w14:paraId="77432859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37FB967C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如果缓存未初始化，抛出CacheException。</w:t>
      </w:r>
    </w:p>
    <w:p w14:paraId="715F5E3C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14、</w:t>
      </w:r>
      <w:r>
        <w:rPr>
          <w:color w:val="333333"/>
        </w:rPr>
        <w:t>getEstimatedSize()</w:t>
      </w:r>
    </w:p>
    <w:p w14:paraId="37AEA374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获取缓存的估计大小。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20"/>
        <w:gridCol w:w="1040"/>
        <w:gridCol w:w="1040"/>
        <w:gridCol w:w="1600"/>
      </w:tblGrid>
      <w:tr w14:paraId="32546E01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EEEDA6F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360FB84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07A9D45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E3FDC4A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1A0651F2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FC080D1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无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6321E7C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无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93EA793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无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582C2D4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无</w:t>
            </w:r>
          </w:p>
        </w:tc>
      </w:tr>
    </w:tbl>
    <w:p w14:paraId="6169FF10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：Long</w:t>
      </w:r>
    </w:p>
    <w:p w14:paraId="3AD1B45D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缓存中的估计条目数。</w:t>
      </w:r>
    </w:p>
    <w:p w14:paraId="4988E8DC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2DD62556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如果缓存未初始化，抛出CacheException。</w:t>
      </w:r>
    </w:p>
    <w:p w14:paraId="21FBF745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15、</w:t>
      </w:r>
      <w:r>
        <w:rPr>
          <w:color w:val="333333"/>
        </w:rPr>
        <w:t>getOrComputeAndSet(String key, Long expireAfterWriteMillis, Function&lt;string, string=""&gt; computeFunction)</w:t>
      </w:r>
    </w:p>
    <w:p w14:paraId="45BFA879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获取缓存，如果缓存不存在则执行指定的计算函数，并将计算结果存入缓存。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30"/>
        <w:gridCol w:w="2714"/>
        <w:gridCol w:w="1658"/>
        <w:gridCol w:w="884"/>
      </w:tblGrid>
      <w:tr w14:paraId="5F6CC8B7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96E9439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8F67368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8CF8A76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926EE67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4CC68E19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AED914A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key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9339DA5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7CD03D4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缓存键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71B23BD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  <w:tr w14:paraId="03B1D43D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0E533CF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expireAfterWriteMillis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EFEB887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Long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08C5629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写入后的过期时间（毫秒）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C4F56B6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  <w:tr w14:paraId="4C1E3E32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F1F565E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computeFunction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BC05DB0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Function&lt;string, string=""&gt;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0341D69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如果缓存不存在时，用于计算值的函数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05054AA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</w:tbl>
    <w:p w14:paraId="65CD1EDA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：String</w:t>
      </w:r>
    </w:p>
    <w:p w14:paraId="34641CB8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缓存中的值或计算后的新值。如果计算结果为null，则返回null且不会更新缓存。</w:t>
      </w:r>
    </w:p>
    <w:p w14:paraId="37ED3176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4ACCAC61"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如果缓存未初始化或操作过程中发生异常，抛出CacheException。</w:t>
      </w:r>
    </w:p>
    <w:p w14:paraId="2C611B88">
      <w:pPr>
        <w:pStyle w:val="3"/>
        <w:keepNext w:val="0"/>
        <w:keepLines w:val="0"/>
        <w:widowControl/>
        <w:suppressLineNumbers w:val="0"/>
        <w:spacing w:line="29" w:lineRule="atLeast"/>
        <w:ind w:left="400"/>
      </w:pPr>
      <w:r>
        <w:rPr>
          <w:color w:val="333333"/>
        </w:rPr>
        <w:t>使用示例</w:t>
      </w:r>
    </w:p>
    <w:p w14:paraId="0D43FA62">
      <w:pPr>
        <w:pStyle w:val="3"/>
        <w:keepNext w:val="0"/>
        <w:keepLines w:val="0"/>
        <w:widowControl/>
        <w:suppressLineNumbers w:val="0"/>
        <w:spacing w:line="29" w:lineRule="atLeast"/>
        <w:ind w:left="400"/>
      </w:pPr>
      <w:r>
        <w:rPr>
          <w:color w:val="333333"/>
        </w:rPr>
        <w:t>使用步骤说明</w:t>
      </w:r>
    </w:p>
    <w:p w14:paraId="654B71AD"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在您的项目中引入 JvmCache 依赖库。</w:t>
      </w:r>
    </w:p>
    <w:p w14:paraId="65966991"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在需要使用缓存的地方，调用相应的方法。</w:t>
      </w:r>
    </w:p>
    <w:p w14:paraId="24B44EB3"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检查返回的值以确定操作是否成功。</w:t>
      </w:r>
    </w:p>
    <w:p w14:paraId="1F46483A"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根据需要处理可能的异常情况。</w:t>
      </w:r>
    </w:p>
    <w:p w14:paraId="7E688D2C">
      <w:pPr>
        <w:pStyle w:val="3"/>
        <w:keepNext w:val="0"/>
        <w:keepLines w:val="0"/>
        <w:widowControl/>
        <w:suppressLineNumbers w:val="0"/>
        <w:spacing w:line="29" w:lineRule="atLeast"/>
        <w:ind w:left="400"/>
      </w:pPr>
      <w:r>
        <w:rPr>
          <w:color w:val="333333"/>
        </w:rPr>
        <w:t>使用示例</w:t>
      </w:r>
      <w:bookmarkStart w:id="0" w:name="_GoBack"/>
      <w:bookmarkEnd w:id="0"/>
    </w:p>
    <w:p w14:paraId="3C72F186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下载依赖库后，应用引用依赖库 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1C571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9" w:lineRule="atLeast"/>
        <w:ind w:left="760" w:leftChars="0"/>
        <w:rPr>
          <w:rFonts w:hint="eastAsia" w:eastAsia="宋体"/>
          <w:lang w:val="en-US" w:eastAsia="zh-CN"/>
        </w:rPr>
      </w:pPr>
      <w:r>
        <w:rPr>
          <w:rFonts w:hint="eastAsia" w:ascii="Helvetica Neue" w:hAnsi="Helvetica Neue" w:eastAsia="宋体" w:cs="Helvetica Neue"/>
          <w:color w:val="333333"/>
          <w:sz w:val="28"/>
          <w:szCs w:val="28"/>
          <w:lang w:val="en-US" w:eastAsia="zh-CN"/>
        </w:rPr>
        <w:t xml:space="preserve"> </w:t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8201025" cy="5228590"/>
            <wp:effectExtent l="0" t="0" r="3175" b="3810"/>
            <wp:docPr id="7" name="图片 7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9D92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在需要使用缓存操作的地方，调用相应的方法。</w:t>
      </w:r>
    </w:p>
    <w:p w14:paraId="2ED02DC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9" w:lineRule="atLeast"/>
        <w:ind w:left="760" w:leftChars="0"/>
        <w:rPr>
          <w:rFonts w:hint="default" w:ascii="Helvetica Neue" w:hAnsi="Helvetica Neue" w:eastAsia="Helvetica Neue" w:cs="Helvetica Neue"/>
          <w:color w:val="333333"/>
          <w:sz w:val="28"/>
          <w:szCs w:val="28"/>
        </w:rPr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8025765" cy="3771265"/>
            <wp:effectExtent l="0" t="0" r="635" b="13335"/>
            <wp:docPr id="8" name="图片 8" descr="img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25765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08CA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9" w:lineRule="atLeast"/>
        <w:ind w:left="760" w:leftChars="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8183245" cy="3112770"/>
            <wp:effectExtent l="0" t="0" r="20955" b="11430"/>
            <wp:docPr id="9" name="图片 9" descr="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8324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 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DFBF6B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点击按钮调用setCache方法，设置缓存 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C0842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9" w:lineRule="atLeast"/>
        <w:ind w:left="760"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8091170" cy="3372485"/>
            <wp:effectExtent l="0" t="0" r="11430" b="5715"/>
            <wp:docPr id="10" name="图片 10" descr="img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9117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35C2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调用结果：</w:t>
      </w:r>
    </w:p>
    <w:p w14:paraId="545A826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9" w:lineRule="atLeast"/>
        <w:ind w:left="760" w:leftChars="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7146925" cy="3039745"/>
            <wp:effectExtent l="0" t="0" r="15875" b="8255"/>
            <wp:docPr id="11" name="图片 11" descr="img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4692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 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E4A44A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点击按钮调用getCache方法，获取缓存值 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7CC13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9" w:lineRule="atLeast"/>
        <w:ind w:left="760"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7161530" cy="2572385"/>
            <wp:effectExtent l="0" t="0" r="1270" b="18415"/>
            <wp:docPr id="12" name="图片 12" descr="img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6153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3962">
      <w:pPr>
        <w:pStyle w:val="3"/>
        <w:keepNext w:val="0"/>
        <w:keepLines w:val="0"/>
        <w:widowControl/>
        <w:suppressLineNumbers w:val="0"/>
        <w:spacing w:line="29" w:lineRule="atLeast"/>
        <w:ind w:left="400"/>
      </w:pPr>
      <w:r>
        <w:rPr>
          <w:color w:val="333333"/>
        </w:rPr>
        <w:t>应用演示链接</w:t>
      </w:r>
    </w:p>
    <w:p w14:paraId="37883AC6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428BCA"/>
          <w:sz w:val="28"/>
          <w:szCs w:val="28"/>
          <w:u w:val="none"/>
        </w:rPr>
        <w:fldChar w:fldCharType="begin"/>
      </w:r>
      <w:r>
        <w:rPr>
          <w:rFonts w:hint="default" w:ascii="Helvetica Neue" w:hAnsi="Helvetica Neue" w:eastAsia="Helvetica Neue" w:cs="Helvetica Neue"/>
          <w:color w:val="428BCA"/>
          <w:sz w:val="28"/>
          <w:szCs w:val="28"/>
          <w:u w:val="none"/>
        </w:rPr>
        <w:instrText xml:space="preserve"> HYPERLINK "https://dev-testapp-jvmcache.app.codewave.163.com/jvmCacheTest" </w:instrText>
      </w:r>
      <w:r>
        <w:rPr>
          <w:rFonts w:hint="default" w:ascii="Helvetica Neue" w:hAnsi="Helvetica Neue" w:eastAsia="Helvetica Neue" w:cs="Helvetica Neue"/>
          <w:color w:val="428BCA"/>
          <w:sz w:val="28"/>
          <w:szCs w:val="28"/>
          <w:u w:val="none"/>
        </w:rPr>
        <w:fldChar w:fldCharType="separate"/>
      </w:r>
      <w:r>
        <w:rPr>
          <w:rStyle w:val="15"/>
          <w:rFonts w:hint="default" w:ascii="Helvetica Neue" w:hAnsi="Helvetica Neue" w:eastAsia="Helvetica Neue" w:cs="Helvetica Neue"/>
          <w:color w:val="428BCA"/>
          <w:sz w:val="28"/>
          <w:szCs w:val="28"/>
          <w:u w:val="none"/>
        </w:rPr>
        <w:t>https://dev-testapp-jvmcache.app.codewave.163.com/jvmCacheTest</w:t>
      </w:r>
      <w:r>
        <w:rPr>
          <w:rFonts w:hint="default" w:ascii="Helvetica Neue" w:hAnsi="Helvetica Neue" w:eastAsia="Helvetica Neue" w:cs="Helvetica Neue"/>
          <w:color w:val="428BCA"/>
          <w:sz w:val="28"/>
          <w:szCs w:val="28"/>
          <w:u w:val="none"/>
        </w:rPr>
        <w:fldChar w:fldCharType="end"/>
      </w:r>
    </w:p>
    <w:sectPr>
      <w:pgSz w:w="11906" w:h="16839"/>
      <w:pgMar w:top="1440" w:right="1800" w:bottom="1440" w:left="1800" w:header="851" w:footer="992" w:gutter="0"/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panose1 w:val="00000000000000000000"/>
    <w:charset w:val="00"/>
    <w:family w:val="auto"/>
    <w:pitch w:val="default"/>
    <w:sig w:usb0="A00002FF" w:usb1="500039FB" w:usb2="00000000" w:usb3="00000000" w:csb0="20000197" w:csb1="4F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ohinoor Devanagari Regular">
    <w:panose1 w:val="02000000000000000000"/>
    <w:charset w:val="00"/>
    <w:family w:val="auto"/>
    <w:pitch w:val="default"/>
    <w:sig w:usb0="00008007" w:usb1="00000000" w:usb2="00000000" w:usb3="00000000" w:csb0="20000093" w:csb1="00000000"/>
  </w:font>
  <w:font w:name="汉仪粗仿宋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D6A8B1"/>
    <w:multiLevelType w:val="multilevel"/>
    <w:tmpl w:val="89D6A8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43A1F1B"/>
    <w:multiLevelType w:val="multilevel"/>
    <w:tmpl w:val="B43A1F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E9EB1DE"/>
    <w:multiLevelType w:val="multilevel"/>
    <w:tmpl w:val="BE9EB1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BEBE99B6"/>
    <w:multiLevelType w:val="multilevel"/>
    <w:tmpl w:val="BEBE99B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C77DABAF"/>
    <w:multiLevelType w:val="multilevel"/>
    <w:tmpl w:val="C77DABA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C97BC027"/>
    <w:multiLevelType w:val="multilevel"/>
    <w:tmpl w:val="C97BC0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CDB6F977"/>
    <w:multiLevelType w:val="multilevel"/>
    <w:tmpl w:val="CDB6F97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CE6B3ED6"/>
    <w:multiLevelType w:val="multilevel"/>
    <w:tmpl w:val="CE6B3ED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D57C2FCA"/>
    <w:multiLevelType w:val="multilevel"/>
    <w:tmpl w:val="D57C2F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DBE243F3"/>
    <w:multiLevelType w:val="multilevel"/>
    <w:tmpl w:val="DBE243F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DF7A8AEF"/>
    <w:multiLevelType w:val="multilevel"/>
    <w:tmpl w:val="DF7A8A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E5DF8321"/>
    <w:multiLevelType w:val="multilevel"/>
    <w:tmpl w:val="E5DF83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E6E5E936"/>
    <w:multiLevelType w:val="multilevel"/>
    <w:tmpl w:val="E6E5E93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EBB1A2CB"/>
    <w:multiLevelType w:val="multilevel"/>
    <w:tmpl w:val="EBB1A2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EFF70A7C"/>
    <w:multiLevelType w:val="multilevel"/>
    <w:tmpl w:val="EFF70A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EFFFF5D9"/>
    <w:multiLevelType w:val="multilevel"/>
    <w:tmpl w:val="EFFFF5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F13C8907"/>
    <w:multiLevelType w:val="multilevel"/>
    <w:tmpl w:val="F13C89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F4FBCC15"/>
    <w:multiLevelType w:val="multilevel"/>
    <w:tmpl w:val="F4FBCC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F7AFCD72"/>
    <w:multiLevelType w:val="multilevel"/>
    <w:tmpl w:val="F7AFCD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F7FB446B"/>
    <w:multiLevelType w:val="multilevel"/>
    <w:tmpl w:val="F7FB44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FB6E27A0"/>
    <w:multiLevelType w:val="multilevel"/>
    <w:tmpl w:val="FB6E27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FBB5DCEA"/>
    <w:multiLevelType w:val="multilevel"/>
    <w:tmpl w:val="FBB5DCE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FBF61A52"/>
    <w:multiLevelType w:val="multilevel"/>
    <w:tmpl w:val="FBF61A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">
    <w:nsid w:val="FBFF7FA6"/>
    <w:multiLevelType w:val="multilevel"/>
    <w:tmpl w:val="FBFF7F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">
    <w:nsid w:val="FEF8D338"/>
    <w:multiLevelType w:val="multilevel"/>
    <w:tmpl w:val="FEF8D3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FEFFCC2F"/>
    <w:multiLevelType w:val="multilevel"/>
    <w:tmpl w:val="FEFFCC2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4F7AEC03"/>
    <w:multiLevelType w:val="multilevel"/>
    <w:tmpl w:val="4F7AEC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">
    <w:nsid w:val="5DFFF652"/>
    <w:multiLevelType w:val="multilevel"/>
    <w:tmpl w:val="5DFFF6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5E6C6AF3"/>
    <w:multiLevelType w:val="multilevel"/>
    <w:tmpl w:val="5E6C6AF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">
    <w:nsid w:val="5F7E9B25"/>
    <w:multiLevelType w:val="multilevel"/>
    <w:tmpl w:val="5F7E9B2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">
    <w:nsid w:val="7E6D0DAF"/>
    <w:multiLevelType w:val="multilevel"/>
    <w:tmpl w:val="7E6D0DA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">
    <w:nsid w:val="7EAA8FAF"/>
    <w:multiLevelType w:val="multilevel"/>
    <w:tmpl w:val="7EAA8FA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">
    <w:nsid w:val="7F9AB7C8"/>
    <w:multiLevelType w:val="multilevel"/>
    <w:tmpl w:val="7F9AB7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</w:num>
  <w:num w:numId="4">
    <w:abstractNumId w:val="9"/>
  </w:num>
  <w:num w:numId="5">
    <w:abstractNumId w:val="14"/>
  </w:num>
  <w:num w:numId="6">
    <w:abstractNumId w:val="15"/>
  </w:num>
  <w:num w:numId="7">
    <w:abstractNumId w:val="16"/>
  </w:num>
  <w:num w:numId="8">
    <w:abstractNumId w:val="19"/>
  </w:num>
  <w:num w:numId="9">
    <w:abstractNumId w:val="17"/>
  </w:num>
  <w:num w:numId="10">
    <w:abstractNumId w:val="4"/>
  </w:num>
  <w:num w:numId="11">
    <w:abstractNumId w:val="0"/>
  </w:num>
  <w:num w:numId="12">
    <w:abstractNumId w:val="32"/>
  </w:num>
  <w:num w:numId="13">
    <w:abstractNumId w:val="24"/>
  </w:num>
  <w:num w:numId="14">
    <w:abstractNumId w:val="31"/>
  </w:num>
  <w:num w:numId="15">
    <w:abstractNumId w:val="22"/>
  </w:num>
  <w:num w:numId="16">
    <w:abstractNumId w:val="18"/>
  </w:num>
  <w:num w:numId="17">
    <w:abstractNumId w:val="29"/>
  </w:num>
  <w:num w:numId="18">
    <w:abstractNumId w:val="27"/>
  </w:num>
  <w:num w:numId="19">
    <w:abstractNumId w:val="5"/>
  </w:num>
  <w:num w:numId="20">
    <w:abstractNumId w:val="26"/>
  </w:num>
  <w:num w:numId="21">
    <w:abstractNumId w:val="20"/>
  </w:num>
  <w:num w:numId="22">
    <w:abstractNumId w:val="30"/>
  </w:num>
  <w:num w:numId="23">
    <w:abstractNumId w:val="28"/>
  </w:num>
  <w:num w:numId="24">
    <w:abstractNumId w:val="11"/>
  </w:num>
  <w:num w:numId="25">
    <w:abstractNumId w:val="1"/>
  </w:num>
  <w:num w:numId="26">
    <w:abstractNumId w:val="21"/>
  </w:num>
  <w:num w:numId="27">
    <w:abstractNumId w:val="25"/>
  </w:num>
  <w:num w:numId="28">
    <w:abstractNumId w:val="13"/>
  </w:num>
  <w:num w:numId="29">
    <w:abstractNumId w:val="2"/>
  </w:num>
  <w:num w:numId="30">
    <w:abstractNumId w:val="8"/>
  </w:num>
  <w:num w:numId="31">
    <w:abstractNumId w:val="3"/>
  </w:num>
  <w:num w:numId="32">
    <w:abstractNumId w:val="10"/>
  </w:num>
  <w:num w:numId="33">
    <w:abstractNumId w:val="7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9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ZmOGRhMmM4MWQyNTlhOGM0OTgyMWM3ZDMxOWE2N2YifQ=="/>
  </w:docVars>
  <w:rsids>
    <w:rsidRoot w:val="00000000"/>
    <w:rsid w:val="7FDDC3DB"/>
    <w:rsid w:val="CFFE78D0"/>
    <w:rsid w:val="DCFB65EC"/>
    <w:rsid w:val="EDFE9303"/>
    <w:rsid w:val="FB7A90C3"/>
    <w:rsid w:val="FF1D2D6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EastAsia" w:hAnsiTheme="minorEastAsia" w:eastAsiaTheme="minorEastAsia" w:cstheme="minorEastAsia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141" w:beforeAutospacing="0" w:after="141" w:afterAutospacing="0"/>
      <w:ind w:left="0" w:right="0"/>
      <w:jc w:val="left"/>
    </w:pPr>
    <w:rPr>
      <w:rFonts w:hint="eastAsia" w:ascii="宋体" w:hAnsi="宋体" w:eastAsia="宋体" w:cs="宋体"/>
      <w:b/>
      <w:bCs/>
      <w:kern w:val="44"/>
      <w:sz w:val="42"/>
      <w:szCs w:val="42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pBdr>
        <w:top w:val="single" w:color="CCCCCC" w:sz="8" w:space="8"/>
        <w:left w:val="single" w:color="CCCCCC" w:sz="8" w:space="30"/>
        <w:bottom w:val="single" w:color="CCCCCC" w:sz="8" w:space="8"/>
        <w:right w:val="single" w:color="CCCCCC" w:sz="8" w:space="0"/>
      </w:pBdr>
      <w:shd w:val="clear" w:fill="DDDDDD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default" w:ascii="monospace" w:hAnsi="monospace" w:eastAsia="monospace" w:cs="monospace"/>
      <w:kern w:val="0"/>
      <w:sz w:val="21"/>
      <w:szCs w:val="21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  <w:bCs/>
    </w:rPr>
  </w:style>
  <w:style w:type="character" w:styleId="13">
    <w:name w:val="FollowedHyperlink"/>
    <w:basedOn w:val="11"/>
    <w:uiPriority w:val="0"/>
    <w:rPr>
      <w:color w:val="428BCA"/>
      <w:u w:val="none"/>
    </w:rPr>
  </w:style>
  <w:style w:type="character" w:styleId="14">
    <w:name w:val="HTML Definition"/>
    <w:basedOn w:val="11"/>
    <w:uiPriority w:val="0"/>
    <w:rPr>
      <w:i/>
      <w:iCs/>
    </w:rPr>
  </w:style>
  <w:style w:type="character" w:styleId="15">
    <w:name w:val="Hyperlink"/>
    <w:basedOn w:val="11"/>
    <w:uiPriority w:val="0"/>
    <w:rPr>
      <w:color w:val="428BCA"/>
      <w:u w:val="none"/>
    </w:rPr>
  </w:style>
  <w:style w:type="character" w:styleId="16">
    <w:name w:val="HTML Code"/>
    <w:basedOn w:val="11"/>
    <w:uiPriority w:val="0"/>
    <w:rPr>
      <w:rFonts w:hint="default" w:ascii="Monaco" w:hAnsi="Monaco" w:eastAsia="Monaco" w:cs="Monaco"/>
      <w:b/>
      <w:bCs/>
      <w:color w:val="880000"/>
      <w:sz w:val="21"/>
      <w:szCs w:val="21"/>
    </w:rPr>
  </w:style>
  <w:style w:type="character" w:styleId="17">
    <w:name w:val="HTML Keyboard"/>
    <w:basedOn w:val="11"/>
    <w:uiPriority w:val="0"/>
    <w:rPr>
      <w:rFonts w:ascii="monospace" w:hAnsi="monospace" w:eastAsia="monospace" w:cs="monospace"/>
      <w:sz w:val="21"/>
      <w:szCs w:val="21"/>
    </w:rPr>
  </w:style>
  <w:style w:type="character" w:styleId="18">
    <w:name w:val="HTML Sample"/>
    <w:basedOn w:val="11"/>
    <w:uiPriority w:val="0"/>
    <w:rPr>
      <w:rFonts w:hint="default" w:ascii="monospace" w:hAnsi="monospace" w:eastAsia="monospace" w:cs="monospace"/>
      <w:sz w:val="21"/>
      <w:szCs w:val="21"/>
    </w:rPr>
  </w:style>
  <w:style w:type="paragraph" w:customStyle="1" w:styleId="19">
    <w:name w:val="hljs-argument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20">
    <w:name w:val="hljs-request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21">
    <w:name w:val="hljs-javadoctag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22">
    <w:name w:val="xml"/>
    <w:basedOn w:val="1"/>
    <w:uiPriority w:val="0"/>
    <w:pPr>
      <w:jc w:val="left"/>
    </w:pPr>
    <w:rPr>
      <w:kern w:val="0"/>
      <w:lang w:val="en-US" w:eastAsia="zh-CN" w:bidi="ar"/>
    </w:rPr>
  </w:style>
  <w:style w:type="paragraph" w:customStyle="1" w:styleId="23">
    <w:name w:val="hljs-blockquote"/>
    <w:basedOn w:val="1"/>
    <w:uiPriority w:val="0"/>
    <w:pPr>
      <w:jc w:val="left"/>
    </w:pPr>
    <w:rPr>
      <w:color w:val="888888"/>
      <w:kern w:val="0"/>
      <w:lang w:val="en-US" w:eastAsia="zh-CN" w:bidi="ar"/>
    </w:rPr>
  </w:style>
  <w:style w:type="paragraph" w:customStyle="1" w:styleId="24">
    <w:name w:val="hljs-type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25">
    <w:name w:val="hljs-deletion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26">
    <w:name w:val="hljs-annotation"/>
    <w:basedOn w:val="1"/>
    <w:uiPriority w:val="0"/>
    <w:pPr>
      <w:jc w:val="left"/>
    </w:pPr>
    <w:rPr>
      <w:color w:val="888888"/>
      <w:kern w:val="0"/>
      <w:lang w:val="en-US" w:eastAsia="zh-CN" w:bidi="ar"/>
    </w:rPr>
  </w:style>
  <w:style w:type="paragraph" w:customStyle="1" w:styleId="27">
    <w:name w:val="hljs-phpdoc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28">
    <w:name w:val="hljs-change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29">
    <w:name w:val="markup"/>
    <w:basedOn w:val="1"/>
    <w:uiPriority w:val="0"/>
    <w:pPr>
      <w:jc w:val="left"/>
    </w:pPr>
    <w:rPr>
      <w:kern w:val="0"/>
      <w:lang w:val="en-US" w:eastAsia="zh-CN" w:bidi="ar"/>
    </w:rPr>
  </w:style>
  <w:style w:type="paragraph" w:customStyle="1" w:styleId="30">
    <w:name w:val="hljs-typename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31">
    <w:name w:val="hljs-winutils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32">
    <w:name w:val="hljs-constant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33">
    <w:name w:val="hljs-date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34">
    <w:name w:val="hljs-id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35">
    <w:name w:val="hljs-class"/>
    <w:basedOn w:val="1"/>
    <w:uiPriority w:val="0"/>
    <w:pPr>
      <w:jc w:val="left"/>
    </w:pPr>
    <w:rPr>
      <w:b/>
      <w:bCs/>
      <w:color w:val="880000"/>
      <w:kern w:val="0"/>
      <w:lang w:val="en-US" w:eastAsia="zh-CN" w:bidi="ar"/>
    </w:rPr>
  </w:style>
  <w:style w:type="paragraph" w:customStyle="1" w:styleId="36">
    <w:name w:val="hljs-hexcolor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37">
    <w:name w:val="hljs-emphasis"/>
    <w:basedOn w:val="1"/>
    <w:uiPriority w:val="0"/>
    <w:pPr>
      <w:jc w:val="left"/>
    </w:pPr>
    <w:rPr>
      <w:i/>
      <w:iCs/>
      <w:kern w:val="0"/>
      <w:lang w:val="en-US" w:eastAsia="zh-CN" w:bidi="ar"/>
    </w:rPr>
  </w:style>
  <w:style w:type="paragraph" w:customStyle="1" w:styleId="38">
    <w:name w:val="hljs-symbol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39">
    <w:name w:val="hljs-symbol2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40">
    <w:name w:val="hljs-dartdoc"/>
    <w:basedOn w:val="1"/>
    <w:uiPriority w:val="0"/>
    <w:pPr>
      <w:jc w:val="left"/>
    </w:pPr>
    <w:rPr>
      <w:b/>
      <w:bCs/>
      <w:color w:val="880000"/>
      <w:kern w:val="0"/>
      <w:lang w:val="en-US" w:eastAsia="zh-CN" w:bidi="ar"/>
    </w:rPr>
  </w:style>
  <w:style w:type="paragraph" w:customStyle="1" w:styleId="41">
    <w:name w:val="css"/>
    <w:basedOn w:val="1"/>
    <w:uiPriority w:val="0"/>
    <w:pPr>
      <w:jc w:val="left"/>
    </w:pPr>
    <w:rPr>
      <w:kern w:val="0"/>
      <w:lang w:val="en-US" w:eastAsia="zh-CN" w:bidi="ar"/>
    </w:rPr>
  </w:style>
  <w:style w:type="paragraph" w:customStyle="1" w:styleId="42">
    <w:name w:val="hljs-shebang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43">
    <w:name w:val="hljs-addition"/>
    <w:basedOn w:val="1"/>
    <w:uiPriority w:val="0"/>
    <w:pPr>
      <w:jc w:val="left"/>
    </w:pPr>
    <w:rPr>
      <w:b/>
      <w:bCs/>
      <w:color w:val="880000"/>
      <w:kern w:val="0"/>
      <w:lang w:val="en-US" w:eastAsia="zh-CN" w:bidi="ar"/>
    </w:rPr>
  </w:style>
  <w:style w:type="paragraph" w:customStyle="1" w:styleId="44">
    <w:name w:val="hljs-label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45">
    <w:name w:val="hljs-status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46">
    <w:name w:val="hljs-strong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47">
    <w:name w:val="hljs-stream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48">
    <w:name w:val="vbscript"/>
    <w:basedOn w:val="1"/>
    <w:uiPriority w:val="0"/>
    <w:pPr>
      <w:jc w:val="left"/>
    </w:pPr>
    <w:rPr>
      <w:kern w:val="0"/>
      <w:lang w:val="en-US" w:eastAsia="zh-CN" w:bidi="ar"/>
    </w:rPr>
  </w:style>
  <w:style w:type="paragraph" w:customStyle="1" w:styleId="49">
    <w:name w:val="hljs-parent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50">
    <w:name w:val="hljs-doctype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51">
    <w:name w:val="hljs-envvar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52">
    <w:name w:val="hljs-yardoctag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53">
    <w:name w:val="hljs-link_label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54">
    <w:name w:val="hljs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fill="F0F0F0"/>
      <w:jc w:val="left"/>
    </w:pPr>
    <w:rPr>
      <w:rFonts w:hint="default" w:ascii="Monaco" w:hAnsi="Monaco" w:eastAsia="Monaco" w:cs="Monaco"/>
      <w:color w:val="000000"/>
      <w:kern w:val="0"/>
      <w:lang w:val="en-US" w:eastAsia="zh-CN" w:bidi="ar"/>
    </w:rPr>
  </w:style>
  <w:style w:type="paragraph" w:customStyle="1" w:styleId="55">
    <w:name w:val="hljs-pi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56">
    <w:name w:val="hljs-built_in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57">
    <w:name w:val="hljs-preprocessor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58">
    <w:name w:val="smartquote"/>
    <w:basedOn w:val="1"/>
    <w:uiPriority w:val="0"/>
    <w:pPr>
      <w:jc w:val="left"/>
    </w:pPr>
    <w:rPr>
      <w:color w:val="888888"/>
      <w:kern w:val="0"/>
      <w:lang w:val="en-US" w:eastAsia="zh-CN" w:bidi="ar"/>
    </w:rPr>
  </w:style>
  <w:style w:type="paragraph" w:customStyle="1" w:styleId="59">
    <w:name w:val="hljs-comment"/>
    <w:basedOn w:val="1"/>
    <w:uiPriority w:val="0"/>
    <w:pPr>
      <w:jc w:val="left"/>
    </w:pPr>
    <w:rPr>
      <w:color w:val="888888"/>
      <w:kern w:val="0"/>
      <w:lang w:val="en-US" w:eastAsia="zh-CN" w:bidi="ar"/>
    </w:rPr>
  </w:style>
  <w:style w:type="paragraph" w:customStyle="1" w:styleId="60">
    <w:name w:val="javascript"/>
    <w:basedOn w:val="1"/>
    <w:uiPriority w:val="0"/>
    <w:pPr>
      <w:jc w:val="left"/>
    </w:pPr>
    <w:rPr>
      <w:kern w:val="0"/>
      <w:lang w:val="en-US" w:eastAsia="zh-CN" w:bidi="ar"/>
    </w:rPr>
  </w:style>
  <w:style w:type="paragraph" w:customStyle="1" w:styleId="61">
    <w:name w:val="hljs-keyword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62">
    <w:name w:val="hljs-formula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63">
    <w:name w:val="hljs-command"/>
    <w:basedOn w:val="1"/>
    <w:uiPriority w:val="0"/>
    <w:pPr>
      <w:jc w:val="left"/>
    </w:pPr>
    <w:rPr>
      <w:b/>
      <w:bCs/>
      <w:color w:val="880000"/>
      <w:kern w:val="0"/>
      <w:lang w:val="en-US" w:eastAsia="zh-CN" w:bidi="ar"/>
    </w:rPr>
  </w:style>
  <w:style w:type="paragraph" w:customStyle="1" w:styleId="64">
    <w:name w:val="hljs-string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65">
    <w:name w:val="hljs-string2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66">
    <w:name w:val="hljs-string4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67">
    <w:name w:val="hljs-prompt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68">
    <w:name w:val="hljs-special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69">
    <w:name w:val="hljs-reserved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70">
    <w:name w:val="hljs-array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71">
    <w:name w:val="hljs-regexp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72">
    <w:name w:val="hljs-sqbracket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73">
    <w:name w:val="hljs-function_or_atom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74">
    <w:name w:val="hljs-phony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75">
    <w:name w:val="hljs-decorator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76">
    <w:name w:val="hljs-chunk"/>
    <w:basedOn w:val="1"/>
    <w:uiPriority w:val="0"/>
    <w:pPr>
      <w:jc w:val="left"/>
    </w:pPr>
    <w:rPr>
      <w:color w:val="888888"/>
      <w:kern w:val="0"/>
      <w:lang w:val="en-US" w:eastAsia="zh-CN" w:bidi="ar"/>
    </w:rPr>
  </w:style>
  <w:style w:type="paragraph" w:customStyle="1" w:styleId="77">
    <w:name w:val="hljs-cdata"/>
    <w:basedOn w:val="1"/>
    <w:uiPriority w:val="0"/>
    <w:pPr>
      <w:jc w:val="left"/>
    </w:pPr>
    <w:rPr>
      <w:kern w:val="0"/>
      <w:lang w:val="en-US" w:eastAsia="zh-CN" w:bidi="ar"/>
    </w:rPr>
  </w:style>
  <w:style w:type="paragraph" w:customStyle="1" w:styleId="78">
    <w:name w:val="hljs-localvars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79">
    <w:name w:val="hljs-header"/>
    <w:basedOn w:val="1"/>
    <w:uiPriority w:val="0"/>
    <w:pPr>
      <w:jc w:val="left"/>
    </w:pPr>
    <w:rPr>
      <w:color w:val="888888"/>
      <w:kern w:val="0"/>
      <w:lang w:val="en-US" w:eastAsia="zh-CN" w:bidi="ar"/>
    </w:rPr>
  </w:style>
  <w:style w:type="paragraph" w:customStyle="1" w:styleId="80">
    <w:name w:val="hljs-header2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81">
    <w:name w:val="hljs-subst"/>
    <w:basedOn w:val="1"/>
    <w:uiPriority w:val="0"/>
    <w:pPr>
      <w:jc w:val="left"/>
    </w:pPr>
    <w:rPr>
      <w:color w:val="000000"/>
      <w:kern w:val="0"/>
      <w:lang w:val="en-US" w:eastAsia="zh-CN" w:bidi="ar"/>
    </w:rPr>
  </w:style>
  <w:style w:type="paragraph" w:customStyle="1" w:styleId="82">
    <w:name w:val="hljs-cbracket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83">
    <w:name w:val="hljs-attr_selector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84">
    <w:name w:val="hljs-value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85">
    <w:name w:val="hljs-value2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86">
    <w:name w:val="hljs-pseudo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87">
    <w:name w:val="hljs-number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88">
    <w:name w:val="hljs-javadoc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89">
    <w:name w:val="hljs-bullet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90">
    <w:name w:val="hljs-important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91">
    <w:name w:val="hljs-flow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92">
    <w:name w:val="hljs-property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93">
    <w:name w:val="hljs-title"/>
    <w:basedOn w:val="1"/>
    <w:uiPriority w:val="0"/>
    <w:pPr>
      <w:jc w:val="left"/>
    </w:pPr>
    <w:rPr>
      <w:color w:val="000000"/>
      <w:kern w:val="0"/>
      <w:lang w:val="en-US" w:eastAsia="zh-CN" w:bidi="ar"/>
    </w:rPr>
  </w:style>
  <w:style w:type="paragraph" w:customStyle="1" w:styleId="94">
    <w:name w:val="hljs-title2"/>
    <w:basedOn w:val="1"/>
    <w:uiPriority w:val="0"/>
    <w:pPr>
      <w:jc w:val="left"/>
    </w:pPr>
    <w:rPr>
      <w:color w:val="000000"/>
      <w:kern w:val="0"/>
      <w:lang w:val="en-US" w:eastAsia="zh-CN" w:bidi="ar"/>
    </w:rPr>
  </w:style>
  <w:style w:type="paragraph" w:customStyle="1" w:styleId="95">
    <w:name w:val="hljs-char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96">
    <w:name w:val="hljs-literal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97">
    <w:name w:val="hljs-link_url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98">
    <w:name w:val="hljs-template_tag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99">
    <w:name w:val="hljs-tag"/>
    <w:basedOn w:val="1"/>
    <w:uiPriority w:val="0"/>
    <w:pPr>
      <w:jc w:val="left"/>
    </w:pPr>
    <w:rPr>
      <w:b/>
      <w:bCs/>
      <w:color w:val="880000"/>
      <w:kern w:val="0"/>
      <w:lang w:val="en-US" w:eastAsia="zh-CN" w:bidi="ar"/>
    </w:rPr>
  </w:style>
  <w:style w:type="paragraph" w:customStyle="1" w:styleId="100">
    <w:name w:val="hljs-tag2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101">
    <w:name w:val="hljs-pragma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102">
    <w:name w:val="hljs-variable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103">
    <w:name w:val="hljs-variable2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104">
    <w:name w:val="hljs-variable4"/>
    <w:basedOn w:val="1"/>
    <w:uiPriority w:val="0"/>
    <w:pPr>
      <w:jc w:val="left"/>
    </w:pPr>
    <w:rPr>
      <w:b/>
      <w:bCs/>
      <w:color w:val="880000"/>
      <w:kern w:val="0"/>
      <w:lang w:val="en-US" w:eastAsia="zh-CN" w:bidi="ar"/>
    </w:rPr>
  </w:style>
  <w:style w:type="paragraph" w:customStyle="1" w:styleId="105">
    <w:name w:val="hljs-variable6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106">
    <w:name w:val="hljs-attribute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107">
    <w:name w:val="hljs-attribute2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108">
    <w:name w:val="hljs-attribute4"/>
    <w:basedOn w:val="1"/>
    <w:uiPriority w:val="0"/>
    <w:pPr>
      <w:jc w:val="left"/>
    </w:pPr>
    <w:rPr>
      <w:b/>
      <w:bCs/>
      <w:i/>
      <w:iCs/>
      <w:color w:val="8888FF"/>
      <w:kern w:val="0"/>
      <w:lang w:val="en-US" w:eastAsia="zh-CN" w:bidi="ar"/>
    </w:rPr>
  </w:style>
  <w:style w:type="paragraph" w:customStyle="1" w:styleId="109">
    <w:name w:val="hljs-attribute6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110">
    <w:name w:val="hljs-attribute8"/>
    <w:basedOn w:val="1"/>
    <w:uiPriority w:val="0"/>
    <w:pPr>
      <w:jc w:val="left"/>
    </w:pPr>
    <w:rPr>
      <w:color w:val="8888FF"/>
      <w:kern w:val="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TotalTime>3</TotalTime>
  <ScaleCrop>false</ScaleCrop>
  <LinksUpToDate>false</LinksUpToDate>
  <Application>WPS Office_6.10.1.8873_F1E327BC-269C-435d-A152-05C5408002CA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2024-10-11T09:02:00Z</dcterms:created>
  <dc:creator>Data</dc:creator>
  <cp:lastModifiedBy>哏        ：</cp:lastModifiedBy>
  <dcterms:modified xsi:type="dcterms:W3CDTF">2024-10-11T01:07:58Z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2052-6.10.1.8873</vt:lpwstr>
  </property>
  <property fmtid="{D5CDD505-2E9C-101B-9397-08002B2CF9AE}" pid="3" name="ICV">
    <vt:lpwstr>C2466916F660800B6A090867B4E0578E_43</vt:lpwstr>
  </property>
</Properties>
</file>