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AAA" w:rsidRDefault="008B3874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3AAA" w:rsidSect="00F33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B3874"/>
    <w:rsid w:val="008B3874"/>
    <w:rsid w:val="00932160"/>
    <w:rsid w:val="00F33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3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3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8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GCM TECH SOLUTIONS</dc:creator>
  <cp:lastModifiedBy>GCM TECH SOLUTIONS</cp:lastModifiedBy>
  <cp:revision>1</cp:revision>
  <dcterms:created xsi:type="dcterms:W3CDTF">2012-04-12T12:48:00Z</dcterms:created>
  <dcterms:modified xsi:type="dcterms:W3CDTF">2012-04-12T12:49:00Z</dcterms:modified>
</cp:coreProperties>
</file>