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54A1" w:rsidRPr="00F254A1" w:rsidRDefault="00F254A1" w:rsidP="00F254A1">
      <w:pPr>
        <w:spacing w:after="0" w:line="240" w:lineRule="auto"/>
        <w:rPr>
          <w:rFonts w:ascii="Times New Roman" w:eastAsia="Times New Roman" w:hAnsi="Times New Roman" w:cs="Times New Roman"/>
          <w:color w:val="000000"/>
          <w:sz w:val="24"/>
          <w:szCs w:val="24"/>
        </w:rPr>
      </w:pPr>
      <w:r>
        <w:rPr>
          <w:rFonts w:ascii="Arial" w:eastAsia="Times New Roman" w:hAnsi="Arial" w:cs="Arial"/>
          <w:b/>
          <w:bCs/>
          <w:noProof/>
          <w:color w:val="000000"/>
          <w:sz w:val="48"/>
          <w:szCs w:val="48"/>
        </w:rPr>
        <w:drawing>
          <wp:inline distT="0" distB="0" distL="0" distR="0">
            <wp:extent cx="666750" cy="857250"/>
            <wp:effectExtent l="19050" t="0" r="0" b="0"/>
            <wp:docPr id="1" name="Picture 1" descr="http://www.lawchambers.com/images/index.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awchambers.com/images/index.5.jpg"/>
                    <pic:cNvPicPr>
                      <a:picLocks noChangeAspect="1" noChangeArrowheads="1"/>
                    </pic:cNvPicPr>
                  </pic:nvPicPr>
                  <pic:blipFill>
                    <a:blip r:embed="rId4"/>
                    <a:srcRect/>
                    <a:stretch>
                      <a:fillRect/>
                    </a:stretch>
                  </pic:blipFill>
                  <pic:spPr bwMode="auto">
                    <a:xfrm>
                      <a:off x="0" y="0"/>
                      <a:ext cx="666750" cy="857250"/>
                    </a:xfrm>
                    <a:prstGeom prst="rect">
                      <a:avLst/>
                    </a:prstGeom>
                    <a:noFill/>
                    <a:ln w="9525">
                      <a:noFill/>
                      <a:miter lim="800000"/>
                      <a:headEnd/>
                      <a:tailEnd/>
                    </a:ln>
                  </pic:spPr>
                </pic:pic>
              </a:graphicData>
            </a:graphic>
          </wp:inline>
        </w:drawing>
      </w:r>
      <w:r w:rsidRPr="00F254A1">
        <w:rPr>
          <w:rFonts w:ascii="Arial" w:eastAsia="Times New Roman" w:hAnsi="Arial" w:cs="Arial"/>
          <w:b/>
          <w:bCs/>
          <w:color w:val="000000"/>
          <w:sz w:val="48"/>
        </w:rPr>
        <w:t> </w:t>
      </w:r>
      <w:r w:rsidRPr="00F254A1">
        <w:rPr>
          <w:rFonts w:ascii="Arial" w:eastAsia="Times New Roman" w:hAnsi="Arial" w:cs="Arial"/>
          <w:b/>
          <w:bCs/>
          <w:color w:val="002060"/>
          <w:sz w:val="60"/>
        </w:rPr>
        <w:t> CHRISTOPHER HOBSON</w:t>
      </w:r>
    </w:p>
    <w:p w:rsidR="00F254A1" w:rsidRPr="00F254A1" w:rsidRDefault="00F254A1" w:rsidP="00F254A1">
      <w:pPr>
        <w:spacing w:after="0" w:line="255" w:lineRule="atLeast"/>
        <w:rPr>
          <w:rFonts w:ascii="Arial" w:eastAsia="Times New Roman" w:hAnsi="Arial" w:cs="Arial"/>
          <w:color w:val="000000"/>
          <w:sz w:val="24"/>
          <w:szCs w:val="24"/>
        </w:rPr>
      </w:pPr>
      <w:r>
        <w:rPr>
          <w:rFonts w:ascii="Times New Roman" w:eastAsia="Times New Roman" w:hAnsi="Times New Roman" w:cs="Times New Roman"/>
          <w:noProof/>
          <w:color w:val="2A2A2A"/>
          <w:sz w:val="24"/>
          <w:szCs w:val="24"/>
        </w:rPr>
        <w:drawing>
          <wp:inline distT="0" distB="0" distL="0" distR="0">
            <wp:extent cx="4305300" cy="819150"/>
            <wp:effectExtent l="19050" t="0" r="0" b="0"/>
            <wp:docPr id="2" name="Picture 2" descr="http://www.lawchambers.com/images/about.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lawchambers.com/images/about.6.gif"/>
                    <pic:cNvPicPr>
                      <a:picLocks noChangeAspect="1" noChangeArrowheads="1"/>
                    </pic:cNvPicPr>
                  </pic:nvPicPr>
                  <pic:blipFill>
                    <a:blip r:embed="rId5"/>
                    <a:srcRect/>
                    <a:stretch>
                      <a:fillRect/>
                    </a:stretch>
                  </pic:blipFill>
                  <pic:spPr bwMode="auto">
                    <a:xfrm>
                      <a:off x="0" y="0"/>
                      <a:ext cx="4305300" cy="819150"/>
                    </a:xfrm>
                    <a:prstGeom prst="rect">
                      <a:avLst/>
                    </a:prstGeom>
                    <a:noFill/>
                    <a:ln w="9525">
                      <a:noFill/>
                      <a:miter lim="800000"/>
                      <a:headEnd/>
                      <a:tailEnd/>
                    </a:ln>
                  </pic:spPr>
                </pic:pic>
              </a:graphicData>
            </a:graphic>
          </wp:inline>
        </w:drawing>
      </w:r>
      <w:r w:rsidRPr="00F254A1">
        <w:rPr>
          <w:rFonts w:ascii="Arial" w:eastAsia="Times New Roman" w:hAnsi="Arial" w:cs="Arial"/>
          <w:color w:val="000000"/>
          <w:sz w:val="24"/>
          <w:szCs w:val="24"/>
        </w:rPr>
        <w:t> </w:t>
      </w:r>
    </w:p>
    <w:p w:rsidR="00F254A1" w:rsidRPr="00F254A1" w:rsidRDefault="00F254A1" w:rsidP="00F254A1">
      <w:pPr>
        <w:spacing w:after="0" w:line="240" w:lineRule="auto"/>
        <w:rPr>
          <w:rFonts w:ascii="Verdana" w:eastAsia="Times New Roman" w:hAnsi="Verdana" w:cs="Times New Roman"/>
          <w:sz w:val="18"/>
          <w:szCs w:val="18"/>
        </w:rPr>
      </w:pPr>
      <w:r w:rsidRPr="00F254A1">
        <w:rPr>
          <w:rFonts w:ascii="Verdana" w:eastAsia="Times New Roman" w:hAnsi="Verdana" w:cs="Times New Roman"/>
          <w:b/>
          <w:bCs/>
          <w:color w:val="002060"/>
          <w:sz w:val="40"/>
        </w:rPr>
        <w:t>Pall Mall</w:t>
      </w:r>
      <w:r w:rsidRPr="00F254A1">
        <w:rPr>
          <w:rFonts w:ascii="Verdana" w:eastAsia="Times New Roman" w:hAnsi="Verdana" w:cs="Times New Roman"/>
          <w:b/>
          <w:bCs/>
          <w:color w:val="002060"/>
          <w:sz w:val="40"/>
          <w:szCs w:val="40"/>
        </w:rPr>
        <w:br/>
      </w:r>
      <w:r w:rsidRPr="00F254A1">
        <w:rPr>
          <w:rFonts w:ascii="Verdana" w:eastAsia="Times New Roman" w:hAnsi="Verdana" w:cs="Times New Roman"/>
          <w:b/>
          <w:bCs/>
          <w:color w:val="002060"/>
          <w:sz w:val="40"/>
        </w:rPr>
        <w:t>Court</w:t>
      </w:r>
    </w:p>
    <w:p w:rsidR="00F254A1" w:rsidRPr="00F254A1" w:rsidRDefault="00F254A1" w:rsidP="00F254A1">
      <w:pPr>
        <w:spacing w:after="0" w:line="240" w:lineRule="auto"/>
        <w:rPr>
          <w:rFonts w:ascii="Times New Roman" w:eastAsia="Times New Roman" w:hAnsi="Times New Roman" w:cs="Times New Roman"/>
          <w:sz w:val="24"/>
          <w:szCs w:val="24"/>
        </w:rPr>
      </w:pPr>
      <w:r w:rsidRPr="00F254A1">
        <w:rPr>
          <w:rFonts w:ascii="Verdana" w:eastAsia="Times New Roman" w:hAnsi="Verdana" w:cs="Times New Roman"/>
          <w:b/>
          <w:bCs/>
          <w:color w:val="002060"/>
          <w:sz w:val="40"/>
          <w:szCs w:val="40"/>
        </w:rPr>
        <w:t>61-67 King Street</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002060"/>
          <w:sz w:val="40"/>
          <w:szCs w:val="40"/>
        </w:rPr>
        <w:t>Manchester M2 4PD</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002060"/>
          <w:sz w:val="40"/>
          <w:szCs w:val="40"/>
        </w:rPr>
        <w:t xml:space="preserve">DX: 14446 </w:t>
      </w:r>
      <w:r w:rsidR="00AB5E57" w:rsidRPr="00F254A1">
        <w:rPr>
          <w:rFonts w:ascii="Times New Roman" w:eastAsia="Times New Roman" w:hAnsi="Times New Roman" w:cs="Times New Roman"/>
          <w:b/>
          <w:bCs/>
          <w:color w:val="002060"/>
          <w:sz w:val="40"/>
          <w:szCs w:val="40"/>
        </w:rPr>
        <w:t>Manchester</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C00000"/>
          <w:sz w:val="40"/>
          <w:szCs w:val="40"/>
        </w:rPr>
        <w:t>Mobile:</w:t>
      </w:r>
      <w:r w:rsidR="00691D43">
        <w:rPr>
          <w:rFonts w:ascii="Times New Roman" w:eastAsia="Times New Roman" w:hAnsi="Times New Roman" w:cs="Times New Roman"/>
          <w:b/>
          <w:bCs/>
          <w:color w:val="002060"/>
          <w:sz w:val="40"/>
          <w:szCs w:val="40"/>
        </w:rPr>
        <w:t>  +44</w:t>
      </w:r>
      <w:r w:rsidR="00691D43" w:rsidRPr="00691D43">
        <w:rPr>
          <w:rFonts w:ascii="Times New Roman" w:eastAsia="Times New Roman" w:hAnsi="Times New Roman" w:cs="Times New Roman"/>
          <w:b/>
          <w:bCs/>
          <w:color w:val="002060"/>
          <w:sz w:val="40"/>
          <w:szCs w:val="40"/>
        </w:rPr>
        <w:t>701</w:t>
      </w:r>
      <w:r w:rsidR="00691D43">
        <w:rPr>
          <w:rFonts w:ascii="Times New Roman" w:eastAsia="Times New Roman" w:hAnsi="Times New Roman" w:cs="Times New Roman"/>
          <w:b/>
          <w:bCs/>
          <w:color w:val="002060"/>
          <w:sz w:val="40"/>
          <w:szCs w:val="40"/>
        </w:rPr>
        <w:t xml:space="preserve"> </w:t>
      </w:r>
      <w:r w:rsidR="00691D43" w:rsidRPr="00691D43">
        <w:rPr>
          <w:rFonts w:ascii="Times New Roman" w:eastAsia="Times New Roman" w:hAnsi="Times New Roman" w:cs="Times New Roman"/>
          <w:b/>
          <w:bCs/>
          <w:color w:val="002060"/>
          <w:sz w:val="40"/>
          <w:szCs w:val="40"/>
        </w:rPr>
        <w:t>005</w:t>
      </w:r>
      <w:r w:rsidR="00691D43">
        <w:rPr>
          <w:rFonts w:ascii="Times New Roman" w:eastAsia="Times New Roman" w:hAnsi="Times New Roman" w:cs="Times New Roman"/>
          <w:b/>
          <w:bCs/>
          <w:color w:val="002060"/>
          <w:sz w:val="40"/>
          <w:szCs w:val="40"/>
        </w:rPr>
        <w:t xml:space="preserve"> </w:t>
      </w:r>
      <w:r w:rsidR="00691D43" w:rsidRPr="00691D43">
        <w:rPr>
          <w:rFonts w:ascii="Times New Roman" w:eastAsia="Times New Roman" w:hAnsi="Times New Roman" w:cs="Times New Roman"/>
          <w:b/>
          <w:bCs/>
          <w:color w:val="002060"/>
          <w:sz w:val="40"/>
          <w:szCs w:val="40"/>
        </w:rPr>
        <w:t>6098</w:t>
      </w:r>
      <w:r w:rsidRPr="00F254A1">
        <w:rPr>
          <w:rFonts w:ascii="Times New Roman" w:eastAsia="Times New Roman" w:hAnsi="Times New Roman" w:cs="Times New Roman"/>
          <w:b/>
          <w:bCs/>
          <w:color w:val="002060"/>
          <w:sz w:val="40"/>
          <w:szCs w:val="40"/>
        </w:rPr>
        <w:t>  </w:t>
      </w:r>
      <w:r w:rsidR="00691D43">
        <w:rPr>
          <w:rFonts w:ascii="Times New Roman" w:eastAsia="Times New Roman" w:hAnsi="Times New Roman" w:cs="Times New Roman"/>
          <w:b/>
          <w:bCs/>
          <w:color w:val="002060"/>
          <w:sz w:val="40"/>
          <w:szCs w:val="40"/>
        </w:rPr>
        <w:t xml:space="preserve"> </w:t>
      </w:r>
      <w:r w:rsidRPr="00F254A1">
        <w:rPr>
          <w:rFonts w:ascii="Times New Roman" w:eastAsia="Times New Roman" w:hAnsi="Times New Roman" w:cs="Times New Roman"/>
          <w:b/>
          <w:bCs/>
          <w:color w:val="C00000"/>
          <w:sz w:val="40"/>
          <w:szCs w:val="40"/>
        </w:rPr>
        <w:t>Fax:</w:t>
      </w:r>
      <w:r w:rsidRPr="00F254A1">
        <w:rPr>
          <w:rFonts w:ascii="Times New Roman" w:eastAsia="Times New Roman" w:hAnsi="Times New Roman" w:cs="Times New Roman"/>
          <w:b/>
          <w:bCs/>
          <w:color w:val="002060"/>
          <w:sz w:val="40"/>
          <w:szCs w:val="40"/>
        </w:rPr>
        <w:t> +44 (0) 80 0240 9058</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C00000"/>
          <w:sz w:val="40"/>
          <w:szCs w:val="40"/>
        </w:rPr>
        <w:t>Enquirer:</w:t>
      </w:r>
      <w:r w:rsidRPr="00F254A1">
        <w:rPr>
          <w:rFonts w:ascii="Times New Roman" w:eastAsia="Times New Roman" w:hAnsi="Times New Roman" w:cs="Times New Roman"/>
          <w:b/>
          <w:bCs/>
          <w:color w:val="002060"/>
          <w:sz w:val="40"/>
          <w:szCs w:val="40"/>
        </w:rPr>
        <w:t> +44 (0) 835 210 55008</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C00000"/>
          <w:sz w:val="40"/>
          <w:szCs w:val="40"/>
        </w:rPr>
        <w:t>Email:</w:t>
      </w:r>
      <w:r w:rsidRPr="00F254A1">
        <w:rPr>
          <w:rFonts w:ascii="Times New Roman" w:eastAsia="Times New Roman" w:hAnsi="Times New Roman" w:cs="Times New Roman"/>
          <w:b/>
          <w:bCs/>
          <w:color w:val="002060"/>
          <w:sz w:val="40"/>
          <w:szCs w:val="40"/>
        </w:rPr>
        <w:t> </w:t>
      </w:r>
      <w:hyperlink r:id="rId6" w:history="1">
        <w:r w:rsidR="006A561C" w:rsidRPr="009130FC">
          <w:rPr>
            <w:rStyle w:val="Hyperlink"/>
            <w:rFonts w:ascii="Times New Roman" w:eastAsia="Times New Roman" w:hAnsi="Times New Roman" w:cs="Times New Roman"/>
            <w:b/>
            <w:bCs/>
            <w:sz w:val="40"/>
            <w:szCs w:val="40"/>
          </w:rPr>
          <w:t>barr.c.hobson@hotmail.com</w:t>
        </w:r>
      </w:hyperlink>
      <w:r w:rsidR="006A561C">
        <w:rPr>
          <w:rFonts w:ascii="Times New Roman" w:eastAsia="Times New Roman" w:hAnsi="Times New Roman" w:cs="Times New Roman"/>
          <w:b/>
          <w:bCs/>
          <w:color w:val="002060"/>
          <w:sz w:val="40"/>
          <w:szCs w:val="40"/>
        </w:rPr>
        <w:t xml:space="preserve">, </w:t>
      </w:r>
      <w:hyperlink r:id="rId7" w:history="1">
        <w:r w:rsidR="000D347D" w:rsidRPr="005B47A5">
          <w:rPr>
            <w:rStyle w:val="Hyperlink"/>
            <w:rFonts w:ascii="Times New Roman" w:eastAsia="Times New Roman" w:hAnsi="Times New Roman" w:cs="Times New Roman"/>
            <w:b/>
            <w:bCs/>
            <w:sz w:val="40"/>
            <w:szCs w:val="40"/>
          </w:rPr>
          <w:t>barr.hobson@lawyer.com</w:t>
        </w:r>
      </w:hyperlink>
      <w:r w:rsidR="000D347D">
        <w:rPr>
          <w:rFonts w:ascii="Times New Roman" w:eastAsia="Times New Roman" w:hAnsi="Times New Roman" w:cs="Times New Roman"/>
          <w:b/>
          <w:bCs/>
          <w:color w:val="002060"/>
          <w:sz w:val="40"/>
          <w:szCs w:val="40"/>
        </w:rPr>
        <w:t xml:space="preserve">, </w:t>
      </w:r>
      <w:hyperlink r:id="rId8" w:history="1">
        <w:r w:rsidR="00A56251">
          <w:rPr>
            <w:rStyle w:val="Hyperlink"/>
            <w:b/>
            <w:bCs/>
            <w:sz w:val="40"/>
            <w:szCs w:val="40"/>
          </w:rPr>
          <w:t>HobsonLawChamber@consultant.com</w:t>
        </w:r>
      </w:hyperlink>
      <w:r w:rsidR="006A561C">
        <w:t>,</w:t>
      </w:r>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color w:val="000000"/>
          <w:sz w:val="27"/>
          <w:szCs w:val="27"/>
        </w:rPr>
        <w:t> </w:t>
      </w:r>
    </w:p>
    <w:p w:rsidR="00F254A1" w:rsidRPr="00F254A1" w:rsidRDefault="00374B4C" w:rsidP="00F254A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6"/>
          <w:szCs w:val="36"/>
        </w:rPr>
        <w:t>Dear Sir/Madam</w:t>
      </w:r>
      <w:r w:rsidR="00F254A1" w:rsidRPr="00F254A1">
        <w:rPr>
          <w:rFonts w:ascii="Times New Roman" w:eastAsia="Times New Roman" w:hAnsi="Times New Roman" w:cs="Times New Roman"/>
          <w:color w:val="000000"/>
          <w:sz w:val="36"/>
        </w:rPr>
        <w:t>,</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color w:val="000000"/>
          <w:sz w:val="24"/>
          <w:szCs w:val="24"/>
        </w:rPr>
        <w:br/>
      </w:r>
      <w:r w:rsidRPr="00F254A1">
        <w:rPr>
          <w:rFonts w:ascii="Times New Roman" w:eastAsia="Times New Roman" w:hAnsi="Times New Roman" w:cs="Times New Roman"/>
          <w:color w:val="000000"/>
          <w:sz w:val="36"/>
        </w:rPr>
        <w:t> </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proofErr w:type="gramStart"/>
      <w:r w:rsidRPr="00F254A1">
        <w:rPr>
          <w:rFonts w:ascii="Times New Roman" w:eastAsia="Times New Roman" w:hAnsi="Times New Roman" w:cs="Times New Roman"/>
          <w:color w:val="000000"/>
          <w:sz w:val="36"/>
          <w:szCs w:val="36"/>
        </w:rPr>
        <w:t>Am</w:t>
      </w:r>
      <w:proofErr w:type="gramEnd"/>
      <w:r w:rsidRPr="00F254A1">
        <w:rPr>
          <w:rFonts w:ascii="Times New Roman" w:eastAsia="Times New Roman" w:hAnsi="Times New Roman" w:cs="Times New Roman"/>
          <w:color w:val="000000"/>
          <w:sz w:val="36"/>
          <w:szCs w:val="36"/>
        </w:rPr>
        <w:t xml:space="preserve"> Barrister Christopher Hobson a British Citizen. I am making this contact with you on the strength of my clients need for an individual such as you, who will be willing to receive money on his behalf abroad, and then invest this money for making profit in accordance with the foreign direct investment regulations in your country.</w:t>
      </w:r>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color w:val="000000"/>
          <w:sz w:val="27"/>
          <w:szCs w:val="27"/>
        </w:rPr>
        <w:t> </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color w:val="000000"/>
          <w:sz w:val="36"/>
          <w:szCs w:val="36"/>
        </w:rPr>
        <w:lastRenderedPageBreak/>
        <w:t>Your role in this transaction is to receive the fund as trustee to my client, and to set up a team of experts that will be delegated with the responsibility of investing the fund there in your country under your supervision as my client’s legal representative/ trustee.</w:t>
      </w:r>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color w:val="000000"/>
          <w:sz w:val="27"/>
          <w:szCs w:val="27"/>
        </w:rPr>
        <w:t> </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color w:val="000000"/>
          <w:sz w:val="36"/>
          <w:szCs w:val="36"/>
        </w:rPr>
        <w:t>It’s very important to state clearly now that this fund that my client intends to invest in your country is completely legal. It is not in any way associated with any illegalities, drug or money laundering activities. We have documentary evidence/proof of the non criminal origin of the fund as such we will not be violating any prevailing international laws as a result of investing the fund on behalf of my client there in your country.</w:t>
      </w:r>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color w:val="000000"/>
          <w:sz w:val="27"/>
          <w:szCs w:val="27"/>
        </w:rPr>
        <w:t> </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color w:val="000000"/>
          <w:sz w:val="36"/>
          <w:szCs w:val="36"/>
        </w:rPr>
        <w:t xml:space="preserve">By the virtue of my client position as a key cabinet member of President </w:t>
      </w:r>
      <w:proofErr w:type="spellStart"/>
      <w:r w:rsidRPr="00F254A1">
        <w:rPr>
          <w:rFonts w:ascii="Times New Roman" w:eastAsia="Times New Roman" w:hAnsi="Times New Roman" w:cs="Times New Roman"/>
          <w:color w:val="000000"/>
          <w:sz w:val="36"/>
          <w:szCs w:val="36"/>
        </w:rPr>
        <w:t>Moammar</w:t>
      </w:r>
      <w:proofErr w:type="spellEnd"/>
      <w:r w:rsidRPr="00F254A1">
        <w:rPr>
          <w:rFonts w:ascii="Times New Roman" w:eastAsia="Times New Roman" w:hAnsi="Times New Roman" w:cs="Times New Roman"/>
          <w:color w:val="000000"/>
          <w:sz w:val="36"/>
          <w:szCs w:val="36"/>
        </w:rPr>
        <w:t xml:space="preserve"> </w:t>
      </w:r>
      <w:proofErr w:type="spellStart"/>
      <w:r w:rsidRPr="00F254A1">
        <w:rPr>
          <w:rFonts w:ascii="Times New Roman" w:eastAsia="Times New Roman" w:hAnsi="Times New Roman" w:cs="Times New Roman"/>
          <w:color w:val="000000"/>
          <w:sz w:val="36"/>
          <w:szCs w:val="36"/>
        </w:rPr>
        <w:t>Gadhafi</w:t>
      </w:r>
      <w:proofErr w:type="spellEnd"/>
      <w:r w:rsidRPr="00F254A1">
        <w:rPr>
          <w:rFonts w:ascii="Times New Roman" w:eastAsia="Times New Roman" w:hAnsi="Times New Roman" w:cs="Times New Roman"/>
          <w:color w:val="000000"/>
          <w:sz w:val="36"/>
          <w:szCs w:val="36"/>
        </w:rPr>
        <w:t xml:space="preserve"> led government, he is affected by sanctions imposed on the Libya regime by U.S and E. U governments. Their financial assets in Europe and United States of America are being targeted by the respective governments to be seized and frozen as means of enforcing regime change in </w:t>
      </w:r>
      <w:proofErr w:type="gramStart"/>
      <w:r w:rsidRPr="00F254A1">
        <w:rPr>
          <w:rFonts w:ascii="Times New Roman" w:eastAsia="Times New Roman" w:hAnsi="Times New Roman" w:cs="Times New Roman"/>
          <w:color w:val="000000"/>
          <w:sz w:val="36"/>
          <w:szCs w:val="36"/>
        </w:rPr>
        <w:t>Libya .</w:t>
      </w:r>
      <w:proofErr w:type="gramEnd"/>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color w:val="000000"/>
          <w:sz w:val="27"/>
          <w:szCs w:val="27"/>
        </w:rPr>
        <w:t> </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color w:val="000000"/>
          <w:sz w:val="36"/>
          <w:szCs w:val="36"/>
        </w:rPr>
        <w:t>You will not be required to send money to me or any 3rd Party with regards to executing this transaction until the fund/ capital is withdrawn from the financial institution where it is presently deposited and credited into your designated bank account for this investment purposes.</w:t>
      </w:r>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color w:val="000000"/>
          <w:sz w:val="27"/>
          <w:szCs w:val="27"/>
        </w:rPr>
        <w:lastRenderedPageBreak/>
        <w:t> </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color w:val="000000"/>
          <w:sz w:val="36"/>
          <w:szCs w:val="36"/>
        </w:rPr>
        <w:t>In the event that you are 100% capable and willing to work with my client on this project as a partner, provide me with your direct telephone and fax numbers for</w:t>
      </w:r>
      <w:r w:rsidR="000D347D">
        <w:rPr>
          <w:rFonts w:ascii="Times New Roman" w:eastAsia="Times New Roman" w:hAnsi="Times New Roman" w:cs="Times New Roman"/>
          <w:color w:val="000000"/>
          <w:sz w:val="36"/>
          <w:szCs w:val="36"/>
        </w:rPr>
        <w:t xml:space="preserve"> further detail, but if you can</w:t>
      </w:r>
      <w:r w:rsidRPr="00F254A1">
        <w:rPr>
          <w:rFonts w:ascii="Times New Roman" w:eastAsia="Times New Roman" w:hAnsi="Times New Roman" w:cs="Times New Roman"/>
          <w:color w:val="000000"/>
          <w:sz w:val="36"/>
          <w:szCs w:val="36"/>
        </w:rPr>
        <w:t>not assist on this business kindly delete this mail immediately.</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color w:val="000000"/>
          <w:sz w:val="24"/>
          <w:szCs w:val="24"/>
        </w:rPr>
        <w:br/>
      </w:r>
      <w:r w:rsidRPr="00F254A1">
        <w:rPr>
          <w:rFonts w:ascii="Times New Roman" w:eastAsia="Times New Roman" w:hAnsi="Times New Roman" w:cs="Times New Roman"/>
          <w:color w:val="000000"/>
          <w:sz w:val="36"/>
          <w:szCs w:val="36"/>
        </w:rPr>
        <w:t>My regards to your family,</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color w:val="000000"/>
          <w:sz w:val="24"/>
          <w:szCs w:val="24"/>
        </w:rPr>
        <w:br/>
      </w:r>
      <w:r w:rsidRPr="00F254A1">
        <w:rPr>
          <w:rFonts w:ascii="Times New Roman" w:eastAsia="Times New Roman" w:hAnsi="Times New Roman" w:cs="Times New Roman"/>
          <w:b/>
          <w:bCs/>
          <w:color w:val="7030A0"/>
          <w:sz w:val="36"/>
          <w:szCs w:val="36"/>
        </w:rPr>
        <w:t>CHRISTOPHER HOBSON</w:t>
      </w:r>
      <w:r w:rsidRPr="00F254A1">
        <w:rPr>
          <w:rFonts w:ascii="Times New Roman" w:eastAsia="Times New Roman" w:hAnsi="Times New Roman" w:cs="Times New Roman"/>
          <w:b/>
          <w:bCs/>
          <w:color w:val="7030A0"/>
          <w:sz w:val="40"/>
          <w:szCs w:val="40"/>
        </w:rPr>
        <w:t>.</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(Principal Attorney)</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Accredited Specialist Family Lawyer</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Barrister and Solicitor (Australia, 1984)</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Solicitor (England and Wales, 1992)</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Our Areas of Practice</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Property and Estate planning</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Convincing</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Cooperate and commercial</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Offshore companies</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Litigation</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Contracts</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Will and Probate</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Immigration</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Taxation</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International Trust</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Intellectual Property</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Times New Roman" w:eastAsia="Times New Roman" w:hAnsi="Times New Roman" w:cs="Times New Roman"/>
          <w:b/>
          <w:bCs/>
          <w:color w:val="7030A0"/>
          <w:sz w:val="40"/>
          <w:szCs w:val="40"/>
        </w:rPr>
        <w:t xml:space="preserve">* European Union </w:t>
      </w:r>
      <w:proofErr w:type="gramStart"/>
      <w:r w:rsidRPr="00F254A1">
        <w:rPr>
          <w:rFonts w:ascii="Times New Roman" w:eastAsia="Times New Roman" w:hAnsi="Times New Roman" w:cs="Times New Roman"/>
          <w:b/>
          <w:bCs/>
          <w:color w:val="7030A0"/>
          <w:sz w:val="40"/>
          <w:szCs w:val="40"/>
        </w:rPr>
        <w:t>law .</w:t>
      </w:r>
      <w:proofErr w:type="gramEnd"/>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b/>
          <w:bCs/>
          <w:color w:val="000000"/>
          <w:sz w:val="27"/>
          <w:szCs w:val="27"/>
        </w:rPr>
        <w:t> </w:t>
      </w:r>
    </w:p>
    <w:p w:rsidR="00F254A1" w:rsidRPr="00F254A1" w:rsidRDefault="00F254A1" w:rsidP="00F254A1">
      <w:pPr>
        <w:shd w:val="clear" w:color="auto" w:fill="FFFFFF"/>
        <w:spacing w:after="0" w:line="240" w:lineRule="auto"/>
        <w:rPr>
          <w:rFonts w:ascii="Times New Roman" w:eastAsia="Times New Roman" w:hAnsi="Times New Roman" w:cs="Times New Roman"/>
          <w:color w:val="000000"/>
          <w:sz w:val="24"/>
          <w:szCs w:val="24"/>
        </w:rPr>
      </w:pPr>
      <w:r w:rsidRPr="00F254A1">
        <w:rPr>
          <w:rFonts w:ascii="Arial" w:eastAsia="Times New Roman" w:hAnsi="Arial" w:cs="Arial"/>
          <w:b/>
          <w:bCs/>
          <w:i/>
          <w:iCs/>
          <w:color w:val="000000"/>
          <w:sz w:val="24"/>
          <w:szCs w:val="24"/>
        </w:rPr>
        <w:lastRenderedPageBreak/>
        <w:t> The </w:t>
      </w:r>
      <w:proofErr w:type="gramStart"/>
      <w:r w:rsidRPr="00F254A1">
        <w:rPr>
          <w:rFonts w:ascii="Arial" w:eastAsia="Times New Roman" w:hAnsi="Arial" w:cs="Arial"/>
          <w:b/>
          <w:bCs/>
          <w:i/>
          <w:iCs/>
          <w:color w:val="000000"/>
          <w:sz w:val="24"/>
          <w:szCs w:val="24"/>
        </w:rPr>
        <w:t>HOBSON’S  Law</w:t>
      </w:r>
      <w:proofErr w:type="gramEnd"/>
      <w:r w:rsidRPr="00F254A1">
        <w:rPr>
          <w:rFonts w:ascii="Arial" w:eastAsia="Times New Roman" w:hAnsi="Arial" w:cs="Arial"/>
          <w:b/>
          <w:bCs/>
          <w:i/>
          <w:iCs/>
          <w:color w:val="000000"/>
          <w:sz w:val="24"/>
          <w:szCs w:val="24"/>
        </w:rPr>
        <w:t xml:space="preserve"> Chambers is an international client law firm  located in Manchester England. </w:t>
      </w:r>
      <w:proofErr w:type="gramStart"/>
      <w:r w:rsidRPr="00F254A1">
        <w:rPr>
          <w:rFonts w:ascii="Arial" w:eastAsia="Times New Roman" w:hAnsi="Arial" w:cs="Arial"/>
          <w:b/>
          <w:bCs/>
          <w:i/>
          <w:iCs/>
          <w:color w:val="000000"/>
          <w:sz w:val="24"/>
          <w:szCs w:val="24"/>
        </w:rPr>
        <w:t>Guided by ethics and values all over the Globe.</w:t>
      </w:r>
      <w:proofErr w:type="gramEnd"/>
    </w:p>
    <w:p w:rsidR="00F254A1" w:rsidRPr="00F254A1" w:rsidRDefault="00F254A1" w:rsidP="00F254A1">
      <w:pPr>
        <w:shd w:val="clear" w:color="auto" w:fill="FFFFFF"/>
        <w:spacing w:after="0" w:line="240" w:lineRule="auto"/>
        <w:rPr>
          <w:rFonts w:ascii="Times New Roman" w:eastAsia="Times New Roman" w:hAnsi="Times New Roman" w:cs="Times New Roman"/>
          <w:color w:val="000000"/>
          <w:sz w:val="24"/>
          <w:szCs w:val="24"/>
        </w:rPr>
      </w:pPr>
      <w:r w:rsidRPr="00F254A1">
        <w:rPr>
          <w:rFonts w:ascii="Arial" w:eastAsia="Times New Roman" w:hAnsi="Arial" w:cs="Arial"/>
          <w:color w:val="000000"/>
          <w:sz w:val="24"/>
          <w:szCs w:val="24"/>
        </w:rPr>
        <w:t> </w:t>
      </w:r>
    </w:p>
    <w:p w:rsidR="00F254A1" w:rsidRPr="00F254A1" w:rsidRDefault="00F254A1" w:rsidP="00F254A1">
      <w:pPr>
        <w:shd w:val="clear" w:color="auto" w:fill="FFFFFF"/>
        <w:spacing w:after="0" w:line="240" w:lineRule="auto"/>
        <w:rPr>
          <w:rFonts w:ascii="Times New Roman" w:eastAsia="Times New Roman" w:hAnsi="Times New Roman" w:cs="Times New Roman"/>
          <w:color w:val="000000"/>
          <w:sz w:val="24"/>
          <w:szCs w:val="24"/>
        </w:rPr>
      </w:pPr>
      <w:r w:rsidRPr="00F254A1">
        <w:rPr>
          <w:rFonts w:ascii="Verdana" w:eastAsia="Times New Roman" w:hAnsi="Verdana" w:cs="Times New Roman"/>
          <w:b/>
          <w:bCs/>
          <w:i/>
          <w:iCs/>
          <w:color w:val="000000"/>
          <w:sz w:val="24"/>
          <w:szCs w:val="24"/>
        </w:rPr>
        <w:t>Christopher Hobson offers:-</w:t>
      </w:r>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b/>
          <w:bCs/>
          <w:color w:val="000000"/>
          <w:sz w:val="27"/>
          <w:szCs w:val="27"/>
        </w:rPr>
        <w:t> </w:t>
      </w:r>
    </w:p>
    <w:p w:rsidR="00F254A1" w:rsidRPr="00F254A1" w:rsidRDefault="00F254A1" w:rsidP="00F254A1">
      <w:pPr>
        <w:spacing w:after="0" w:line="240" w:lineRule="auto"/>
        <w:rPr>
          <w:rFonts w:ascii="Times New Roman" w:eastAsia="Times New Roman" w:hAnsi="Times New Roman" w:cs="Times New Roman"/>
          <w:color w:val="000000"/>
          <w:sz w:val="24"/>
          <w:szCs w:val="24"/>
        </w:rPr>
      </w:pPr>
      <w:r w:rsidRPr="00F254A1">
        <w:rPr>
          <w:rFonts w:ascii="Arial" w:eastAsia="Times New Roman" w:hAnsi="Arial" w:cs="Arial"/>
          <w:b/>
          <w:bCs/>
          <w:i/>
          <w:iCs/>
          <w:color w:val="FF0000"/>
          <w:sz w:val="36"/>
          <w:szCs w:val="36"/>
        </w:rPr>
        <w:t> </w:t>
      </w:r>
      <w:r w:rsidRPr="00F254A1">
        <w:rPr>
          <w:rFonts w:ascii="Arial" w:eastAsia="Times New Roman" w:hAnsi="Arial" w:cs="Arial"/>
          <w:b/>
          <w:bCs/>
          <w:i/>
          <w:iCs/>
          <w:color w:val="FF0000"/>
          <w:sz w:val="24"/>
          <w:szCs w:val="24"/>
          <w:u w:val="single"/>
        </w:rPr>
        <w:t>* Professionalism</w:t>
      </w:r>
      <w:r w:rsidRPr="00F254A1">
        <w:rPr>
          <w:rFonts w:ascii="Times New Roman" w:eastAsia="Times New Roman" w:hAnsi="Times New Roman" w:cs="Times New Roman"/>
          <w:color w:val="000000"/>
          <w:sz w:val="24"/>
          <w:szCs w:val="24"/>
        </w:rPr>
        <w:br/>
      </w:r>
      <w:r w:rsidRPr="00F254A1">
        <w:rPr>
          <w:rFonts w:ascii="Arial" w:eastAsia="Times New Roman" w:hAnsi="Arial" w:cs="Arial"/>
          <w:b/>
          <w:bCs/>
          <w:i/>
          <w:iCs/>
          <w:color w:val="000000"/>
          <w:sz w:val="24"/>
          <w:szCs w:val="24"/>
        </w:rPr>
        <w:t xml:space="preserve">      </w:t>
      </w:r>
      <w:proofErr w:type="gramStart"/>
      <w:r w:rsidRPr="00F254A1">
        <w:rPr>
          <w:rFonts w:ascii="Arial" w:eastAsia="Times New Roman" w:hAnsi="Arial" w:cs="Arial"/>
          <w:b/>
          <w:bCs/>
          <w:i/>
          <w:iCs/>
          <w:color w:val="000000"/>
          <w:sz w:val="24"/>
          <w:szCs w:val="24"/>
        </w:rPr>
        <w:t>The</w:t>
      </w:r>
      <w:proofErr w:type="gramEnd"/>
      <w:r w:rsidRPr="00F254A1">
        <w:rPr>
          <w:rFonts w:ascii="Arial" w:eastAsia="Times New Roman" w:hAnsi="Arial" w:cs="Arial"/>
          <w:b/>
          <w:bCs/>
          <w:i/>
          <w:iCs/>
          <w:color w:val="000000"/>
          <w:sz w:val="24"/>
          <w:szCs w:val="24"/>
        </w:rPr>
        <w:t xml:space="preserve"> team is equipped with highly qualified professionally and academically lawyers.  We aim to serve with skill and high professional standards and offer to each and every client professional, effective and decisive legal services and advice. </w:t>
      </w:r>
      <w:r w:rsidRPr="00F254A1">
        <w:rPr>
          <w:rFonts w:ascii="Times New Roman" w:eastAsia="Times New Roman" w:hAnsi="Times New Roman" w:cs="Times New Roman"/>
          <w:color w:val="000000"/>
          <w:sz w:val="24"/>
          <w:szCs w:val="24"/>
        </w:rPr>
        <w:br/>
      </w:r>
      <w:r w:rsidRPr="00F254A1">
        <w:rPr>
          <w:rFonts w:ascii="Times New Roman" w:eastAsia="Times New Roman" w:hAnsi="Times New Roman" w:cs="Times New Roman"/>
          <w:color w:val="000000"/>
          <w:sz w:val="24"/>
          <w:szCs w:val="24"/>
        </w:rPr>
        <w:br/>
      </w:r>
      <w:r w:rsidRPr="00F254A1">
        <w:rPr>
          <w:rFonts w:ascii="Arial" w:eastAsia="Times New Roman" w:hAnsi="Arial" w:cs="Arial"/>
          <w:b/>
          <w:bCs/>
          <w:i/>
          <w:iCs/>
          <w:color w:val="FF0000"/>
          <w:sz w:val="24"/>
          <w:szCs w:val="24"/>
        </w:rPr>
        <w:t>    </w:t>
      </w:r>
      <w:r w:rsidRPr="00F254A1">
        <w:rPr>
          <w:rFonts w:ascii="Arial" w:eastAsia="Times New Roman" w:hAnsi="Arial" w:cs="Arial"/>
          <w:b/>
          <w:bCs/>
          <w:i/>
          <w:iCs/>
          <w:color w:val="FF0000"/>
          <w:sz w:val="24"/>
          <w:szCs w:val="24"/>
          <w:u w:val="single"/>
        </w:rPr>
        <w:t>*</w:t>
      </w:r>
      <w:proofErr w:type="gramStart"/>
      <w:r w:rsidRPr="00F254A1">
        <w:rPr>
          <w:rFonts w:ascii="Arial" w:eastAsia="Times New Roman" w:hAnsi="Arial" w:cs="Arial"/>
          <w:b/>
          <w:bCs/>
          <w:i/>
          <w:iCs/>
          <w:color w:val="FF0000"/>
          <w:sz w:val="24"/>
          <w:szCs w:val="24"/>
          <w:u w:val="single"/>
        </w:rPr>
        <w:t>  Confidentiality</w:t>
      </w:r>
      <w:proofErr w:type="gramEnd"/>
      <w:r w:rsidRPr="00F254A1">
        <w:rPr>
          <w:rFonts w:ascii="Arial" w:eastAsia="Times New Roman" w:hAnsi="Arial" w:cs="Arial"/>
          <w:b/>
          <w:bCs/>
          <w:i/>
          <w:iCs/>
          <w:color w:val="FF0000"/>
          <w:sz w:val="24"/>
          <w:szCs w:val="24"/>
          <w:u w:val="single"/>
        </w:rPr>
        <w:t>:-</w:t>
      </w:r>
      <w:r w:rsidRPr="00F254A1">
        <w:rPr>
          <w:rFonts w:ascii="Times New Roman" w:eastAsia="Times New Roman" w:hAnsi="Times New Roman" w:cs="Times New Roman"/>
          <w:color w:val="000000"/>
          <w:sz w:val="24"/>
          <w:szCs w:val="24"/>
        </w:rPr>
        <w:br/>
      </w:r>
      <w:r w:rsidRPr="00F254A1">
        <w:rPr>
          <w:rFonts w:ascii="Arial" w:eastAsia="Times New Roman" w:hAnsi="Arial" w:cs="Arial"/>
          <w:b/>
          <w:bCs/>
          <w:i/>
          <w:iCs/>
          <w:color w:val="000000"/>
          <w:sz w:val="24"/>
          <w:szCs w:val="24"/>
        </w:rPr>
        <w:t>      We provide our services and handle our clients affairs with absolute confidentiality and discretion.  The aim is to build a long-term relationship with our clients based on trust values, openness and integrity.</w:t>
      </w:r>
      <w:r w:rsidRPr="00F254A1">
        <w:rPr>
          <w:rFonts w:ascii="Arial" w:eastAsia="Times New Roman" w:hAnsi="Arial" w:cs="Arial"/>
          <w:b/>
          <w:bCs/>
          <w:i/>
          <w:iCs/>
          <w:color w:val="000000"/>
          <w:sz w:val="24"/>
          <w:szCs w:val="24"/>
        </w:rPr>
        <w:br/>
      </w:r>
      <w:r w:rsidRPr="00F254A1">
        <w:rPr>
          <w:rFonts w:ascii="Arial" w:eastAsia="Times New Roman" w:hAnsi="Arial" w:cs="Arial"/>
          <w:b/>
          <w:bCs/>
          <w:i/>
          <w:iCs/>
          <w:color w:val="000000"/>
          <w:sz w:val="24"/>
          <w:szCs w:val="24"/>
        </w:rPr>
        <w:br/>
        <w:t>    </w:t>
      </w:r>
      <w:r w:rsidRPr="00F254A1">
        <w:rPr>
          <w:rFonts w:ascii="Arial" w:eastAsia="Times New Roman" w:hAnsi="Arial" w:cs="Arial"/>
          <w:b/>
          <w:bCs/>
          <w:i/>
          <w:iCs/>
          <w:color w:val="FF0000"/>
          <w:sz w:val="24"/>
          <w:szCs w:val="24"/>
          <w:u w:val="single"/>
        </w:rPr>
        <w:t>* Dedication To Our Clients</w:t>
      </w:r>
      <w:proofErr w:type="gramStart"/>
      <w:r w:rsidRPr="00F254A1">
        <w:rPr>
          <w:rFonts w:ascii="Arial" w:eastAsia="Times New Roman" w:hAnsi="Arial" w:cs="Arial"/>
          <w:b/>
          <w:bCs/>
          <w:i/>
          <w:iCs/>
          <w:color w:val="FF0000"/>
          <w:sz w:val="24"/>
          <w:szCs w:val="24"/>
          <w:u w:val="single"/>
        </w:rPr>
        <w:t>:-</w:t>
      </w:r>
      <w:proofErr w:type="gramEnd"/>
      <w:r w:rsidRPr="00F254A1">
        <w:rPr>
          <w:rFonts w:ascii="Times New Roman" w:eastAsia="Times New Roman" w:hAnsi="Times New Roman" w:cs="Times New Roman"/>
          <w:color w:val="000000"/>
          <w:sz w:val="24"/>
          <w:szCs w:val="24"/>
        </w:rPr>
        <w:br/>
      </w:r>
      <w:r w:rsidRPr="00F254A1">
        <w:rPr>
          <w:rFonts w:ascii="Arial" w:eastAsia="Times New Roman" w:hAnsi="Arial" w:cs="Arial"/>
          <w:b/>
          <w:bCs/>
          <w:i/>
          <w:iCs/>
          <w:color w:val="000000"/>
          <w:sz w:val="24"/>
          <w:szCs w:val="24"/>
        </w:rPr>
        <w:t xml:space="preserve">      The Law firm is totally committed to serving our clients best interests. By being proactive we anticipate our </w:t>
      </w:r>
      <w:proofErr w:type="spellStart"/>
      <w:proofErr w:type="gramStart"/>
      <w:r w:rsidRPr="00F254A1">
        <w:rPr>
          <w:rFonts w:ascii="Arial" w:eastAsia="Times New Roman" w:hAnsi="Arial" w:cs="Arial"/>
          <w:b/>
          <w:bCs/>
          <w:i/>
          <w:iCs/>
          <w:color w:val="000000"/>
          <w:sz w:val="24"/>
          <w:szCs w:val="24"/>
        </w:rPr>
        <w:t>clients</w:t>
      </w:r>
      <w:proofErr w:type="spellEnd"/>
      <w:proofErr w:type="gramEnd"/>
      <w:r w:rsidRPr="00F254A1">
        <w:rPr>
          <w:rFonts w:ascii="Arial" w:eastAsia="Times New Roman" w:hAnsi="Arial" w:cs="Arial"/>
          <w:b/>
          <w:bCs/>
          <w:i/>
          <w:iCs/>
          <w:color w:val="000000"/>
          <w:sz w:val="24"/>
          <w:szCs w:val="24"/>
        </w:rPr>
        <w:t> needs and provide solutions that are timely, clear and pragmatic. We deal with our clients' business and individual needs with the utmost personal care. </w:t>
      </w:r>
      <w:r w:rsidRPr="00F254A1">
        <w:rPr>
          <w:rFonts w:ascii="Times New Roman" w:eastAsia="Times New Roman" w:hAnsi="Times New Roman" w:cs="Times New Roman"/>
          <w:color w:val="000000"/>
          <w:sz w:val="24"/>
          <w:szCs w:val="24"/>
        </w:rPr>
        <w:br/>
      </w:r>
      <w:r w:rsidRPr="00F254A1">
        <w:rPr>
          <w:rFonts w:ascii="Times New Roman" w:eastAsia="Times New Roman" w:hAnsi="Times New Roman" w:cs="Times New Roman"/>
          <w:color w:val="000000"/>
          <w:sz w:val="24"/>
          <w:szCs w:val="24"/>
        </w:rPr>
        <w:br/>
      </w:r>
      <w:r w:rsidRPr="00F254A1">
        <w:rPr>
          <w:rFonts w:ascii="Arial" w:eastAsia="Times New Roman" w:hAnsi="Arial" w:cs="Arial"/>
          <w:b/>
          <w:bCs/>
          <w:i/>
          <w:iCs/>
          <w:color w:val="FF0000"/>
          <w:sz w:val="24"/>
          <w:szCs w:val="24"/>
        </w:rPr>
        <w:t>    </w:t>
      </w:r>
      <w:r w:rsidRPr="00F254A1">
        <w:rPr>
          <w:rFonts w:ascii="Arial" w:eastAsia="Times New Roman" w:hAnsi="Arial" w:cs="Arial"/>
          <w:b/>
          <w:bCs/>
          <w:i/>
          <w:iCs/>
          <w:color w:val="FF0000"/>
          <w:sz w:val="24"/>
          <w:szCs w:val="24"/>
          <w:u w:val="single"/>
        </w:rPr>
        <w:t>* Independent And Specialized Legal Advice</w:t>
      </w:r>
      <w:proofErr w:type="gramStart"/>
      <w:r w:rsidRPr="00F254A1">
        <w:rPr>
          <w:rFonts w:ascii="Arial" w:eastAsia="Times New Roman" w:hAnsi="Arial" w:cs="Arial"/>
          <w:b/>
          <w:bCs/>
          <w:i/>
          <w:iCs/>
          <w:color w:val="FF0000"/>
          <w:sz w:val="24"/>
          <w:szCs w:val="24"/>
          <w:u w:val="single"/>
        </w:rPr>
        <w:t>:-</w:t>
      </w:r>
      <w:proofErr w:type="gramEnd"/>
      <w:r w:rsidRPr="00F254A1">
        <w:rPr>
          <w:rFonts w:ascii="Times New Roman" w:eastAsia="Times New Roman" w:hAnsi="Times New Roman" w:cs="Times New Roman"/>
          <w:color w:val="000000"/>
          <w:sz w:val="24"/>
          <w:szCs w:val="24"/>
        </w:rPr>
        <w:br/>
      </w:r>
      <w:r w:rsidRPr="00F254A1">
        <w:rPr>
          <w:rFonts w:ascii="Arial" w:eastAsia="Times New Roman" w:hAnsi="Arial" w:cs="Arial"/>
          <w:b/>
          <w:bCs/>
          <w:i/>
          <w:iCs/>
          <w:color w:val="000000"/>
          <w:sz w:val="24"/>
          <w:szCs w:val="24"/>
        </w:rPr>
        <w:t xml:space="preserve">      The emphasis is on our clients. The Law </w:t>
      </w:r>
      <w:proofErr w:type="gramStart"/>
      <w:r w:rsidRPr="00F254A1">
        <w:rPr>
          <w:rFonts w:ascii="Arial" w:eastAsia="Times New Roman" w:hAnsi="Arial" w:cs="Arial"/>
          <w:b/>
          <w:bCs/>
          <w:i/>
          <w:iCs/>
          <w:color w:val="000000"/>
          <w:sz w:val="24"/>
          <w:szCs w:val="24"/>
        </w:rPr>
        <w:t>firms</w:t>
      </w:r>
      <w:proofErr w:type="gramEnd"/>
      <w:r w:rsidRPr="00F254A1">
        <w:rPr>
          <w:rFonts w:ascii="Arial" w:eastAsia="Times New Roman" w:hAnsi="Arial" w:cs="Arial"/>
          <w:b/>
          <w:bCs/>
          <w:i/>
          <w:iCs/>
          <w:color w:val="000000"/>
          <w:sz w:val="24"/>
          <w:szCs w:val="24"/>
        </w:rPr>
        <w:t xml:space="preserve"> independence allows us to provide to our clients candid and unbiased legal advice for their best interest and protection.  With acknowledged expertise and specialization in specific legal fields, we seek to consider every challenge and provide ingenious solutions to our clients needs.</w:t>
      </w:r>
      <w:r w:rsidRPr="00F254A1">
        <w:rPr>
          <w:rFonts w:ascii="Arial" w:eastAsia="Times New Roman" w:hAnsi="Arial" w:cs="Arial"/>
          <w:b/>
          <w:bCs/>
          <w:i/>
          <w:iCs/>
          <w:color w:val="000000"/>
          <w:sz w:val="24"/>
          <w:szCs w:val="24"/>
        </w:rPr>
        <w:br/>
      </w:r>
      <w:r w:rsidRPr="00F254A1">
        <w:rPr>
          <w:rFonts w:ascii="Arial" w:eastAsia="Times New Roman" w:hAnsi="Arial" w:cs="Arial"/>
          <w:b/>
          <w:bCs/>
          <w:i/>
          <w:iCs/>
          <w:color w:val="000000"/>
          <w:sz w:val="24"/>
          <w:szCs w:val="24"/>
        </w:rPr>
        <w:br/>
        <w:t>    </w:t>
      </w:r>
      <w:r w:rsidRPr="00F254A1">
        <w:rPr>
          <w:rFonts w:ascii="Arial" w:eastAsia="Times New Roman" w:hAnsi="Arial" w:cs="Arial"/>
          <w:b/>
          <w:bCs/>
          <w:i/>
          <w:iCs/>
          <w:color w:val="FF0000"/>
          <w:sz w:val="24"/>
          <w:szCs w:val="24"/>
          <w:u w:val="single"/>
        </w:rPr>
        <w:t>*Updated Legal Knowledge</w:t>
      </w:r>
      <w:proofErr w:type="gramStart"/>
      <w:r w:rsidRPr="00F254A1">
        <w:rPr>
          <w:rFonts w:ascii="Arial" w:eastAsia="Times New Roman" w:hAnsi="Arial" w:cs="Arial"/>
          <w:b/>
          <w:bCs/>
          <w:i/>
          <w:iCs/>
          <w:color w:val="FF0000"/>
          <w:sz w:val="24"/>
          <w:szCs w:val="24"/>
          <w:u w:val="single"/>
        </w:rPr>
        <w:t>:-</w:t>
      </w:r>
      <w:proofErr w:type="gramEnd"/>
      <w:r w:rsidRPr="00F254A1">
        <w:rPr>
          <w:rFonts w:ascii="Times New Roman" w:eastAsia="Times New Roman" w:hAnsi="Times New Roman" w:cs="Times New Roman"/>
          <w:color w:val="000000"/>
          <w:sz w:val="24"/>
          <w:szCs w:val="24"/>
        </w:rPr>
        <w:br/>
      </w:r>
      <w:r w:rsidRPr="00F254A1">
        <w:rPr>
          <w:rFonts w:ascii="Arial" w:eastAsia="Times New Roman" w:hAnsi="Arial" w:cs="Arial"/>
          <w:b/>
          <w:bCs/>
          <w:i/>
          <w:iCs/>
          <w:color w:val="000000"/>
          <w:sz w:val="24"/>
          <w:szCs w:val="24"/>
        </w:rPr>
        <w:t>      Committed in service to clients the Law firm combines the knowledge accrued from years of experience with the fresh knowledge of recently graduated lawyers of outstanding academic qualifications. The Law firm has extensive awareness of current legislative changes and harmonization processes in light of United Kingdom accession to the European Union and offers updated legal advice and services.    </w:t>
      </w:r>
      <w:r w:rsidRPr="00F254A1">
        <w:rPr>
          <w:rFonts w:ascii="Arial" w:eastAsia="Times New Roman" w:hAnsi="Arial" w:cs="Arial"/>
          <w:b/>
          <w:bCs/>
          <w:i/>
          <w:iCs/>
          <w:color w:val="000000"/>
          <w:sz w:val="24"/>
          <w:szCs w:val="24"/>
        </w:rPr>
        <w:br/>
      </w:r>
      <w:r w:rsidRPr="00F254A1">
        <w:rPr>
          <w:rFonts w:ascii="Arial" w:eastAsia="Times New Roman" w:hAnsi="Arial" w:cs="Arial"/>
          <w:b/>
          <w:bCs/>
          <w:i/>
          <w:iCs/>
          <w:color w:val="000000"/>
          <w:sz w:val="24"/>
          <w:szCs w:val="24"/>
        </w:rPr>
        <w:br/>
        <w:t>    </w:t>
      </w:r>
      <w:r w:rsidRPr="00F254A1">
        <w:rPr>
          <w:rFonts w:ascii="Arial" w:eastAsia="Times New Roman" w:hAnsi="Arial" w:cs="Arial"/>
          <w:b/>
          <w:bCs/>
          <w:i/>
          <w:iCs/>
          <w:color w:val="FF0000"/>
          <w:sz w:val="24"/>
          <w:szCs w:val="24"/>
          <w:u w:val="single"/>
        </w:rPr>
        <w:t>* Awareness Of Current Affairs</w:t>
      </w:r>
      <w:proofErr w:type="gramStart"/>
      <w:r w:rsidRPr="00F254A1">
        <w:rPr>
          <w:rFonts w:ascii="Arial" w:eastAsia="Times New Roman" w:hAnsi="Arial" w:cs="Arial"/>
          <w:b/>
          <w:bCs/>
          <w:i/>
          <w:iCs/>
          <w:color w:val="FF0000"/>
          <w:sz w:val="24"/>
          <w:szCs w:val="24"/>
          <w:u w:val="single"/>
        </w:rPr>
        <w:t>:-</w:t>
      </w:r>
      <w:proofErr w:type="gramEnd"/>
      <w:r w:rsidRPr="00F254A1">
        <w:rPr>
          <w:rFonts w:ascii="Times New Roman" w:eastAsia="Times New Roman" w:hAnsi="Times New Roman" w:cs="Times New Roman"/>
          <w:color w:val="000000"/>
          <w:sz w:val="24"/>
          <w:szCs w:val="24"/>
        </w:rPr>
        <w:br/>
      </w:r>
      <w:r w:rsidRPr="00F254A1">
        <w:rPr>
          <w:rFonts w:ascii="Arial" w:eastAsia="Times New Roman" w:hAnsi="Arial" w:cs="Arial"/>
          <w:b/>
          <w:bCs/>
          <w:i/>
          <w:iCs/>
          <w:color w:val="000000"/>
          <w:sz w:val="24"/>
          <w:szCs w:val="24"/>
        </w:rPr>
        <w:t>      Companies and individuals seeking to minimize their tax burden can benefit from the unique tax planning opportunities. Hence, our Law firm offers the latest and most up to date legal advice on various European Tax regimes and keeps a close eye on the proposal for the harmonized EU Tax Regime.</w:t>
      </w:r>
    </w:p>
    <w:p w:rsidR="00F254A1" w:rsidRPr="00F254A1" w:rsidRDefault="00F254A1" w:rsidP="00F254A1">
      <w:pPr>
        <w:spacing w:before="100" w:beforeAutospacing="1" w:after="100" w:afterAutospacing="1" w:line="240" w:lineRule="auto"/>
        <w:rPr>
          <w:rFonts w:ascii="Times New Roman" w:eastAsia="Times New Roman" w:hAnsi="Times New Roman" w:cs="Times New Roman"/>
          <w:color w:val="000000"/>
          <w:sz w:val="27"/>
          <w:szCs w:val="27"/>
        </w:rPr>
      </w:pPr>
      <w:r w:rsidRPr="00F254A1">
        <w:rPr>
          <w:rFonts w:ascii="Times New Roman" w:eastAsia="Times New Roman" w:hAnsi="Times New Roman" w:cs="Times New Roman"/>
          <w:b/>
          <w:bCs/>
          <w:color w:val="000000"/>
          <w:sz w:val="27"/>
          <w:szCs w:val="27"/>
        </w:rPr>
        <w:t> </w:t>
      </w:r>
    </w:p>
    <w:p w:rsidR="00173E81" w:rsidRDefault="00691D43"/>
    <w:sectPr w:rsidR="00173E81" w:rsidSect="004105F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54A1"/>
    <w:rsid w:val="000B320E"/>
    <w:rsid w:val="000D347D"/>
    <w:rsid w:val="001756E0"/>
    <w:rsid w:val="00374B4C"/>
    <w:rsid w:val="004105F0"/>
    <w:rsid w:val="00592556"/>
    <w:rsid w:val="00683949"/>
    <w:rsid w:val="00691D43"/>
    <w:rsid w:val="006A561C"/>
    <w:rsid w:val="006D4D12"/>
    <w:rsid w:val="00736848"/>
    <w:rsid w:val="0077746D"/>
    <w:rsid w:val="008B4FC3"/>
    <w:rsid w:val="008B6578"/>
    <w:rsid w:val="008E6A9A"/>
    <w:rsid w:val="00A56251"/>
    <w:rsid w:val="00A847CF"/>
    <w:rsid w:val="00AB5E57"/>
    <w:rsid w:val="00B5172F"/>
    <w:rsid w:val="00F254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5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F254A1"/>
  </w:style>
  <w:style w:type="character" w:styleId="Strong">
    <w:name w:val="Strong"/>
    <w:basedOn w:val="DefaultParagraphFont"/>
    <w:uiPriority w:val="22"/>
    <w:qFormat/>
    <w:rsid w:val="00F254A1"/>
    <w:rPr>
      <w:b/>
      <w:bCs/>
    </w:rPr>
  </w:style>
  <w:style w:type="character" w:customStyle="1" w:styleId="apple-converted-space">
    <w:name w:val="apple-converted-space"/>
    <w:basedOn w:val="DefaultParagraphFont"/>
    <w:rsid w:val="00F254A1"/>
  </w:style>
  <w:style w:type="paragraph" w:styleId="NormalWeb">
    <w:name w:val="Normal (Web)"/>
    <w:basedOn w:val="Normal"/>
    <w:uiPriority w:val="99"/>
    <w:semiHidden/>
    <w:unhideWhenUsed/>
    <w:rsid w:val="00F254A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254A1"/>
    <w:rPr>
      <w:color w:val="0000FF"/>
      <w:u w:val="single"/>
    </w:rPr>
  </w:style>
  <w:style w:type="paragraph" w:styleId="BalloonText">
    <w:name w:val="Balloon Text"/>
    <w:basedOn w:val="Normal"/>
    <w:link w:val="BalloonTextChar"/>
    <w:uiPriority w:val="99"/>
    <w:semiHidden/>
    <w:unhideWhenUsed/>
    <w:rsid w:val="00F25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4A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3255481">
      <w:bodyDiv w:val="1"/>
      <w:marLeft w:val="0"/>
      <w:marRight w:val="0"/>
      <w:marTop w:val="0"/>
      <w:marBottom w:val="0"/>
      <w:divBdr>
        <w:top w:val="none" w:sz="0" w:space="0" w:color="auto"/>
        <w:left w:val="none" w:sz="0" w:space="0" w:color="auto"/>
        <w:bottom w:val="none" w:sz="0" w:space="0" w:color="auto"/>
        <w:right w:val="none" w:sz="0" w:space="0" w:color="auto"/>
      </w:divBdr>
      <w:divsChild>
        <w:div w:id="1263226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vice.mail.com/callgate-6.43.6.0/rms/6.43.6.0/mail/getBody?folderId=1&amp;messageId=YWl1Mw8nTTEzac9npWJLVT83Jj9075It&amp;purpose=display&amp;bodyType=html" TargetMode="External"/><Relationship Id="rId3" Type="http://schemas.openxmlformats.org/officeDocument/2006/relationships/webSettings" Target="webSettings.xml"/><Relationship Id="rId7" Type="http://schemas.openxmlformats.org/officeDocument/2006/relationships/hyperlink" Target="mailto:barr.hobson@lawyer.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arr.c.hobson@hotmail.com" TargetMode="External"/><Relationship Id="rId5" Type="http://schemas.openxmlformats.org/officeDocument/2006/relationships/image" Target="media/image2.gif"/><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bwit</dc:creator>
  <cp:keywords/>
  <dc:description/>
  <cp:lastModifiedBy>Microsoft Windows</cp:lastModifiedBy>
  <cp:revision>14</cp:revision>
  <dcterms:created xsi:type="dcterms:W3CDTF">2011-04-06T11:59:00Z</dcterms:created>
  <dcterms:modified xsi:type="dcterms:W3CDTF">2011-10-07T23:07:00Z</dcterms:modified>
</cp:coreProperties>
</file>