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900" w:rsidRDefault="00652900" w:rsidP="00652900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Style w:val="ms-rtestyle-header"/>
          <w:rFonts w:ascii="Cambria Math" w:hAnsi="Cambria Math" w:cs="Cambria Math"/>
          <w:b/>
          <w:bCs/>
          <w:color w:val="336600"/>
          <w:sz w:val="21"/>
          <w:szCs w:val="21"/>
          <w:shd w:val="clear" w:color="auto" w:fill="FFFFFF"/>
        </w:rPr>
        <w:t>​</w:t>
      </w:r>
      <w:r>
        <w:rPr>
          <w:rStyle w:val="ms-rtestyle-header"/>
          <w:rFonts w:ascii="Arial" w:hAnsi="Arial" w:cs="Arial"/>
          <w:b/>
          <w:bCs/>
          <w:color w:val="336600"/>
          <w:sz w:val="21"/>
          <w:szCs w:val="21"/>
          <w:shd w:val="clear" w:color="auto" w:fill="FFFFFF"/>
        </w:rPr>
        <w:t>OSHA’s Top 10 Violations for 2013 announced at National Safety Council Congress &amp; Expo</w:t>
      </w:r>
      <w:r>
        <w:rPr>
          <w:rStyle w:val="apple-converted-space"/>
          <w:rFonts w:ascii="Arial" w:hAnsi="Arial" w:cs="Arial"/>
          <w:b/>
          <w:bCs/>
          <w:color w:val="336600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</w:p>
    <w:p w:rsidR="00652900" w:rsidRDefault="00652900" w:rsidP="00652900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b/>
          <w:bCs/>
          <w:color w:val="000000"/>
          <w:sz w:val="18"/>
          <w:szCs w:val="18"/>
        </w:rPr>
        <w:t>Standard                                                                    Total Violations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1.  1926.501 – Fall Protection                                          8,241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2.  1910.1200 – Hazard Communication                         6,156   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3.  1926.451 – Scaffolding                                               5,423</w:t>
      </w:r>
    </w:p>
    <w:p w:rsidR="00652900" w:rsidRPr="007549B3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7549B3">
        <w:rPr>
          <w:rFonts w:ascii="Arial" w:eastAsia="Times New Roman" w:hAnsi="Arial" w:cs="Arial"/>
          <w:b/>
          <w:color w:val="000000"/>
        </w:rPr>
        <w:t>4.  1910.134 – Respiratory Protec</w:t>
      </w:r>
      <w:r w:rsidR="007549B3">
        <w:rPr>
          <w:rFonts w:ascii="Arial" w:eastAsia="Times New Roman" w:hAnsi="Arial" w:cs="Arial"/>
          <w:b/>
          <w:color w:val="000000"/>
        </w:rPr>
        <w:t>tion          </w:t>
      </w:r>
      <w:r w:rsidRPr="007549B3">
        <w:rPr>
          <w:rFonts w:ascii="Arial" w:eastAsia="Times New Roman" w:hAnsi="Arial" w:cs="Arial"/>
          <w:b/>
          <w:color w:val="000000"/>
        </w:rPr>
        <w:t>3,879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5.  1910.305 – Electrical, Wiring Methods                       3,452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6.  1910.178 – Powered Industrial Trucks                       3,340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7.  1926.1053 – Ladders                                                  3,311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8.  1910.147 – Lockout/</w:t>
      </w:r>
      <w:proofErr w:type="spellStart"/>
      <w:r w:rsidRPr="00652900">
        <w:rPr>
          <w:rFonts w:ascii="Arial" w:eastAsia="Times New Roman" w:hAnsi="Arial" w:cs="Arial"/>
          <w:color w:val="000000"/>
          <w:sz w:val="18"/>
          <w:szCs w:val="18"/>
        </w:rPr>
        <w:t>Tagout</w:t>
      </w:r>
      <w:proofErr w:type="spellEnd"/>
      <w:r w:rsidRPr="00652900">
        <w:rPr>
          <w:rFonts w:ascii="Arial" w:eastAsia="Times New Roman" w:hAnsi="Arial" w:cs="Arial"/>
          <w:color w:val="000000"/>
          <w:sz w:val="18"/>
          <w:szCs w:val="18"/>
        </w:rPr>
        <w:t>                                        3,254   </w:t>
      </w:r>
    </w:p>
    <w:p w:rsidR="00652900" w:rsidRP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9.  1910.303 – Electrical, General Requirements            2,745</w:t>
      </w:r>
    </w:p>
    <w:p w:rsidR="00652900" w:rsidRDefault="00652900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652900">
        <w:rPr>
          <w:rFonts w:ascii="Arial" w:eastAsia="Times New Roman" w:hAnsi="Arial" w:cs="Arial"/>
          <w:color w:val="000000"/>
          <w:sz w:val="18"/>
          <w:szCs w:val="18"/>
        </w:rPr>
        <w:t>10. 1910.212 – Machine Guarding   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                                </w:t>
      </w:r>
      <w:r w:rsidRPr="00652900">
        <w:rPr>
          <w:rFonts w:ascii="Arial" w:eastAsia="Times New Roman" w:hAnsi="Arial" w:cs="Arial"/>
          <w:color w:val="000000"/>
          <w:sz w:val="18"/>
          <w:szCs w:val="18"/>
        </w:rPr>
        <w:t>2,701</w:t>
      </w:r>
    </w:p>
    <w:p w:rsidR="002D301C" w:rsidRDefault="002D301C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2D301C" w:rsidRDefault="002D301C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OSHA standard facts</w:t>
      </w:r>
      <w:r w:rsidR="007B1434">
        <w:rPr>
          <w:rFonts w:ascii="Arial" w:eastAsia="Times New Roman" w:hAnsi="Arial" w:cs="Arial"/>
          <w:color w:val="000000"/>
          <w:sz w:val="18"/>
          <w:szCs w:val="18"/>
        </w:rPr>
        <w:t>:</w:t>
      </w:r>
    </w:p>
    <w:p w:rsidR="002D301C" w:rsidRDefault="0089704F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7B1434">
        <w:rPr>
          <w:rFonts w:ascii="Arial" w:eastAsia="Times New Roman" w:hAnsi="Arial" w:cs="Arial"/>
          <w:sz w:val="18"/>
          <w:szCs w:val="18"/>
        </w:rPr>
        <w:t>Medical</w:t>
      </w:r>
      <w:r w:rsidR="002D301C" w:rsidRPr="0089704F">
        <w:rPr>
          <w:rFonts w:ascii="Arial" w:eastAsia="Times New Roman" w:hAnsi="Arial" w:cs="Arial"/>
          <w:color w:val="FF0000"/>
          <w:sz w:val="18"/>
          <w:szCs w:val="18"/>
        </w:rPr>
        <w:t xml:space="preserve"> </w:t>
      </w:r>
      <w:r w:rsidR="002D301C">
        <w:rPr>
          <w:rFonts w:ascii="Arial" w:eastAsia="Times New Roman" w:hAnsi="Arial" w:cs="Arial"/>
          <w:color w:val="000000"/>
          <w:sz w:val="18"/>
          <w:szCs w:val="18"/>
        </w:rPr>
        <w:t>evaluation (mandatory but not annually)</w:t>
      </w:r>
    </w:p>
    <w:p w:rsidR="002D301C" w:rsidRPr="0089704F" w:rsidRDefault="002D301C" w:rsidP="0089704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18"/>
          <w:szCs w:val="18"/>
        </w:rPr>
      </w:pPr>
      <w:r w:rsidRPr="0089704F">
        <w:rPr>
          <w:rFonts w:ascii="Arial" w:eastAsia="Times New Roman" w:hAnsi="Arial" w:cs="Arial"/>
          <w:color w:val="000000"/>
          <w:sz w:val="18"/>
          <w:szCs w:val="18"/>
        </w:rPr>
        <w:t xml:space="preserve">OSHA </w:t>
      </w:r>
      <w:r w:rsidRPr="007B1434">
        <w:rPr>
          <w:rFonts w:ascii="Arial" w:eastAsia="Times New Roman" w:hAnsi="Arial" w:cs="Arial"/>
          <w:sz w:val="18"/>
          <w:szCs w:val="18"/>
        </w:rPr>
        <w:t>questionnaire</w:t>
      </w:r>
      <w:r w:rsidR="0089704F" w:rsidRPr="007B1434">
        <w:rPr>
          <w:rFonts w:ascii="Arial" w:eastAsia="Times New Roman" w:hAnsi="Arial" w:cs="Arial"/>
          <w:sz w:val="18"/>
          <w:szCs w:val="18"/>
        </w:rPr>
        <w:t xml:space="preserve"> w/ physician review</w:t>
      </w:r>
    </w:p>
    <w:p w:rsidR="002D301C" w:rsidRDefault="002D301C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Fit Test (annual)</w:t>
      </w:r>
    </w:p>
    <w:p w:rsidR="002D301C" w:rsidRPr="0089704F" w:rsidRDefault="002D301C" w:rsidP="0089704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89704F">
        <w:rPr>
          <w:rFonts w:ascii="Arial" w:eastAsia="Times New Roman" w:hAnsi="Arial" w:cs="Arial"/>
          <w:color w:val="000000"/>
          <w:sz w:val="18"/>
          <w:szCs w:val="18"/>
        </w:rPr>
        <w:t>Qualitative</w:t>
      </w:r>
    </w:p>
    <w:p w:rsidR="002D301C" w:rsidRPr="0089704F" w:rsidRDefault="002D301C" w:rsidP="0089704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89704F">
        <w:rPr>
          <w:rFonts w:ascii="Arial" w:eastAsia="Times New Roman" w:hAnsi="Arial" w:cs="Arial"/>
          <w:color w:val="000000"/>
          <w:sz w:val="18"/>
          <w:szCs w:val="18"/>
        </w:rPr>
        <w:t>Quantitative</w:t>
      </w:r>
    </w:p>
    <w:p w:rsidR="002D301C" w:rsidRDefault="0089704F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7B1434">
        <w:rPr>
          <w:rFonts w:ascii="Arial" w:eastAsia="Times New Roman" w:hAnsi="Arial" w:cs="Arial"/>
          <w:sz w:val="18"/>
          <w:szCs w:val="18"/>
        </w:rPr>
        <w:t>Respiratory</w:t>
      </w:r>
      <w:r w:rsidRPr="0089704F">
        <w:rPr>
          <w:rFonts w:ascii="Arial" w:eastAsia="Times New Roman" w:hAnsi="Arial" w:cs="Arial"/>
          <w:color w:val="FF0000"/>
          <w:sz w:val="18"/>
          <w:szCs w:val="18"/>
        </w:rPr>
        <w:t xml:space="preserve"> </w:t>
      </w:r>
      <w:r w:rsidR="002D301C">
        <w:rPr>
          <w:rFonts w:ascii="Arial" w:eastAsia="Times New Roman" w:hAnsi="Arial" w:cs="Arial"/>
          <w:color w:val="000000"/>
          <w:sz w:val="18"/>
          <w:szCs w:val="18"/>
        </w:rPr>
        <w:t>training (annual)</w:t>
      </w:r>
    </w:p>
    <w:p w:rsidR="002D301C" w:rsidRDefault="002D301C" w:rsidP="006529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8B2306" w:rsidRDefault="008B2306" w:rsidP="008B2306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We can provide on site </w:t>
      </w:r>
      <w:r w:rsidR="0089704F" w:rsidRPr="007B1434">
        <w:rPr>
          <w:rFonts w:ascii="Arial" w:hAnsi="Arial" w:cs="Arial"/>
          <w:sz w:val="18"/>
          <w:szCs w:val="18"/>
        </w:rPr>
        <w:t xml:space="preserve">respiratory </w:t>
      </w:r>
      <w:r w:rsidR="0089704F">
        <w:rPr>
          <w:rFonts w:ascii="Arial" w:hAnsi="Arial" w:cs="Arial"/>
          <w:color w:val="000000"/>
          <w:sz w:val="18"/>
          <w:szCs w:val="18"/>
        </w:rPr>
        <w:t>testing m</w:t>
      </w:r>
      <w:r>
        <w:rPr>
          <w:rFonts w:ascii="Arial" w:hAnsi="Arial" w:cs="Arial"/>
          <w:color w:val="000000"/>
          <w:sz w:val="18"/>
          <w:szCs w:val="18"/>
        </w:rPr>
        <w:t xml:space="preserve">aking it easy and efficient to keep your records up to date and not become a statistic for the top 10 OSHA violations for 2014.  </w:t>
      </w:r>
      <w:bookmarkStart w:id="0" w:name="_GoBack"/>
      <w:bookmarkEnd w:id="0"/>
    </w:p>
    <w:sectPr w:rsidR="008B2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975FC6"/>
    <w:multiLevelType w:val="hybridMultilevel"/>
    <w:tmpl w:val="E17C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7D4556"/>
    <w:multiLevelType w:val="hybridMultilevel"/>
    <w:tmpl w:val="507E825E"/>
    <w:lvl w:ilvl="0" w:tplc="BDAA9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900"/>
    <w:rsid w:val="00163214"/>
    <w:rsid w:val="00164637"/>
    <w:rsid w:val="002D301C"/>
    <w:rsid w:val="003C05F6"/>
    <w:rsid w:val="00652900"/>
    <w:rsid w:val="007549B3"/>
    <w:rsid w:val="007B1434"/>
    <w:rsid w:val="0089704F"/>
    <w:rsid w:val="008B2306"/>
    <w:rsid w:val="00AF2B84"/>
    <w:rsid w:val="00BF4505"/>
    <w:rsid w:val="00D954F7"/>
    <w:rsid w:val="00EF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52900"/>
    <w:rPr>
      <w:b/>
      <w:bCs/>
    </w:rPr>
  </w:style>
  <w:style w:type="character" w:customStyle="1" w:styleId="apple-converted-space">
    <w:name w:val="apple-converted-space"/>
    <w:basedOn w:val="DefaultParagraphFont"/>
    <w:rsid w:val="00652900"/>
  </w:style>
  <w:style w:type="character" w:customStyle="1" w:styleId="ms-rtestyle-header">
    <w:name w:val="ms-rtestyle-header"/>
    <w:basedOn w:val="DefaultParagraphFont"/>
    <w:rsid w:val="00652900"/>
  </w:style>
  <w:style w:type="paragraph" w:customStyle="1" w:styleId="h3tag">
    <w:name w:val="h3tag"/>
    <w:basedOn w:val="Normal"/>
    <w:rsid w:val="002D3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3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D30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70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52900"/>
    <w:rPr>
      <w:b/>
      <w:bCs/>
    </w:rPr>
  </w:style>
  <w:style w:type="character" w:customStyle="1" w:styleId="apple-converted-space">
    <w:name w:val="apple-converted-space"/>
    <w:basedOn w:val="DefaultParagraphFont"/>
    <w:rsid w:val="00652900"/>
  </w:style>
  <w:style w:type="character" w:customStyle="1" w:styleId="ms-rtestyle-header">
    <w:name w:val="ms-rtestyle-header"/>
    <w:basedOn w:val="DefaultParagraphFont"/>
    <w:rsid w:val="00652900"/>
  </w:style>
  <w:style w:type="paragraph" w:customStyle="1" w:styleId="h3tag">
    <w:name w:val="h3tag"/>
    <w:basedOn w:val="Normal"/>
    <w:rsid w:val="002D3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3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D30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70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1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USMHE</Company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Howalt</dc:creator>
  <cp:keywords/>
  <dc:description/>
  <cp:lastModifiedBy>Gail Howalt</cp:lastModifiedBy>
  <cp:revision>3</cp:revision>
  <dcterms:created xsi:type="dcterms:W3CDTF">2013-12-10T14:52:00Z</dcterms:created>
  <dcterms:modified xsi:type="dcterms:W3CDTF">2013-12-10T15:36:00Z</dcterms:modified>
</cp:coreProperties>
</file>