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Reto AgroCebada FIRA 2026: qué hemos hecho hasta ahora y qué sigue</w:t>
      </w:r>
    </w:p>
    <w:p>
      <w:pPr>
        <w:keepNext w:val="false"/>
        <w:spacing w:after="16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Borrador para el equipo. Preparado el 20 de septiembre de 2026.</w:t>
      </w: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reúne, en un solo lugar y sin tecnicismos innecesarios, lo que se ha hecho en el reto: qué datos tenemos, qué encontramos al explorarlos, cómo vamos a validar el modelo, qué agronomía de la cebada ya estudiamos y qué falta. Es un borrador y no contiene resultados de modelado ni predicciones; todas las cifras salen de los análisis ya realizados. Si un término no se entiende, está explicado en el glosario de la sección 1.</w:t>
      </w:r>
    </w:p>
    <w:p>
      <w:pPr>
        <w:keepNext/>
        <w:spacing w:after="1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Glosario mínimo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Término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Qué significa en palabras simples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ENTRENAMIENTO y PREDICCION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Las 197 parcelas se dividen en dos grupos. En las 138 de ENTRENAMIENTO conocemos el rendimiento y con ellas aprendemos. En las 59 de PREDICCION el rendimiento está oculto y es lo que debemos estimar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Rendimiento (t/ha)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Toneladas de cebada cosechadas por hectárea en el ciclo de abril a octubre de 2025. Es la variable que hay que predecir. En las 138 parcelas va de 2.0 a 5.59 t/ha, con media de 3.96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EDA (análisis exploratorio)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Revisión inicial de cada archivo para saber qué contiene, si está completo y cómo se relaciona con el rendimiento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Índice de vegetación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Número calculado con imágenes de satélite que resume qué tan verde y vigorosa está la vegetación. NDVI, EVI, SAVI y MSAVI son variantes; algunas corrigen el efecto del suelo o de la atmósfera. LAI estima cuánta superficie de hojas hay por cada metro cuadrado de terreno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Sentinel-2, Landsat y Planet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Satélites de los que salen las imágenes. El Dataset Básico usa Sentinel-2 y Landsat (2022 a 2025) y el Dataset PRO usa Planet (solo 2025)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Nubosidad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Porcentaje de la escena cubierto por nubes. Con 100 % el satélite no ve el suelo y el índice queda vacío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Celda climática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lluvia y la temperatura vienen en mapas de cuadros de unos 5 km por lado. Todas las parcelas que caen en el mismo cuadro reciben exactamente el mismo valor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Centroide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Punto central de una parcela; sirve para saber en qué cuadro del mapa climático cae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Correlación (r)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Número de −1 a 1 que mide si dos variables suben o bajan juntas; 0 es sin relación. No prueba que una cause a la otra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R²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Porción de las diferencias de rendimiento entre parcelas que explica una variable o un modelo. Un R² de 0.50 significa 50 %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RMSE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Error típico de una predicción, expresado en t/ha. Mientras más bajo, mejor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Línea base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Modelo muy simple (por ejemplo, predecir el promedio de la región) contra el cual se compara todo lo demás. Si una variable o un modelo no supera la línea base, no está aportando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Probar el modelo con parcelas que no usó para aprender, para estimar qué error tendrá en las 59 parcelas ocultas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Semilla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Número que fija el azar de una división de datos, para poder repetirla y obtener lo mismo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Fuga de información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Cuando el modelo, sin querer, ve datos de las parcelas con las que se evalúa y parece mejor de lo que realmente 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Escala Zadoks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Numeración de 0 a 9 de las etapas de vida de un cereal: germinación, hojas, macollos, encañado, espigado, floración, grano lechoso, grano pastoso y madurez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Marcas [V], [V-parcial], [PV] y [CP]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 usan en los datos agronómicos. [V] verificado con una fuente leída completa; [V-parcial] visto solo en un extracto, un resumen o un documento de otro cultivo o país; [PV] por verificar; [CP] cálculo o razonamiento propio</w:t>
            </w:r>
          </w:p>
        </w:tc>
      </w:tr>
    </w:tbl>
    <w:p>
      <w:pPr>
        <w:keepNext/>
        <w:spacing w:after="1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Qué se nos pide y con qué reglas trabajamos</w:t>
      </w: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Debemos estimar el rendimiento de cebada del ciclo de abril a octubre de 2025 en 59 parcelas de PREDICCION, usando 138 parcelas de ENTRENAMIENTO, dentro de un conjunto de 197 parcelas ubicadas en Puebla, Hidalgo y Tlaxcala (Líder del equipo, 2026a). La calificación es 70 % por el modelo y 30 % por un dashboard. La entrega es el 19 de octubre de 2026, y el 20 queda como colchón. Todo el código se escribe en R.</w:t>
      </w:r>
    </w:p>
    <w:p>
      <w:pPr>
        <w:keepNext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Reglas de trabajo que nos dimos y para qué sirve cada una: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cantSplit/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Regla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Para qué sirve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Toda variable se evalúa por encima de la línea base regional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Saber si una variable aporta algo real o solo repite en qué región está la parcela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Validación agrupada por zona y repetida con varias semillas; la validación cruzada aleatoria no puede ser la única evidencia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Parcelas vecinas comparten clima; una validación al azar es demasiado optimista. Repetir con varias semillas evita que un resultado dependa de una sola división afortunada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La selección de variables se hace dentro de cada partición de validación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 solo 138 parcelas, elegir variables mirando todo el entrenamiento produce fuga de información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Cada hipótesis se escribe antes de probarla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Evita justificar después lo que salió; obliga a decir variable, signo esperado y razón agronómica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Registro de experimentos con semillas y divisiones fijas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Que cualquier resultado se pueda repetir y auditar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Los datos originales son de solo lectura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Nunca se pierde ni se altera el dato de origen; lo procesado va a carpetas nuevas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 Todo dato agronómico se marca como verificado o por verificar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Para poder defender cada cifra ante el jurado y no afirmar lo que no está respaldado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 Pedir aprobación antes de instalar paquetes de R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Controlar qué herramientas se usan y que el trabajo sea reproducible</w:t>
            </w:r>
          </w:p>
        </w:tc>
      </w:tr>
    </w:tbl>
    <w:p>
      <w:pPr>
        <w:keepNext/>
        <w:spacing w:after="1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Con qué datos contamos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Qué contiene y cobertura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Estado según el EDA y el trabajo de la líder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Rendimiento y área (CSV)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Identificador, área y rendimiento de las 197 parcelas; el rendimiento solo es visible en 138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Sin duplicados ni identificadores huérfanos. El faltante en PREDICCION es el objetivo oculto, no un dato perdido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Parcelas (Shapefile)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Los 197 polígonos con Estado, Municipio, área y CONJUNTO (ENTRENAMIENTO o PREDICCION)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Dos geometrías inválidas (AGC_070 y AGC_078), ya reparadas. El campo Cultivo aparece escrito Cebada (50) y CEBADA (147)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Dataset Básico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Índices de vegetación de Sentinel-2 y Landsat, de 2022 a 2025, 107,666 filas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Sentinel-2: 59,040 observaciones, 76.0 % válidas. Landsat: 48,626, 63.9 % válidas. Los huecos coinciden con nubosidad de 100 %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Dataset PRO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Índices de Planet (NDVI, EVI, LAI y MSAVI), solo 2025, 47,804 observaciones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35,747 válidas (74.8 %). Mismo mecanismo de huecos por nubes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Precipitación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Lluvia mensual de CHIRPS (Funk et al., 2015), 2022 a 2025, 48 mapas GeoTIFF con cuadros de 0.05° (unos 5 km)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Cobertura completa. Las 197 parcelas caen en solo 25 cuadros distintos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Temperatura mínima y máxima mensual de CHIRTS-ERA5 (Climate Hazards Center, 2025), 2022 a 2025, 96 mapas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Cobertura completa; la máxima siempre es mayor o igual que la mínima. Mismos 25 cuadros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Topografía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Elevación y pendiente del Continuo de Elevaciones Mexicano de INEGI (2025), en rasters de 120 m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Cobertura completa. 196 de 197 parcelas cubren más de un píxel</w:t>
            </w:r>
          </w:p>
        </w:tc>
      </w:tr>
    </w:tbl>
    <w:p>
      <w:pPr>
        <w:spacing w:after="80" w:before="0"/>
      </w:pPr>
    </w:p>
    <w:p>
      <w:pPr>
        <w:keepNext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Cómo se reparte la muestra por municipio (catálogo de parcelas de la líder):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60"/>
        <w:gridCol w:w="1200"/>
        <w:gridCol w:w="1400"/>
        <w:gridCol w:w="1200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Estado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Municipio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Parcelas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Entrenamiento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Predicción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Área media (ha)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Puebla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Chignahuapan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5.01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Hidalgo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Singuilucan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8.57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Hidalgo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Almoloya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12.62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Hidalgo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Cuautepec de Hinojosa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7.15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Hidalgo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Emiliano Zapata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5.86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Hidalgo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Apan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11.84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Hidalgo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Tepeapulco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64.30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Tlaxcala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Calpulalpan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5.72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Tlaxcala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Nanacamilpa de Mariano Arista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7.88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 municipios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6.60</w:t>
            </w:r>
          </w:p>
        </w:tc>
      </w:tr>
    </w:tbl>
    <w:p>
      <w:pPr>
        <w:spacing w:after="80" w:before="0"/>
      </w:pP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muestra está mucho más concentrada de lo que sugiere decir tres estados: Chignahuapan, Calpulalpan y Singuilucan reúnen 84.8 % de las parcelas. AGC_047 (Tepeapulco, 64.30 ha) es la más grande y AGC_065 (Almoloya, 60.88 ha) es la segunda; esta última está en PREDICCION, así que conviene vigilarla. AGC_091 (Chignahuapan, 0.35 ha) es la más pequeña. Emiliano Zapata, Apan y Tepeapulco no tienen parcelas en PREDICCION.</w:t>
      </w:r>
    </w:p>
    <w:p>
      <w:pPr>
        <w:keepNext/>
        <w:spacing w:after="100" w:before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 Lo que procesó la líder</w:t>
      </w:r>
    </w:p>
    <w:p>
      <w:pPr>
        <w:keepNext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líder ordenó los archivos originales y generó Excel procesados (en sus PDF, los originales van resaltados en verde y los generados llevan una estrella). Sus dos PDF son Descripción general y parcelas, y Variables y procesamiento de datos (Líder del equipo, 2026a, 2026b). Esto es lo que hizo y lo que encontró: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Tema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Qué hizo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Qué encontró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Diccionario de índices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Tomó el diccionario de los organizadores y agregó una columna, ¿Cómo nos puede servir?, que explica en sencillo qué mide cada índice. Los agrupó en vegetación y vigor, residuos y labranza, humedad y estrés hídrico, sequedad y otros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Hay 22 índices de Sentinel-2 más VI6T de Landsat en el Dataset Básico, y 4 en PRO (NDVI, EVI, LAI y MSAVI). Los que se llaman igual en Básico y PRO vienen de sensores distintos y no deben fusionarse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Dataset PRO (Planet)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Ordenó por número de parcela y por fecha (antes AGC_120 aparecía antes que AGC_001). Hizo un resumen por parcela de 2025 y otro solo del ciclo de abril a octubre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35,747 observaciones válidas de 47,804 (74.8 %). En abril a octubre, 18,248 válidas de 26,255 (69.5 %), unas 93 por parcela. Los cuatro índices son casi lo mismo entre sí (EVI y MSAVI, correlación de 0.993). El mayor desarrollo aparece en agosto y septiembre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Dataset Básico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Separó Sentinel-2 y Landsat, que venían en el mismo CSV aunque no tienen las mismas variables; así no se confunde una columna vacía por sensor con datos faltantes. Hizo hojas por año y del ciclo 2025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NDVI de Sentinel-2 sube de 0.290 a 0.354 al usar solo abril a octubre. El máximo de NDVI cae entre julio y septiembre en 174 de 197 parcelas. El estrés hídrico (índices MSI y NDDI) es mayor en abril y mayo y la señal de humedad (NDWI) en agosto a octubre. Muchos de los 22 índices miden lo mismo (por ejemplo NDTI y STI, 0.991; EVI y SAVI, 0.989), así que habrá que seleccionar y no usar todos. 2025 fue distinto de 2022 a 2024 (NDVI de 0.290 contra 0.199 a 0.247)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Precipitación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Extrajo, para cada parcela y cada mes, el valor de la celda CHIRPS donde cae su centroide; como control, calculó también un promedio ponderado por la superficie de la parcela en cada celda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9,456 combinaciones parcela y mes, sin faltantes, en 25 celdas. La lluvia acumulada de abril a octubre va de 702.58 a 1,459.14 mm. Abril fue seco (12.12 mm en promedio) y junio el mes más lluvioso (245.46 mm). El control ponderado tiene una inconsistencia (180 parcelas con una sola celda, un caso sin intersección y una diferencia máxima de 135 mm), por lo que no debe usarse como definitivo; el valor por centroide sí es utilizable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Igual que precipitación; además calculó la temperatura media (Tmin más Tmax entre 2) y la amplitud térmica (Tmax menos Tmin)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Sin faltantes. 166 parcelas caen en una sola celda y 31 tocan más de una. El método del centroide y el ponderado difieren solo 0.008 °C en Tmin y 0.005 °C en Tmax, así que el centroide es suficiente. Temperatura media de abril a octubre, 18.28 °C. Tlaxcala es la más fresca (17.85 °C)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Topografía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Aquí no usó solo el centroide porque las celdas de 120 m son más finas que las de clima: calculó estadísticas (media, mínimo, máximo, variabilidad) sobre toda la superficie de cada parcela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Elevación media por parcela de 2,496.65 a 2,906.04 m; pendiente media de 0.28° a 9.40°. Centroide y estadística de toda la parcela difieren en promedio 1.92 m y 0.40°, así que representar toda la parcela fue mejor decisión. Una parcela tiene solo 2.10 % de cobertura de pendiente y conviene revisarla</w:t>
            </w:r>
          </w:p>
        </w:tc>
      </w:tr>
    </w:tbl>
    <w:p>
      <w:pPr>
        <w:spacing w:after="80" w:before="0"/>
      </w:pP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Dos cosas por confirmar con los organizadores: la descripción general cita el Continuo de Elevaciones Mexicano 4.0 con resolución de 15 m (INEGI, 2025), pero los rasters entregados son de 120 m; y en el PDF de variables el encabezado de la sección de topografía repite el nombre del zip de temperatura, que parece un error de copia.</w:t>
      </w:r>
    </w:p>
    <w:p>
      <w:pPr>
        <w:keepNext/>
        <w:spacing w:after="1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Qué encontramos al explorar los datos</w:t>
      </w: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análisis exploratorio se hizo en R, con un script por archivo. Sus conclusiones más importantes:</w:t>
      </w: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Todo es consistente. Las 197 parcelas aparecen, con los mismos identificadores, en todas las fuentes, y la división de 138 y 59 no tiene discrepancias entre archivos.</w:t>
      </w: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huecos de los satélites son nubes, no azar. Cuando falta un índice, la escena estaba 100 % nublada (pasa igual en Básico y en PRO). Por eso no se rellenan con estadística: se excluyen o se resuelven con resúmenes por mes.</w:t>
      </w: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Básico y PRO no se mezclan. Aunque comparten nombres de índices, el LAI de PRO es unas 8 a 10 veces mayor que el de Básico y el NDVI difiere 46 %; son variables distintas.</w:t>
      </w:r>
    </w:p>
    <w:p>
      <w:pPr>
        <w:keepNext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Problemas menores detectados: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360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Problema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Qué se encontró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LAI negativo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LAI no puede ser negativo. En Básico, 18,916 de 44,877 lecturas (42.2 %) lo son, en las 197 parcelas, con mínimo de −0.192; en PRO, 1 de 35,747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se modificó ningún dato. Propuesta: crear una columna de LAI recortado en 0 y una bandera. Falta preguntar a los organizadores si el LAI de Básico es utilizable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Geometrías inválidas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AGC_070 y AGC_078 tienen un vértice duplicado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Reparadas; el área casi no cambió (0.00015 ha y −0.00004 ha)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Cultivo mal escrito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Cebada (50 parcelas) y CEBADA (147)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Unificado en CEBADA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Área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área del atributo es en promedio 0.68 % menor que el área geométrica recalculada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Falta decidir cuál es la oficial; se pregunta a los organizadores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Valores extremos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Área: 11 parcelas, sobre todo AGC_047 y AGC_065. Pendiente: AGC_060 (9.4°) y AGC_057 (8.2°)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Vigilar su influencia en el modelo</w:t>
            </w:r>
          </w:p>
        </w:tc>
      </w:tr>
    </w:tbl>
    <w:p>
      <w:pPr>
        <w:spacing w:after="80" w:before="0"/>
      </w:pPr>
    </w:p>
    <w:p>
      <w:pPr>
        <w:keepNext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Relación simple de cada variable con el rendimiento (correlación, solo con las 138 parcelas de ENTRENAMIENTO y sin considerar todavía la región):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4660"/>
      </w:tblGrid>
      <w:tr>
        <w:trPr>
          <w:cantSplit/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Correlación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Cómo leerla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Temperatura mínima media del ciclo (abril a octubre 2025)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+0.61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más fuerte; noches menos frías, más rendimiento. Después vimos que sobre todo marca la región (sección 5)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Lluvia acumulada del ciclo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−0.47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Contraintuitiva: más lluvia, menos rendimiento. Depende de un municipio (sección 5)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SAVI promedio (Básico)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+0.32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mejor índice satelital individual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Pendiente del terreno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+0.31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Débil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Elevación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+0.29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Débil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Temperatura máxima media del ciclo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−0.29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Negativa moderada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NDVI promedio (Básico)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+0.28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Débil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EVI promedio (Básico)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+0.25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Débil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EVI y MSAVI de 2025 (PRO)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+0.20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Más débiles que sus equivalentes de Básico, aunque PRO cubre justo el año evaluado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NDVI de 2025 (PRO)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+0.16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Débil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Área de la parcela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−0.08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Prácticamente nula</w:t>
            </w:r>
          </w:p>
        </w:tc>
      </w:tr>
    </w:tbl>
    <w:p>
      <w:pPr>
        <w:spacing w:after="80" w:before="0"/>
      </w:pP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Ninguna variable supera 0.65 por sí sola, así que se espera que el poder predictivo venga de combinar fuentes y no de una sola.</w:t>
      </w:r>
    </w:p>
    <w:p>
      <w:pPr>
        <w:keepNext/>
        <w:spacing w:after="1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El hallazgo más importante: la región</w:t>
      </w:r>
    </w:p>
    <w:p>
      <w:pPr>
        <w:keepNext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 cruzar el rendimiento con el Estado y el Municipio cambió la lectura de la tabla anterior: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900"/>
        <w:gridCol w:w="1800"/>
        <w:gridCol w:w="176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Estado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Parcelas de entrenamiento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Rendimiento medio (t/ha)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Temperatura mínima del ciclo (°C)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Lluvia del ciclo (mm)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Puebla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4.48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13.3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881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Hidalgo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3.76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12.8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1,045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Tlaxcala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2.98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12.0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1,004</w:t>
            </w:r>
          </w:p>
        </w:tc>
      </w:tr>
    </w:tbl>
    <w:p>
      <w:pPr>
        <w:spacing w:after="80" w:before="0"/>
      </w:pP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Solo con saber el Estado se explica 50 % de las diferencias de rendimiento (R² de 0.503). Esto tiene tres consecuencias que el equipo debe tener presentes.</w:t>
      </w: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Primera, la temperatura mínima distingue regiones, no parcelas. Dentro de cada Estado su correlación con el rendimiento es casi cero (Tlaxcala −0.07, Puebla −0.05, Hidalgo −0.12), y si ya sabemos el Estado agregarla casi no mejora el ajuste (R² de 0.503 a 0.507). Las heladas siguen siendo una explicación plausible, pero el dato actual no la sostiene por sí solo.</w:t>
      </w: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Segunda, la lluvia conserva algo de señal, pero frágil. Agregarla al Estado sube el R² a 0.566. En Hidalgo la correlación interna es −0.65, pero casi todo viene de Singuilucan (16 parcelas, entre 1,135 y 1,335 mm de lluvia y rendimiento medio de 3.08 t/ha); sin ese municipio la correlación pasa a +0.35. Un solo grupo de parcelas vecinas, que probablemente comparte clima, suelo, manejo o variedad, mueve el resultado.</w:t>
      </w: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Tercera, el clima es más grueso de lo que parecía. En una primera revisión estimamos unos 50 valores climáticos distintos; con los cuadros reales del mapa son 25, y la líder también reporta 25. En ENTRENAMIENTO hay dos cuadros con 34 parcelas cada uno: 68 de las 138 parcelas (49 %) comparten solo dos valores de clima.</w:t>
      </w: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la separación entre ENTRENAMIENTO y PREDICCION está repartida por región (Puebla 71 y 29, Hidalgo 36 y 15, Tlaxcala 31 y 15), usar Estado o Municipio como variable es legítimo para las 59 parcelas ocultas. La pregunta central del reto pasa a ser: qué explica las diferencias entre parcelas de una misma región. Antes de creer cualquier señal climática hay que comprobar que sobrevive después de tener en cuenta la región.</w:t>
      </w:r>
    </w:p>
    <w:p>
      <w:pPr>
        <w:keepNext/>
        <w:spacing w:after="1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Cómo vamos a validar el modelo y qué error tiene la línea base</w:t>
      </w:r>
    </w:p>
    <w:p>
      <w:pPr>
        <w:keepNext/>
        <w:spacing w:after="100" w:before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 Tres formas de validar, con las 138 parcelas de ENTRENAMIENTO</w:t>
      </w:r>
    </w:p>
    <w:p>
      <w:pPr>
        <w:keepNext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 las 138 parcelas se simula el reto: se aparta una parte como si fuera desconocida, se ajusta con el resto y se mide el error. Por lo agrupadas que están las parcelas, se definieron cinco grupos de trabajo: Chignahuapan (71 parcelas), Tlaxcala (31, incluye Nanacamilpa), Singuilucan (16), Almoloya (10) y Otros Hidalgo (10: Cuautepec 5, Emiliano Zapata 3, Apan 1 y Tepeapulco 1). Los municipios de 1 a 5 parcelas no se pueden evaluar solos.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2500"/>
        <w:gridCol w:w="226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Esquema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Cómo funciona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Qué tan parecido es al reto real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V1, espejo del reto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 divisiones repetidas de 70 % y 30 % (41 parcelas de validación), cuidando que cada grupo esté representado; se reparten al azar dentro de cada grupo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Estimación principal del error esperado en las 59 ocultas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 V1, 92 % de las parcelas de validación tiene una vecina de su misma celda climática en el ajuste; en las 59 ocultas reales es 97 % (57 de 59)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V2, prueba de esfuerzo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 divisiones que apartan celdas climáticas completas (unas 40 parcelas de validación)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 si el modelo aprende algo de la parcela o solo memoriza la zona; da el peor caso razonable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Más difícil que la realidad: ninguna parcela de validación tiene vecina en el ajuste. Solo genera 84 particiones distintas de 100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V3, un grupo fuera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pruebas fijas que quitan un grupo completo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Fase de robustez: ¿el modelo sobrevive en una región que nunca vio?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 usará más adelante</w:t>
            </w:r>
          </w:p>
        </w:tc>
      </w:tr>
    </w:tbl>
    <w:p>
      <w:pPr>
        <w:spacing w:after="80" w:before="0"/>
      </w:pP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regla 2 pedía validación agrupada; se acordó entonces reportar V1 y V2 juntas: el error real esperado debería quedar entre las dos, más cerca de V1.</w:t>
      </w:r>
    </w:p>
    <w:p>
      <w:pPr>
        <w:keepNext/>
        <w:spacing w:after="100" w:before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6.2 Líneas base: qué error tenemos antes de usar cualquier variable</w:t>
      </w:r>
    </w:p>
    <w:p>
      <w:pPr>
        <w:keepNext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calcularon tres líneas base muy simples: B0 predice para todas la media global de rendimiento; B1 predice el promedio de su Estado; B2 predice el promedio de su grupo (Estado más municipio agrupado). Resultados, en promedio de 100 repeticiones (entre paréntesis, el rango entre el 5 % y el 95 % de las repeticiones):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900"/>
        <w:gridCol w:w="1100"/>
        <w:gridCol w:w="126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Esquema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Línea base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RMSE en t/ha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MAE en t/ha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R² de validación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B0, media global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0.843 (0.746 a 0.946)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0.746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B1, solo Estado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0.588 (0.467 a 0.713)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0.438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0.512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B2, Estado y municipio agrupado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0.502 (0.386 a 0.626)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0.354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0.641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B0, media global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0.921 (0.758 a 1.019)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0.807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B1, solo Estado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0.619 (0.525 a 0.691)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0.474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0.534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B2, Estado y municipio agrupado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0.524 (0.397 a 0.626)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0.379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0.655</w:t>
            </w:r>
          </w:p>
        </w:tc>
      </w:tr>
    </w:tbl>
    <w:p>
      <w:pPr>
        <w:spacing w:after="80" w:before="0"/>
      </w:pP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Cómo leerlo: si solo adivináramos la media, el error típico sería de 0.84 t/ha; saber el Estado lo baja a 0.59 y saber además el municipio agrupado a 0.50. Esa es la vara que deben superar las variables de satélite, clima y topografía. MAE es el error promedio sin elevar al cuadrado; el R² de B0 es 0 por construcción.</w:t>
      </w: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error que queda dentro de cada región con B2 en V1 (es decir, lo que todavía hay que explicar) es de 0.68 t/ha en Otros Hidalgo, 0.55 en Chignahuapan, 0.43 en Singuilucan, 0.38 en Tlaxcala y 0.18 en Almoloya. El caso clave es Chignahuapan: su error con B2 (0.55) es casi igual a la variación interna de sus rendimientos (0.58), o sea que ahí conocer la región no explica nada más, y son 71 parcelas, 51 % del entrenamiento. Ahí es donde las variables tienen que trabajar. En V3, predecir un municipio de Hidalgo con los otros dos es peor que usar la media global.</w:t>
      </w:r>
    </w:p>
    <w:p>
      <w:pPr>
        <w:keepNext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Hipótesis que se escribieron antes de correr y su resultado: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Hipótesis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Saber solo el Estado baja el error entre 25 y 30 % frente a la media global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Cumplida: baja 30.4 % en V1 y 32.2 % en V2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Agregar el municipio agrupado mejora un poco más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Cumplida en dirección, pero la mejora es mayor a un poco: 14.8 % en V1 y 15.5 % en V2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H3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 y V2 dan casi lo mismo en las líneas base, porque solo usan la etiqueta de región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Cumplida para B1 y B2; no para B0 (0.843 contra 0.921)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H4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error de B2 es mayor en Chignahuapan que en Tlaxcala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Cumplida: 0.550 contra 0.380 en V1</w:t>
            </w:r>
          </w:p>
        </w:tc>
      </w:tr>
    </w:tbl>
    <w:p>
      <w:pPr>
        <w:spacing w:after="80" w:before="0"/>
      </w:pP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Precauciones: el rango entre el 5 % y el 95 % mide cuánto varía el resultado al repartir de otra forma las mismas 138 parcelas; no es un intervalo de confianza para las 59 ocultas. Las cifras de los grupos pequeños (Almoloya, Otros Hidalgo y Singuilucan salen de 3 a 5 parcelas de validación por repetición) son muy ruidosas. Cada cálculo se repitió dos veces con resultados idénticos y las líneas base se recalcularon de forma independiente sin diferencias apreciables.</w:t>
      </w:r>
    </w:p>
    <w:p>
      <w:pPr>
        <w:keepNext/>
        <w:spacing w:after="1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Agronomía que ya estudiamos: fenología y estreses de la cebada</w:t>
      </w: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sección resume los Bloques A y B del estudio de agronomía. Las cifras conservan sus marcas de verificación y su fuente. Casi todo proviene de Valles Altos de México y de cebada maltera de temporal; cuando el dato viene de otro país o cultivo se indica.</w:t>
      </w:r>
    </w:p>
    <w:p>
      <w:pPr>
        <w:keepNext/>
        <w:spacing w:after="100" w:before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7.1 Etapas de la cebada y qué define el rendimiento</w:t>
      </w:r>
    </w:p>
    <w:p>
      <w:pPr>
        <w:keepNext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escala Zadoks divide la vida del cereal en 10 estadios principales, del 0 al 9 [V] (Servicio Agrícola y Ganadero, s. f.). El rendimiento se forma con tres componentes: espigas por metro cuadrado, granos por espiga y peso del grano. Las espigas por metro cuadrado son el componente principal y se definen en el macollaje [V] (Da Silva y Dietz, 2022); los granos por espiga dependen de cuántas flores se polinizan y llenan, con un periodo crítico alrededor de la floración [V] (Da Silva y Dietz, 2022); y durante el llenado el calor acorta el proceso y baja el peso del grano [V] (Da Silva y Dietz, 2022).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3200"/>
        <w:gridCol w:w="3260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Zadoks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Qué pasa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Por qué importa para nosotros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Hojas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Crece el tallo principal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Establecimiento del cultivo; el exceso de humedad puede hacer perder plantas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Macollos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 forman tallos secundarios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Define las espigas por metro cuadrado, el primer componente del rendimiento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y 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Encañado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 alarga el tallo y la espiga viaja dentro de la vaina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Empieza el periodo más sensible, que va del final del encañado a una semana después de la floración [V-parcial]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Espigado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Las espigas emergen (Z5.1 es 10 % de espigas)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Las heladas desde este punto son críticas [V-parcial]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Floración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Z6.5 es la mitad de la floración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Periodo crítico para el número de granos; la sequía aquí lo reduce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 y 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Grano lechoso y pastoso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 llena el grano y se acumula almidón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calor y la sequía bajan el peso del grano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Madurez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Grano seco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Cosecha 20 a 25 días después, con 13 a 14 % de humedad [V] (Gómez Mercado, 2022)</w:t>
            </w:r>
          </w:p>
        </w:tc>
      </w:tr>
    </w:tbl>
    <w:p>
      <w:pPr>
        <w:keepNext/>
        <w:spacing w:after="100" w:before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7.2 Cuánto dura el ciclo y cuándo se siembra</w:t>
      </w: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Adabella, variedad maltera para Valles Altos, la floración llega de 48 a 72 días después de la siembra y la madurez fisiológica de 90 a 132 días [V] (Zamora Díaz et al., 2008). La siembra de temporal recomendada va del 1 de mayo al 15 de junio [V] (Gómez Mercado, 2022). La agenda de INIFAP de Tlaxcala precisa del 20 de mayo al 20 de junio para Adabella y del 10 al 30 de junio para la variedad Esmeralda, según el ambiente, y advierte que la siembra temprana reduce considerablemente el rendimiento y la calidad de grano [V] (Rojas Martínez y Zamora Díaz, 2017). Es decir, la relación entre fecha de siembra y rendimiento no tiene por qué ser una línea recta.</w:t>
      </w:r>
    </w:p>
    <w:p>
      <w:pPr>
        <w:keepNext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Calendario resultante, cálculo propio [CP] con floración de 45 a 72 días, madurez de 90 a 132 días y cosecha 25 días después, suponiendo que la siembra ocurrió en esas fechas: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700"/>
        <w:gridCol w:w="236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Siembra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Floración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Madurez fisiológica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Cosecha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de mayo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 de junio a 12 de julio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 de julio a 10 de septiembre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Hasta cerca del 5 de octubre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 de junio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 de julio a 26 de agosto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 de septiembre a 25 de octubre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Hasta cerca del 19 de noviembre</w:t>
            </w:r>
          </w:p>
        </w:tc>
      </w:tr>
    </w:tbl>
    <w:p>
      <w:pPr>
        <w:spacing w:after="80" w:before="0"/>
      </w:pP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Consecuencia directa: la ventana de abril a octubre que hemos usado en todos los análisis incluye abril, cuando aún no se siembra, y puede dejar fuera la cosecha de las siembras tardías, que llega hasta noviembre. Las fechas reales de siembra de cada parcela no las tenemos [PV], y por eso es la pregunta número 1 para los organizadores.</w:t>
      </w:r>
    </w:p>
    <w:p>
      <w:pPr>
        <w:keepNext/>
        <w:spacing w:after="100" w:before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7.3 Los cinco estreses climáticos, qué dicen las fuentes y qué veríamos en nuestros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60"/>
        <w:gridCol w:w="2000"/>
        <w:gridCol w:w="210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Estrés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Cuándo daña y qué dicen las fuentes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Cómo lo veríamos en los datos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Límite principal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Helada temprana de otoño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Daña el llenado y la madurez de las siembras tardías. Las primeras heladas llegan en la última semana de septiembre en Tlaxcala, y con siembra tardía en ambientes medianos y bajos la cosecha tiene mayor riesgo de perderse [V] (Rojas Martínez y Zamora Díaz, 2017). No hay umbral en °C de una fuente mexicana [PV]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Temperatura mínima de septiembre y octubre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promedio mensual de mínimas no cuenta las noches bajo 0 °C [CP]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Helada en espigado y floración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Desde que emergen las aristas produce espiguillas vacías, estigmas apelmazados y anteras deformes [V-parcial] (Pérez et al., 2022). Los umbrales que existen son de Uruguay y Australia, no de México [PV]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Temperatura mínima de julio y agosto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sabemos cuándo espigó cada parcela [PV]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Calor en el llenado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 ideal es cerca de 15 °C durante el llenado y los días sobre 30 °C dañan [V] (Shirdelmoghanloo et al., 2022). No hay dato mexicano, y que el calor limite la cebada en Valles Altos no está demostrado [PV]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Temperatura máxima de agosto y septiembre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promedio de máximas esconde los días sobre 30 °C [CP]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Sequía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 poca agua en el establecimiento y en el periodo crítico de la floración baja el rendimiento potencial [V] (Da Silva y Dietz, 2022). La canícula, pausa de lluvias a mitad del verano, afecta floración y llenado [V] (Rojas Martínez y Zamora Díaz, 2017). En 2013 la falta de agua en el llenado dio granos más chicos y caídas de rendimiento de hasta 50 % en uno de cinco sitios [V] (González González et al., 2016)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Lluvia mensual de junio a septiembre y el mes más seco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Los milímetros mensuales no muestran periodos secos dentro del mes [CP]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Exceso de humedad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Puede hacer perder plantas en las primeras etapas [V] (Da Silva y Dietz, 2022). En Calpulalpan el rendimiento SIAP fue de 1.8 t/ha en 2009 y 0.47 en 2011, contra 2.53 de promedio de 2003 a 2012 [V]; los autores lo atribuyen a lluvia abundante y granizo, pero es interpretación suya [PV] (Calderón-García et al., 2015)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Lluvia de junio y lluvia total del ciclo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hay datos de suelo, drenaje ni granizo</w:t>
            </w:r>
          </w:p>
        </w:tc>
      </w:tr>
    </w:tbl>
    <w:p>
      <w:pPr>
        <w:spacing w:after="80" w:before="0"/>
      </w:pP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tablas de aptitud mexicanas consideran apta una lluvia del ciclo de 400 a 500 mm y no apta la de más de 700 mm [V] (Calderón-García et al., 2015), aunque esos requisitos salen de libros y no de ensayos [PV]. Singuilucan recibió entre 1,135 y 1,335 mm de abril a octubre, de 1.6 a 1.9 veces ese límite [CP]; la comparación es aproximada porque nuestro ciclo (abril a octubre) es más largo que el de las tablas (mayo a octubre). Hay dos explicaciones posibles, ambas por verificar [PV]: un año muy húmedo, o que CHIRPS sobrestime la lluvia en zonas de sierra.</w:t>
      </w: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Límites generales que conviene recordar: los umbrales de helada se miden dentro del cultivo, y entre la caseta meteorológica y el cultivo hay unos 1.5 a 2 °C de diferencia [V-parcial]; la helada es local, porque el aire frío se acumula en hondonadas, y una celda de 5 km no lo ve [V-parcial]; solo tenemos rendimiento de una campaña, así que vemos diferencias entre parcelas y no entre años; y sin fecha de siembra las ventanas por mes son aproximadas.</w:t>
      </w:r>
    </w:p>
    <w:p>
      <w:pPr>
        <w:keepNext/>
        <w:spacing w:after="100" w:before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7.4 Lo que no debemos afirmar todavía</w:t>
      </w: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debemos afirmar un umbral de helada o de calor de cebada para México, porque los que hay vienen de Uruguay, Australia y Argentina. Tampoco que la lluvia explique el menor rendimiento de Singuilucan, que es solo una hipótesis; que la causa de los rendimientos bajos de Calpulalpan en 2009 y 2011 fue el exceso de humedad, que es lo que dicen los autores y no una prueba; ni que el calor limite la cebada en Valles Altos.</w:t>
      </w:r>
    </w:p>
    <w:p>
      <w:pPr>
        <w:keepNext/>
        <w:spacing w:after="100" w:before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7.5 Hipótesis que salieron del estudio (todas dentro de cada región y todavía sin probar)</w:t>
      </w:r>
    </w:p>
    <w:p>
      <w:pPr>
        <w:keepNext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una debe registrarse por escrito antes de probarse. Por ahora solo están registradas las cuatro hipótesis de las líneas base (H1 a H4).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36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Qué probaríamos, en palabras simples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Dato que usaríamos y su límite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Las parcelas sembradas más tarde rinden menos; puede ser una curva, porque sembrar demasiado temprano también baja el rendimiento y la calidad [V]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Fecha en que el NDVI de Planet supera un umbral, como aproximación de cuándo emergió el cultivo. Límite: nubes de junio a octubre, y el umbral hay que elegirlo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 ciclo más largo rinde más, hasta cierto punto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Días entre el ascenso y la caída del NDVI de Planet. Límite: hay que suavizar la serie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Más vigor en el espigado, más rendimiento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NDVI máximo del ciclo (Planet y Sentinel-2). Límite: el NDVI se satura cuando la vegetación es muy densa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temperatura mínima de julio y agosto se relaciona con el rendimiento (signo sin fijar)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Temperatura mensual. Límite: las heladas son eventos de un día y el dato es mensual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 temperatura mínima más alta en septiembre y octubre, más rendimiento (menos riesgo de helada durante el llenado)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Igual que A4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Más lluvia en junio y julio (macollaje y encañado), más rendimiento; en agosto y septiembre no fijamos signo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Lluvia mensual. Límite: celdas de 5 km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Más calor máximo en agosto y septiembre, menos rendimiento; se espera un efecto débil en Valles Altos [PV]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Temperatura máxima mensual. Límite: el daño ocurre por días sobre 30 °C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 mes muy seco entre junio y septiembre (aproximación de la canícula) baja el rendimiento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Lluvia mensual. Límite: un mes seco puede caer en una etapa poco sensible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lluvia de junio tiene forma de curva: muy alta o muy baja baja el rendimiento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Lluvia de junio. Límite: junio puede ser antes de sembrar y hay poca variación dentro de región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lluvia total del ciclo también tiene forma de curva; esperamos que Singuilucan quede en el tramo descendente [PV]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Suma de lluvia del ciclo. Límite: nuestro ciclo no es el de las tablas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mayor altitud, menos rendimiento (más frío, más riesgo de helada), con signo incierto [PV]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Elevación del DEM. Límite: se confunde con lluvia y suelo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 lluvia alta, los terrenos casi planos se encharcan y rinden menos; con lluvia baja, retienen humedad y rinden más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Pendiente y lluvia. Límite: es la pendiente de la parcela, no su drenaje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Una caída rápida del NDVI de Planet después del máximo indica senescencia acelerada (sequía tardía, helada o enfermedad) y menor rendimiento [PV]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NDVI de Planet 2025. Límite: la maduración normal también lo baja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 mayor rango térmico en septiembre (Tmax menos Tmin) reduce el rendimiento, con efecto débil, porque las noches despejadas favorecen la helada [V-parcial]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Tmax y Tmin mensuales. Límite: es un indicador pobre y también refleja sequedad y altitud</w:t>
            </w:r>
          </w:p>
        </w:tc>
      </w:tr>
    </w:tbl>
    <w:p>
      <w:pPr>
        <w:keepNext/>
        <w:spacing w:after="1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Variables que se proponen construir</w:t>
      </w:r>
    </w:p>
    <w:p>
      <w:pPr>
        <w:keepNext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Son propuestas para discutir en equipo, no un plan cerrado, y ninguna se ha construido todavía. Con solo 138 parcelas conviene pocas variables bien pensadas y no cientos de candidatas. Nomenclatura sugerida: sufijo de sensor (_s2, _landsat, _planet), de ventana (_w1, _w2) y prefijo de origen (clim_, sat_, topo_, reg_).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Prioridad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Qué es y por qué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 primero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Región (Estado y municipio agrupado)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Etiqueta de zona. Explica 50 % de las diferencias y es la línea base contra la que se mide todo. Los municipios de 1 a 5 parcelas se agrupan en Otros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Ventanas fenológicas de temperatura y lluvia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 lugar del promedio de siete meses, promedios por bloques de uno o dos meses (por ejemplo abril y mayo, junio y julio, agosto y septiembre, octubre) para acercarnos a las etapas del cultivo. Sin fecha de siembra, las ventanas son una suposición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Anomalías climáticas de 2025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Cuánto se alejó 2025 del comportamiento típico de 2022 a 2024 en cada parcela. Separa cómo es el clima de la zona de qué tan atípico fue el año. Ojo: entre parcelas variará poco, porque el orden de lluvia entre parcelas es muy estable entre años (correlación de 0.77 a 0.83)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Resúmenes satelitales por mes sin nubes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Resumir cada índice por mes usando solo observaciones con poca nubosidad (probar un umbral de 10 a 20 %) y contar cuántos meses tienen dato válido como indicador de calidad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Variables separadas por sensor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NDVI de Sentinel-2 y NDVI de Planet como variables distintas, con sufijo. Queda pendiente si usar ambas familias en un mismo modelo cuenta como fusión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 si hay tiempo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Grados día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Calor acumulado útil en el ciclo, más agronómico que un promedio; aproximación mensual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Aproximación de noches frías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Temperatura mínima más baja del ciclo y número de meses por debajo de un umbral. Es un indicador débil de heladas reales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Perfil del ciclo con Planet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NDVI máximo, mes en que ocurre, área bajo la curva de abril a octubre y pendiente de subida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Perfil multianual con Sentinel-2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Vigor típico de 2022 a 2024 en la misma ventana y cuánto se desvía 2025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Exceso hídrico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Mes más lluvioso, número de meses con más de cierta lluvia y fracción de la lluvia del ciclo que cayó en los dos meses más lluviosos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Interacciones de topografía y clima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Pendiente por lluvia (drenaje) y elevación por temperatura mínima (frío por altitud). Elevación y Tmax están muy relacionadas (r de −0.68), así que se solapan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 exploratorio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Amplitud térmica, área en logaritmo, conteo de observaciones válidas por sensor, estabilidad interanual del NDVI, distancia entre parcelas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distancia entre parcelas solo con un modelo espacial y con riesgo de fuga entre ENTRENAMIENTO y PREDICCION</w:t>
            </w:r>
          </w:p>
        </w:tc>
      </w:tr>
    </w:tbl>
    <w:p>
      <w:pPr>
        <w:spacing w:after="80" w:before="0"/>
      </w:pP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Sobre la lluvia (−0.47) se plantearon tres caminos para discutir: A, comparar parcelas parecidas en todo lo demás y distintas solo en lluvia, dentro de cada estrato (ejecutable con reservas, porque probablemente no haya parcelas comparables en varias regiones); B, aprovechar que el clima cambia entre años para cada parcela, que hoy no se puede porque solo hay rendimiento de 2025; y C, quedarse en asociación y dejar claro qué faltaría para hablar de causa, lo que es barato y da una explicación honesta para el dashboard. Ninguno se ha ejecutado.</w:t>
      </w:r>
    </w:p>
    <w:p>
      <w:pPr>
        <w:keepNext/>
        <w:spacing w:after="1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Plan de trabajo y avance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00"/>
        <w:gridCol w:w="226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Fase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Contenido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Estado al 20 de septiembre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 comprender agronomía y datos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Seis bloques de estudio: fenología, estreses, sanidad y manejo, contexto regional, cómo se miden las cosas y estadística para pocos datos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Bloques A y B listos; C, D, E y F pendientes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 línea base y validación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Limpieza, esquemas V1, V2 y V3 y líneas base B0, B1 y B2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Hecha (secciones 4 y 6)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 variables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Construir las variables de prioridad 1 con hipótesis escrita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 modelado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Modelo lineal regularizado con región y pocas variables; random forest o GBM poco profundos; ensamble solo si mejora con la misma validación; descartar lo que no supere la línea base regional de forma consistente entre semillas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4, interpretación y robustez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Quitar un municipio a la vez (incluido Singuilucan), importancia de variables y error esperado en las 59 parcelas con intervalo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5, entrega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Predicciones reproducibles desde un solo script, dashboard mínimo y documento de metodología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4300"/>
        <w:gridCol w:w="196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Semana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Fechas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Meta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 al 27 de septiembre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Aprender y línea base: agronomía, cómo se miden los índices, validación y plan de la Fase 1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Fase 1 hecha; agronomía parcial; teoría de índices y validación pendiente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 de septiembre al 4 de octubre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Variables de prioridad 1 y revisión de código en busca de fuga; hipótesis para explicar la variación dentro de cada región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al 11 de octubre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Modelado y robustez; quitar Singuilucan y cada municipio; error esperado con intervalo; figuras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 al 18 de octubre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 mínimo, documento de metodología, script único de predicciones y preguntas probables del jurado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Cierre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 y 20 de octubre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19 es la entrega; el 20 queda de colchón y revisión final</w:t>
            </w:r>
          </w:p>
        </w:tc>
        <w:tc>
          <w:tcPr>
            <w:tcW w:type="dxa" w:w="1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Pendiente</w:t>
            </w:r>
          </w:p>
        </w:tc>
      </w:tr>
    </w:tbl>
    <w:p>
      <w:pPr>
        <w:keepNext/>
        <w:spacing w:after="1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Qué debemos estudiar para comprender el reto</w:t>
      </w:r>
    </w:p>
    <w:p>
      <w:pPr>
        <w:keepNext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bloque debe terminar en una hoja de una página, preguntas de repaso y una lista de hipótesis medibles con nuestros datos. Estado de cada uno: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1700"/>
        <w:gridCol w:w="186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Bloque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Qué debemos poder explicar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Material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A, fenología y etapas críticas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escala Zadoks, cuánto dura cada etapa en Valles Altos, cuándo se siembra, de qué se compone el rendimiento y por qué abril a octubre puede no ser la ventana correcta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Documento Word del Bloque A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Listo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B, estreses climáticos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Heladas temprana y en espigado, calor en el llenado, sequía y exceso de humedad, y por qué un promedio mensual no detecta una helada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Documento Word del Bloque B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Listo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C, sanidad, manejo y calidad maltera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Enfermedades principales (roya, mancha reticulada, escaldadura, fusarium; verificar cuáles aplican), fecha de siembra, variedad, nitrógeno, temporal o riego y calidad maltera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Todavía no existe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D, contexto regional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Zonas cebaderas de Hidalgo, Tlaxcala y Puebla; por qué Singuilucan se comporta distinto; una ficha por municipio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Todavía no existe; hay piezas en las secciones 5 y 7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E, cómo se miden las cosas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NDVI, EVI, SAVI, MSAVI y LAI (qué miden y cuándo se saturan); Sentinel-2, Landsat y Planet; resolución real de CHIRPS, CHIRTS-ERA5 y del DEM; por qué parcelas vecinas comparten valor; GeoTIFF; centroide contra estadística de toda la parcela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Todavía no existe; punto de partida: diccionario de índices y PDF de la líder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F, estadística para pocos datos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Validación agrupada, fuga de información, por qué conviene un modelo simple con 138 filas, regularización e intervalos de incertidumbre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Todavía no existe; el diseño de validación está en la sección 6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80" w:before="0"/>
      </w:pPr>
    </w:p>
    <w:p>
      <w:pPr>
        <w:keepNext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Preguntas de repaso de los Bloques A y B, para comprobar que se entendió: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N.º</w:t>
            </w:r>
          </w:p>
        </w:tc>
        <w:tc>
          <w:tcPr>
            <w:tcW w:type="dxa" w:w="8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Pregunta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¿Cuántos estadios principales tiene la escala Zadoks y qué es Z6.5?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Una parcela sembrada el 15 de junio, ¿en qué meses cae aproximadamente su floración y su madurez?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¿Cuáles son los tres componentes del rendimiento y cuál suele aportar más?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¿Por qué el periodo entre espigado y grano lechoso es tan sensible a las heladas?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¿Por qué la ventana de abril a octubre que usamos puede no ser la correcta?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¿Desde qué etapa la cebada es más sensible a la helada y por qué un umbral medido en caseta no equivale al de la planta?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Una parcela sembrada el 25 de junio llega a madurez a los 98 a 106 días. ¿En qué fechas cae su madurez y qué dice INIFAP Tlaxcala sobre esas fechas?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¿Por qué una temperatura mínima mensual de septiembre no nos dice si hubo helada?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8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¿Qué mes de lluvia miraría para sospechar sequía en el llenado y cuál para sospechar exceso de humedad al inicio del ciclo, y por qué?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8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Singuilucan tiene entre 1,135 y 1,335 mm de lluvia y rinde menos. Da una explicación agronómica y una explicación de los datos, y di cómo separarías una de otra</w:t>
            </w:r>
          </w:p>
        </w:tc>
      </w:tr>
    </w:tbl>
    <w:p>
      <w:pPr>
        <w:spacing w:after="80" w:before="0"/>
      </w:pPr>
    </w:p>
    <w:p>
      <w:pPr>
        <w:keepNext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Preguntas que el jurado podría hacer y su respuesta corta: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960"/>
        <w:gridCol w:w="1000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Pregunta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Respuesta corta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Sección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¿Por qué importa tanto el Estado?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Explica 50 % de las diferencias de rendimiento; por eso las líneas base B1 y B2 son el piso que deben superar las variables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y 6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¿Por qué dos esquemas de validación?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 imita la separación real (92 % contra 97 % de parcelas con vecina); V2 es una prueba de esfuerzo más dura que la realidad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¿Por qué no mezclar Básico y PRO?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Son sensores distintos con escalas distintas; el LAI de PRO es unas 8 veces mayor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¿Por qué no rellenar los huecos?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Los faltantes son nubosidad de 100 %, no azar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¿Por qué centroide para el clima y toda la parcela para el DEM?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Las celdas climáticas de 5 km son mucho más grandes que la parcela; las de 120 m no, y varias parcelas abarcan muchos píxeles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¿Por qué la lluvia (−0.47) no prueba causalidad?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región y Singuilucan mueven el resultado, y solo hay un ciclo con rendimiento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y 8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¿Por qué abril a octubre es una ventana aproximada?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 siembra de mayo a junio y la cosecha puede llegar a noviembre; falta la fecha real por parcela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</w:tr>
    </w:tbl>
    <w:p>
      <w:pPr>
        <w:keepNext/>
        <w:spacing w:after="1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Pendientes, decisiones y preguntas a los organizadores</w:t>
      </w:r>
    </w:p>
    <w:p>
      <w:pPr>
        <w:keepNext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Preguntas que conviene enviar juntas y pronto, para no descubrir la falta de un dato en la semana 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426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N.º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Pregunta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Por qué la necesitamos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Fecha de siembra y de cosecha por parcela, o al menos la ventana fenológica del ciclo 2025; variedad y sistema (temporal o riego de auxilio)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Sin ella, las ventanas por mes son suposiciones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Rendimientos de ciclos anteriores por parcela, aunque sean regionales o agregados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 un solo año no se puede separar el efecto del clima del de la parcela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usar variables de Planet y de Sentinel-2 y Landsat en un mismo modelo se considera fusión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Define si podemos combinar las dos familias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Registros de heladas, granizo, sequía o anegamiento en 2025, con fechas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Los datos mensuales no detectan estos eventos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el LAI negativo (42.2 % de las lecturas de Básico) es esperado o debe truncarse, y si ese LAI es utilizable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Decidir si se usa o se descarta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Cuál es el área oficial (atributo del shapefile o área geométrica, con 0.68 % de diferencia) y si desean corregir AGC_070 y AGC_078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Normalizar y evitar errores geométricos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 dónde salen las lluvias de Singuilucan (1,135 a 1,335 mm) y si hay estaciones que las confirmen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Distinguir un año húmedo de un sesgo del dato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existe el DEM de mayor resolución (la descripción cita 15 m y se entregó de 120 m)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Varias parcelas son más pequeñas que un píxel de 120 m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Qué formato de dashboard exige el reto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 30 % de la calificación y hay que planearlo antes de la semana 4</w:t>
            </w:r>
          </w:p>
        </w:tc>
      </w:tr>
    </w:tbl>
    <w:p>
      <w:pPr>
        <w:spacing w:after="80" w:before="0"/>
      </w:pPr>
    </w:p>
    <w:p>
      <w:pPr>
        <w:keepNext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Decisiones que debe tomar el equipo: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Decisión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Situación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Ventana del ciclo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Seguir con abril a octubre para todas las parcelas o usar ventanas por etapa. La propuesta es probar bloques de uno o dos meses, sabiendo que son una suposición mientras no haya fechas de siembra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Región como variable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Usar Estado y Municipio como variable explícita. El reparto de las 59 parcelas está estratificado, así que es legítimo, aunque baja el peso atribuible al clima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LAI negativo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Recortar en 0 con una bandera, dejarlo o descartar el LAI de Básico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Valores extremos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Cómo tratar el área de AGC_047 y AGC_065 y la pendiente de AGC_060 y AGC_057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Área oficial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Atributo del shapefile o área geométrica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Reparto del trabajo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Quién toma cada fase hasta el 19 de octubre y quién toma el dashboard, y cuánto tiempo semanal puede dedicar cada quien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Apoyo agronómico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alguien del equipo tiene acceso a un asesor, profesor o contacto de FIRA o INIFAP para validar las hipótesis agronómicas</w:t>
            </w:r>
          </w:p>
        </w:tc>
      </w:tr>
    </w:tbl>
    <w:p>
      <w:pPr>
        <w:spacing w:after="80" w:before="0"/>
      </w:pPr>
    </w:p>
    <w:p>
      <w:pPr>
        <w:keepNext w:val="false"/>
        <w:spacing w:after="120" w:before="0" w:line="26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 resueltas: la fecha de entrega (19 de octubre) y el esquema de validación (V1 como estimación principal, V2 como prueba de esfuerzo y V3 para la fase de robustez).</w:t>
      </w:r>
    </w:p>
    <w:p>
      <w:pPr>
        <w:keepNext/>
        <w:spacing w:after="1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Referencias</w:t>
      </w:r>
    </w:p>
    <w:p>
      <w:pPr>
        <w:spacing w:after="100" w:before="0" w:line="264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Calderón-García, J. O., Monterroso-Rivas, A. I. y Gómez-Díaz, J. D. (2015). Cambio climático en el centro de México: Impacto en la producción de cebada (Hordeum vulgare) en Tlaxcala. Ra Ximhai, 11(5), 37–46. https://www.redalyc.org/pdf/461/46142593002.pdf</w:t>
      </w:r>
    </w:p>
    <w:p>
      <w:pPr>
        <w:spacing w:after="100" w:before="0" w:line="264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Climate Hazards Center. (2025). CHIRTS-ERA5 Data Repository. University of California, Santa Barbara. https://doi.org/10.15780/G2F08J</w:t>
      </w:r>
    </w:p>
    <w:p>
      <w:pPr>
        <w:spacing w:after="100" w:before="0" w:line="264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 Silva, L. V. y Dietz, J. I. (2022). Cebada cervecera: Época y densidad de siembra. En M. Simón y S. Golik (Coords.), Cereales de invierno (cap. 15, pp. 330–344). Editorial de la Universidad Nacional de La Plata. https://sedici.unlp.edu.ar/bitstream/handle/10915/156557/Documento_completo.pdf-PDFA.pdf</w:t>
      </w:r>
    </w:p>
    <w:p>
      <w:pPr>
        <w:spacing w:after="100" w:before="0" w:line="264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Funk, C., Peterson, P., Landsfeld, M., Pedreros, D., Verdin, J., Shukla, S., Husak, G., Rowland, J., Harrison, L., Hoell, A. y Michaelsen, J. (2015). The climate hazards infrared precipitation with stations: A new environmental record for monitoring extremes. Scientific Data, 2, Artículo 150066. https://doi.org/10.1038/sdata.2015.66</w:t>
      </w:r>
    </w:p>
    <w:p>
      <w:pPr>
        <w:spacing w:after="100" w:before="0" w:line="264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Gómez Mercado, R. (2022, 19 de septiembre). Cebada maltera de temporal en Valles Altos de México. Instituto Nacional de Investigaciones Forestales, Agrícolas y Pecuarias. https://www.gob.mx/inifap/articulos/cebada-maltera-de-temporal-en-valles-altos-de-mexico</w:t>
      </w:r>
    </w:p>
    <w:p>
      <w:pPr>
        <w:spacing w:after="100" w:before="0" w:line="264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González González, M., Zamora Díaz, M. y Solano Hernández, S. (2016). Evaluación agronómica y física en líneas avanzadas de cebada maltera. Revista Mexicana de Ciencias Agrícolas, 7(1), 159–171. https://www.redalyc.org/pdf/2631/263144153014.pdf</w:t>
      </w:r>
    </w:p>
    <w:p>
      <w:pPr>
        <w:spacing w:after="100" w:before="0" w:line="264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Instituto Nacional de Estadística y Geografía. (2025). Continuo de Elevaciones Mexicano 4.0 (CEM 4.0). INEGI.</w:t>
      </w:r>
    </w:p>
    <w:p>
      <w:pPr>
        <w:spacing w:after="100" w:before="0" w:line="264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Líder del equipo. (2026a). Descripción general y parcelas [Documento interno no publicado]. Reto AgroCebada FIRA 2026.</w:t>
      </w:r>
    </w:p>
    <w:p>
      <w:pPr>
        <w:spacing w:after="100" w:before="0" w:line="264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Líder del equipo. (2026b). Variables y procesamiento de datos [Documento interno no publicado]. Reto AgroCebada FIRA 2026.</w:t>
      </w:r>
    </w:p>
    <w:p>
      <w:pPr>
        <w:spacing w:after="100" w:before="0" w:line="264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Pérez, Bidegain, Tiscornia y Pereyra. (2022). Vaneo en trigo y cebada causado por heladas en estados reproductivos: Análisis de un tema de gran impacto agronómico. Revista INIA(70), 77–82. https://ainfo.inia.uy/digital/bitstream/item/16798/1/Revista-INIA-70-setiembre-2022-17.pdf</w:t>
      </w:r>
    </w:p>
    <w:p>
      <w:pPr>
        <w:spacing w:after="100" w:before="0" w:line="264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Rojas Martínez y Zamora Díaz. (2017). Producción de cebada en temporal. En Agenda técnica agrícola de Tlaxcala (pp. 25–30). Instituto Nacional de Investigaciones Forestales, Agrícolas y Pecuarias, Campo Experimental Tlaxcala. https://vun.inifap.gob.mx/VUN_MEDIA/BibliotecaWeb/_media/_agendas/4146_4843_Agenda_T%C3%A9cnica_Tlaxcala_2017.pdf</w:t>
      </w:r>
    </w:p>
    <w:p>
      <w:pPr>
        <w:spacing w:after="100" w:before="0" w:line="264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Servicio Agrícola y Ganadero. (s. f.). Escala de medición del desarrollo de cereales. En Curso de semillas. Gobierno de Chile. https://www.sag.gob.cl/curso-de-semillas/4-escala-de-medicion-del-desarrollo-de-cereales</w:t>
      </w:r>
    </w:p>
    <w:p>
      <w:pPr>
        <w:spacing w:after="100" w:before="0" w:line="264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Shirdelmoghanloo, H., Chen, K., Paynter, B. H., Angessa, T. T., Westcott, S., Khan, H. A., Hill, C. B. y Li, C. (2022). Grain-filling rate improves physical grain quality in barley under heat stress conditions during the grain-filling period. Frontiers in Plant Science, 13, Artículo 858652. https://doi.org/10.3389/fpls.2022.858652</w:t>
      </w:r>
    </w:p>
    <w:p>
      <w:pPr>
        <w:spacing w:after="100" w:before="0" w:line="264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Zamora Díaz, M., Solano Hernández, S., Gómez Mercado, R., Rojas Martínez, I., Ireta Moreno, J., Garza García, R. y Ortiz Trejo, C. (2008). Adabella: Variedad de cebada maltera para valles altos de la mesa central de México. Agricultura Técnica en México, 34(4), 491–493. https://www.scielo.org.mx/scielo.php?script=sci_arttext&amp;pid=S0568-25172008000400012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Reto AgroCebada FIRA 2026: qué hemos hecho hasta ahora y qué sigue</dc:title>
  <dc:creator>Reto AgroCebada</dc:creator>
  <cp:lastModifiedBy>Un-named</cp:lastModifiedBy>
  <cp:revision>1</cp:revision>
  <dcterms:created xsi:type="dcterms:W3CDTF">2026-09-20T23:14:07.221Z</dcterms:created>
  <dcterms:modified xsi:type="dcterms:W3CDTF">2026-09-20T23:14:07.221Z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