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Comandos para Modulo HC-05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 preguntar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AT+NAME?</w:t>
        <w:tab/>
        <w:t xml:space="preserve">//indica nombre del dispositivo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AT+PSWD?</w:t>
        <w:tab/>
        <w:t xml:space="preserve">//indica Contraseña del dispositivo</w:t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AT+UART?</w:t>
        <w:tab/>
        <w:t xml:space="preserve">//indica parametro de comunicacion del dispositivo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AT+ROLE?</w:t>
        <w:tab/>
        <w:t xml:space="preserve">//indica rol del dispositivo ( Maestro [1] o Esclavo [0] 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AT+ORGL?</w:t>
        <w:tab/>
        <w:t xml:space="preserve">//restaura a valores de fabrica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AT+RESET?</w:t>
        <w:tab/>
        <w:t xml:space="preserve">//Vuelve a modo usuario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 Cambiar Modulo HC-05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AT+NAME= 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AT+PSWD= " 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AT+UART=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AT+ROLE=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 Cambiar Modulo HC-06 ( a diferencia del 05, el 06 se escribe el nombre sin el “=”) </w:t>
        <w:br w:type="textWrapping"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AT+NAMEnombre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AT+PSWDcontraseña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AT+UART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AT+ROLE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