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EAC89F" w14:textId="77777777" w:rsidR="00C34E07" w:rsidRPr="001F2B36" w:rsidRDefault="00927DA5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B36">
        <w:rPr>
          <w:rFonts w:ascii="Times New Roman" w:hAnsi="Times New Roman" w:cs="Times New Roman"/>
          <w:b/>
          <w:sz w:val="28"/>
          <w:szCs w:val="28"/>
        </w:rPr>
        <w:t>Project Design Phase-II</w:t>
      </w:r>
    </w:p>
    <w:p w14:paraId="621F658F" w14:textId="77777777" w:rsidR="00C34E07" w:rsidRPr="001F2B36" w:rsidRDefault="00927DA5">
      <w:pPr>
        <w:jc w:val="center"/>
        <w:rPr>
          <w:rFonts w:ascii="Times New Roman" w:hAnsi="Times New Roman" w:cs="Times New Roman"/>
          <w:sz w:val="28"/>
          <w:szCs w:val="28"/>
        </w:rPr>
      </w:pPr>
      <w:r w:rsidRPr="001F2B36">
        <w:rPr>
          <w:rFonts w:ascii="Times New Roman" w:hAnsi="Times New Roman" w:cs="Times New Roman"/>
          <w:b/>
          <w:sz w:val="28"/>
          <w:szCs w:val="28"/>
        </w:rPr>
        <w:t>Solution Requirements (Functional &amp; Non-functional)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5178"/>
        <w:gridCol w:w="5178"/>
      </w:tblGrid>
      <w:tr w:rsidR="00C34E07" w:rsidRPr="00100A67" w14:paraId="4016F2CC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69880B12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5184" w:type="dxa"/>
            <w:vAlign w:val="center"/>
          </w:tcPr>
          <w:p w14:paraId="231D8F80" w14:textId="20E1442B" w:rsidR="00C34E07" w:rsidRPr="00100A67" w:rsidRDefault="001F2B3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22-09-2026</w:t>
            </w:r>
          </w:p>
        </w:tc>
      </w:tr>
      <w:tr w:rsidR="00C34E07" w:rsidRPr="00100A67" w14:paraId="4FB5652F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4B6D590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5184" w:type="dxa"/>
            <w:vAlign w:val="center"/>
          </w:tcPr>
          <w:p w14:paraId="3CFCF7A6" w14:textId="19E1BDAE" w:rsidR="00C34E07" w:rsidRPr="00100A67" w:rsidRDefault="00100A6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eastAsia="Arial" w:hAnsi="Times New Roman" w:cs="Times New Roman"/>
                <w:sz w:val="24"/>
                <w:szCs w:val="24"/>
              </w:rPr>
              <w:t>SWTID-2026-1780</w:t>
            </w:r>
          </w:p>
        </w:tc>
      </w:tr>
      <w:tr w:rsidR="00C34E07" w:rsidRPr="00100A67" w14:paraId="333DB222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7CF799A8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41CEBD37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AI FAQ – Intelligent Frequently Asked Questions</w:t>
            </w:r>
          </w:p>
        </w:tc>
      </w:tr>
      <w:tr w:rsidR="00C34E07" w:rsidRPr="00100A67" w14:paraId="53AEA7F5" w14:textId="77777777">
        <w:trPr>
          <w:jc w:val="center"/>
        </w:trPr>
        <w:tc>
          <w:tcPr>
            <w:tcW w:w="5184" w:type="dxa"/>
            <w:shd w:val="clear" w:color="auto" w:fill="EAEAEA"/>
            <w:vAlign w:val="center"/>
          </w:tcPr>
          <w:p w14:paraId="60E7A34F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3170E930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E6E53D1" w14:textId="77777777" w:rsidR="00C34E07" w:rsidRPr="00100A67" w:rsidRDefault="00927DA5">
      <w:pPr>
        <w:rPr>
          <w:rFonts w:ascii="Times New Roman" w:hAnsi="Times New Roman" w:cs="Times New Roman"/>
          <w:sz w:val="24"/>
          <w:szCs w:val="24"/>
        </w:rPr>
      </w:pPr>
      <w:r w:rsidRPr="001F2B36">
        <w:rPr>
          <w:rFonts w:ascii="Times New Roman" w:hAnsi="Times New Roman" w:cs="Times New Roman"/>
          <w:b/>
          <w:sz w:val="28"/>
          <w:szCs w:val="28"/>
        </w:rPr>
        <w:t>Functional Requirements</w:t>
      </w:r>
      <w:r w:rsidRPr="00100A67">
        <w:rPr>
          <w:rFonts w:ascii="Times New Roman" w:hAnsi="Times New Roman" w:cs="Times New Roman"/>
          <w:b/>
          <w:sz w:val="24"/>
          <w:szCs w:val="24"/>
        </w:rPr>
        <w:t>:</w:t>
      </w:r>
    </w:p>
    <w:p w14:paraId="199275C2" w14:textId="77777777" w:rsidR="00C34E07" w:rsidRPr="00100A67" w:rsidRDefault="00927DA5">
      <w:pPr>
        <w:rPr>
          <w:rFonts w:ascii="Times New Roman" w:hAnsi="Times New Roman" w:cs="Times New Roman"/>
          <w:sz w:val="24"/>
          <w:szCs w:val="24"/>
        </w:rPr>
      </w:pPr>
      <w:r w:rsidRPr="00100A67">
        <w:rPr>
          <w:rFonts w:ascii="Times New Roman" w:hAnsi="Times New Roman" w:cs="Times New Roman"/>
          <w:sz w:val="24"/>
          <w:szCs w:val="24"/>
        </w:rPr>
        <w:t>Following are the functional requirements of the proposed AI FAQ solution.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3451"/>
        <w:gridCol w:w="3452"/>
        <w:gridCol w:w="3453"/>
      </w:tblGrid>
      <w:tr w:rsidR="00C34E07" w:rsidRPr="00100A67" w14:paraId="11FF9E0A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2BC5E7B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FR 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F8167B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2744820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Sub Requirement (Story / Sub-Task)</w:t>
            </w:r>
          </w:p>
        </w:tc>
      </w:tr>
      <w:tr w:rsidR="00C34E07" w:rsidRPr="00100A67" w14:paraId="6C816546" w14:textId="77777777">
        <w:trPr>
          <w:jc w:val="center"/>
        </w:trPr>
        <w:tc>
          <w:tcPr>
            <w:tcW w:w="3456" w:type="dxa"/>
            <w:vAlign w:val="center"/>
          </w:tcPr>
          <w:p w14:paraId="165E91C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3456" w:type="dxa"/>
            <w:vAlign w:val="center"/>
          </w:tcPr>
          <w:p w14:paraId="450AE58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User Question Input</w:t>
            </w:r>
          </w:p>
        </w:tc>
        <w:tc>
          <w:tcPr>
            <w:tcW w:w="3456" w:type="dxa"/>
            <w:vAlign w:val="center"/>
          </w:tcPr>
          <w:p w14:paraId="4E13E693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Enter a question in a text box or chat interface.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Submit the question to the AI FAQ system.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Support natural-language questions.</w:t>
            </w:r>
          </w:p>
        </w:tc>
      </w:tr>
      <w:tr w:rsidR="00C34E07" w:rsidRPr="00100A67" w14:paraId="1D389822" w14:textId="77777777">
        <w:trPr>
          <w:jc w:val="center"/>
        </w:trPr>
        <w:tc>
          <w:tcPr>
            <w:tcW w:w="3456" w:type="dxa"/>
            <w:vAlign w:val="center"/>
          </w:tcPr>
          <w:p w14:paraId="3B17206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3456" w:type="dxa"/>
            <w:vAlign w:val="center"/>
          </w:tcPr>
          <w:p w14:paraId="0142A72D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Intent Detection</w:t>
            </w:r>
          </w:p>
        </w:tc>
        <w:tc>
          <w:tcPr>
            <w:tcW w:w="3456" w:type="dxa"/>
            <w:vAlign w:val="center"/>
          </w:tcPr>
          <w:p w14:paraId="75140CB6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Identify the user's intent even when the wording differs.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Map the question to the relevant FAQ category.</w:t>
            </w:r>
          </w:p>
        </w:tc>
      </w:tr>
      <w:tr w:rsidR="00C34E07" w:rsidRPr="00100A67" w14:paraId="5B49567B" w14:textId="77777777">
        <w:trPr>
          <w:jc w:val="center"/>
        </w:trPr>
        <w:tc>
          <w:tcPr>
            <w:tcW w:w="3456" w:type="dxa"/>
            <w:vAlign w:val="center"/>
          </w:tcPr>
          <w:p w14:paraId="1F311284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3456" w:type="dxa"/>
            <w:vAlign w:val="center"/>
          </w:tcPr>
          <w:p w14:paraId="38A01457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FAQ Search &amp; Retrieval</w:t>
            </w:r>
          </w:p>
        </w:tc>
        <w:tc>
          <w:tcPr>
            <w:tcW w:w="3456" w:type="dxa"/>
            <w:vAlign w:val="center"/>
          </w:tcPr>
          <w:p w14:paraId="703924E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Search the approved FAQ / knowledge base.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Retrieve the most relevant approved question and answer.</w:t>
            </w:r>
          </w:p>
        </w:tc>
      </w:tr>
      <w:tr w:rsidR="00C34E07" w:rsidRPr="00100A67" w14:paraId="5F244EB9" w14:textId="77777777">
        <w:trPr>
          <w:jc w:val="center"/>
        </w:trPr>
        <w:tc>
          <w:tcPr>
            <w:tcW w:w="3456" w:type="dxa"/>
            <w:vAlign w:val="center"/>
          </w:tcPr>
          <w:p w14:paraId="27879F1A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3456" w:type="dxa"/>
            <w:vAlign w:val="center"/>
          </w:tcPr>
          <w:p w14:paraId="18EF69EF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AI Answer Generation</w:t>
            </w:r>
          </w:p>
        </w:tc>
        <w:tc>
          <w:tcPr>
            <w:tcW w:w="3456" w:type="dxa"/>
            <w:vAlign w:val="center"/>
          </w:tcPr>
          <w:p w14:paraId="33BFC639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Generate/display a concise answer using trusted FAQ content.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Avoid unsupported or invented information.</w:t>
            </w:r>
          </w:p>
        </w:tc>
      </w:tr>
      <w:tr w:rsidR="00C34E07" w:rsidRPr="00100A67" w14:paraId="4FA71F2D" w14:textId="77777777">
        <w:trPr>
          <w:jc w:val="center"/>
        </w:trPr>
        <w:tc>
          <w:tcPr>
            <w:tcW w:w="3456" w:type="dxa"/>
            <w:vAlign w:val="center"/>
          </w:tcPr>
          <w:p w14:paraId="0EECFD21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3456" w:type="dxa"/>
            <w:vAlign w:val="center"/>
          </w:tcPr>
          <w:p w14:paraId="34B7A05F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Clarification &amp; Fallback</w:t>
            </w:r>
          </w:p>
        </w:tc>
        <w:tc>
          <w:tcPr>
            <w:tcW w:w="3456" w:type="dxa"/>
            <w:vAlign w:val="center"/>
          </w:tcPr>
          <w:p w14:paraId="03903DFF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Ask a clarification question when the user query is unclear.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Provide a safe fallback when no matching answer is available.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Direct the user to human support when required.</w:t>
            </w:r>
          </w:p>
        </w:tc>
      </w:tr>
      <w:tr w:rsidR="00C34E07" w:rsidRPr="00100A67" w14:paraId="35B306C8" w14:textId="77777777">
        <w:trPr>
          <w:jc w:val="center"/>
        </w:trPr>
        <w:tc>
          <w:tcPr>
            <w:tcW w:w="3456" w:type="dxa"/>
            <w:vAlign w:val="center"/>
          </w:tcPr>
          <w:p w14:paraId="5963DC62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3456" w:type="dxa"/>
            <w:vAlign w:val="center"/>
          </w:tcPr>
          <w:p w14:paraId="670A900A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FAQ Management</w:t>
            </w:r>
          </w:p>
        </w:tc>
        <w:tc>
          <w:tcPr>
            <w:tcW w:w="3456" w:type="dxa"/>
            <w:vAlign w:val="center"/>
          </w:tcPr>
          <w:p w14:paraId="1B44B3D1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Add new approved FAQ questions and answers.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Update or remove outdated FAQ content.</w:t>
            </w:r>
          </w:p>
        </w:tc>
      </w:tr>
      <w:tr w:rsidR="00C34E07" w:rsidRPr="00100A67" w14:paraId="78BFC71C" w14:textId="77777777">
        <w:trPr>
          <w:jc w:val="center"/>
        </w:trPr>
        <w:tc>
          <w:tcPr>
            <w:tcW w:w="3456" w:type="dxa"/>
            <w:vAlign w:val="center"/>
          </w:tcPr>
          <w:p w14:paraId="301806CA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3456" w:type="dxa"/>
            <w:vAlign w:val="center"/>
          </w:tcPr>
          <w:p w14:paraId="24C94EF2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User Feedback</w:t>
            </w:r>
          </w:p>
        </w:tc>
        <w:tc>
          <w:tcPr>
            <w:tcW w:w="3456" w:type="dxa"/>
            <w:vAlign w:val="center"/>
          </w:tcPr>
          <w:p w14:paraId="59E67267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Allow Helpful / Not Helpful feedback.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Store feedback for FAQ quality improvement.</w:t>
            </w:r>
          </w:p>
        </w:tc>
      </w:tr>
      <w:tr w:rsidR="00C34E07" w:rsidRPr="00100A67" w14:paraId="59FD7020" w14:textId="77777777">
        <w:trPr>
          <w:jc w:val="center"/>
        </w:trPr>
        <w:tc>
          <w:tcPr>
            <w:tcW w:w="3456" w:type="dxa"/>
            <w:vAlign w:val="center"/>
          </w:tcPr>
          <w:p w14:paraId="70467A60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FR-8</w:t>
            </w:r>
          </w:p>
        </w:tc>
        <w:tc>
          <w:tcPr>
            <w:tcW w:w="3456" w:type="dxa"/>
            <w:vAlign w:val="center"/>
          </w:tcPr>
          <w:p w14:paraId="5AD1A2CB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Support / Escalation</w:t>
            </w:r>
          </w:p>
        </w:tc>
        <w:tc>
          <w:tcPr>
            <w:tcW w:w="3456" w:type="dxa"/>
            <w:vAlign w:val="center"/>
          </w:tcPr>
          <w:p w14:paraId="375F3192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Provide a support contact or resource for unanswered questions.</w:t>
            </w:r>
            <w:r w:rsidRPr="00100A67">
              <w:rPr>
                <w:rFonts w:ascii="Times New Roman" w:hAnsi="Times New Roman" w:cs="Times New Roman"/>
                <w:sz w:val="24"/>
                <w:szCs w:val="24"/>
              </w:rPr>
              <w:br/>
              <w:t>Record unresolved questions for later review.</w:t>
            </w:r>
          </w:p>
        </w:tc>
      </w:tr>
    </w:tbl>
    <w:p w14:paraId="6AC35D67" w14:textId="77777777" w:rsidR="00C34E07" w:rsidRPr="001F2B36" w:rsidRDefault="00927DA5">
      <w:pPr>
        <w:rPr>
          <w:rFonts w:ascii="Times New Roman" w:hAnsi="Times New Roman" w:cs="Times New Roman"/>
          <w:sz w:val="28"/>
          <w:szCs w:val="28"/>
        </w:rPr>
      </w:pPr>
      <w:r w:rsidRPr="001F2B36">
        <w:rPr>
          <w:rFonts w:ascii="Times New Roman" w:hAnsi="Times New Roman" w:cs="Times New Roman"/>
          <w:b/>
          <w:sz w:val="28"/>
          <w:szCs w:val="28"/>
        </w:rPr>
        <w:t>Non-functional Requirements:</w:t>
      </w:r>
    </w:p>
    <w:p w14:paraId="63E33A31" w14:textId="77777777" w:rsidR="00C34E07" w:rsidRPr="00100A67" w:rsidRDefault="00927DA5">
      <w:pPr>
        <w:rPr>
          <w:rFonts w:ascii="Times New Roman" w:hAnsi="Times New Roman" w:cs="Times New Roman"/>
          <w:sz w:val="24"/>
          <w:szCs w:val="24"/>
        </w:rPr>
      </w:pPr>
      <w:r w:rsidRPr="00100A67">
        <w:rPr>
          <w:rFonts w:ascii="Times New Roman" w:hAnsi="Times New Roman" w:cs="Times New Roman"/>
          <w:sz w:val="24"/>
          <w:szCs w:val="24"/>
        </w:rPr>
        <w:t>Following are the non-functional requirements of the proposed AI FAQ solution.</w:t>
      </w:r>
    </w:p>
    <w:tbl>
      <w:tblPr>
        <w:tblW w:w="0" w:type="auto"/>
        <w:jc w:val="center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  <w:tblLook w:val="04A0" w:firstRow="1" w:lastRow="0" w:firstColumn="1" w:lastColumn="0" w:noHBand="0" w:noVBand="1"/>
      </w:tblPr>
      <w:tblGrid>
        <w:gridCol w:w="3449"/>
        <w:gridCol w:w="3452"/>
        <w:gridCol w:w="3455"/>
      </w:tblGrid>
      <w:tr w:rsidR="00C34E07" w:rsidRPr="00100A67" w14:paraId="6F2F2C41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1F3C5AB8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NFR 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6971146A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22922F7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34E07" w:rsidRPr="00100A67" w14:paraId="55E6ABEF" w14:textId="77777777">
        <w:trPr>
          <w:jc w:val="center"/>
        </w:trPr>
        <w:tc>
          <w:tcPr>
            <w:tcW w:w="3456" w:type="dxa"/>
            <w:vAlign w:val="center"/>
          </w:tcPr>
          <w:p w14:paraId="7FC1A13C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3456" w:type="dxa"/>
            <w:vAlign w:val="center"/>
          </w:tcPr>
          <w:p w14:paraId="42538317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3456" w:type="dxa"/>
            <w:vAlign w:val="center"/>
          </w:tcPr>
          <w:p w14:paraId="18D8F2C8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The interface should be simple and easy to understand. Users should be able to ask questions and view answers with minimal steps.</w:t>
            </w:r>
          </w:p>
        </w:tc>
      </w:tr>
      <w:tr w:rsidR="00C34E07" w:rsidRPr="00100A67" w14:paraId="16115ED6" w14:textId="77777777">
        <w:trPr>
          <w:jc w:val="center"/>
        </w:trPr>
        <w:tc>
          <w:tcPr>
            <w:tcW w:w="3456" w:type="dxa"/>
            <w:vAlign w:val="center"/>
          </w:tcPr>
          <w:p w14:paraId="0D5EE26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3456" w:type="dxa"/>
            <w:vAlign w:val="center"/>
          </w:tcPr>
          <w:p w14:paraId="0C1FE5C1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456" w:type="dxa"/>
            <w:vAlign w:val="center"/>
          </w:tcPr>
          <w:p w14:paraId="3EBDE54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Use HTTPS, authentication/authorization where required, secure API access, input validation, and protection of credentials and user data.</w:t>
            </w:r>
          </w:p>
        </w:tc>
      </w:tr>
      <w:tr w:rsidR="00C34E07" w:rsidRPr="00100A67" w14:paraId="042716FB" w14:textId="77777777">
        <w:trPr>
          <w:jc w:val="center"/>
        </w:trPr>
        <w:tc>
          <w:tcPr>
            <w:tcW w:w="3456" w:type="dxa"/>
            <w:vAlign w:val="center"/>
          </w:tcPr>
          <w:p w14:paraId="336FF842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3456" w:type="dxa"/>
            <w:vAlign w:val="center"/>
          </w:tcPr>
          <w:p w14:paraId="6993BE83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64008CD1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The system should provide consistent answers from approved FAQ content and handle errors or unavailable services with a safe fallback.</w:t>
            </w:r>
          </w:p>
        </w:tc>
      </w:tr>
      <w:tr w:rsidR="00C34E07" w:rsidRPr="00100A67" w14:paraId="345C49B2" w14:textId="77777777">
        <w:trPr>
          <w:jc w:val="center"/>
        </w:trPr>
        <w:tc>
          <w:tcPr>
            <w:tcW w:w="3456" w:type="dxa"/>
            <w:vAlign w:val="center"/>
          </w:tcPr>
          <w:p w14:paraId="6AA9419F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3456" w:type="dxa"/>
            <w:vAlign w:val="center"/>
          </w:tcPr>
          <w:p w14:paraId="7A475191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1D111B98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FAQ retrieval and response generation should be reasonably fast. Database indexing, caching, and efficient retrieval may be used to reduce response time.</w:t>
            </w:r>
          </w:p>
        </w:tc>
      </w:tr>
      <w:tr w:rsidR="00C34E07" w:rsidRPr="00100A67" w14:paraId="40931705" w14:textId="77777777">
        <w:trPr>
          <w:jc w:val="center"/>
        </w:trPr>
        <w:tc>
          <w:tcPr>
            <w:tcW w:w="3456" w:type="dxa"/>
            <w:vAlign w:val="center"/>
          </w:tcPr>
          <w:p w14:paraId="53840356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3456" w:type="dxa"/>
            <w:vAlign w:val="center"/>
          </w:tcPr>
          <w:p w14:paraId="0A80D3A3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456" w:type="dxa"/>
            <w:vAlign w:val="center"/>
          </w:tcPr>
          <w:p w14:paraId="0B43BC15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The application should remain accessible during expected usage. Health checks, backups, monitoring, and suitable deployment configuration should be used.</w:t>
            </w:r>
          </w:p>
        </w:tc>
      </w:tr>
      <w:tr w:rsidR="00C34E07" w:rsidRPr="00100A67" w14:paraId="67254D5E" w14:textId="77777777">
        <w:trPr>
          <w:jc w:val="center"/>
        </w:trPr>
        <w:tc>
          <w:tcPr>
            <w:tcW w:w="3456" w:type="dxa"/>
            <w:vAlign w:val="center"/>
          </w:tcPr>
          <w:p w14:paraId="65E6E6CB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3456" w:type="dxa"/>
            <w:vAlign w:val="center"/>
          </w:tcPr>
          <w:p w14:paraId="6630DAA0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3456" w:type="dxa"/>
            <w:vAlign w:val="center"/>
          </w:tcPr>
          <w:p w14:paraId="7B402701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The architecture should support increasing users, questions, and FAQ content through scalable API, database, and AI service components.</w:t>
            </w:r>
          </w:p>
        </w:tc>
      </w:tr>
      <w:tr w:rsidR="00C34E07" w:rsidRPr="00100A67" w14:paraId="7C5A70B0" w14:textId="77777777">
        <w:trPr>
          <w:jc w:val="center"/>
        </w:trPr>
        <w:tc>
          <w:tcPr>
            <w:tcW w:w="3456" w:type="dxa"/>
            <w:vAlign w:val="center"/>
          </w:tcPr>
          <w:p w14:paraId="1D1600AB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NFR-7</w:t>
            </w:r>
          </w:p>
        </w:tc>
        <w:tc>
          <w:tcPr>
            <w:tcW w:w="3456" w:type="dxa"/>
            <w:vAlign w:val="center"/>
          </w:tcPr>
          <w:p w14:paraId="70245AB6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3456" w:type="dxa"/>
            <w:vAlign w:val="center"/>
          </w:tcPr>
          <w:p w14:paraId="3DB8F9F8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FAQ content, prompts/configuration, and application components should be modular and easy to update without major changes.</w:t>
            </w:r>
          </w:p>
        </w:tc>
      </w:tr>
      <w:tr w:rsidR="00C34E07" w:rsidRPr="00100A67" w14:paraId="311CA83B" w14:textId="77777777">
        <w:trPr>
          <w:jc w:val="center"/>
        </w:trPr>
        <w:tc>
          <w:tcPr>
            <w:tcW w:w="3456" w:type="dxa"/>
            <w:vAlign w:val="center"/>
          </w:tcPr>
          <w:p w14:paraId="34A208B9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NFR-8</w:t>
            </w:r>
          </w:p>
        </w:tc>
        <w:tc>
          <w:tcPr>
            <w:tcW w:w="3456" w:type="dxa"/>
            <w:vAlign w:val="center"/>
          </w:tcPr>
          <w:p w14:paraId="4735738E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Answer Quality</w:t>
            </w:r>
          </w:p>
        </w:tc>
        <w:tc>
          <w:tcPr>
            <w:tcW w:w="3456" w:type="dxa"/>
            <w:vAlign w:val="center"/>
          </w:tcPr>
          <w:p w14:paraId="689ED9F6" w14:textId="77777777" w:rsidR="00C34E07" w:rsidRPr="00100A67" w:rsidRDefault="00927DA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00A67">
              <w:rPr>
                <w:rFonts w:ascii="Times New Roman" w:hAnsi="Times New Roman" w:cs="Times New Roman"/>
                <w:sz w:val="24"/>
                <w:szCs w:val="24"/>
              </w:rPr>
              <w:t>Responses should be relevant, concise, and grounded in approved FAQ/knowledge-base content. Unsupported questions should follow the fallback process.</w:t>
            </w:r>
          </w:p>
        </w:tc>
      </w:tr>
    </w:tbl>
    <w:p w14:paraId="336EAE8F" w14:textId="77777777" w:rsidR="00C34E07" w:rsidRPr="001F2B36" w:rsidRDefault="00927DA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F2B36">
        <w:rPr>
          <w:rFonts w:ascii="Times New Roman" w:hAnsi="Times New Roman" w:cs="Times New Roman"/>
          <w:b/>
          <w:sz w:val="28"/>
          <w:szCs w:val="28"/>
        </w:rPr>
        <w:t>AI FAQ Requirement Flow: User Question → Intent Detection → FAQ Search → Answer → Feedback / Fallback</w:t>
      </w:r>
      <w:bookmarkEnd w:id="0"/>
    </w:p>
    <w:sectPr w:rsidR="00C34E07" w:rsidRPr="001F2B36" w:rsidSect="00100A67">
      <w:pgSz w:w="12240" w:h="15840"/>
      <w:pgMar w:top="792" w:right="936" w:bottom="792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A67"/>
    <w:rsid w:val="0015074B"/>
    <w:rsid w:val="00175D10"/>
    <w:rsid w:val="001F2B36"/>
    <w:rsid w:val="0029639D"/>
    <w:rsid w:val="00326F90"/>
    <w:rsid w:val="0063195F"/>
    <w:rsid w:val="00896CE2"/>
    <w:rsid w:val="00927DA5"/>
    <w:rsid w:val="00AA1D8D"/>
    <w:rsid w:val="00B47730"/>
    <w:rsid w:val="00C34E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31C3E"/>
  <w14:defaultImageDpi w14:val="300"/>
  <w15:docId w15:val="{EC50A7CB-2F73-CF4F-89F1-0B006CF4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0FEA40-E113-4C72-BFDE-D7E6DF04F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SKPC</cp:lastModifiedBy>
  <cp:revision>2</cp:revision>
  <dcterms:created xsi:type="dcterms:W3CDTF">2026-09-26T06:22:00Z</dcterms:created>
  <dcterms:modified xsi:type="dcterms:W3CDTF">2026-09-26T06:22:00Z</dcterms:modified>
  <cp:category/>
</cp:coreProperties>
</file>