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0"/>
      </w:pPr>
    </w:p>
    <w:p>
      <w:pPr>
        <w:spacing w:after="280"/>
        <w:jc w:val="center"/>
      </w:pPr>
      <w:r>
        <w:rPr>
          <w:rFonts w:ascii="맑은 고딕" w:cs="맑은 고딕" w:eastAsia="맑은 고딕" w:hAnsi="맑은 고딕"/>
          <w:color w:val="595959"/>
          <w:spacing w:val="60"/>
          <w:sz w:val="22"/>
          <w:szCs w:val="22"/>
        </w:rPr>
        <w:t xml:space="preserve">신 사 업 제 안 서</w:t>
      </w:r>
    </w:p>
    <w:p>
      <w:pPr>
        <w:spacing w:after="100"/>
        <w:jc w:val="center"/>
      </w:pPr>
      <w:r>
        <w:rPr>
          <w:rFonts w:ascii="맑은 고딕" w:cs="맑은 고딕" w:eastAsia="맑은 고딕" w:hAnsi="맑은 고딕"/>
          <w:b/>
          <w:bCs/>
          <w:color w:val="1F3864"/>
          <w:sz w:val="88"/>
          <w:szCs w:val="88"/>
        </w:rPr>
        <w:t xml:space="preserve">채움</w:t>
      </w:r>
    </w:p>
    <w:p>
      <w:pPr>
        <w:spacing w:after="420"/>
        <w:jc w:val="center"/>
      </w:pPr>
      <w:r>
        <w:rPr>
          <w:rFonts w:ascii="맑은 고딕" w:cs="맑은 고딕" w:eastAsia="맑은 고딕" w:hAnsi="맑은 고딕"/>
          <w:color w:val="2E5C8A"/>
          <w:spacing w:val="120"/>
          <w:sz w:val="22"/>
          <w:szCs w:val="22"/>
        </w:rPr>
        <w:t xml:space="preserve">CHAEUM</w:t>
      </w:r>
    </w:p>
    <w:p>
      <w:pPr>
        <w:spacing w:after="60"/>
        <w:jc w:val="center"/>
      </w:pPr>
      <w:r>
        <w:rPr>
          <w:rFonts w:ascii="맑은 고딕" w:cs="맑은 고딕" w:eastAsia="맑은 고딕" w:hAnsi="맑은 고딕"/>
          <w:color w:val="262626"/>
          <w:sz w:val="26"/>
          <w:szCs w:val="26"/>
        </w:rPr>
        <w:t xml:space="preserve">비어 있는 예약 한 자리를,</w:t>
      </w:r>
    </w:p>
    <w:p>
      <w:pPr>
        <w:spacing w:after="2600"/>
        <w:jc w:val="center"/>
      </w:pPr>
      <w:r>
        <w:rPr>
          <w:rFonts w:ascii="맑은 고딕" w:cs="맑은 고딕" w:eastAsia="맑은 고딕" w:hAnsi="맑은 고딕"/>
          <w:b/>
          <w:bCs/>
          <w:color w:val="262626"/>
          <w:sz w:val="26"/>
          <w:szCs w:val="26"/>
        </w:rPr>
        <w:t xml:space="preserve">지금 갈 수 있는 사람에게</w:t>
      </w:r>
    </w:p>
    <w:p>
      <w:pPr>
        <w:spacing w:after="80"/>
        <w:jc w:val="center"/>
      </w:pPr>
      <w:r>
        <w:rPr>
          <w:rFonts w:ascii="맑은 고딕" w:cs="맑은 고딕" w:eastAsia="맑은 고딕" w:hAnsi="맑은 고딕"/>
          <w:color w:val="595959"/>
          <w:sz w:val="20"/>
          <w:szCs w:val="20"/>
        </w:rPr>
        <w:t xml:space="preserve">이동수단 기반 실시간 예약 마켓플레이스</w:t>
      </w:r>
    </w:p>
    <w:p>
      <w:pPr>
        <w:jc w:val="center"/>
      </w:pPr>
      <w:r>
        <w:rPr>
          <w:rFonts w:ascii="맑은 고딕" w:cs="맑은 고딕" w:eastAsia="맑은 고딕" w:hAnsi="맑은 고딕"/>
          <w:color w:val="595959"/>
          <w:sz w:val="20"/>
          <w:szCs w:val="20"/>
        </w:rPr>
        <w:t xml:space="preserve">2026. 09</w:t>
      </w:r>
    </w:p>
    <w:p>
      <w:r>
        <w:br w:type="page"/>
      </w:r>
    </w:p>
    <w:p>
      <w:pPr>
        <w:pStyle w:val="Heading1"/>
        <w:pBdr>
          <w:bottom w:val="single" w:color="1F3864" w:sz="12" w:space="6"/>
        </w:pBdr>
        <w:spacing w:after="180" w:before="360"/>
      </w:pPr>
      <w:r>
        <w:rPr>
          <w:rFonts w:ascii="맑은 고딕" w:cs="맑은 고딕" w:eastAsia="맑은 고딕" w:hAnsi="맑은 고딕"/>
          <w:b/>
          <w:bCs/>
          <w:color w:val="1F3864"/>
          <w:sz w:val="30"/>
          <w:szCs w:val="30"/>
        </w:rPr>
        <w:t xml:space="preserve">목차</w:t>
      </w:r>
    </w:p>
    <w:p>
      <w:pPr>
        <w:spacing w:after="70" w:before="70"/>
      </w:pPr>
      <w:r>
        <w:rPr>
          <w:rFonts w:ascii="맑은 고딕" w:cs="맑은 고딕" w:eastAsia="맑은 고딕" w:hAnsi="맑은 고딕"/>
          <w:b/>
          <w:bCs/>
          <w:color w:val="2E5C8A"/>
          <w:sz w:val="20"/>
          <w:szCs w:val="20"/>
        </w:rPr>
        <w:t xml:space="preserve">1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  한 줄 정의</w:t>
      </w:r>
    </w:p>
    <w:p>
      <w:pPr>
        <w:spacing w:after="70" w:before="70"/>
      </w:pPr>
      <w:r>
        <w:rPr>
          <w:rFonts w:ascii="맑은 고딕" w:cs="맑은 고딕" w:eastAsia="맑은 고딕" w:hAnsi="맑은 고딕"/>
          <w:b/>
          <w:bCs/>
          <w:color w:val="2E5C8A"/>
          <w:sz w:val="20"/>
          <w:szCs w:val="20"/>
        </w:rPr>
        <w:t xml:space="preserve">2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  왜 지금인가 — 두 개의 빈칸</w:t>
      </w:r>
    </w:p>
    <w:p>
      <w:pPr>
        <w:spacing w:after="70" w:before="70"/>
      </w:pPr>
      <w:r>
        <w:rPr>
          <w:rFonts w:ascii="맑은 고딕" w:cs="맑은 고딕" w:eastAsia="맑은 고딕" w:hAnsi="맑은 고딕"/>
          <w:b/>
          <w:bCs/>
          <w:color w:val="2E5C8A"/>
          <w:sz w:val="20"/>
          <w:szCs w:val="20"/>
        </w:rPr>
        <w:t xml:space="preserve">3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  핵심 차별화 — 도달 가능성을 필터로 쓴다</w:t>
      </w:r>
    </w:p>
    <w:p>
      <w:pPr>
        <w:spacing w:after="70" w:before="70"/>
      </w:pPr>
      <w:r>
        <w:rPr>
          <w:rFonts w:ascii="맑은 고딕" w:cs="맑은 고딕" w:eastAsia="맑은 고딕" w:hAnsi="맑은 고딕"/>
          <w:b/>
          <w:bCs/>
          <w:color w:val="2E5C8A"/>
          <w:sz w:val="20"/>
          <w:szCs w:val="20"/>
        </w:rPr>
        <w:t xml:space="preserve">4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  타겟</w:t>
      </w:r>
    </w:p>
    <w:p>
      <w:pPr>
        <w:spacing w:after="70" w:before="70"/>
      </w:pPr>
      <w:r>
        <w:rPr>
          <w:rFonts w:ascii="맑은 고딕" w:cs="맑은 고딕" w:eastAsia="맑은 고딕" w:hAnsi="맑은 고딕"/>
          <w:b/>
          <w:bCs/>
          <w:color w:val="2E5C8A"/>
          <w:sz w:val="20"/>
          <w:szCs w:val="20"/>
        </w:rPr>
        <w:t xml:space="preserve">5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  경쟁 분석</w:t>
      </w:r>
    </w:p>
    <w:p>
      <w:pPr>
        <w:spacing w:after="70" w:before="70"/>
      </w:pPr>
      <w:r>
        <w:rPr>
          <w:rFonts w:ascii="맑은 고딕" w:cs="맑은 고딕" w:eastAsia="맑은 고딕" w:hAnsi="맑은 고딕"/>
          <w:b/>
          <w:bCs/>
          <w:color w:val="2E5C8A"/>
          <w:sz w:val="20"/>
          <w:szCs w:val="20"/>
        </w:rPr>
        <w:t xml:space="preserve">6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  확장 전략 — 왜 하필 이 순서인가</w:t>
      </w:r>
    </w:p>
    <w:p>
      <w:pPr>
        <w:spacing w:after="70" w:before="70"/>
      </w:pPr>
      <w:r>
        <w:rPr>
          <w:rFonts w:ascii="맑은 고딕" w:cs="맑은 고딕" w:eastAsia="맑은 고딕" w:hAnsi="맑은 고딕"/>
          <w:b/>
          <w:bCs/>
          <w:color w:val="2E5C8A"/>
          <w:sz w:val="20"/>
          <w:szCs w:val="20"/>
        </w:rPr>
        <w:t xml:space="preserve">7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  초기 시장 진입 및 운영 설계</w:t>
      </w:r>
    </w:p>
    <w:p>
      <w:pPr>
        <w:spacing w:after="70" w:before="70"/>
      </w:pPr>
      <w:r>
        <w:rPr>
          <w:rFonts w:ascii="맑은 고딕" w:cs="맑은 고딕" w:eastAsia="맑은 고딕" w:hAnsi="맑은 고딕"/>
          <w:b/>
          <w:bCs/>
          <w:color w:val="2E5C8A"/>
          <w:sz w:val="20"/>
          <w:szCs w:val="20"/>
        </w:rPr>
        <w:t xml:space="preserve">8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  수익 모델과 재무 추정</w:t>
      </w:r>
    </w:p>
    <w:p>
      <w:pPr>
        <w:spacing w:after="70" w:before="70"/>
      </w:pPr>
      <w:r>
        <w:rPr>
          <w:rFonts w:ascii="맑은 고딕" w:cs="맑은 고딕" w:eastAsia="맑은 고딕" w:hAnsi="맑은 고딕"/>
          <w:b/>
          <w:bCs/>
          <w:color w:val="2E5C8A"/>
          <w:sz w:val="20"/>
          <w:szCs w:val="20"/>
        </w:rPr>
        <w:t xml:space="preserve">9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  사회적 가치 (ESG)</w:t>
      </w:r>
    </w:p>
    <w:p>
      <w:pPr>
        <w:spacing w:after="70" w:before="70"/>
      </w:pPr>
      <w:r>
        <w:rPr>
          <w:rFonts w:ascii="맑은 고딕" w:cs="맑은 고딕" w:eastAsia="맑은 고딕" w:hAnsi="맑은 고딕"/>
          <w:b/>
          <w:bCs/>
          <w:color w:val="2E5C8A"/>
          <w:sz w:val="20"/>
          <w:szCs w:val="20"/>
        </w:rPr>
        <w:t xml:space="preserve">10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  리스크와 대응</w:t>
      </w:r>
    </w:p>
    <w:p>
      <w:pPr>
        <w:spacing w:after="70" w:before="70"/>
      </w:pPr>
      <w:r>
        <w:rPr>
          <w:rFonts w:ascii="맑은 고딕" w:cs="맑은 고딕" w:eastAsia="맑은 고딕" w:hAnsi="맑은 고딕"/>
          <w:b/>
          <w:bCs/>
          <w:color w:val="2E5C8A"/>
          <w:sz w:val="20"/>
          <w:szCs w:val="20"/>
        </w:rPr>
        <w:t xml:space="preserve">11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  로드맵</w:t>
      </w:r>
    </w:p>
    <w:p>
      <w:pPr>
        <w:spacing w:after="70" w:before="70"/>
      </w:pPr>
      <w:r>
        <w:rPr>
          <w:rFonts w:ascii="맑은 고딕" w:cs="맑은 고딕" w:eastAsia="맑은 고딕" w:hAnsi="맑은 고딕"/>
          <w:b/>
          <w:bCs/>
          <w:color w:val="2E5C8A"/>
          <w:sz w:val="20"/>
          <w:szCs w:val="20"/>
        </w:rPr>
        <w:t xml:space="preserve">부록 A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  1단계 서비스업 카테고리 정리</w:t>
      </w:r>
    </w:p>
    <w:p>
      <w:pPr>
        <w:spacing w:after="70" w:before="70"/>
      </w:pPr>
      <w:r>
        <w:rPr>
          <w:rFonts w:ascii="맑은 고딕" w:cs="맑은 고딕" w:eastAsia="맑은 고딕" w:hAnsi="맑은 고딕"/>
          <w:b/>
          <w:bCs/>
          <w:color w:val="2E5C8A"/>
          <w:sz w:val="20"/>
          <w:szCs w:val="20"/>
        </w:rPr>
        <w:t xml:space="preserve">부록 B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  리스크 자문 의견 (상세)</w:t>
      </w:r>
    </w:p>
    <w:p>
      <w:pPr>
        <w:spacing w:after="70" w:before="70"/>
      </w:pPr>
      <w:r>
        <w:rPr>
          <w:rFonts w:ascii="맑은 고딕" w:cs="맑은 고딕" w:eastAsia="맑은 고딕" w:hAnsi="맑은 고딕"/>
          <w:b/>
          <w:bCs/>
          <w:color w:val="2E5C8A"/>
          <w:sz w:val="20"/>
          <w:szCs w:val="20"/>
        </w:rPr>
        <w:t xml:space="preserve">부록 C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  10분 발표 대본 (12장) + 발표 운영 노트 · Q&amp;A</w:t>
      </w:r>
    </w:p>
    <w:p>
      <w:pPr>
        <w:spacing w:after="70" w:before="70"/>
      </w:pPr>
      <w:r>
        <w:rPr>
          <w:rFonts w:ascii="맑은 고딕" w:cs="맑은 고딕" w:eastAsia="맑은 고딕" w:hAnsi="맑은 고딕"/>
          <w:b/>
          <w:bCs/>
          <w:color w:val="2E5C8A"/>
          <w:sz w:val="20"/>
          <w:szCs w:val="20"/>
        </w:rPr>
        <w:t xml:space="preserve">부록 D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  후속 액션</w:t>
      </w:r>
    </w:p>
    <w:p>
      <w:r>
        <w:br w:type="page"/>
      </w:r>
    </w:p>
    <w:p>
      <w:pPr>
        <w:pStyle w:val="Heading1"/>
        <w:pBdr>
          <w:bottom w:val="single" w:color="1F3864" w:sz="12" w:space="6"/>
        </w:pBdr>
        <w:spacing w:after="180" w:before="360"/>
      </w:pPr>
      <w:r>
        <w:rPr>
          <w:rFonts w:ascii="맑은 고딕" w:cs="맑은 고딕" w:eastAsia="맑은 고딕" w:hAnsi="맑은 고딕"/>
          <w:b/>
          <w:bCs/>
          <w:color w:val="1F3864"/>
          <w:sz w:val="30"/>
          <w:szCs w:val="30"/>
        </w:rPr>
        <w:t xml:space="preserve">1. 한 줄 정의</w:t>
      </w:r>
    </w:p>
    <w:p>
      <w:pPr>
        <w:pBdr>
          <w:top w:val="single" w:color="1F3864" w:sz="14" w:space="8"/>
          <w:bottom w:val="single" w:color="1F3864" w:sz="4" w:space="8"/>
        </w:pBdr>
        <w:shd w:fill="F2F5F9" w:color="auto" w:val="clear"/>
        <w:spacing w:after="180" w:before="160" w:line="276"/>
        <w:ind w:left="200" w:right="200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"지금, 내가 갈 수 있는 거리 안에서, 비어 있는 예약 한 자리를 채운다."</w:t>
      </w:r>
    </w:p>
    <w:p>
      <w:pPr>
        <w:spacing w:after="100" w:before="60" w:line="276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채움은 소상공인의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비어버린 예약 슬롯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과 사용자의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비어버린 시간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을 서로 채워주는, 위치·시간·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이동수단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기반 실시간 예약 마켓플레이스입니다.</w:t>
      </w:r>
    </w:p>
    <w:p>
      <w:pPr>
        <w:spacing w:after="100" w:before="60" w:line="276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기존 예약 서비스가 "내일 몇 시"를 다룬다면, 채움은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"지금부터 두 시간 안"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만 다룹니다. 그리고 그 안에서도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내가 실제로 도착할 수 있는 곳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만 보여줍니다.</w:t>
      </w:r>
    </w:p>
    <w:p>
      <w:pPr>
        <w:pStyle w:val="Heading1"/>
        <w:pBdr>
          <w:bottom w:val="single" w:color="1F3864" w:sz="12" w:space="6"/>
        </w:pBdr>
        <w:spacing w:after="180" w:before="360"/>
      </w:pPr>
      <w:r>
        <w:rPr>
          <w:rFonts w:ascii="맑은 고딕" w:cs="맑은 고딕" w:eastAsia="맑은 고딕" w:hAnsi="맑은 고딕"/>
          <w:b/>
          <w:bCs/>
          <w:color w:val="1F3864"/>
          <w:sz w:val="30"/>
          <w:szCs w:val="30"/>
        </w:rPr>
        <w:t xml:space="preserve">2. 왜 지금인가 — 두 개의 빈칸</w:t>
      </w:r>
    </w:p>
    <w:p>
      <w:pPr>
        <w:pStyle w:val="Heading2"/>
        <w:spacing w:after="120" w:before="280"/>
      </w:pPr>
      <w:r>
        <w:rPr>
          <w:rFonts w:ascii="맑은 고딕" w:cs="맑은 고딕" w:eastAsia="맑은 고딕" w:hAnsi="맑은 고딕"/>
          <w:b/>
          <w:bCs/>
          <w:color w:val="2E5C8A"/>
          <w:sz w:val="24"/>
          <w:szCs w:val="24"/>
        </w:rPr>
        <w:t xml:space="preserve">2.1 공급자의 빈칸</w:t>
      </w:r>
    </w:p>
    <w:p>
      <w:pPr>
        <w:spacing w:after="100" w:before="60" w:line="276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미용실, 네일, 마사지 같은 예약 기반 서비스업의 재고는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"시간"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입니다. 팔지 못한 13시~14시는 다음 날로 넘길 수 없고, 그 자리에서 영원히 소멸합니다.</w:t>
      </w:r>
    </w:p>
    <w:p>
      <w:pPr>
        <w:pStyle w:val="ListParagraph"/>
        <w:numPr>
          <w:ilvl w:val="0"/>
          <w:numId w:val="2"/>
        </w:numPr>
        <w:spacing w:after="60" w:before="30" w:line="264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당일 취소 1건 = 그 슬롯 매출의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100% 손실</w:t>
      </w:r>
    </w:p>
    <w:p>
      <w:pPr>
        <w:pStyle w:val="ListParagraph"/>
        <w:numPr>
          <w:ilvl w:val="0"/>
          <w:numId w:val="2"/>
        </w:numPr>
        <w:spacing w:after="60" w:before="30" w:line="264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그 사이에도 임대료·인건비는 그대로 발생</w:t>
      </w:r>
    </w:p>
    <w:p>
      <w:pPr>
        <w:pStyle w:val="ListParagraph"/>
        <w:numPr>
          <w:ilvl w:val="0"/>
          <w:numId w:val="2"/>
        </w:numPr>
        <w:spacing w:after="60" w:before="30" w:line="264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같은 동네 같은 업종인데도 손님 수 편차가 극심 →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수요 불균형이 구조적</w:t>
      </w:r>
    </w:p>
    <w:p>
      <w:pPr>
        <w:pStyle w:val="Heading2"/>
        <w:spacing w:after="120" w:before="280"/>
      </w:pPr>
      <w:r>
        <w:rPr>
          <w:rFonts w:ascii="맑은 고딕" w:cs="맑은 고딕" w:eastAsia="맑은 고딕" w:hAnsi="맑은 고딕"/>
          <w:b/>
          <w:bCs/>
          <w:color w:val="2E5C8A"/>
          <w:sz w:val="24"/>
          <w:szCs w:val="24"/>
        </w:rPr>
        <w:t xml:space="preserve">2.2 수요자의 빈칸</w:t>
      </w:r>
    </w:p>
    <w:p>
      <w:pPr>
        <w:spacing w:after="100" w:before="60" w:line="276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약속 장소에 30분 일찍 도착했다. 친구가 한 시간 늦는다고 한다. 오후 회의가 취소됐다.</w:t>
      </w:r>
    </w:p>
    <w:p>
      <w:pPr>
        <w:spacing w:after="100" w:before="60" w:line="276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이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"떠 있는 시간"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에, 지금 이 근처에서 무엇을 할 수 있는지 알려주는 서비스가 없습니다.</w:t>
      </w:r>
    </w:p>
    <w:p>
      <w:pPr>
        <w:pStyle w:val="Heading2"/>
        <w:spacing w:after="120" w:before="280"/>
      </w:pPr>
      <w:r>
        <w:rPr>
          <w:rFonts w:ascii="맑은 고딕" w:cs="맑은 고딕" w:eastAsia="맑은 고딕" w:hAnsi="맑은 고딕"/>
          <w:b/>
          <w:bCs/>
          <w:color w:val="2E5C8A"/>
          <w:sz w:val="24"/>
          <w:szCs w:val="24"/>
        </w:rPr>
        <w:t xml:space="preserve">2.3 기존 시장이 이 둘을 못 잇는 이유</w:t>
      </w:r>
    </w:p>
    <w:tbl>
      <w:tblPr>
        <w:tblW w:type="dxa" w:w="9640"/>
        <w:tblBorders>
          <w:top w:val="single" w:color="BFC9D6" w:sz="4"/>
          <w:left w:val="single" w:color="BFC9D6" w:sz="4"/>
          <w:bottom w:val="single" w:color="BFC9D6" w:sz="4"/>
          <w:right w:val="single" w:color="BFC9D6" w:sz="4"/>
          <w:insideH w:val="single" w:color="DCE3EC" w:sz="2"/>
          <w:insideV w:val="single" w:color="DCE3EC" w:sz="2"/>
        </w:tblBorders>
      </w:tblPr>
      <w:tblGrid>
        <w:gridCol w:w="3200"/>
        <w:gridCol w:w="3400"/>
        <w:gridCol w:w="3038"/>
      </w:tblGrid>
      <w:tr>
        <w:trPr>
          <w:tblHeader/>
        </w:trPr>
        <w:tc>
          <w:tcPr>
            <w:tcW w:type="dxa" w:w="3200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서비스</w:t>
            </w:r>
          </w:p>
        </w:tc>
        <w:tc>
          <w:tcPr>
            <w:tcW w:type="dxa" w:w="3400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다루는 시간축</w:t>
            </w:r>
          </w:p>
        </w:tc>
        <w:tc>
          <w:tcPr>
            <w:tcW w:type="dxa" w:w="3038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다루는 재고</w:t>
            </w:r>
          </w:p>
        </w:tc>
      </w:tr>
      <w:tr>
        <w:tc>
          <w:tcPr>
            <w:tcW w:type="dxa" w:w="32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네이버예약 · 카카오헤어샵</w:t>
            </w:r>
          </w:p>
        </w:tc>
        <w:tc>
          <w:tcPr>
            <w:tcW w:type="dxa" w:w="34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미래 (내일, 다음 주)</w:t>
            </w:r>
          </w:p>
        </w:tc>
        <w:tc>
          <w:tcPr>
            <w:tcW w:type="dxa" w:w="3038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정가 슬롯</w:t>
            </w:r>
          </w:p>
        </w:tc>
      </w:tr>
      <w:tr>
        <w:tc>
          <w:tcPr>
            <w:tcW w:type="dxa" w:w="32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마감히어로 · 라스트오더</w:t>
            </w:r>
          </w:p>
        </w:tc>
        <w:tc>
          <w:tcPr>
            <w:tcW w:type="dxa" w:w="34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오늘</w:t>
            </w:r>
          </w:p>
        </w:tc>
        <w:tc>
          <w:tcPr>
            <w:tcW w:type="dxa" w:w="3038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음식 물리 재고</w:t>
            </w:r>
          </w:p>
        </w:tc>
      </w:tr>
      <w:tr>
        <w:tc>
          <w:tcPr>
            <w:tcW w:type="dxa" w:w="32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당근</w:t>
            </w:r>
          </w:p>
        </w:tc>
        <w:tc>
          <w:tcPr>
            <w:tcW w:type="dxa" w:w="34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상시</w:t>
            </w:r>
          </w:p>
        </w:tc>
        <w:tc>
          <w:tcPr>
            <w:tcW w:type="dxa" w:w="3038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중고 물건</w:t>
            </w:r>
          </w:p>
        </w:tc>
      </w:tr>
      <w:tr>
        <w:tc>
          <w:tcPr>
            <w:tcW w:type="dxa" w:w="32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1F3864"/>
                <w:sz w:val="18"/>
                <w:szCs w:val="18"/>
              </w:rPr>
              <w:t xml:space="preserve">채움</w:t>
            </w:r>
          </w:p>
        </w:tc>
        <w:tc>
          <w:tcPr>
            <w:tcW w:type="dxa" w:w="34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8"/>
                <w:szCs w:val="18"/>
              </w:rPr>
              <w:t xml:space="preserve">지금부터 2시간 이내</w:t>
            </w:r>
          </w:p>
        </w:tc>
        <w:tc>
          <w:tcPr>
            <w:tcW w:type="dxa" w:w="3038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8"/>
                <w:szCs w:val="18"/>
              </w:rPr>
              <w:t xml:space="preserve">서비스업의 빈 슬롯</w:t>
            </w:r>
          </w:p>
        </w:tc>
      </w:tr>
    </w:tbl>
    <w:p>
      <w:pPr>
        <w:spacing w:after="120" w:before="0"/>
      </w:pPr>
    </w:p>
    <w:p>
      <w:pPr>
        <w:pBdr>
          <w:top w:val="single" w:color="2E5C8A" w:sz="14" w:space="8"/>
          <w:bottom w:val="single" w:color="2E5C8A" w:sz="4" w:space="8"/>
        </w:pBdr>
        <w:shd w:fill="F2F5F9" w:color="auto" w:val="clear"/>
        <w:spacing w:after="180" w:before="160" w:line="276"/>
        <w:ind w:left="200" w:right="200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채움이 노리는 빈칸 = </w:t>
      </w:r>
      <w:r>
        <w:rPr>
          <w:rFonts w:ascii="맑은 고딕" w:cs="맑은 고딕" w:eastAsia="맑은 고딕" w:hAnsi="맑은 고딕"/>
          <w:b/>
          <w:bCs/>
          <w:color w:val="2E5C8A"/>
          <w:sz w:val="20"/>
          <w:szCs w:val="20"/>
        </w:rPr>
        <w:t xml:space="preserve">지금(Now) × 서비스업 × 실제로 갈 수 있는 거리</w:t>
      </w:r>
    </w:p>
    <w:p>
      <w:r>
        <w:br w:type="page"/>
      </w:r>
    </w:p>
    <w:p>
      <w:pPr>
        <w:pStyle w:val="Heading1"/>
        <w:pBdr>
          <w:bottom w:val="single" w:color="1F3864" w:sz="12" w:space="6"/>
        </w:pBdr>
        <w:spacing w:after="180" w:before="360"/>
      </w:pPr>
      <w:r>
        <w:rPr>
          <w:rFonts w:ascii="맑은 고딕" w:cs="맑은 고딕" w:eastAsia="맑은 고딕" w:hAnsi="맑은 고딕"/>
          <w:b/>
          <w:bCs/>
          <w:color w:val="1F3864"/>
          <w:sz w:val="30"/>
          <w:szCs w:val="30"/>
        </w:rPr>
        <w:t xml:space="preserve">3. 핵심 차별화 — 도달 가능성을 정렬이 아니라 필터로 쓴다</w:t>
      </w:r>
    </w:p>
    <w:p>
      <w:pPr>
        <w:spacing w:after="100" w:before="60" w:line="276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기존 앱은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거리순으로 정렬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합니다. "1km, 2km, 3km…"를 보여주고, 내가 저기까지 제시간에 갈 수 있는가는 사용자가 직접 계산해야 합니다.</w:t>
      </w:r>
    </w:p>
    <w:p>
      <w:pPr>
        <w:spacing w:after="100" w:before="60" w:line="276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채움은 반대입니다.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갈 수 있는 것만 보여줍니다.</w:t>
      </w:r>
    </w:p>
    <w:p>
      <w:pPr>
        <w:pStyle w:val="Heading2"/>
        <w:spacing w:after="120" w:before="280"/>
      </w:pPr>
      <w:r>
        <w:rPr>
          <w:rFonts w:ascii="맑은 고딕" w:cs="맑은 고딕" w:eastAsia="맑은 고딕" w:hAnsi="맑은 고딕"/>
          <w:b/>
          <w:bCs/>
          <w:color w:val="2E5C8A"/>
          <w:sz w:val="24"/>
          <w:szCs w:val="24"/>
        </w:rPr>
        <w:t xml:space="preserve">3.1 작동 3단계</w:t>
      </w:r>
    </w:p>
    <w:p>
      <w:pPr>
        <w:pStyle w:val="ListParagraph"/>
        <w:numPr>
          <w:ilvl w:val="0"/>
          <w:numId w:val="3"/>
        </w:numPr>
        <w:spacing w:after="60" w:before="30" w:line="264"/>
      </w:pP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위치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— 내 현재 위치 (GPS, "내 주변")</w:t>
      </w:r>
    </w:p>
    <w:p>
      <w:pPr>
        <w:pStyle w:val="ListParagraph"/>
        <w:numPr>
          <w:ilvl w:val="0"/>
          <w:numId w:val="3"/>
        </w:numPr>
        <w:spacing w:after="60" w:before="30" w:line="264"/>
      </w:pP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이동수단 선택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— 도보 / 자전거 / 차량</w:t>
      </w:r>
    </w:p>
    <w:p>
      <w:pPr>
        <w:pStyle w:val="ListParagraph"/>
        <w:numPr>
          <w:ilvl w:val="0"/>
          <w:numId w:val="3"/>
        </w:numPr>
        <w:spacing w:after="60" w:before="30" w:line="264"/>
      </w:pP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시스템이 자동 판정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— 마감까지 남은 시간 안에 실제로 도착 가능한 슬롯만 노출</w:t>
      </w:r>
    </w:p>
    <w:p>
      <w:pPr>
        <w:pStyle w:val="Heading2"/>
        <w:spacing w:after="120" w:before="280"/>
      </w:pPr>
      <w:r>
        <w:rPr>
          <w:rFonts w:ascii="맑은 고딕" w:cs="맑은 고딕" w:eastAsia="맑은 고딕" w:hAnsi="맑은 고딕"/>
          <w:b/>
          <w:bCs/>
          <w:color w:val="2E5C8A"/>
          <w:sz w:val="24"/>
          <w:szCs w:val="24"/>
        </w:rPr>
        <w:t xml:space="preserve">3.2 판정식</w:t>
      </w:r>
    </w:p>
    <w:p>
      <w:pPr>
        <w:pBdr>
          <w:top w:val="single" w:color="1F3864" w:sz="14" w:space="8"/>
        </w:pBdr>
        <w:shd w:fill="F2F5F9" w:color="auto" w:val="clear"/>
        <w:spacing w:after="30" w:before="160" w:line="276"/>
        <w:ind w:left="200" w:right="200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현재시각 + 이동시간(수단, 거리) + 준비버퍼  ≤  예약 마감시각</w:t>
      </w:r>
    </w:p>
    <w:p>
      <w:pPr>
        <w:pBdr>
          <w:bottom w:val="single" w:color="1F3864" w:sz="4" w:space="8"/>
        </w:pBdr>
        <w:shd w:fill="F2F5F9" w:color="auto" w:val="clear"/>
        <w:spacing w:after="180" w:before="30" w:line="276"/>
        <w:ind w:left="200" w:right="200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→ 참이면 노출 / 거짓이면 화면에서 숨김</w:t>
      </w:r>
    </w:p>
    <w:p>
      <w:pPr>
        <w:pStyle w:val="Heading2"/>
        <w:spacing w:after="120" w:before="280"/>
      </w:pPr>
      <w:r>
        <w:rPr>
          <w:rFonts w:ascii="맑은 고딕" w:cs="맑은 고딕" w:eastAsia="맑은 고딕" w:hAnsi="맑은 고딕"/>
          <w:b/>
          <w:bCs/>
          <w:color w:val="2E5C8A"/>
          <w:sz w:val="24"/>
          <w:szCs w:val="24"/>
        </w:rPr>
        <w:t xml:space="preserve">3.3 "채움 반경" = 남은 시간 × 이동수단 속도</w:t>
      </w:r>
    </w:p>
    <w:tbl>
      <w:tblPr>
        <w:tblW w:type="dxa" w:w="9640"/>
        <w:tblBorders>
          <w:top w:val="single" w:color="BFC9D6" w:sz="4"/>
          <w:left w:val="single" w:color="BFC9D6" w:sz="4"/>
          <w:bottom w:val="single" w:color="BFC9D6" w:sz="4"/>
          <w:right w:val="single" w:color="BFC9D6" w:sz="4"/>
          <w:insideH w:val="single" w:color="DCE3EC" w:sz="2"/>
          <w:insideV w:val="single" w:color="DCE3EC" w:sz="2"/>
        </w:tblBorders>
      </w:tblPr>
      <w:tblGrid>
        <w:gridCol w:w="2800"/>
        <w:gridCol w:w="3400"/>
        <w:gridCol w:w="3438"/>
      </w:tblGrid>
      <w:tr>
        <w:trPr>
          <w:tblHeader/>
        </w:trPr>
        <w:tc>
          <w:tcPr>
            <w:tcW w:type="dxa" w:w="2800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이동수단</w:t>
            </w:r>
          </w:p>
        </w:tc>
        <w:tc>
          <w:tcPr>
            <w:tcW w:type="dxa" w:w="3400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적용 속도</w:t>
            </w:r>
          </w:p>
        </w:tc>
        <w:tc>
          <w:tcPr>
            <w:tcW w:type="dxa" w:w="3438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추가 버퍼</w:t>
            </w:r>
          </w:p>
        </w:tc>
      </w:tr>
      <w:tr>
        <w:tc>
          <w:tcPr>
            <w:tcW w:type="dxa" w:w="28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도보</w:t>
            </w:r>
          </w:p>
        </w:tc>
        <w:tc>
          <w:tcPr>
            <w:tcW w:type="dxa" w:w="34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4 km/h</w:t>
            </w:r>
          </w:p>
        </w:tc>
        <w:tc>
          <w:tcPr>
            <w:tcW w:type="dxa" w:w="3438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5분</w:t>
            </w:r>
          </w:p>
        </w:tc>
      </w:tr>
      <w:tr>
        <w:tc>
          <w:tcPr>
            <w:tcW w:type="dxa" w:w="28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자전거</w:t>
            </w:r>
          </w:p>
        </w:tc>
        <w:tc>
          <w:tcPr>
            <w:tcW w:type="dxa" w:w="34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15 km/h</w:t>
            </w:r>
          </w:p>
        </w:tc>
        <w:tc>
          <w:tcPr>
            <w:tcW w:type="dxa" w:w="3438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5분 (대여소 이동)</w:t>
            </w:r>
          </w:p>
        </w:tc>
      </w:tr>
      <w:tr>
        <w:tc>
          <w:tcPr>
            <w:tcW w:type="dxa" w:w="28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차량</w:t>
            </w:r>
          </w:p>
        </w:tc>
        <w:tc>
          <w:tcPr>
            <w:tcW w:type="dxa" w:w="34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18 km/h (도심)</w:t>
            </w:r>
          </w:p>
        </w:tc>
        <w:tc>
          <w:tcPr>
            <w:tcW w:type="dxa" w:w="3438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10분 (주차)</w:t>
            </w:r>
          </w:p>
        </w:tc>
      </w:tr>
    </w:tbl>
    <w:p>
      <w:pPr>
        <w:spacing w:after="120" w:before="0"/>
      </w:pPr>
    </w:p>
    <w:p>
      <w:pPr>
        <w:spacing w:after="100" w:before="60" w:line="276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시간이 흐를수록 남은 시간이 줄고,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내 반경의 원이 실시간으로 수축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합니다. 지도 위의 원이 조여들면서 매물이 하나씩 사라지는 경험 — 이것이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긴박감이자 "보물찾기"의 재미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입니다.</w:t>
      </w:r>
    </w:p>
    <w:p>
      <w:pPr>
        <w:pStyle w:val="Heading2"/>
        <w:spacing w:after="120" w:before="280"/>
      </w:pPr>
      <w:r>
        <w:rPr>
          <w:rFonts w:ascii="맑은 고딕" w:cs="맑은 고딕" w:eastAsia="맑은 고딕" w:hAnsi="맑은 고딕"/>
          <w:b/>
          <w:bCs/>
          <w:color w:val="2E5C8A"/>
          <w:sz w:val="24"/>
          <w:szCs w:val="24"/>
        </w:rPr>
        <w:t xml:space="preserve">3.4 작동 예시 — A네일샵</w:t>
      </w:r>
    </w:p>
    <w:p>
      <w:pPr>
        <w:pStyle w:val="Heading3"/>
        <w:spacing w:after="90" w:before="220"/>
      </w:pPr>
      <w:r>
        <w:rPr>
          <w:rFonts w:ascii="맑은 고딕" w:cs="맑은 고딕" w:eastAsia="맑은 고딕" w:hAnsi="맑은 고딕"/>
          <w:b/>
          <w:bCs/>
          <w:color w:val="262626"/>
          <w:sz w:val="21"/>
          <w:szCs w:val="21"/>
        </w:rPr>
        <w:t xml:space="preserve">사장님 등록 화면</w:t>
      </w:r>
    </w:p>
    <w:p>
      <w:pPr>
        <w:pBdr>
          <w:top w:val="single" w:color="2E5C8A" w:sz="14" w:space="8"/>
        </w:pBdr>
        <w:shd w:fill="F2F5F9" w:color="auto" w:val="clear"/>
        <w:spacing w:after="30" w:before="160" w:line="276"/>
        <w:ind w:left="200" w:right="200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오늘 </w:t>
      </w:r>
      <w:r>
        <w:rPr>
          <w:rFonts w:ascii="맑은 고딕" w:cs="맑은 고딕" w:eastAsia="맑은 고딕" w:hAnsi="맑은 고딕"/>
          <w:b/>
          <w:bCs/>
          <w:color w:val="2E5C8A"/>
          <w:sz w:val="20"/>
          <w:szCs w:val="20"/>
        </w:rPr>
        <w:t xml:space="preserve">13:00 ~ 14:00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비었습니다 / 예약 마감 </w:t>
      </w:r>
      <w:r>
        <w:rPr>
          <w:rFonts w:ascii="맑은 고딕" w:cs="맑은 고딕" w:eastAsia="맑은 고딕" w:hAnsi="맑은 고딕"/>
          <w:b/>
          <w:bCs/>
          <w:color w:val="2E5C8A"/>
          <w:sz w:val="20"/>
          <w:szCs w:val="20"/>
        </w:rPr>
        <w:t xml:space="preserve">12:30</w:t>
      </w:r>
    </w:p>
    <w:p>
      <w:pPr>
        <w:pBdr>
          <w:bottom w:val="single" w:color="2E5C8A" w:sz="4" w:space="8"/>
        </w:pBdr>
        <w:shd w:fill="F2F5F9" w:color="auto" w:val="clear"/>
        <w:spacing w:after="180" w:before="30" w:line="276"/>
        <w:ind w:left="200" w:right="200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기본 케어 30분 · 정가 40,000원 → </w:t>
      </w:r>
      <w:r>
        <w:rPr>
          <w:rFonts w:ascii="맑은 고딕" w:cs="맑은 고딕" w:eastAsia="맑은 고딕" w:hAnsi="맑은 고딕"/>
          <w:b/>
          <w:bCs/>
          <w:color w:val="2E5C8A"/>
          <w:sz w:val="20"/>
          <w:szCs w:val="20"/>
        </w:rPr>
        <w:t xml:space="preserve">24,000원</w:t>
      </w:r>
    </w:p>
    <w:p>
      <w:pPr>
        <w:pStyle w:val="Heading3"/>
        <w:spacing w:after="90" w:before="220"/>
      </w:pPr>
      <w:r>
        <w:rPr>
          <w:rFonts w:ascii="맑은 고딕" w:cs="맑은 고딕" w:eastAsia="맑은 고딕" w:hAnsi="맑은 고딕"/>
          <w:b/>
          <w:bCs/>
          <w:color w:val="262626"/>
          <w:sz w:val="21"/>
          <w:szCs w:val="21"/>
        </w:rPr>
        <w:t xml:space="preserve">사용자 화면 (현재 11:52, A네일샵까지 2.5km)</w:t>
      </w:r>
    </w:p>
    <w:p>
      <w:pPr>
        <w:spacing w:after="100" w:before="60" w:line="276"/>
      </w:pPr>
      <w:r>
        <w:rPr>
          <w:rFonts w:ascii="맑은 고딕" w:cs="맑은 고딕" w:eastAsia="맑은 고딕" w:hAnsi="맑은 고딕"/>
          <w:color w:val="B02A2A"/>
          <w:sz w:val="20"/>
          <w:szCs w:val="20"/>
        </w:rPr>
        <w:t xml:space="preserve">화면 상단: </w:t>
      </w:r>
      <w:r>
        <w:rPr>
          <w:rFonts w:ascii="맑은 고딕" w:cs="맑은 고딕" w:eastAsia="맑은 고딕" w:hAnsi="맑은 고딕"/>
          <w:b/>
          <w:bCs/>
          <w:color w:val="B02A2A"/>
          <w:sz w:val="20"/>
          <w:szCs w:val="20"/>
        </w:rPr>
        <w:t xml:space="preserve">마감까지 38분</w:t>
      </w:r>
      <w:r>
        <w:rPr>
          <w:rFonts w:ascii="맑은 고딕" w:cs="맑은 고딕" w:eastAsia="맑은 고딕" w:hAnsi="맑은 고딕"/>
          <w:color w:val="B02A2A"/>
          <w:sz w:val="20"/>
          <w:szCs w:val="20"/>
        </w:rPr>
        <w:t xml:space="preserve"> — 현재 시각에 맞춰 실시간으로 줄어듦</w:t>
      </w:r>
    </w:p>
    <w:tbl>
      <w:tblPr>
        <w:tblW w:type="dxa" w:w="9640"/>
        <w:tblBorders>
          <w:top w:val="single" w:color="BFC9D6" w:sz="4"/>
          <w:left w:val="single" w:color="BFC9D6" w:sz="4"/>
          <w:bottom w:val="single" w:color="BFC9D6" w:sz="4"/>
          <w:right w:val="single" w:color="BFC9D6" w:sz="4"/>
          <w:insideH w:val="single" w:color="DCE3EC" w:sz="2"/>
          <w:insideV w:val="single" w:color="DCE3EC" w:sz="2"/>
        </w:tblBorders>
      </w:tblPr>
      <w:tblGrid>
        <w:gridCol w:w="2000"/>
        <w:gridCol w:w="3300"/>
        <w:gridCol w:w="2100"/>
        <w:gridCol w:w="2238"/>
      </w:tblGrid>
      <w:tr>
        <w:trPr>
          <w:tblHeader/>
        </w:trPr>
        <w:tc>
          <w:tcPr>
            <w:tcW w:type="dxa" w:w="2000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내가 고른 이동수단</w:t>
            </w:r>
          </w:p>
        </w:tc>
        <w:tc>
          <w:tcPr>
            <w:tcW w:type="dxa" w:w="3300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소요시간 계산</w:t>
            </w:r>
          </w:p>
        </w:tc>
        <w:tc>
          <w:tcPr>
            <w:tcW w:type="dxa" w:w="2100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남은 38분 안에?</w:t>
            </w:r>
          </w:p>
        </w:tc>
        <w:tc>
          <w:tcPr>
            <w:tcW w:type="dxa" w:w="2238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화면에</w:t>
            </w:r>
          </w:p>
        </w:tc>
      </w:tr>
      <w:tr>
        <w:tc>
          <w:tcPr>
            <w:tcW w:type="dxa" w:w="20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도보</w:t>
            </w:r>
          </w:p>
        </w:tc>
        <w:tc>
          <w:tcPr>
            <w:tcW w:type="dxa" w:w="33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38분 + 버퍼 5분 = </w:t>
            </w:r>
            <w:r>
              <w:rPr>
                <w:rFonts w:ascii="맑은 고딕" w:cs="맑은 고딕" w:eastAsia="맑은 고딕" w:hAnsi="맑은 고딕"/>
                <w:b/>
                <w:bCs/>
                <w:color w:val="262626"/>
                <w:sz w:val="18"/>
                <w:szCs w:val="18"/>
              </w:rPr>
              <w:t xml:space="preserve">43분</w:t>
            </w:r>
          </w:p>
        </w:tc>
        <w:tc>
          <w:tcPr>
            <w:tcW w:type="dxa" w:w="21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B02A2A"/>
                <w:sz w:val="18"/>
                <w:szCs w:val="18"/>
              </w:rPr>
              <w:t xml:space="preserve">초과</w:t>
            </w:r>
          </w:p>
        </w:tc>
        <w:tc>
          <w:tcPr>
            <w:tcW w:type="dxa" w:w="2238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B02A2A"/>
                <w:sz w:val="18"/>
                <w:szCs w:val="18"/>
              </w:rPr>
              <w:t xml:space="preserve">안 보임</w:t>
            </w:r>
          </w:p>
        </w:tc>
      </w:tr>
      <w:tr>
        <w:tc>
          <w:tcPr>
            <w:tcW w:type="dxa" w:w="20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자전거</w:t>
            </w:r>
          </w:p>
        </w:tc>
        <w:tc>
          <w:tcPr>
            <w:tcW w:type="dxa" w:w="33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10분 + 버퍼 5분 = </w:t>
            </w:r>
            <w:r>
              <w:rPr>
                <w:rFonts w:ascii="맑은 고딕" w:cs="맑은 고딕" w:eastAsia="맑은 고딕" w:hAnsi="맑은 고딕"/>
                <w:b/>
                <w:bCs/>
                <w:color w:val="262626"/>
                <w:sz w:val="18"/>
                <w:szCs w:val="18"/>
              </w:rPr>
              <w:t xml:space="preserve">15분</w:t>
            </w:r>
          </w:p>
        </w:tc>
        <w:tc>
          <w:tcPr>
            <w:tcW w:type="dxa" w:w="21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E6B3E"/>
                <w:sz w:val="18"/>
                <w:szCs w:val="18"/>
              </w:rPr>
              <w:t xml:space="preserve">여유 23분</w:t>
            </w:r>
          </w:p>
        </w:tc>
        <w:tc>
          <w:tcPr>
            <w:tcW w:type="dxa" w:w="2238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2E6B3E"/>
                <w:sz w:val="18"/>
                <w:szCs w:val="18"/>
              </w:rPr>
              <w:t xml:space="preserve">보임</w:t>
            </w:r>
          </w:p>
        </w:tc>
      </w:tr>
      <w:tr>
        <w:tc>
          <w:tcPr>
            <w:tcW w:type="dxa" w:w="20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차량</w:t>
            </w:r>
          </w:p>
        </w:tc>
        <w:tc>
          <w:tcPr>
            <w:tcW w:type="dxa" w:w="33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8분 + 주차 10분 = </w:t>
            </w:r>
            <w:r>
              <w:rPr>
                <w:rFonts w:ascii="맑은 고딕" w:cs="맑은 고딕" w:eastAsia="맑은 고딕" w:hAnsi="맑은 고딕"/>
                <w:b/>
                <w:bCs/>
                <w:color w:val="262626"/>
                <w:sz w:val="18"/>
                <w:szCs w:val="18"/>
              </w:rPr>
              <w:t xml:space="preserve">18분</w:t>
            </w:r>
          </w:p>
        </w:tc>
        <w:tc>
          <w:tcPr>
            <w:tcW w:type="dxa" w:w="21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E6B3E"/>
                <w:sz w:val="18"/>
                <w:szCs w:val="18"/>
              </w:rPr>
              <w:t xml:space="preserve">여유 20분</w:t>
            </w:r>
          </w:p>
        </w:tc>
        <w:tc>
          <w:tcPr>
            <w:tcW w:type="dxa" w:w="2238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2E6B3E"/>
                <w:sz w:val="18"/>
                <w:szCs w:val="18"/>
              </w:rPr>
              <w:t xml:space="preserve">보임</w:t>
            </w:r>
          </w:p>
        </w:tc>
      </w:tr>
    </w:tbl>
    <w:p>
      <w:pPr>
        <w:spacing w:after="120" w:before="0"/>
      </w:pPr>
    </w:p>
    <w:p>
      <w:pPr>
        <w:pBdr>
          <w:top w:val="single" w:color="1F3864" w:sz="14" w:space="8"/>
        </w:pBdr>
        <w:shd w:fill="F2F5F9" w:color="auto" w:val="clear"/>
        <w:spacing w:after="30" w:before="160" w:line="276"/>
        <w:ind w:left="200" w:right="200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같은 시각, 같은 자리에 있어도 </w:t>
      </w: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이동수단에 따라 완전히 다른 화면을 본다.</w:t>
      </w:r>
    </w:p>
    <w:p>
      <w:pPr>
        <w:pBdr>
          <w:bottom w:val="single" w:color="1F3864" w:sz="4" w:space="8"/>
        </w:pBdr>
        <w:shd w:fill="F2F5F9" w:color="auto" w:val="clear"/>
        <w:spacing w:after="180" w:before="30" w:line="276"/>
        <w:ind w:left="200" w:right="200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이것이 채움의 단일 핵심 메커니즘입니다.</w:t>
      </w:r>
    </w:p>
    <w:p>
      <w:pPr>
        <w:spacing w:after="100" w:before="60" w:line="276"/>
      </w:pPr>
      <w:r>
        <w:rPr>
          <w:rFonts w:ascii="맑은 고딕" w:cs="맑은 고딕" w:eastAsia="맑은 고딕" w:hAnsi="맑은 고딕"/>
          <w:color w:val="595959"/>
          <w:sz w:val="18"/>
          <w:szCs w:val="18"/>
        </w:rPr>
        <w:t xml:space="preserve">※ 최초 구상의 "1km / 자전거 25분 / 도보 40분"은 실제 속도(1km면 도보 15분, 자전거 4분)로는 발표장에서 바로 지적당합니다. 거리를 2.5km로 두면 의도한 구도 — 자전거는 되고 도보는 안 되는 — 가 실제 숫자 그대로 성립합니다.</w:t>
      </w:r>
    </w:p>
    <w:p>
      <w:pPr>
        <w:pStyle w:val="Heading2"/>
        <w:spacing w:after="120" w:before="280"/>
      </w:pPr>
      <w:r>
        <w:rPr>
          <w:rFonts w:ascii="맑은 고딕" w:cs="맑은 고딕" w:eastAsia="맑은 고딕" w:hAnsi="맑은 고딕"/>
          <w:b/>
          <w:bCs/>
          <w:color w:val="2E5C8A"/>
          <w:sz w:val="24"/>
          <w:szCs w:val="24"/>
        </w:rPr>
        <w:t xml:space="preserve">3.5 이 메커니즘이 만드는 3가지 효과</w:t>
      </w:r>
    </w:p>
    <w:p>
      <w:pPr>
        <w:pStyle w:val="Heading3"/>
        <w:spacing w:after="90" w:before="220"/>
      </w:pPr>
      <w:r>
        <w:rPr>
          <w:rFonts w:ascii="맑은 고딕" w:cs="맑은 고딕" w:eastAsia="맑은 고딕" w:hAnsi="맑은 고딕"/>
          <w:b/>
          <w:bCs/>
          <w:color w:val="262626"/>
          <w:sz w:val="21"/>
          <w:szCs w:val="21"/>
        </w:rPr>
        <w:t xml:space="preserve">① 헛걸음 제로 → 노쇼를 UX로 없앤다</w:t>
      </w:r>
    </w:p>
    <w:p>
      <w:pPr>
        <w:spacing w:after="100" w:before="60" w:line="276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"예약했는데 못 갔다"가 구조적으로 발생하지 않습니다. 애초에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못 오는 사람에게는 보여주지 않기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때문입니다. 즉 이 필터는 편의 기능이 아니라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공급자 리스크 관리 장치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입니다.</w:t>
      </w:r>
    </w:p>
    <w:p>
      <w:pPr>
        <w:pStyle w:val="Heading3"/>
        <w:spacing w:after="90" w:before="220"/>
      </w:pPr>
      <w:r>
        <w:rPr>
          <w:rFonts w:ascii="맑은 고딕" w:cs="맑은 고딕" w:eastAsia="맑은 고딕" w:hAnsi="맑은 고딕"/>
          <w:b/>
          <w:bCs/>
          <w:color w:val="262626"/>
          <w:sz w:val="21"/>
          <w:szCs w:val="21"/>
        </w:rPr>
        <w:t xml:space="preserve">② 매칭률 상승</w:t>
      </w:r>
    </w:p>
    <w:p>
      <w:pPr>
        <w:spacing w:after="100" w:before="60" w:line="276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보이는 항목이 전부 "실행 가능한 것"이므로, 목록이 짧아도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전환율이 높습니다.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초기 공급이 적은 플랫폼에 결정적으로 유리한 구조입니다.</w:t>
      </w:r>
    </w:p>
    <w:p>
      <w:pPr>
        <w:pStyle w:val="Heading3"/>
        <w:spacing w:after="90" w:before="220"/>
      </w:pPr>
      <w:r>
        <w:rPr>
          <w:rFonts w:ascii="맑은 고딕" w:cs="맑은 고딕" w:eastAsia="맑은 고딕" w:hAnsi="맑은 고딕"/>
          <w:b/>
          <w:bCs/>
          <w:color w:val="262626"/>
          <w:sz w:val="21"/>
          <w:szCs w:val="21"/>
        </w:rPr>
        <w:t xml:space="preserve">③ 광고 수익모델의 근거가 여기서 나온다</w:t>
      </w:r>
    </w:p>
    <w:p>
      <w:pPr>
        <w:spacing w:after="100" w:before="60" w:line="276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"도달 가능한 사용자"는 광고주 입장에서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가장 비싼 트래픽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입니다. 지금·여기·갈 수 있음이 이미 검증된 사람이기 때문입니다. 반경 내 상위 노출권이 자연스럽게 유료 상품이 됩니다.</w:t>
      </w:r>
    </w:p>
    <w:p>
      <w:pPr>
        <w:pStyle w:val="Heading2"/>
        <w:spacing w:after="120" w:before="280"/>
      </w:pPr>
      <w:r>
        <w:rPr>
          <w:rFonts w:ascii="맑은 고딕" w:cs="맑은 고딕" w:eastAsia="맑은 고딕" w:hAnsi="맑은 고딕"/>
          <w:b/>
          <w:bCs/>
          <w:color w:val="2E5C8A"/>
          <w:sz w:val="24"/>
          <w:szCs w:val="24"/>
        </w:rPr>
        <w:t xml:space="preserve">3.6 사장님이 보는 반대편 화면</w:t>
      </w:r>
    </w:p>
    <w:p>
      <w:pPr>
        <w:pBdr>
          <w:top w:val="single" w:color="2E5C8A" w:sz="14" w:space="8"/>
        </w:pBdr>
        <w:shd w:fill="F2F5F9" w:color="auto" w:val="clear"/>
        <w:spacing w:after="30" w:before="160" w:line="276"/>
        <w:ind w:left="200" w:right="200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이 슬롯을 지금 볼 수 있는 사람 </w:t>
      </w:r>
      <w:r>
        <w:rPr>
          <w:rFonts w:ascii="맑은 고딕" w:cs="맑은 고딕" w:eastAsia="맑은 고딕" w:hAnsi="맑은 고딕"/>
          <w:b/>
          <w:bCs/>
          <w:color w:val="2E5C8A"/>
          <w:sz w:val="20"/>
          <w:szCs w:val="20"/>
        </w:rPr>
        <w:t xml:space="preserve">47명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 (도보 6 · 자전거 18 · 차량 23)</w:t>
      </w:r>
    </w:p>
    <w:p>
      <w:pPr>
        <w:pBdr>
          <w:bottom w:val="single" w:color="2E5C8A" w:sz="4" w:space="8"/>
        </w:pBdr>
        <w:shd w:fill="F2F5F9" w:color="auto" w:val="clear"/>
        <w:spacing w:after="180" w:before="30" w:line="276"/>
        <w:ind w:left="200" w:right="200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마감을 12:30 → 12:45로 늦추면 </w:t>
      </w:r>
      <w:r>
        <w:rPr>
          <w:rFonts w:ascii="맑은 고딕" w:cs="맑은 고딕" w:eastAsia="맑은 고딕" w:hAnsi="맑은 고딕"/>
          <w:b/>
          <w:bCs/>
          <w:color w:val="2E5C8A"/>
          <w:sz w:val="20"/>
          <w:szCs w:val="20"/>
        </w:rPr>
        <w:t xml:space="preserve">도달 인원 47명 → 112명</w:t>
      </w:r>
    </w:p>
    <w:p>
      <w:pPr>
        <w:spacing w:after="100" w:before="60" w:line="276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할인율이 아니라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마감시각과 이동수단 반경으로 노출을 코칭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합니다. 사장님이 무작정 가격을 깎지 않아도 되는 레버를 하나 더 갖게 됩니다.</w:t>
      </w:r>
    </w:p>
    <w:p>
      <w:pPr>
        <w:spacing w:after="100" w:before="60" w:line="276"/>
      </w:pPr>
      <w:r>
        <w:rPr>
          <w:rFonts w:ascii="맑은 고딕" w:cs="맑은 고딕" w:eastAsia="맑은 고딕" w:hAnsi="맑은 고딕"/>
          <w:color w:val="595959"/>
          <w:sz w:val="18"/>
          <w:szCs w:val="18"/>
        </w:rPr>
        <w:t xml:space="preserve">※ 대중교통은 실시간 배차·환승 변수가 커서 1단계에서는 제외하고, 2단계 옵션으로 추가합니다.</w:t>
      </w:r>
    </w:p>
    <w:p>
      <w:r>
        <w:br w:type="page"/>
      </w:r>
    </w:p>
    <w:p>
      <w:pPr>
        <w:pStyle w:val="Heading1"/>
        <w:pBdr>
          <w:bottom w:val="single" w:color="1F3864" w:sz="12" w:space="6"/>
        </w:pBdr>
        <w:spacing w:after="180" w:before="360"/>
      </w:pPr>
      <w:r>
        <w:rPr>
          <w:rFonts w:ascii="맑은 고딕" w:cs="맑은 고딕" w:eastAsia="맑은 고딕" w:hAnsi="맑은 고딕"/>
          <w:b/>
          <w:bCs/>
          <w:color w:val="1F3864"/>
          <w:sz w:val="30"/>
          <w:szCs w:val="30"/>
        </w:rPr>
        <w:t xml:space="preserve">4. 타겟</w:t>
      </w:r>
    </w:p>
    <w:p>
      <w:pPr>
        <w:pStyle w:val="Heading2"/>
        <w:spacing w:after="120" w:before="280"/>
      </w:pPr>
      <w:r>
        <w:rPr>
          <w:rFonts w:ascii="맑은 고딕" w:cs="맑은 고딕" w:eastAsia="맑은 고딕" w:hAnsi="맑은 고딕"/>
          <w:b/>
          <w:bCs/>
          <w:color w:val="2E5C8A"/>
          <w:sz w:val="24"/>
          <w:szCs w:val="24"/>
        </w:rPr>
        <w:t xml:space="preserve">4.1 수요자 — "P 성향" 즉흥형</w:t>
      </w:r>
    </w:p>
    <w:p>
      <w:pPr>
        <w:pStyle w:val="ListParagraph"/>
        <w:numPr>
          <w:ilvl w:val="0"/>
          <w:numId w:val="2"/>
        </w:numPr>
        <w:spacing w:after="60" w:before="30" w:line="264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계획을 미리 세우지 않고 그 순간에 정하는 20~30대</w:t>
      </w:r>
    </w:p>
    <w:p>
      <w:pPr>
        <w:pStyle w:val="ListParagraph"/>
        <w:numPr>
          <w:ilvl w:val="0"/>
          <w:numId w:val="2"/>
        </w:numPr>
        <w:spacing w:after="60" w:before="30" w:line="264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오늘 저녁 뭐 할지 오늘 오후에 정하는 사람</w:t>
      </w:r>
    </w:p>
    <w:p>
      <w:pPr>
        <w:pStyle w:val="ListParagraph"/>
        <w:numPr>
          <w:ilvl w:val="0"/>
          <w:numId w:val="2"/>
        </w:numPr>
        <w:spacing w:after="60" w:before="30" w:line="264"/>
      </w:pP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계획형(J)은 우리 고객이 아닙니다.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그들은 기존 예약앱으로 충분합니다</w:t>
      </w:r>
    </w:p>
    <w:p>
      <w:pPr>
        <w:pStyle w:val="ListParagraph"/>
        <w:numPr>
          <w:ilvl w:val="0"/>
          <w:numId w:val="2"/>
        </w:numPr>
        <w:spacing w:after="60" w:before="30" w:line="264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핵심 정서: 저렴해서가 아니라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"지금 나만 찾아낸 자리"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라는 발견의 재미</w:t>
      </w:r>
    </w:p>
    <w:p>
      <w:pPr>
        <w:pStyle w:val="Heading2"/>
        <w:spacing w:after="120" w:before="280"/>
      </w:pPr>
      <w:r>
        <w:rPr>
          <w:rFonts w:ascii="맑은 고딕" w:cs="맑은 고딕" w:eastAsia="맑은 고딕" w:hAnsi="맑은 고딕"/>
          <w:b/>
          <w:bCs/>
          <w:color w:val="2E5C8A"/>
          <w:sz w:val="24"/>
          <w:szCs w:val="24"/>
        </w:rPr>
        <w:t xml:space="preserve">4.2 공급자 — 예약 기반 소상공인</w:t>
      </w:r>
    </w:p>
    <w:p>
      <w:pPr>
        <w:pStyle w:val="ListParagraph"/>
        <w:numPr>
          <w:ilvl w:val="0"/>
          <w:numId w:val="2"/>
        </w:numPr>
        <w:spacing w:after="60" w:before="30" w:line="264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당일 취소·손님 부족으로 갑자기 생긴 빈 시간을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"틈새 매출"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로 바꾸고 싶은 사장님</w:t>
      </w:r>
    </w:p>
    <w:p>
      <w:pPr>
        <w:pStyle w:val="ListParagraph"/>
        <w:numPr>
          <w:ilvl w:val="0"/>
          <w:numId w:val="2"/>
        </w:numPr>
        <w:spacing w:after="60" w:before="30" w:line="264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빈 슬롯의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한계비용은 0에 가깝다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→ 할인 여력이 실제로 존재</w:t>
      </w:r>
    </w:p>
    <w:p>
      <w:pPr>
        <w:pStyle w:val="ListParagraph"/>
        <w:numPr>
          <w:ilvl w:val="0"/>
          <w:numId w:val="2"/>
        </w:numPr>
        <w:spacing w:after="60" w:before="30" w:line="264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신규 고객 획득 비용을 생각하면, 할인 체험은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광고비를 매출로 받는 셈</w:t>
      </w:r>
    </w:p>
    <w:p>
      <w:pPr>
        <w:pStyle w:val="Heading1"/>
        <w:pBdr>
          <w:bottom w:val="single" w:color="1F3864" w:sz="12" w:space="6"/>
        </w:pBdr>
        <w:spacing w:after="180" w:before="360"/>
      </w:pPr>
      <w:r>
        <w:rPr>
          <w:rFonts w:ascii="맑은 고딕" w:cs="맑은 고딕" w:eastAsia="맑은 고딕" w:hAnsi="맑은 고딕"/>
          <w:b/>
          <w:bCs/>
          <w:color w:val="1F3864"/>
          <w:sz w:val="30"/>
          <w:szCs w:val="30"/>
        </w:rPr>
        <w:t xml:space="preserve">5. 경쟁 분석</w:t>
      </w:r>
    </w:p>
    <w:tbl>
      <w:tblPr>
        <w:tblW w:type="dxa" w:w="9640"/>
        <w:tblBorders>
          <w:top w:val="single" w:color="BFC9D6" w:sz="4"/>
          <w:left w:val="single" w:color="BFC9D6" w:sz="4"/>
          <w:bottom w:val="single" w:color="BFC9D6" w:sz="4"/>
          <w:right w:val="single" w:color="BFC9D6" w:sz="4"/>
          <w:insideH w:val="single" w:color="DCE3EC" w:sz="2"/>
          <w:insideV w:val="single" w:color="DCE3EC" w:sz="2"/>
        </w:tblBorders>
      </w:tblPr>
      <w:tblGrid>
        <w:gridCol w:w="2500"/>
        <w:gridCol w:w="1650"/>
        <w:gridCol w:w="1900"/>
        <w:gridCol w:w="1100"/>
        <w:gridCol w:w="2488"/>
      </w:tblGrid>
      <w:tr>
        <w:trPr>
          <w:tblHeader/>
        </w:trPr>
        <w:tc>
          <w:tcPr>
            <w:tcW w:type="dxa" w:w="2500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서비스</w:t>
            </w:r>
          </w:p>
        </w:tc>
        <w:tc>
          <w:tcPr>
            <w:tcW w:type="dxa" w:w="1650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카테고리</w:t>
            </w:r>
          </w:p>
        </w:tc>
        <w:tc>
          <w:tcPr>
            <w:tcW w:type="dxa" w:w="1900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시간축</w:t>
            </w:r>
          </w:p>
        </w:tc>
        <w:tc>
          <w:tcPr>
            <w:tcW w:type="dxa" w:w="1100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할인</w:t>
            </w:r>
          </w:p>
        </w:tc>
        <w:tc>
          <w:tcPr>
            <w:tcW w:type="dxa" w:w="2488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도달가능성 필터</w:t>
            </w:r>
          </w:p>
        </w:tc>
      </w:tr>
      <w:tr>
        <w:tc>
          <w:tcPr>
            <w:tcW w:type="dxa" w:w="25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네이버예약 / 카카오헤어샵</w:t>
            </w:r>
          </w:p>
        </w:tc>
        <w:tc>
          <w:tcPr>
            <w:tcW w:type="dxa" w:w="165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서비스업</w:t>
            </w:r>
          </w:p>
        </w:tc>
        <w:tc>
          <w:tcPr>
            <w:tcW w:type="dxa" w:w="19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미래 예약</w:t>
            </w:r>
          </w:p>
        </w:tc>
        <w:tc>
          <w:tcPr>
            <w:tcW w:type="dxa" w:w="11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없음</w:t>
            </w:r>
          </w:p>
        </w:tc>
        <w:tc>
          <w:tcPr>
            <w:tcW w:type="dxa" w:w="2488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없음</w:t>
            </w:r>
          </w:p>
        </w:tc>
      </w:tr>
      <w:tr>
        <w:tc>
          <w:tcPr>
            <w:tcW w:type="dxa" w:w="25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마감히어로</w:t>
            </w:r>
          </w:p>
        </w:tc>
        <w:tc>
          <w:tcPr>
            <w:tcW w:type="dxa" w:w="165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262626"/>
                <w:sz w:val="18"/>
                <w:szCs w:val="18"/>
              </w:rPr>
              <w:t xml:space="preserve">식품</w:t>
            </w:r>
          </w:p>
        </w:tc>
        <w:tc>
          <w:tcPr>
            <w:tcW w:type="dxa" w:w="19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당일 마감</w:t>
            </w:r>
          </w:p>
        </w:tc>
        <w:tc>
          <w:tcPr>
            <w:tcW w:type="dxa" w:w="11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있음</w:t>
            </w:r>
          </w:p>
        </w:tc>
        <w:tc>
          <w:tcPr>
            <w:tcW w:type="dxa" w:w="2488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없음</w:t>
            </w:r>
          </w:p>
        </w:tc>
      </w:tr>
      <w:tr>
        <w:tc>
          <w:tcPr>
            <w:tcW w:type="dxa" w:w="25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타임세일 알림이 / COD</w:t>
            </w:r>
          </w:p>
        </w:tc>
        <w:tc>
          <w:tcPr>
            <w:tcW w:type="dxa" w:w="165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262626"/>
                <w:sz w:val="18"/>
                <w:szCs w:val="18"/>
              </w:rPr>
              <w:t xml:space="preserve">식품</w:t>
            </w:r>
          </w:p>
        </w:tc>
        <w:tc>
          <w:tcPr>
            <w:tcW w:type="dxa" w:w="19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당일</w:t>
            </w:r>
          </w:p>
        </w:tc>
        <w:tc>
          <w:tcPr>
            <w:tcW w:type="dxa" w:w="11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있음</w:t>
            </w:r>
          </w:p>
        </w:tc>
        <w:tc>
          <w:tcPr>
            <w:tcW w:type="dxa" w:w="2488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없음</w:t>
            </w:r>
          </w:p>
        </w:tc>
      </w:tr>
      <w:tr>
        <w:tc>
          <w:tcPr>
            <w:tcW w:type="dxa" w:w="25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MainFunc</w:t>
            </w:r>
          </w:p>
        </w:tc>
        <w:tc>
          <w:tcPr>
            <w:tcW w:type="dxa" w:w="165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뷰티샵</w:t>
            </w:r>
          </w:p>
        </w:tc>
        <w:tc>
          <w:tcPr>
            <w:tcW w:type="dxa" w:w="19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예약</w:t>
            </w:r>
          </w:p>
        </w:tc>
        <w:tc>
          <w:tcPr>
            <w:tcW w:type="dxa" w:w="11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없음</w:t>
            </w:r>
          </w:p>
        </w:tc>
        <w:tc>
          <w:tcPr>
            <w:tcW w:type="dxa" w:w="2488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없음</w:t>
            </w:r>
          </w:p>
        </w:tc>
      </w:tr>
      <w:tr>
        <w:tc>
          <w:tcPr>
            <w:tcW w:type="dxa" w:w="25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당근</w:t>
            </w:r>
          </w:p>
        </w:tc>
        <w:tc>
          <w:tcPr>
            <w:tcW w:type="dxa" w:w="165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중고거래</w:t>
            </w:r>
          </w:p>
        </w:tc>
        <w:tc>
          <w:tcPr>
            <w:tcW w:type="dxa" w:w="19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상시</w:t>
            </w:r>
          </w:p>
        </w:tc>
        <w:tc>
          <w:tcPr>
            <w:tcW w:type="dxa" w:w="11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—</w:t>
            </w:r>
          </w:p>
        </w:tc>
        <w:tc>
          <w:tcPr>
            <w:tcW w:type="dxa" w:w="2488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없음</w:t>
            </w:r>
          </w:p>
        </w:tc>
      </w:tr>
      <w:tr>
        <w:tc>
          <w:tcPr>
            <w:tcW w:type="dxa" w:w="25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8"/>
                <w:szCs w:val="18"/>
              </w:rPr>
              <w:t xml:space="preserve">채움</w:t>
            </w:r>
          </w:p>
        </w:tc>
        <w:tc>
          <w:tcPr>
            <w:tcW w:type="dxa" w:w="165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8"/>
                <w:szCs w:val="18"/>
              </w:rPr>
              <w:t xml:space="preserve">서비스업</w:t>
            </w:r>
          </w:p>
        </w:tc>
        <w:tc>
          <w:tcPr>
            <w:tcW w:type="dxa" w:w="19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8"/>
                <w:szCs w:val="18"/>
              </w:rPr>
              <w:t xml:space="preserve">지금 (2시간 내)</w:t>
            </w:r>
          </w:p>
        </w:tc>
        <w:tc>
          <w:tcPr>
            <w:tcW w:type="dxa" w:w="11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8"/>
                <w:szCs w:val="18"/>
              </w:rPr>
              <w:t xml:space="preserve">있음</w:t>
            </w:r>
          </w:p>
        </w:tc>
        <w:tc>
          <w:tcPr>
            <w:tcW w:type="dxa" w:w="2488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8"/>
                <w:szCs w:val="18"/>
              </w:rPr>
              <w:t xml:space="preserve">핵심 기능</w:t>
            </w:r>
          </w:p>
        </w:tc>
      </w:tr>
    </w:tbl>
    <w:p>
      <w:pPr>
        <w:spacing w:after="120" w:before="0"/>
      </w:pPr>
    </w:p>
    <w:p>
      <w:pPr>
        <w:pStyle w:val="ListParagraph"/>
        <w:numPr>
          <w:ilvl w:val="0"/>
          <w:numId w:val="2"/>
        </w:numPr>
        <w:spacing w:after="60" w:before="30" w:line="264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기존 타임세일 앱은 대부분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음식에 국한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→ 서비스업 중심 타임세일은 공백</w:t>
      </w:r>
    </w:p>
    <w:p>
      <w:pPr>
        <w:pStyle w:val="ListParagraph"/>
        <w:numPr>
          <w:ilvl w:val="0"/>
          <w:numId w:val="2"/>
        </w:numPr>
        <w:spacing w:after="60" w:before="30" w:line="264"/>
      </w:pP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"이동수단 기반 도달 가능성 필터"는 위 어느 서비스에도 없습니다.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여기가 우리 해자입니다</w:t>
      </w:r>
    </w:p>
    <w:p>
      <w:pPr>
        <w:pStyle w:val="ListParagraph"/>
        <w:numPr>
          <w:ilvl w:val="0"/>
          <w:numId w:val="2"/>
        </w:numPr>
        <w:spacing w:after="60" w:before="30" w:line="264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참고: MainFunc은 뷰티샵 예약 플랫폼으로, 타임세일 모델이 아닙니다</w:t>
      </w:r>
    </w:p>
    <w:p>
      <w:r>
        <w:br w:type="page"/>
      </w:r>
    </w:p>
    <w:p>
      <w:pPr>
        <w:pStyle w:val="Heading1"/>
        <w:pBdr>
          <w:bottom w:val="single" w:color="1F3864" w:sz="12" w:space="6"/>
        </w:pBdr>
        <w:spacing w:after="180" w:before="360"/>
      </w:pPr>
      <w:r>
        <w:rPr>
          <w:rFonts w:ascii="맑은 고딕" w:cs="맑은 고딕" w:eastAsia="맑은 고딕" w:hAnsi="맑은 고딕"/>
          <w:b/>
          <w:bCs/>
          <w:color w:val="1F3864"/>
          <w:sz w:val="30"/>
          <w:szCs w:val="30"/>
        </w:rPr>
        <w:t xml:space="preserve">6. 확장 전략 — 왜 하필 이 순서인가</w:t>
      </w:r>
    </w:p>
    <w:p>
      <w:pPr>
        <w:pStyle w:val="Heading2"/>
        <w:spacing w:after="120" w:before="280"/>
      </w:pPr>
      <w:r>
        <w:rPr>
          <w:rFonts w:ascii="맑은 고딕" w:cs="맑은 고딕" w:eastAsia="맑은 고딕" w:hAnsi="맑은 고딕"/>
          <w:b/>
          <w:bCs/>
          <w:color w:val="2E5C8A"/>
          <w:sz w:val="24"/>
          <w:szCs w:val="24"/>
        </w:rPr>
        <w:t xml:space="preserve">6.1 원칙 — 한 번에 한 가지 역량만 더한다</w:t>
      </w:r>
    </w:p>
    <w:p>
      <w:pPr>
        <w:spacing w:after="100" w:before="60" w:line="276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아마존은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책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부터 시작했습니다. 책이 가장 잘 팔릴 것 같아서가 아니라,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온라인에서 팔기 가장 쉬운 물건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이었기 때문입니다. ISBN으로 완전히 표준화돼 실물을 확인할 필요가 없고, 상하지 않고, 가볍고, 반품이 드뭅니다. 창고와 배송이라는 기본기를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가장 관대한 상품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으로 익힌 겁니다.</w:t>
      </w:r>
    </w:p>
    <w:p>
      <w:pPr>
        <w:spacing w:after="100" w:before="60" w:line="276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그다음이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음반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이었습니다. 책과 물류 구조가 거의 같아서 카탈로그만 늘리면 됐습니다.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전자제품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에서 처음으로 고단가·A/S·반품이라는 새 역량을 배웠고,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신선식품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은 맨 마지막이었습니다. 콜드체인과 유통기한은 앞의 모든 물류가 완성된 뒤에야 감당할 수 있었기 때문입니다.</w:t>
      </w:r>
    </w:p>
    <w:p>
      <w:pPr>
        <w:pBdr>
          <w:top w:val="single" w:color="1F3864" w:sz="14" w:space="8"/>
        </w:pBdr>
        <w:shd w:fill="F2F5F9" w:color="auto" w:val="clear"/>
        <w:spacing w:after="30" w:before="160" w:line="276"/>
        <w:ind w:left="200" w:right="200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원칙은 하나입니다. </w:t>
      </w: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단계마다 새로 배우는 역량은 딱 하나.</w:t>
      </w:r>
    </w:p>
    <w:p>
      <w:pPr>
        <w:pBdr>
          <w:bottom w:val="single" w:color="1F3864" w:sz="4" w:space="8"/>
        </w:pBdr>
        <w:shd w:fill="F2F5F9" w:color="auto" w:val="clear"/>
        <w:spacing w:after="180" w:before="30" w:line="276"/>
        <w:ind w:left="200" w:right="200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나머지는 전부 앞 단계에서 이미 갖춘 것으로 해결한다.</w:t>
      </w:r>
    </w:p>
    <w:p>
      <w:pPr>
        <w:spacing w:after="100" w:before="60" w:line="276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채움의 재고는 물건이 아니라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시간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입니다. 그리고 시간 재고에도 똑같은 난이도 사다리가 있습니다.</w:t>
      </w:r>
    </w:p>
    <w:tbl>
      <w:tblPr>
        <w:tblW w:type="dxa" w:w="9640"/>
        <w:tblBorders>
          <w:top w:val="single" w:color="BFC9D6" w:sz="4"/>
          <w:left w:val="single" w:color="BFC9D6" w:sz="4"/>
          <w:bottom w:val="single" w:color="BFC9D6" w:sz="4"/>
          <w:right w:val="single" w:color="BFC9D6" w:sz="4"/>
          <w:insideH w:val="single" w:color="DCE3EC" w:sz="2"/>
          <w:insideV w:val="single" w:color="DCE3EC" w:sz="2"/>
        </w:tblBorders>
      </w:tblPr>
      <w:tblGrid>
        <w:gridCol w:w="1500"/>
        <w:gridCol w:w="2200"/>
        <w:gridCol w:w="5938"/>
      </w:tblGrid>
      <w:tr>
        <w:trPr>
          <w:tblHeader/>
        </w:trPr>
        <w:tc>
          <w:tcPr>
            <w:tcW w:type="dxa" w:w="1500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아마존</w:t>
            </w:r>
          </w:p>
        </w:tc>
        <w:tc>
          <w:tcPr>
            <w:tcW w:type="dxa" w:w="2200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채움</w:t>
            </w:r>
          </w:p>
        </w:tc>
        <w:tc>
          <w:tcPr>
            <w:tcW w:type="dxa" w:w="5938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공통 원리</w:t>
            </w:r>
          </w:p>
        </w:tc>
      </w:tr>
      <w:tr>
        <w:tc>
          <w:tcPr>
            <w:tcW w:type="dxa" w:w="15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책</w:t>
            </w:r>
          </w:p>
        </w:tc>
        <w:tc>
          <w:tcPr>
            <w:tcW w:type="dxa" w:w="22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8"/>
                <w:szCs w:val="18"/>
              </w:rPr>
              <w:t xml:space="preserve">1단계 서비스업</w:t>
            </w:r>
          </w:p>
        </w:tc>
        <w:tc>
          <w:tcPr>
            <w:tcW w:type="dxa" w:w="5938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표준화·비부패·수량 없음 = 가장 관대한 재고로 엔진을 완성</w:t>
            </w:r>
          </w:p>
        </w:tc>
      </w:tr>
      <w:tr>
        <w:tc>
          <w:tcPr>
            <w:tcW w:type="dxa" w:w="15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음반</w:t>
            </w:r>
          </w:p>
        </w:tc>
        <w:tc>
          <w:tcPr>
            <w:tcW w:type="dxa" w:w="22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8"/>
                <w:szCs w:val="18"/>
              </w:rPr>
              <w:t xml:space="preserve">2단계 문화</w:t>
            </w:r>
          </w:p>
        </w:tc>
        <w:tc>
          <w:tcPr>
            <w:tcW w:type="dxa" w:w="5938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같은 엔진 위에 카탈로그와 수량만 확장</w:t>
            </w:r>
          </w:p>
        </w:tc>
      </w:tr>
      <w:tr>
        <w:tc>
          <w:tcPr>
            <w:tcW w:type="dxa" w:w="15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전자제품</w:t>
            </w:r>
          </w:p>
        </w:tc>
        <w:tc>
          <w:tcPr>
            <w:tcW w:type="dxa" w:w="22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8"/>
                <w:szCs w:val="18"/>
              </w:rPr>
              <w:t xml:space="preserve">3단계 숙박</w:t>
            </w:r>
          </w:p>
        </w:tc>
        <w:tc>
          <w:tcPr>
            <w:tcW w:type="dxa" w:w="5938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객단가↑ · 정책 복잡도↑ · 대형 공급자 본격 진입</w:t>
            </w:r>
          </w:p>
        </w:tc>
      </w:tr>
      <w:tr>
        <w:tc>
          <w:tcPr>
            <w:tcW w:type="dxa" w:w="15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신선식품</w:t>
            </w:r>
          </w:p>
        </w:tc>
        <w:tc>
          <w:tcPr>
            <w:tcW w:type="dxa" w:w="22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8"/>
                <w:szCs w:val="18"/>
              </w:rPr>
              <w:t xml:space="preserve">4단계 포장음식</w:t>
            </w:r>
          </w:p>
        </w:tc>
        <w:tc>
          <w:tcPr>
            <w:tcW w:type="dxa" w:w="5938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부패·실시간 재고. 앞의 모든 것이 완성된 뒤에만 가능</w:t>
            </w:r>
          </w:p>
        </w:tc>
      </w:tr>
    </w:tbl>
    <w:p>
      <w:pPr>
        <w:pStyle w:val="Heading2"/>
        <w:spacing w:after="120" w:before="280"/>
      </w:pPr>
      <w:r>
        <w:rPr>
          <w:rFonts w:ascii="맑은 고딕" w:cs="맑은 고딕" w:eastAsia="맑은 고딕" w:hAnsi="맑은 고딕"/>
          <w:b/>
          <w:bCs/>
          <w:color w:val="2E5C8A"/>
          <w:sz w:val="24"/>
          <w:szCs w:val="24"/>
        </w:rPr>
        <w:t xml:space="preserve">6.2 시간 재고의 난이도 4축</w:t>
      </w:r>
    </w:p>
    <w:tbl>
      <w:tblPr>
        <w:tblW w:type="dxa" w:w="9640"/>
        <w:tblBorders>
          <w:top w:val="single" w:color="BFC9D6" w:sz="4"/>
          <w:left w:val="single" w:color="BFC9D6" w:sz="4"/>
          <w:bottom w:val="single" w:color="BFC9D6" w:sz="4"/>
          <w:right w:val="single" w:color="BFC9D6" w:sz="4"/>
          <w:insideH w:val="single" w:color="DCE3EC" w:sz="2"/>
          <w:insideV w:val="single" w:color="DCE3EC" w:sz="2"/>
        </w:tblBorders>
      </w:tblPr>
      <w:tblGrid>
        <w:gridCol w:w="1900"/>
        <w:gridCol w:w="1950"/>
        <w:gridCol w:w="1950"/>
        <w:gridCol w:w="1950"/>
        <w:gridCol w:w="1888"/>
      </w:tblGrid>
      <w:tr>
        <w:trPr>
          <w:tblHeader/>
        </w:trPr>
        <w:tc>
          <w:tcPr>
            <w:tcW w:type="dxa" w:w="1900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축</w:t>
            </w:r>
          </w:p>
        </w:tc>
        <w:tc>
          <w:tcPr>
            <w:tcW w:type="dxa" w:w="1950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1단계 서비스업</w:t>
            </w:r>
          </w:p>
        </w:tc>
        <w:tc>
          <w:tcPr>
            <w:tcW w:type="dxa" w:w="1950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2단계 문화</w:t>
            </w:r>
          </w:p>
        </w:tc>
        <w:tc>
          <w:tcPr>
            <w:tcW w:type="dxa" w:w="1950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3단계 숙박</w:t>
            </w:r>
          </w:p>
        </w:tc>
        <w:tc>
          <w:tcPr>
            <w:tcW w:type="dxa" w:w="1888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4단계 포장음식</w:t>
            </w:r>
          </w:p>
        </w:tc>
      </w:tr>
      <w:tr>
        <w:tc>
          <w:tcPr>
            <w:tcW w:type="dxa" w:w="19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262626"/>
                <w:sz w:val="18"/>
                <w:szCs w:val="18"/>
              </w:rPr>
              <w:t xml:space="preserve">매칭 구조</w:t>
            </w:r>
          </w:p>
        </w:tc>
        <w:tc>
          <w:tcPr>
            <w:tcW w:type="dxa" w:w="195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1:1</w:t>
            </w:r>
          </w:p>
        </w:tc>
        <w:tc>
          <w:tcPr>
            <w:tcW w:type="dxa" w:w="195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2E5C8A"/>
                <w:sz w:val="18"/>
                <w:szCs w:val="18"/>
              </w:rPr>
              <w:t xml:space="preserve">1:다수</w:t>
            </w:r>
          </w:p>
        </w:tc>
        <w:tc>
          <w:tcPr>
            <w:tcW w:type="dxa" w:w="195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1:다수 (객실)</w:t>
            </w:r>
          </w:p>
        </w:tc>
        <w:tc>
          <w:tcPr>
            <w:tcW w:type="dxa" w:w="1888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1:다수 (개수)</w:t>
            </w:r>
          </w:p>
        </w:tc>
      </w:tr>
      <w:tr>
        <w:tc>
          <w:tcPr>
            <w:tcW w:type="dxa" w:w="19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262626"/>
                <w:sz w:val="18"/>
                <w:szCs w:val="18"/>
              </w:rPr>
              <w:t xml:space="preserve">재고 수량</w:t>
            </w:r>
          </w:p>
        </w:tc>
        <w:tc>
          <w:tcPr>
            <w:tcW w:type="dxa" w:w="195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항상 1</w:t>
            </w:r>
          </w:p>
        </w:tc>
        <w:tc>
          <w:tcPr>
            <w:tcW w:type="dxa" w:w="195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좌석 N</w:t>
            </w:r>
          </w:p>
        </w:tc>
        <w:tc>
          <w:tcPr>
            <w:tcW w:type="dxa" w:w="195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객실 N</w:t>
            </w:r>
          </w:p>
        </w:tc>
        <w:tc>
          <w:tcPr>
            <w:tcW w:type="dxa" w:w="1888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B02A2A"/>
                <w:sz w:val="18"/>
                <w:szCs w:val="18"/>
              </w:rPr>
              <w:t xml:space="preserve">개수 N, 실시간 변동</w:t>
            </w:r>
          </w:p>
        </w:tc>
      </w:tr>
      <w:tr>
        <w:tc>
          <w:tcPr>
            <w:tcW w:type="dxa" w:w="19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262626"/>
                <w:sz w:val="18"/>
                <w:szCs w:val="18"/>
              </w:rPr>
              <w:t xml:space="preserve">시간 결합</w:t>
            </w:r>
          </w:p>
        </w:tc>
        <w:tc>
          <w:tcPr>
            <w:tcW w:type="dxa" w:w="195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완전 일치</w:t>
            </w:r>
          </w:p>
        </w:tc>
        <w:tc>
          <w:tcPr>
            <w:tcW w:type="dxa" w:w="195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완전 일치</w:t>
            </w:r>
          </w:p>
        </w:tc>
        <w:tc>
          <w:tcPr>
            <w:tcW w:type="dxa" w:w="195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2E5C8A"/>
                <w:sz w:val="18"/>
                <w:szCs w:val="18"/>
              </w:rPr>
              <w:t xml:space="preserve">분리</w:t>
            </w:r>
            <w:r>
              <w:rPr>
                <w:rFonts w:ascii="맑은 고딕" w:cs="맑은 고딕" w:eastAsia="맑은 고딕" w:hAnsi="맑은 고딕"/>
                <w:color w:val="2E5C8A"/>
                <w:sz w:val="18"/>
                <w:szCs w:val="18"/>
              </w:rPr>
              <w:t xml:space="preserve"> (체크인~아웃)</w:t>
            </w:r>
          </w:p>
        </w:tc>
        <w:tc>
          <w:tcPr>
            <w:tcW w:type="dxa" w:w="1888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B02A2A"/>
                <w:sz w:val="18"/>
                <w:szCs w:val="18"/>
              </w:rPr>
              <w:t xml:space="preserve">분리</w:t>
            </w:r>
            <w:r>
              <w:rPr>
                <w:rFonts w:ascii="맑은 고딕" w:cs="맑은 고딕" w:eastAsia="맑은 고딕" w:hAnsi="맑은 고딕"/>
                <w:color w:val="B02A2A"/>
                <w:sz w:val="18"/>
                <w:szCs w:val="18"/>
              </w:rPr>
              <w:t xml:space="preserve"> (픽업 시점)</w:t>
            </w:r>
          </w:p>
        </w:tc>
      </w:tr>
      <w:tr>
        <w:tc>
          <w:tcPr>
            <w:tcW w:type="dxa" w:w="19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262626"/>
                <w:sz w:val="18"/>
                <w:szCs w:val="18"/>
              </w:rPr>
              <w:t xml:space="preserve">소멸 방식</w:t>
            </w:r>
          </w:p>
        </w:tc>
        <w:tc>
          <w:tcPr>
            <w:tcW w:type="dxa" w:w="195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슬롯 소멸</w:t>
            </w:r>
          </w:p>
        </w:tc>
        <w:tc>
          <w:tcPr>
            <w:tcW w:type="dxa" w:w="195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좌석 소멸</w:t>
            </w:r>
          </w:p>
        </w:tc>
        <w:tc>
          <w:tcPr>
            <w:tcW w:type="dxa" w:w="195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1박 소멸</w:t>
            </w:r>
          </w:p>
        </w:tc>
        <w:tc>
          <w:tcPr>
            <w:tcW w:type="dxa" w:w="1888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B02A2A"/>
                <w:sz w:val="18"/>
                <w:szCs w:val="18"/>
              </w:rPr>
              <w:t xml:space="preserve">물리적 부패</w:t>
            </w:r>
          </w:p>
        </w:tc>
      </w:tr>
      <w:tr>
        <w:tc>
          <w:tcPr>
            <w:tcW w:type="dxa" w:w="19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262626"/>
                <w:sz w:val="18"/>
                <w:szCs w:val="18"/>
              </w:rPr>
              <w:t xml:space="preserve">공급자</w:t>
            </w:r>
          </w:p>
        </w:tc>
        <w:tc>
          <w:tcPr>
            <w:tcW w:type="dxa" w:w="195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소상공인</w:t>
            </w:r>
          </w:p>
        </w:tc>
        <w:tc>
          <w:tcPr>
            <w:tcW w:type="dxa" w:w="195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소상공인 → 대기업</w:t>
            </w:r>
          </w:p>
        </w:tc>
        <w:tc>
          <w:tcPr>
            <w:tcW w:type="dxa" w:w="195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대기업 중심</w:t>
            </w:r>
          </w:p>
        </w:tc>
        <w:tc>
          <w:tcPr>
            <w:tcW w:type="dxa" w:w="1888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소상공인</w:t>
            </w:r>
          </w:p>
        </w:tc>
      </w:tr>
      <w:tr>
        <w:tc>
          <w:tcPr>
            <w:tcW w:type="dxa" w:w="19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262626"/>
                <w:sz w:val="18"/>
                <w:szCs w:val="18"/>
              </w:rPr>
              <w:t xml:space="preserve">객단가</w:t>
            </w:r>
          </w:p>
        </w:tc>
        <w:tc>
          <w:tcPr>
            <w:tcW w:type="dxa" w:w="195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2~5만 원</w:t>
            </w:r>
          </w:p>
        </w:tc>
        <w:tc>
          <w:tcPr>
            <w:tcW w:type="dxa" w:w="195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1~3만 원</w:t>
            </w:r>
          </w:p>
        </w:tc>
        <w:tc>
          <w:tcPr>
            <w:tcW w:type="dxa" w:w="195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5~15만 원</w:t>
            </w:r>
          </w:p>
        </w:tc>
        <w:tc>
          <w:tcPr>
            <w:tcW w:type="dxa" w:w="1888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B02A2A"/>
                <w:sz w:val="18"/>
                <w:szCs w:val="18"/>
              </w:rPr>
              <w:t xml:space="preserve">3천~1만 원</w:t>
            </w:r>
          </w:p>
        </w:tc>
      </w:tr>
      <w:tr>
        <w:tc>
          <w:tcPr>
            <w:tcW w:type="dxa" w:w="19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262626"/>
                <w:sz w:val="18"/>
                <w:szCs w:val="18"/>
              </w:rPr>
              <w:t xml:space="preserve">새로 필요한 역량</w:t>
            </w:r>
          </w:p>
        </w:tc>
        <w:tc>
          <w:tcPr>
            <w:tcW w:type="dxa" w:w="195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(기반 엔진)</w:t>
            </w:r>
          </w:p>
        </w:tc>
        <w:tc>
          <w:tcPr>
            <w:tcW w:type="dxa" w:w="195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수량·동시성 제어</w:t>
            </w:r>
          </w:p>
        </w:tc>
        <w:tc>
          <w:tcPr>
            <w:tcW w:type="dxa" w:w="195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분리 재고·체인 연동</w:t>
            </w:r>
          </w:p>
        </w:tc>
        <w:tc>
          <w:tcPr>
            <w:tcW w:type="dxa" w:w="1888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실시간 물리재고·신선도</w:t>
            </w:r>
          </w:p>
        </w:tc>
      </w:tr>
    </w:tbl>
    <w:p>
      <w:pPr>
        <w:spacing w:after="120" w:before="0"/>
      </w:pPr>
    </w:p>
    <w:p>
      <w:pPr>
        <w:spacing w:after="100" w:before="60" w:line="276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축이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한 칸씩만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어려워집니다. 이것이 순서의 근거입니다.</w:t>
      </w:r>
    </w:p>
    <w:p>
      <w:pPr>
        <w:pStyle w:val="Heading2"/>
        <w:spacing w:after="120" w:before="280"/>
      </w:pPr>
      <w:r>
        <w:rPr>
          <w:rFonts w:ascii="맑은 고딕" w:cs="맑은 고딕" w:eastAsia="맑은 고딕" w:hAnsi="맑은 고딕"/>
          <w:b/>
          <w:bCs/>
          <w:color w:val="2E5C8A"/>
          <w:sz w:val="24"/>
          <w:szCs w:val="24"/>
        </w:rPr>
        <w:t xml:space="preserve">6.3 1단계: 서비스업 — 채움의 "책"</w:t>
      </w:r>
    </w:p>
    <w:p>
      <w:pPr>
        <w:spacing w:after="100" w:before="60" w:line="276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미용실 · 네일 · 마사지 · 피부관리. 시간 재고 중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가장 다루기 쉬운 형태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입니다.</w:t>
      </w:r>
    </w:p>
    <w:p>
      <w:pPr>
        <w:pStyle w:val="ListParagraph"/>
        <w:numPr>
          <w:ilvl w:val="0"/>
          <w:numId w:val="2"/>
        </w:numPr>
        <w:spacing w:after="60" w:before="30" w:line="264"/>
      </w:pP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재고 수량이 항상 1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— 1시 슬롯은 하나뿐이라 수량 관리도, 동시 예약 경합도 없다</w:t>
      </w:r>
    </w:p>
    <w:p>
      <w:pPr>
        <w:pStyle w:val="ListParagraph"/>
        <w:numPr>
          <w:ilvl w:val="0"/>
          <w:numId w:val="2"/>
        </w:numPr>
        <w:spacing w:after="60" w:before="30" w:line="264"/>
      </w:pP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공급자 시간과 소비자 시간이 완전히 일치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— "1시부터 2시"가 양쪽 모두에게 같은 의미</w:t>
      </w:r>
    </w:p>
    <w:p>
      <w:pPr>
        <w:pStyle w:val="ListParagraph"/>
        <w:numPr>
          <w:ilvl w:val="0"/>
          <w:numId w:val="2"/>
        </w:numPr>
        <w:spacing w:after="60" w:before="30" w:line="264"/>
      </w:pP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물리적 재고가 없다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— 썩지 않고, 내가 안 보는 사이에 수량이 줄지도 않는다</w:t>
      </w:r>
    </w:p>
    <w:p>
      <w:pPr>
        <w:pStyle w:val="ListParagraph"/>
        <w:numPr>
          <w:ilvl w:val="0"/>
          <w:numId w:val="2"/>
        </w:numPr>
        <w:spacing w:after="60" w:before="30" w:line="264"/>
      </w:pP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사장님 한 명이 결정한다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— 품의도 전산 연동도 필요 없다. 문자 한 통으로 시작 가능</w:t>
      </w:r>
    </w:p>
    <w:p>
      <w:pPr>
        <w:spacing w:after="100" w:before="60" w:line="276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여기서 얻는 것이 이 사업의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기반 자산 4개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입니다.</w:t>
      </w:r>
    </w:p>
    <w:p>
      <w:pPr>
        <w:pStyle w:val="ListParagraph"/>
        <w:numPr>
          <w:ilvl w:val="0"/>
          <w:numId w:val="3"/>
        </w:numPr>
        <w:spacing w:after="60" w:before="30" w:line="264"/>
      </w:pP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도달가능성 엔진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— 거리·이동수단·ETA·마감 카운트다운</w:t>
      </w:r>
    </w:p>
    <w:p>
      <w:pPr>
        <w:pStyle w:val="ListParagraph"/>
        <w:numPr>
          <w:ilvl w:val="0"/>
          <w:numId w:val="3"/>
        </w:numPr>
        <w:spacing w:after="60" w:before="30" w:line="264"/>
      </w:pP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선결제·환불·정산 파이프라인</w:t>
      </w:r>
    </w:p>
    <w:p>
      <w:pPr>
        <w:pStyle w:val="ListParagraph"/>
        <w:numPr>
          <w:ilvl w:val="0"/>
          <w:numId w:val="3"/>
        </w:numPr>
        <w:spacing w:after="60" w:before="30" w:line="264"/>
      </w:pP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"지금 시간이 빈" 즉흥 수요 사용자 풀</w:t>
      </w:r>
    </w:p>
    <w:p>
      <w:pPr>
        <w:pStyle w:val="ListParagraph"/>
        <w:numPr>
          <w:ilvl w:val="0"/>
          <w:numId w:val="3"/>
        </w:numPr>
        <w:spacing w:after="60" w:before="30" w:line="264"/>
      </w:pP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강남구라는 지역 밀도</w:t>
      </w:r>
    </w:p>
    <w:p>
      <w:pPr>
        <w:pBdr>
          <w:top w:val="single" w:color="1F3864" w:sz="14" w:space="8"/>
        </w:pBdr>
        <w:shd w:fill="F2F5F9" w:color="auto" w:val="clear"/>
        <w:spacing w:after="30" w:before="160" w:line="276"/>
        <w:ind w:left="200" w:right="20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1단계의 목적은 매출이 아니라 이 엔진을 완성하는 것입니다.</w:t>
      </w:r>
    </w:p>
    <w:p>
      <w:pPr>
        <w:pBdr>
          <w:bottom w:val="single" w:color="1F3864" w:sz="4" w:space="8"/>
        </w:pBdr>
        <w:shd w:fill="F2F5F9" w:color="auto" w:val="clear"/>
        <w:spacing w:after="180" w:before="30" w:line="276"/>
        <w:ind w:left="200" w:right="200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네 가지 모두 2·3·4단계에서 그대로 재사용됩니다.</w:t>
      </w:r>
    </w:p>
    <w:p>
      <w:pPr>
        <w:pStyle w:val="Heading2"/>
        <w:spacing w:after="120" w:before="280"/>
      </w:pPr>
      <w:r>
        <w:rPr>
          <w:rFonts w:ascii="맑은 고딕" w:cs="맑은 고딕" w:eastAsia="맑은 고딕" w:hAnsi="맑은 고딕"/>
          <w:b/>
          <w:bCs/>
          <w:color w:val="2E5C8A"/>
          <w:sz w:val="24"/>
          <w:szCs w:val="24"/>
        </w:rPr>
        <w:t xml:space="preserve">6.4 2단계: 문화 — 수량과 동시성을 배운다</w:t>
      </w:r>
    </w:p>
    <w:p>
      <w:pPr>
        <w:spacing w:after="100" w:before="60" w:line="276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연극, 영화, 방탈출, 보드게임카페. 전부 예약제이고, 전부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오늘 저녁이 지나면 소멸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합니다.</w:t>
      </w:r>
    </w:p>
    <w:p>
      <w:pPr>
        <w:spacing w:after="100" w:before="60" w:line="276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새로 배우는 역량은 딱 하나 —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1:다수, 즉 수량 재고와 동시성 제어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입니다.</w:t>
      </w:r>
    </w:p>
    <w:p>
      <w:pPr>
        <w:pStyle w:val="ListParagraph"/>
        <w:numPr>
          <w:ilvl w:val="0"/>
          <w:numId w:val="2"/>
        </w:numPr>
        <w:spacing w:after="60" w:before="30" w:line="264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남은 좌석 5석에 동시에 7명이 결제를 누르면? →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초과판매(oversell) 방지 로직</w:t>
      </w:r>
    </w:p>
    <w:p>
      <w:pPr>
        <w:pStyle w:val="ListParagraph"/>
        <w:numPr>
          <w:ilvl w:val="0"/>
          <w:numId w:val="2"/>
        </w:numPr>
        <w:spacing w:after="60" w:before="30" w:line="264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좌석 지정 / 인원 수 선택 / 2인 이상 예약</w:t>
      </w:r>
    </w:p>
    <w:p>
      <w:pPr>
        <w:spacing w:after="100" w:before="60" w:line="276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시간 결합은 여전히 완전 일치이고(7시 공연은 7시에 같이 소비), 도달 마감 개념도 그대로입니다.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1단계 엔진의 90%가 손대지 않고 돌아갑니다.</w:t>
      </w:r>
    </w:p>
    <w:p>
      <w:pPr>
        <w:spacing w:after="100" w:before="60" w:line="276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그리고 2단계는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소상공인에서 대기업으로 건너가는 다리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입니다. 이 안에 난이도 계단이 한 번 더 있습니다.</w:t>
      </w:r>
    </w:p>
    <w:tbl>
      <w:tblPr>
        <w:tblW w:type="dxa" w:w="9640"/>
        <w:tblBorders>
          <w:top w:val="single" w:color="BFC9D6" w:sz="4"/>
          <w:left w:val="single" w:color="BFC9D6" w:sz="4"/>
          <w:bottom w:val="single" w:color="BFC9D6" w:sz="4"/>
          <w:right w:val="single" w:color="BFC9D6" w:sz="4"/>
          <w:insideH w:val="single" w:color="DCE3EC" w:sz="2"/>
          <w:insideV w:val="single" w:color="DCE3EC" w:sz="2"/>
        </w:tblBorders>
      </w:tblPr>
      <w:tblGrid>
        <w:gridCol w:w="2400"/>
        <w:gridCol w:w="2600"/>
        <w:gridCol w:w="4638"/>
      </w:tblGrid>
      <w:tr>
        <w:trPr>
          <w:tblHeader/>
        </w:trPr>
        <w:tc>
          <w:tcPr>
            <w:tcW w:type="dxa" w:w="2400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2단계 안의 계단</w:t>
            </w:r>
          </w:p>
        </w:tc>
        <w:tc>
          <w:tcPr>
            <w:tcW w:type="dxa" w:w="2600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공급자</w:t>
            </w:r>
          </w:p>
        </w:tc>
        <w:tc>
          <w:tcPr>
            <w:tcW w:type="dxa" w:w="4638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무엇을 더 배우나</w:t>
            </w:r>
          </w:p>
        </w:tc>
      </w:tr>
      <w:tr>
        <w:tc>
          <w:tcPr>
            <w:tcW w:type="dxa" w:w="24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방탈출 · 보드게임카페</w:t>
            </w:r>
          </w:p>
        </w:tc>
        <w:tc>
          <w:tcPr>
            <w:tcW w:type="dxa" w:w="26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262626"/>
                <w:sz w:val="18"/>
                <w:szCs w:val="18"/>
              </w:rPr>
              <w:t xml:space="preserve">소상공인</w:t>
            </w: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, 1:소수</w:t>
            </w:r>
          </w:p>
        </w:tc>
        <w:tc>
          <w:tcPr>
            <w:tcW w:type="dxa" w:w="4638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1단계 영업 방식 그대로 + 수량 개념만 추가</w:t>
            </w:r>
          </w:p>
        </w:tc>
      </w:tr>
      <w:tr>
        <w:tc>
          <w:tcPr>
            <w:tcW w:type="dxa" w:w="24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소극장 · 연극</w:t>
            </w:r>
          </w:p>
        </w:tc>
        <w:tc>
          <w:tcPr>
            <w:tcW w:type="dxa" w:w="26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중소 사업자, 좌석 수십 석</w:t>
            </w:r>
          </w:p>
        </w:tc>
        <w:tc>
          <w:tcPr>
            <w:tcW w:type="dxa" w:w="4638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회차 단위 재고, 좌석 지정</w:t>
            </w:r>
          </w:p>
        </w:tc>
      </w:tr>
      <w:tr>
        <w:tc>
          <w:tcPr>
            <w:tcW w:type="dxa" w:w="24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8"/>
                <w:szCs w:val="18"/>
              </w:rPr>
              <w:t xml:space="preserve">영화관 체인</w:t>
            </w:r>
          </w:p>
        </w:tc>
        <w:tc>
          <w:tcPr>
            <w:tcW w:type="dxa" w:w="26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8"/>
                <w:szCs w:val="18"/>
              </w:rPr>
              <w:t xml:space="preserve">대기업</w:t>
            </w:r>
            <w:r>
              <w:rPr>
                <w:rFonts w:ascii="맑은 고딕" w:cs="맑은 고딕" w:eastAsia="맑은 고딕" w:hAnsi="맑은 고딕"/>
                <w:color w:val="1F3864"/>
                <w:sz w:val="18"/>
                <w:szCs w:val="18"/>
              </w:rPr>
              <w:t xml:space="preserve">, 좌석 시스템 보유</w:t>
            </w:r>
          </w:p>
        </w:tc>
        <w:tc>
          <w:tcPr>
            <w:tcW w:type="dxa" w:w="4638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1F3864"/>
                <w:sz w:val="18"/>
                <w:szCs w:val="18"/>
              </w:rPr>
              <w:t xml:space="preserve">수기 등록이 아닌 </w:t>
            </w: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8"/>
                <w:szCs w:val="18"/>
              </w:rPr>
              <w:t xml:space="preserve">API 연동</w:t>
            </w:r>
            <w:r>
              <w:rPr>
                <w:rFonts w:ascii="맑은 고딕" w:cs="맑은 고딕" w:eastAsia="맑은 고딕" w:hAnsi="맑은 고딕"/>
                <w:color w:val="1F3864"/>
                <w:sz w:val="18"/>
                <w:szCs w:val="18"/>
              </w:rPr>
              <w:t xml:space="preserve">. "계약 1건 = 공급 수천 슬롯" 경험</w:t>
            </w:r>
          </w:p>
        </w:tc>
      </w:tr>
    </w:tbl>
    <w:p>
      <w:pPr>
        <w:spacing w:after="120" w:before="0"/>
      </w:pPr>
    </w:p>
    <w:p>
      <w:pPr>
        <w:spacing w:after="100" w:before="60" w:line="276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즉흥 소비와의 궁합도 가장 좋습니다.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"20분 뒤 시작하는 회차", "지금 비어 있는 방탈출 한 타임"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은 채움의 도달 필터가 가장 아름답게 작동하는 지점입니다.</w:t>
      </w:r>
    </w:p>
    <w:p>
      <w:pPr>
        <w:pStyle w:val="Heading2"/>
        <w:spacing w:after="120" w:before="280"/>
      </w:pPr>
      <w:r>
        <w:rPr>
          <w:rFonts w:ascii="맑은 고딕" w:cs="맑은 고딕" w:eastAsia="맑은 고딕" w:hAnsi="맑은 고딕"/>
          <w:b/>
          <w:bCs/>
          <w:color w:val="2E5C8A"/>
          <w:sz w:val="24"/>
          <w:szCs w:val="24"/>
        </w:rPr>
        <w:t xml:space="preserve">6.5 3단계: 숙박 — 시간이 분리되기 시작한다</w:t>
      </w:r>
    </w:p>
    <w:p>
      <w:pPr>
        <w:spacing w:after="100" w:before="60" w:line="276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여기서 처음으로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공급자의 시간과 소비자의 시간이 떨어집니다.</w:t>
      </w:r>
    </w:p>
    <w:p>
      <w:pPr>
        <w:pStyle w:val="ListParagraph"/>
        <w:numPr>
          <w:ilvl w:val="0"/>
          <w:numId w:val="2"/>
        </w:numPr>
        <w:spacing w:after="60" w:before="30" w:line="264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지금까지는 "지금부터 두 시간 안에 시작해서 그 자리에서 끝나는" 소비였습니다</w:t>
      </w:r>
    </w:p>
    <w:p>
      <w:pPr>
        <w:pStyle w:val="ListParagraph"/>
        <w:numPr>
          <w:ilvl w:val="0"/>
          <w:numId w:val="2"/>
        </w:numPr>
        <w:spacing w:after="60" w:before="30" w:line="264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숙박은 체크인 15시, 체크아웃 익일 11시. 소비 구간이 길고 사용자의 일정과 분리됩니다</w:t>
      </w:r>
    </w:p>
    <w:p>
      <w:pPr>
        <w:spacing w:after="100" w:before="60" w:line="276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그래서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"마감"의 정의가 바뀝니다.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1·2단계의 마감은 "지금부터 N분 안에 도착"이었지만, 숙박의 마감은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"오늘 자정까지 팔면 됨"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입니다.</w:t>
      </w:r>
    </w:p>
    <w:p>
      <w:pPr>
        <w:pBdr>
          <w:top w:val="single" w:color="2E5C8A" w:sz="14" w:space="8"/>
        </w:pBdr>
        <w:shd w:fill="F2F5F9" w:color="auto" w:val="clear"/>
        <w:spacing w:after="30" w:before="160" w:line="276"/>
        <w:ind w:left="200" w:right="200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도달가능성 필터가 </w:t>
      </w:r>
      <w:r>
        <w:rPr>
          <w:rFonts w:ascii="맑은 고딕" w:cs="맑은 고딕" w:eastAsia="맑은 고딕" w:hAnsi="맑은 고딕"/>
          <w:b/>
          <w:bCs/>
          <w:color w:val="2E5C8A"/>
          <w:sz w:val="20"/>
          <w:szCs w:val="20"/>
        </w:rPr>
        <w:t xml:space="preserve">"지금 갈 수 있는가"에서 "오늘 안에 갈 수 있는가"로 모드를 바꿔야 합니다.</w:t>
      </w:r>
    </w:p>
    <w:p>
      <w:pPr>
        <w:pBdr>
          <w:bottom w:val="single" w:color="2E5C8A" w:sz="4" w:space="8"/>
        </w:pBdr>
        <w:shd w:fill="F2F5F9" w:color="auto" w:val="clear"/>
        <w:spacing w:after="180" w:before="30" w:line="276"/>
        <w:ind w:left="200" w:right="200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이것이 3단계에서 새로 만드는 역량입니다.</w:t>
      </w:r>
    </w:p>
    <w:p>
      <w:pPr>
        <w:spacing w:after="100" w:before="60" w:line="276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동시에 공급자가 본격적으로 대기업이 됩니다. 호텔 체인은 PMS·채널매니저로 객실 재고를 이미 관리하고 있어,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2단계에서 익힌 API 연동 역량이 여기서 값을 합니다.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객단가도 가장 높아(5~15만 원) 단위경제가 가장 좋은 구간입니다.</w:t>
      </w:r>
    </w:p>
    <w:p>
      <w:pPr>
        <w:spacing w:after="100" w:before="60" w:line="276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숙박을 2단계보다 뒤에 두는 이유는 명확합니다.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대형 체인은 트래픽을 증명한 플랫폼에만 재고를 엽니다.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1·2단계의 거래량 없이 호텔 문을 두드리면 미팅조차 잡히지 않습니다.</w:t>
      </w:r>
    </w:p>
    <w:p>
      <w:pPr>
        <w:pStyle w:val="Heading2"/>
        <w:spacing w:after="120" w:before="280"/>
      </w:pPr>
      <w:r>
        <w:rPr>
          <w:rFonts w:ascii="맑은 고딕" w:cs="맑은 고딕" w:eastAsia="맑은 고딕" w:hAnsi="맑은 고딕"/>
          <w:b/>
          <w:bCs/>
          <w:color w:val="2E5C8A"/>
          <w:sz w:val="24"/>
          <w:szCs w:val="24"/>
        </w:rPr>
        <w:t xml:space="preserve">6.6 4단계: 포장음식 — 채움의 "신선식품"</w:t>
      </w:r>
    </w:p>
    <w:p>
      <w:pPr>
        <w:spacing w:after="100" w:before="60" w:line="276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만두집, 빵집, 동네 과일가게.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오늘 안 팔면 신선도가 떨어져 버려야 하는 것들.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사회적 가치가 가장 크고 빈도도 가장 높은데,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그래서 더더욱 마지막이어야 합니다.</w:t>
      </w:r>
    </w:p>
    <w:p>
      <w:pPr>
        <w:spacing w:after="100" w:before="60" w:line="276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여기서 처음으로 시간이 아니라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물건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을 팝니다. 그리고 물건은 시간과 다르게 행동합니다.</w:t>
      </w:r>
    </w:p>
    <w:p>
      <w:pPr>
        <w:pStyle w:val="ListParagraph"/>
        <w:numPr>
          <w:ilvl w:val="0"/>
          <w:numId w:val="2"/>
        </w:numPr>
        <w:spacing w:after="60" w:before="30" w:line="264"/>
      </w:pP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재고가 저절로 줄어든다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— 서비스업 슬롯은 예약이 없으면 그대로지만, 빵은 앱에 올려둔 사이 매장 손님이 사갑니다.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오프라인 POS와의 실시간 동기화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가 필요합니다. 앞의 세 단계에 전혀 없던 문제입니다</w:t>
      </w:r>
    </w:p>
    <w:p>
      <w:pPr>
        <w:pStyle w:val="ListParagraph"/>
        <w:numPr>
          <w:ilvl w:val="0"/>
          <w:numId w:val="2"/>
        </w:numPr>
        <w:spacing w:after="60" w:before="30" w:line="264"/>
      </w:pP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품질이 시간에 따라 변한다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— 신선도 표기, 식품위생법, 품질 클레임 처리</w:t>
      </w:r>
    </w:p>
    <w:p>
      <w:pPr>
        <w:pStyle w:val="ListParagraph"/>
        <w:numPr>
          <w:ilvl w:val="0"/>
          <w:numId w:val="2"/>
        </w:numPr>
        <w:spacing w:after="60" w:before="30" w:line="264"/>
      </w:pP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객단가가 가장 낮다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— 3천~1만 원. 결제 수수료와 고객 응대 원가를 감당하기 가장 어려운 구간입니다</w:t>
      </w:r>
    </w:p>
    <w:p>
      <w:pPr>
        <w:spacing w:after="100" w:before="60" w:line="276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대신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빈도가 압도적으로 높습니다.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네일은 한 달에 한 번이지만 빵은 매일입니다.</w:t>
      </w:r>
    </w:p>
    <w:p>
      <w:pPr>
        <w:pBdr>
          <w:top w:val="single" w:color="1F3864" w:sz="14" w:space="8"/>
        </w:pBdr>
        <w:shd w:fill="F2F5F9" w:color="auto" w:val="clear"/>
        <w:spacing w:after="30" w:before="160" w:line="276"/>
        <w:ind w:left="200" w:right="200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4단계는 수익 단계가 아니라 </w:t>
      </w: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습관 형성 단계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입니다.</w:t>
      </w:r>
    </w:p>
    <w:p>
      <w:pPr>
        <w:pBdr>
          <w:bottom w:val="single" w:color="1F3864" w:sz="4" w:space="8"/>
        </w:pBdr>
        <w:shd w:fill="F2F5F9" w:color="auto" w:val="clear"/>
        <w:spacing w:after="180" w:before="30" w:line="276"/>
        <w:ind w:left="200" w:right="200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앞의 세 단계가 쌓아준 사용자 기반 위에서만 의미가 있습니다. 아마존이 신선식품을 물류가 완성된 뒤에 꺼낸 것과 정확히 같은 자리입니다.</w:t>
      </w:r>
    </w:p>
    <w:p>
      <w:pPr>
        <w:spacing w:after="100" w:before="60" w:line="276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포지셔닝 이유도 그대로입니다. 음식부터 시작하면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"음식 마감 앱"으로 고착돼 서비스업으로 올라가는 길이 막힙니다.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마감히어로가 이미 그 자리에 있습니다.</w:t>
      </w:r>
    </w:p>
    <w:p>
      <w:pPr>
        <w:pStyle w:val="Heading2"/>
        <w:spacing w:after="120" w:before="280"/>
      </w:pPr>
      <w:r>
        <w:rPr>
          <w:rFonts w:ascii="맑은 고딕" w:cs="맑은 고딕" w:eastAsia="맑은 고딕" w:hAnsi="맑은 고딕"/>
          <w:b/>
          <w:bCs/>
          <w:color w:val="2E5C8A"/>
          <w:sz w:val="24"/>
          <w:szCs w:val="24"/>
        </w:rPr>
        <w:t xml:space="preserve">6.7 누적 역량 지도</w:t>
      </w:r>
    </w:p>
    <w:tbl>
      <w:tblPr>
        <w:tblW w:type="dxa" w:w="9640"/>
        <w:tblBorders>
          <w:top w:val="single" w:color="BFC9D6" w:sz="4"/>
          <w:left w:val="single" w:color="BFC9D6" w:sz="4"/>
          <w:bottom w:val="single" w:color="BFC9D6" w:sz="4"/>
          <w:right w:val="single" w:color="BFC9D6" w:sz="4"/>
          <w:insideH w:val="single" w:color="DCE3EC" w:sz="2"/>
          <w:insideV w:val="single" w:color="DCE3EC" w:sz="2"/>
        </w:tblBorders>
      </w:tblPr>
      <w:tblGrid>
        <w:gridCol w:w="1900"/>
        <w:gridCol w:w="2900"/>
        <w:gridCol w:w="4838"/>
      </w:tblGrid>
      <w:tr>
        <w:trPr>
          <w:tblHeader/>
        </w:trPr>
        <w:tc>
          <w:tcPr>
            <w:tcW w:type="dxa" w:w="1900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단계</w:t>
            </w:r>
          </w:p>
        </w:tc>
        <w:tc>
          <w:tcPr>
            <w:tcW w:type="dxa" w:w="2900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새로 배우는 역량 (딱 하나)</w:t>
            </w:r>
          </w:p>
        </w:tc>
        <w:tc>
          <w:tcPr>
            <w:tcW w:type="dxa" w:w="4838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다음 단계에 물려주는 자산</w:t>
            </w:r>
          </w:p>
        </w:tc>
      </w:tr>
      <w:tr>
        <w:tc>
          <w:tcPr>
            <w:tcW w:type="dxa" w:w="19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262626"/>
                <w:sz w:val="18"/>
                <w:szCs w:val="18"/>
              </w:rPr>
              <w:t xml:space="preserve">1단계</w:t>
            </w: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 서비스업</w:t>
            </w:r>
          </w:p>
        </w:tc>
        <w:tc>
          <w:tcPr>
            <w:tcW w:type="dxa" w:w="29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(기반) 1:1 슬롯 매칭</w:t>
            </w:r>
          </w:p>
        </w:tc>
        <w:tc>
          <w:tcPr>
            <w:tcW w:type="dxa" w:w="4838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도달가능성 엔진 · 선결제/정산 · 즉흥 수요 사용자 · 지역 밀도</w:t>
            </w:r>
          </w:p>
        </w:tc>
      </w:tr>
      <w:tr>
        <w:tc>
          <w:tcPr>
            <w:tcW w:type="dxa" w:w="19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262626"/>
                <w:sz w:val="18"/>
                <w:szCs w:val="18"/>
              </w:rPr>
              <w:t xml:space="preserve">2단계</w:t>
            </w: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 문화</w:t>
            </w:r>
          </w:p>
        </w:tc>
        <w:tc>
          <w:tcPr>
            <w:tcW w:type="dxa" w:w="29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262626"/>
                <w:sz w:val="18"/>
                <w:szCs w:val="18"/>
              </w:rPr>
              <w:t xml:space="preserve">수량 재고와 동시성 제어</w:t>
            </w:r>
          </w:p>
        </w:tc>
        <w:tc>
          <w:tcPr>
            <w:tcW w:type="dxa" w:w="4838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+ 대기업 API 연동 경험 · 저녁 시간대 수요 · 체인 레퍼런스</w:t>
            </w:r>
          </w:p>
        </w:tc>
      </w:tr>
      <w:tr>
        <w:tc>
          <w:tcPr>
            <w:tcW w:type="dxa" w:w="19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262626"/>
                <w:sz w:val="18"/>
                <w:szCs w:val="18"/>
              </w:rPr>
              <w:t xml:space="preserve">3단계</w:t>
            </w: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 숙박</w:t>
            </w:r>
          </w:p>
        </w:tc>
        <w:tc>
          <w:tcPr>
            <w:tcW w:type="dxa" w:w="29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262626"/>
                <w:sz w:val="18"/>
                <w:szCs w:val="18"/>
              </w:rPr>
              <w:t xml:space="preserve">분리된 시간 재고 처리</w:t>
            </w:r>
          </w:p>
        </w:tc>
        <w:tc>
          <w:tcPr>
            <w:tcW w:type="dxa" w:w="4838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+ 체인 본사 영업 채널 · 높은 객단가 · 전국 단위 커버리지</w:t>
            </w:r>
          </w:p>
        </w:tc>
      </w:tr>
      <w:tr>
        <w:tc>
          <w:tcPr>
            <w:tcW w:type="dxa" w:w="19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262626"/>
                <w:sz w:val="18"/>
                <w:szCs w:val="18"/>
              </w:rPr>
              <w:t xml:space="preserve">4단계</w:t>
            </w: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 포장음식</w:t>
            </w:r>
          </w:p>
        </w:tc>
        <w:tc>
          <w:tcPr>
            <w:tcW w:type="dxa" w:w="29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262626"/>
                <w:sz w:val="18"/>
                <w:szCs w:val="18"/>
              </w:rPr>
              <w:t xml:space="preserve">실시간 물리재고 · 신선도</w:t>
            </w:r>
          </w:p>
        </w:tc>
        <w:tc>
          <w:tcPr>
            <w:tcW w:type="dxa" w:w="4838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+ 일상 빈도 → 플랫폼 습관화</w:t>
            </w:r>
          </w:p>
        </w:tc>
      </w:tr>
    </w:tbl>
    <w:p>
      <w:pPr>
        <w:spacing w:after="120" w:before="0"/>
      </w:pPr>
    </w:p>
    <w:p>
      <w:pPr>
        <w:spacing w:after="100" w:before="60" w:line="276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각 단계가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다음 단계의 진입 비용을 낮춥니다.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이것이 순서를 지켜야 하는 진짜 이유입니다.</w:t>
      </w:r>
    </w:p>
    <w:p>
      <w:pPr>
        <w:pStyle w:val="Heading2"/>
        <w:spacing w:after="120" w:before="280"/>
      </w:pPr>
      <w:r>
        <w:rPr>
          <w:rFonts w:ascii="맑은 고딕" w:cs="맑은 고딕" w:eastAsia="맑은 고딕" w:hAnsi="맑은 고딕"/>
          <w:b/>
          <w:bCs/>
          <w:color w:val="2E5C8A"/>
          <w:sz w:val="24"/>
          <w:szCs w:val="24"/>
        </w:rPr>
        <w:t xml:space="preserve">6.8 소상공인에서 대기업으로 — 밀도와 규모, 두 개의 엔진</w:t>
      </w:r>
    </w:p>
    <w:p>
      <w:pPr>
        <w:spacing w:after="100" w:before="60" w:line="276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채움은 소상공인으로 시작하지만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소상공인 플랫폼으로 끝나지 않습니다.</w:t>
      </w:r>
    </w:p>
    <w:tbl>
      <w:tblPr>
        <w:tblW w:type="dxa" w:w="9640"/>
        <w:tblBorders>
          <w:top w:val="single" w:color="BFC9D6" w:sz="4"/>
          <w:left w:val="single" w:color="BFC9D6" w:sz="4"/>
          <w:bottom w:val="single" w:color="BFC9D6" w:sz="4"/>
          <w:right w:val="single" w:color="BFC9D6" w:sz="4"/>
          <w:insideH w:val="single" w:color="DCE3EC" w:sz="2"/>
          <w:insideV w:val="single" w:color="DCE3EC" w:sz="2"/>
        </w:tblBorders>
      </w:tblPr>
      <w:tblGrid>
        <w:gridCol w:w="1600"/>
        <w:gridCol w:w="3600"/>
        <w:gridCol w:w="4438"/>
      </w:tblGrid>
      <w:tr>
        <w:trPr>
          <w:tblHeader/>
        </w:trPr>
        <w:tc>
          <w:tcPr>
            <w:tcW w:type="dxa" w:w="1600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구분</w:t>
            </w:r>
          </w:p>
        </w:tc>
        <w:tc>
          <w:tcPr>
            <w:tcW w:type="dxa" w:w="3600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소상공인 공급 (1·4단계)</w:t>
            </w:r>
          </w:p>
        </w:tc>
        <w:tc>
          <w:tcPr>
            <w:tcW w:type="dxa" w:w="4438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대기업 공급 (2·3단계)</w:t>
            </w:r>
          </w:p>
        </w:tc>
      </w:tr>
      <w:tr>
        <w:tc>
          <w:tcPr>
            <w:tcW w:type="dxa" w:w="16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만들어내는 것</w:t>
            </w:r>
          </w:p>
        </w:tc>
        <w:tc>
          <w:tcPr>
            <w:tcW w:type="dxa" w:w="36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262626"/>
                <w:sz w:val="18"/>
                <w:szCs w:val="18"/>
              </w:rPr>
              <w:t xml:space="preserve">밀도</w:t>
            </w: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 — 동네마다 촘촘하고 재방문 빈도가 높다</w:t>
            </w:r>
          </w:p>
        </w:tc>
        <w:tc>
          <w:tcPr>
            <w:tcW w:type="dxa" w:w="4438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262626"/>
                <w:sz w:val="18"/>
                <w:szCs w:val="18"/>
              </w:rPr>
              <w:t xml:space="preserve">규모</w:t>
            </w: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 — 계약 1건이 전국 수백 개 상영관 × 하루 수십 회차, 또는 수천 개 객실을 한 번에 연다</w:t>
            </w:r>
          </w:p>
        </w:tc>
      </w:tr>
      <w:tr>
        <w:tc>
          <w:tcPr>
            <w:tcW w:type="dxa" w:w="16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확보 방식</w:t>
            </w:r>
          </w:p>
        </w:tc>
        <w:tc>
          <w:tcPr>
            <w:tcW w:type="dxa" w:w="36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1:1 영업. 느리지만 확실</w:t>
            </w:r>
          </w:p>
        </w:tc>
        <w:tc>
          <w:tcPr>
            <w:tcW w:type="dxa" w:w="4438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본사 제휴 1건</w:t>
            </w:r>
          </w:p>
        </w:tc>
      </w:tr>
      <w:tr>
        <w:tc>
          <w:tcPr>
            <w:tcW w:type="dxa" w:w="16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약점</w:t>
            </w:r>
          </w:p>
        </w:tc>
        <w:tc>
          <w:tcPr>
            <w:tcW w:type="dxa" w:w="36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확장 속도가 느림</w:t>
            </w:r>
          </w:p>
        </w:tc>
        <w:tc>
          <w:tcPr>
            <w:tcW w:type="dxa" w:w="4438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밀도가 없으면 문을 열어주지 않음</w:t>
            </w:r>
          </w:p>
        </w:tc>
      </w:tr>
    </w:tbl>
    <w:p>
      <w:pPr>
        <w:spacing w:after="120" w:before="0"/>
      </w:pPr>
    </w:p>
    <w:p>
      <w:pPr>
        <w:spacing w:after="100" w:before="60" w:line="276"/>
      </w:pP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두 엔진은 서로를 필요로 합니다.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밀도 없이는 대기업이 재고를 열어주지 않고, 규모 없이는 성장 곡선이 나오지 않습니다. 그래서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순서가 강제됩니다 — 소상공인에서 대기업으로 가는 것 외의 경로는 없습니다.</w:t>
      </w:r>
    </w:p>
    <w:p>
      <w:pPr>
        <w:pBdr>
          <w:top w:val="single" w:color="1F3864" w:sz="14" w:space="8"/>
        </w:pBdr>
        <w:shd w:fill="F2F5F9" w:color="auto" w:val="clear"/>
        <w:spacing w:after="30" w:before="160" w:line="276"/>
        <w:ind w:left="200" w:right="20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대기업 확장의 출발점</w:t>
      </w:r>
    </w:p>
    <w:p>
      <w:pPr>
        <w:shd w:fill="F2F5F9" w:color="auto" w:val="clear"/>
        <w:spacing w:after="30" w:before="30" w:line="276"/>
        <w:ind w:left="200" w:right="200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2단계 영화관과 3단계 숙박에서 </w:t>
      </w: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첫 대형 공급자(앵커 파트너)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한 곳이 문을 열어주면 됩니다. 레퍼런스 한 건이 생기면 나머지 체인은 따라옵니다.</w:t>
      </w:r>
    </w:p>
    <w:p>
      <w:pPr>
        <w:pBdr>
          <w:bottom w:val="single" w:color="1F3864" w:sz="4" w:space="8"/>
        </w:pBdr>
        <w:shd w:fill="F2F5F9" w:color="auto" w:val="clear"/>
        <w:spacing w:after="180" w:before="30" w:line="276"/>
        <w:ind w:left="200" w:right="20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롯데시네마와 롯데호텔이 그 출발점입니다.</w:t>
      </w:r>
    </w:p>
    <w:p>
      <w:pPr>
        <w:pStyle w:val="Heading2"/>
        <w:spacing w:after="120" w:before="280"/>
      </w:pPr>
      <w:r>
        <w:rPr>
          <w:rFonts w:ascii="맑은 고딕" w:cs="맑은 고딕" w:eastAsia="맑은 고딕" w:hAnsi="맑은 고딕"/>
          <w:b/>
          <w:bCs/>
          <w:color w:val="2E5C8A"/>
          <w:sz w:val="24"/>
          <w:szCs w:val="24"/>
        </w:rPr>
        <w:t xml:space="preserve">6.9 순서를 뒤집으면 왜 망하는가</w:t>
      </w:r>
    </w:p>
    <w:tbl>
      <w:tblPr>
        <w:tblW w:type="dxa" w:w="9640"/>
        <w:tblBorders>
          <w:top w:val="single" w:color="BFC9D6" w:sz="4"/>
          <w:left w:val="single" w:color="BFC9D6" w:sz="4"/>
          <w:bottom w:val="single" w:color="BFC9D6" w:sz="4"/>
          <w:right w:val="single" w:color="BFC9D6" w:sz="4"/>
          <w:insideH w:val="single" w:color="DCE3EC" w:sz="2"/>
          <w:insideV w:val="single" w:color="DCE3EC" w:sz="2"/>
        </w:tblBorders>
      </w:tblPr>
      <w:tblGrid>
        <w:gridCol w:w="2600"/>
        <w:gridCol w:w="7038"/>
      </w:tblGrid>
      <w:tr>
        <w:trPr>
          <w:tblHeader/>
        </w:trPr>
        <w:tc>
          <w:tcPr>
            <w:tcW w:type="dxa" w:w="2600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만약 여기부터 시작했다면</w:t>
            </w:r>
          </w:p>
        </w:tc>
        <w:tc>
          <w:tcPr>
            <w:tcW w:type="dxa" w:w="7038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무슨 일이 벌어지는가</w:t>
            </w:r>
          </w:p>
        </w:tc>
      </w:tr>
      <w:tr>
        <w:tc>
          <w:tcPr>
            <w:tcW w:type="dxa" w:w="26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B02A2A"/>
                <w:sz w:val="18"/>
                <w:szCs w:val="18"/>
              </w:rPr>
              <w:t xml:space="preserve">4단계 (포장음식)</w:t>
            </w:r>
          </w:p>
        </w:tc>
        <w:tc>
          <w:tcPr>
            <w:tcW w:type="dxa" w:w="7038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가장 어려운 실시간 재고 동기화 + 가장 낮은 객단가 + 마감히어로가 이미 있는 레드오션. 게다가 "음식 앱"으로 포지셔닝이 고착돼 위로 못 올라감</w:t>
            </w:r>
          </w:p>
        </w:tc>
      </w:tr>
      <w:tr>
        <w:tc>
          <w:tcPr>
            <w:tcW w:type="dxa" w:w="26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B02A2A"/>
                <w:sz w:val="18"/>
                <w:szCs w:val="18"/>
              </w:rPr>
              <w:t xml:space="preserve">3단계 (숙박)</w:t>
            </w:r>
          </w:p>
        </w:tc>
        <w:tc>
          <w:tcPr>
            <w:tcW w:type="dxa" w:w="7038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트래픽이 0인 플랫폼에 호텔 체인이 객실을 열어줄 이유가 없음. 미팅 자체가 안 잡힘</w:t>
            </w:r>
          </w:p>
        </w:tc>
      </w:tr>
      <w:tr>
        <w:tc>
          <w:tcPr>
            <w:tcW w:type="dxa" w:w="26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B02A2A"/>
                <w:sz w:val="18"/>
                <w:szCs w:val="18"/>
              </w:rPr>
              <w:t xml:space="preserve">2단계 (문화)</w:t>
            </w:r>
          </w:p>
        </w:tc>
        <w:tc>
          <w:tcPr>
            <w:tcW w:type="dxa" w:w="7038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좌석 동시성 제어를 처음부터 만들어야 하고, 영화관 API 연동은 레퍼런스 없이는 불가능</w:t>
            </w:r>
          </w:p>
        </w:tc>
      </w:tr>
      <w:tr>
        <w:tc>
          <w:tcPr>
            <w:tcW w:type="dxa" w:w="26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B02A2A"/>
                <w:sz w:val="18"/>
                <w:szCs w:val="18"/>
              </w:rPr>
              <w:t xml:space="preserve">전 단계 동시</w:t>
            </w:r>
          </w:p>
        </w:tc>
        <w:tc>
          <w:tcPr>
            <w:tcW w:type="dxa" w:w="7038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네 가지 다른 재고 모델을 한 번에 → 전부 어설퍼짐. 아마존이 피한 바로 그 실수</w:t>
            </w:r>
          </w:p>
        </w:tc>
      </w:tr>
    </w:tbl>
    <w:p>
      <w:pPr>
        <w:spacing w:after="120" w:before="0"/>
      </w:pPr>
    </w:p>
    <w:p>
      <w:pPr>
        <w:pBdr>
          <w:top w:val="single" w:color="1F3864" w:sz="14" w:space="8"/>
        </w:pBdr>
        <w:shd w:fill="F2F5F9" w:color="auto" w:val="clear"/>
        <w:spacing w:after="30" w:before="160" w:line="276"/>
        <w:ind w:left="200" w:right="20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원칙 한 줄</w:t>
      </w:r>
    </w:p>
    <w:p>
      <w:pPr>
        <w:pBdr>
          <w:bottom w:val="single" w:color="1F3864" w:sz="4" w:space="8"/>
        </w:pBdr>
        <w:shd w:fill="F2F5F9" w:color="auto" w:val="clear"/>
        <w:spacing w:after="180" w:before="30" w:line="276"/>
        <w:ind w:left="200" w:right="200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"가장 관대한 재고로 엔진을 완성하고, 그다음부터 한 칸씩 까다로운 재고로 올라간다."</w:t>
      </w:r>
    </w:p>
    <w:p>
      <w:pPr>
        <w:pStyle w:val="Heading1"/>
        <w:pBdr>
          <w:bottom w:val="single" w:color="1F3864" w:sz="12" w:space="6"/>
        </w:pBdr>
        <w:spacing w:after="180" w:before="360"/>
      </w:pPr>
      <w:r>
        <w:rPr>
          <w:rFonts w:ascii="맑은 고딕" w:cs="맑은 고딕" w:eastAsia="맑은 고딕" w:hAnsi="맑은 고딕"/>
          <w:b/>
          <w:bCs/>
          <w:color w:val="1F3864"/>
          <w:sz w:val="30"/>
          <w:szCs w:val="30"/>
        </w:rPr>
        <w:t xml:space="preserve">7. 초기 시장 진입 및 운영 설계</w:t>
      </w:r>
    </w:p>
    <w:p>
      <w:pPr>
        <w:pStyle w:val="Heading2"/>
        <w:spacing w:after="120" w:before="280"/>
      </w:pPr>
      <w:r>
        <w:rPr>
          <w:rFonts w:ascii="맑은 고딕" w:cs="맑은 고딕" w:eastAsia="맑은 고딕" w:hAnsi="맑은 고딕"/>
          <w:b/>
          <w:bCs/>
          <w:color w:val="2E5C8A"/>
          <w:sz w:val="24"/>
          <w:szCs w:val="24"/>
        </w:rPr>
        <w:t xml:space="preserve">7.1 런칭 지역 — 강남구 단일</w:t>
      </w:r>
    </w:p>
    <w:p>
      <w:pPr>
        <w:spacing w:after="100" w:before="60" w:line="276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전국이 아니라 한 개 구입니다. 이유는 하나,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밀도가 곧 매칭률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이기 때문입니다. 반경 안에 볼 게 없는 플랫폼은 한 번 쓰고 지웁니다. 공급 100개를 전국에 흩뿌리면 실패하고, 강남구에 몰면 작동합니다.</w:t>
      </w:r>
    </w:p>
    <w:p>
      <w:pPr>
        <w:spacing w:after="100" w:before="60" w:line="276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확장은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밀도 지표가 검증된 뒤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서초·송파 순으로.</w:t>
      </w:r>
    </w:p>
    <w:p>
      <w:pPr>
        <w:pStyle w:val="Heading2"/>
        <w:spacing w:after="120" w:before="280"/>
      </w:pPr>
      <w:r>
        <w:rPr>
          <w:rFonts w:ascii="맑은 고딕" w:cs="맑은 고딕" w:eastAsia="맑은 고딕" w:hAnsi="맑은 고딕"/>
          <w:b/>
          <w:bCs/>
          <w:color w:val="2E5C8A"/>
          <w:sz w:val="24"/>
          <w:szCs w:val="24"/>
        </w:rPr>
        <w:t xml:space="preserve">7.2 예약 방식 — 2단계로</w:t>
      </w:r>
    </w:p>
    <w:p>
      <w:pPr>
        <w:pStyle w:val="ListParagraph"/>
        <w:numPr>
          <w:ilvl w:val="0"/>
          <w:numId w:val="2"/>
        </w:numPr>
        <w:spacing w:after="60" w:before="30" w:line="264"/>
      </w:pP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1기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: 당근처럼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메시지 기반 소통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으로 예약 확정 (개발 부담 최소, 빠른 검증)</w:t>
      </w:r>
    </w:p>
    <w:p>
      <w:pPr>
        <w:pStyle w:val="ListParagraph"/>
        <w:numPr>
          <w:ilvl w:val="0"/>
          <w:numId w:val="2"/>
        </w:numPr>
        <w:spacing w:after="60" w:before="30" w:line="264"/>
      </w:pP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2기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: 예약 솔루션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API 연동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으로 빈 슬롯 실시간 자동 동기화 → 사장님이 아무것도 입력하지 않아도 취소가 발생하는 순간 자동 등록</w:t>
      </w:r>
    </w:p>
    <w:p>
      <w:pPr>
        <w:pStyle w:val="Heading2"/>
        <w:spacing w:after="120" w:before="280"/>
      </w:pPr>
      <w:r>
        <w:rPr>
          <w:rFonts w:ascii="맑은 고딕" w:cs="맑은 고딕" w:eastAsia="맑은 고딕" w:hAnsi="맑은 고딕"/>
          <w:b/>
          <w:bCs/>
          <w:color w:val="2E5C8A"/>
          <w:sz w:val="24"/>
          <w:szCs w:val="24"/>
        </w:rPr>
        <w:t xml:space="preserve">7.3 결제 방식 — 선결제 의무</w:t>
      </w:r>
    </w:p>
    <w:p>
      <w:pPr>
        <w:spacing w:after="100" w:before="60" w:line="276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큰 폭으로 할인해준 사장님에게 노쇼는 재앙입니다. 선결제는 공급자가 이 플랫폼을 믿고 슬롯을 여는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최소 전제 조건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입니다.</w:t>
      </w:r>
    </w:p>
    <w:p>
      <w:pPr>
        <w:spacing w:after="100" w:before="60" w:line="276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여기에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도달 가능성 필터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가 더해지면 "못 가서 취소"라는 사유 자체가 거의 사라지므로,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엄격한 환불 정책을 정당하게 운영할 근거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가 생깁니다. 두 장치가 서로를 보강합니다.</w:t>
      </w:r>
    </w:p>
    <w:p>
      <w:pPr>
        <w:pStyle w:val="Heading2"/>
        <w:spacing w:after="120" w:before="280"/>
      </w:pPr>
      <w:r>
        <w:rPr>
          <w:rFonts w:ascii="맑은 고딕" w:cs="맑은 고딕" w:eastAsia="맑은 고딕" w:hAnsi="맑은 고딕"/>
          <w:b/>
          <w:bCs/>
          <w:color w:val="2E5C8A"/>
          <w:sz w:val="24"/>
          <w:szCs w:val="24"/>
        </w:rPr>
        <w:t xml:space="preserve">7.4 공급자 보호 원칙 — 신규 고객 한정 노출</w:t>
      </w:r>
    </w:p>
    <w:p>
      <w:pPr>
        <w:spacing w:after="100" w:before="60" w:line="276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결제 전화번호 대조로, 해당 매장의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기존 고객에게는 그 매장의 할인 슬롯을 숨깁니다.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단골이 할인가를 학습해 정가를 내지 않게 되는 것이 사장님 이탈의 1순위 원인이기 때문입니다. (부록 B, R-B 참조)</w:t>
      </w:r>
    </w:p>
    <w:p>
      <w:r>
        <w:br w:type="page"/>
      </w:r>
    </w:p>
    <w:p>
      <w:pPr>
        <w:pStyle w:val="Heading1"/>
        <w:pBdr>
          <w:bottom w:val="single" w:color="1F3864" w:sz="12" w:space="6"/>
        </w:pBdr>
        <w:spacing w:after="180" w:before="360"/>
      </w:pPr>
      <w:r>
        <w:rPr>
          <w:rFonts w:ascii="맑은 고딕" w:cs="맑은 고딕" w:eastAsia="맑은 고딕" w:hAnsi="맑은 고딕"/>
          <w:b/>
          <w:bCs/>
          <w:color w:val="1F3864"/>
          <w:sz w:val="30"/>
          <w:szCs w:val="30"/>
        </w:rPr>
        <w:t xml:space="preserve">8. 수익 모델과 재무 추정</w:t>
      </w:r>
    </w:p>
    <w:p>
      <w:pPr>
        <w:pStyle w:val="Heading2"/>
        <w:spacing w:after="120" w:before="280"/>
      </w:pPr>
      <w:r>
        <w:rPr>
          <w:rFonts w:ascii="맑은 고딕" w:cs="맑은 고딕" w:eastAsia="맑은 고딕" w:hAnsi="맑은 고딕"/>
          <w:b/>
          <w:bCs/>
          <w:color w:val="2E5C8A"/>
          <w:sz w:val="24"/>
          <w:szCs w:val="24"/>
        </w:rPr>
        <w:t xml:space="preserve">8.1 수익 모델 3단계</w:t>
      </w:r>
    </w:p>
    <w:tbl>
      <w:tblPr>
        <w:tblW w:type="dxa" w:w="9640"/>
        <w:tblBorders>
          <w:top w:val="single" w:color="BFC9D6" w:sz="4"/>
          <w:left w:val="single" w:color="BFC9D6" w:sz="4"/>
          <w:bottom w:val="single" w:color="BFC9D6" w:sz="4"/>
          <w:right w:val="single" w:color="BFC9D6" w:sz="4"/>
          <w:insideH w:val="single" w:color="DCE3EC" w:sz="2"/>
          <w:insideV w:val="single" w:color="DCE3EC" w:sz="2"/>
        </w:tblBorders>
      </w:tblPr>
      <w:tblGrid>
        <w:gridCol w:w="1300"/>
        <w:gridCol w:w="2000"/>
        <w:gridCol w:w="1900"/>
        <w:gridCol w:w="4438"/>
      </w:tblGrid>
      <w:tr>
        <w:trPr>
          <w:tblHeader/>
        </w:trPr>
        <w:tc>
          <w:tcPr>
            <w:tcW w:type="dxa" w:w="1300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단계</w:t>
            </w:r>
          </w:p>
        </w:tc>
        <w:tc>
          <w:tcPr>
            <w:tcW w:type="dxa" w:w="2000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시점</w:t>
            </w:r>
          </w:p>
        </w:tc>
        <w:tc>
          <w:tcPr>
            <w:tcW w:type="dxa" w:w="1900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모델</w:t>
            </w:r>
          </w:p>
        </w:tc>
        <w:tc>
          <w:tcPr>
            <w:tcW w:type="dxa" w:w="4438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13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262626"/>
                <w:sz w:val="18"/>
                <w:szCs w:val="18"/>
              </w:rPr>
              <w:t xml:space="preserve">Phase 1</w:t>
            </w:r>
          </w:p>
        </w:tc>
        <w:tc>
          <w:tcPr>
            <w:tcW w:type="dxa" w:w="20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0~12개월</w:t>
            </w:r>
          </w:p>
        </w:tc>
        <w:tc>
          <w:tcPr>
            <w:tcW w:type="dxa" w:w="19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262626"/>
                <w:sz w:val="18"/>
                <w:szCs w:val="18"/>
              </w:rPr>
              <w:t xml:space="preserve">수수료 0%</w:t>
            </w:r>
          </w:p>
        </w:tc>
        <w:tc>
          <w:tcPr>
            <w:tcW w:type="dxa" w:w="4438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당근 모델. 공급·수요 밀도 확보가 </w:t>
            </w:r>
            <w:r>
              <w:rPr>
                <w:rFonts w:ascii="맑은 고딕" w:cs="맑은 고딕" w:eastAsia="맑은 고딕" w:hAnsi="맑은 고딕"/>
                <w:b/>
                <w:bCs/>
                <w:color w:val="262626"/>
                <w:sz w:val="18"/>
                <w:szCs w:val="18"/>
              </w:rPr>
              <w:t xml:space="preserve">유일한 KPI</w:t>
            </w: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. 돈은 벌지 않는다</w:t>
            </w:r>
          </w:p>
        </w:tc>
      </w:tr>
      <w:tr>
        <w:tc>
          <w:tcPr>
            <w:tcW w:type="dxa" w:w="13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262626"/>
                <w:sz w:val="18"/>
                <w:szCs w:val="18"/>
              </w:rPr>
              <w:t xml:space="preserve">Phase 2</w:t>
            </w:r>
          </w:p>
        </w:tc>
        <w:tc>
          <w:tcPr>
            <w:tcW w:type="dxa" w:w="20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네트워크 효과 이후</w:t>
            </w:r>
          </w:p>
        </w:tc>
        <w:tc>
          <w:tcPr>
            <w:tcW w:type="dxa" w:w="19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262626"/>
                <w:sz w:val="18"/>
                <w:szCs w:val="18"/>
              </w:rPr>
              <w:t xml:space="preserve">광고</w:t>
            </w:r>
          </w:p>
        </w:tc>
        <w:tc>
          <w:tcPr>
            <w:tcW w:type="dxa" w:w="4438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도달반경 내 상위 노출권, 카테고리 스폰서 (3.5-③이 근거)</w:t>
            </w:r>
          </w:p>
        </w:tc>
      </w:tr>
      <w:tr>
        <w:tc>
          <w:tcPr>
            <w:tcW w:type="dxa" w:w="13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262626"/>
                <w:sz w:val="18"/>
                <w:szCs w:val="18"/>
              </w:rPr>
              <w:t xml:space="preserve">Phase 3</w:t>
            </w:r>
          </w:p>
        </w:tc>
        <w:tc>
          <w:tcPr>
            <w:tcW w:type="dxa" w:w="20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거래량 확보 후</w:t>
            </w:r>
          </w:p>
        </w:tc>
        <w:tc>
          <w:tcPr>
            <w:tcW w:type="dxa" w:w="19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262626"/>
                <w:sz w:val="18"/>
                <w:szCs w:val="18"/>
              </w:rPr>
              <w:t xml:space="preserve">채움페이</w:t>
            </w:r>
          </w:p>
        </w:tc>
        <w:tc>
          <w:tcPr>
            <w:tcW w:type="dxa" w:w="4438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결제 수수료 + 예치금 운용 수익 + </w:t>
            </w:r>
            <w:r>
              <w:rPr>
                <w:rFonts w:ascii="맑은 고딕" w:cs="맑은 고딕" w:eastAsia="맑은 고딕" w:hAnsi="맑은 고딕"/>
                <w:b/>
                <w:bCs/>
                <w:color w:val="262626"/>
                <w:sz w:val="18"/>
                <w:szCs w:val="18"/>
              </w:rPr>
              <w:t xml:space="preserve">락인(lock-in) 효과</w:t>
            </w:r>
          </w:p>
        </w:tc>
      </w:tr>
      <w:tr>
        <w:tc>
          <w:tcPr>
            <w:tcW w:type="dxa" w:w="13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262626"/>
                <w:sz w:val="18"/>
                <w:szCs w:val="18"/>
              </w:rPr>
              <w:t xml:space="preserve">Phase 3</w:t>
            </w:r>
          </w:p>
        </w:tc>
        <w:tc>
          <w:tcPr>
            <w:tcW w:type="dxa" w:w="20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동시</w:t>
            </w:r>
          </w:p>
        </w:tc>
        <w:tc>
          <w:tcPr>
            <w:tcW w:type="dxa" w:w="19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262626"/>
                <w:sz w:val="18"/>
                <w:szCs w:val="18"/>
              </w:rPr>
              <w:t xml:space="preserve">프리미엄 인증</w:t>
            </w:r>
          </w:p>
        </w:tc>
        <w:tc>
          <w:tcPr>
            <w:tcW w:type="dxa" w:w="4438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당근 인증 모델. 위생·자격 배지 구독 (신뢰 = 유료 상품)</w:t>
            </w:r>
          </w:p>
        </w:tc>
      </w:tr>
    </w:tbl>
    <w:p>
      <w:pPr>
        <w:pStyle w:val="Heading2"/>
        <w:spacing w:after="120" w:before="280"/>
      </w:pPr>
      <w:r>
        <w:rPr>
          <w:rFonts w:ascii="맑은 고딕" w:cs="맑은 고딕" w:eastAsia="맑은 고딕" w:hAnsi="맑은 고딕"/>
          <w:b/>
          <w:bCs/>
          <w:color w:val="2E5C8A"/>
          <w:sz w:val="24"/>
          <w:szCs w:val="24"/>
        </w:rPr>
        <w:t xml:space="preserve">8.2 4개년 재무 추정</w:t>
      </w:r>
    </w:p>
    <w:p>
      <w:pPr>
        <w:pBdr>
          <w:top w:val="single" w:color="1F3864" w:sz="14" w:space="8"/>
        </w:pBdr>
        <w:shd w:fill="F2F5F9" w:color="auto" w:val="clear"/>
        <w:spacing w:after="30" w:before="160" w:line="276"/>
        <w:ind w:left="200" w:right="200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시장 규모에서 역산하지 않고 </w:t>
      </w: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단위 경제에서 쌓아 올린 추정치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입니다.</w:t>
      </w:r>
    </w:p>
    <w:p>
      <w:pPr>
        <w:pBdr>
          <w:bottom w:val="single" w:color="1F3864" w:sz="4" w:space="8"/>
        </w:pBdr>
        <w:shd w:fill="F2F5F9" w:color="auto" w:val="clear"/>
        <w:spacing w:after="180" w:before="30" w:line="276"/>
        <w:ind w:left="200" w:right="200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전부 가정이며, 1년차의 검증 대상은 </w:t>
      </w: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"가맹당 월 성사 슬롯"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하나입니다.</w:t>
      </w:r>
    </w:p>
    <w:p>
      <w:pPr>
        <w:pStyle w:val="Heading3"/>
        <w:spacing w:after="90" w:before="220"/>
      </w:pPr>
      <w:r>
        <w:rPr>
          <w:rFonts w:ascii="맑은 고딕" w:cs="맑은 고딕" w:eastAsia="맑은 고딕" w:hAnsi="맑은 고딕"/>
          <w:b/>
          <w:bCs/>
          <w:color w:val="262626"/>
          <w:sz w:val="21"/>
          <w:szCs w:val="21"/>
        </w:rPr>
        <w:t xml:space="preserve">입력 가정</w:t>
      </w:r>
    </w:p>
    <w:tbl>
      <w:tblPr>
        <w:tblW w:type="dxa" w:w="9640"/>
        <w:tblBorders>
          <w:top w:val="single" w:color="BFC9D6" w:sz="4"/>
          <w:left w:val="single" w:color="BFC9D6" w:sz="4"/>
          <w:bottom w:val="single" w:color="BFC9D6" w:sz="4"/>
          <w:right w:val="single" w:color="BFC9D6" w:sz="4"/>
          <w:insideH w:val="single" w:color="DCE3EC" w:sz="2"/>
          <w:insideV w:val="single" w:color="DCE3EC" w:sz="2"/>
        </w:tblBorders>
      </w:tblPr>
      <w:tblGrid>
        <w:gridCol w:w="2400"/>
        <w:gridCol w:w="1810"/>
        <w:gridCol w:w="1810"/>
        <w:gridCol w:w="1810"/>
        <w:gridCol w:w="1808"/>
      </w:tblGrid>
      <w:tr>
        <w:trPr>
          <w:tblHeader/>
        </w:trPr>
        <w:tc>
          <w:tcPr>
            <w:tcW w:type="dxa" w:w="2400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변수</w:t>
            </w:r>
          </w:p>
        </w:tc>
        <w:tc>
          <w:tcPr>
            <w:tcW w:type="dxa" w:w="1810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1년차</w:t>
            </w:r>
          </w:p>
        </w:tc>
        <w:tc>
          <w:tcPr>
            <w:tcW w:type="dxa" w:w="1810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2년차</w:t>
            </w:r>
          </w:p>
        </w:tc>
        <w:tc>
          <w:tcPr>
            <w:tcW w:type="dxa" w:w="1810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3년차</w:t>
            </w:r>
          </w:p>
        </w:tc>
        <w:tc>
          <w:tcPr>
            <w:tcW w:type="dxa" w:w="1808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4년차</w:t>
            </w:r>
          </w:p>
        </w:tc>
      </w:tr>
      <w:tr>
        <w:tc>
          <w:tcPr>
            <w:tcW w:type="dxa" w:w="24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지역</w:t>
            </w:r>
          </w:p>
        </w:tc>
        <w:tc>
          <w:tcPr>
            <w:tcW w:type="dxa" w:w="181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강남구</w:t>
            </w:r>
          </w:p>
        </w:tc>
        <w:tc>
          <w:tcPr>
            <w:tcW w:type="dxa" w:w="181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서울 5개 구</w:t>
            </w:r>
          </w:p>
        </w:tc>
        <w:tc>
          <w:tcPr>
            <w:tcW w:type="dxa" w:w="181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서울 전역</w:t>
            </w:r>
          </w:p>
        </w:tc>
        <w:tc>
          <w:tcPr>
            <w:tcW w:type="dxa" w:w="1808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수도권</w:t>
            </w:r>
          </w:p>
        </w:tc>
      </w:tr>
      <w:tr>
        <w:tc>
          <w:tcPr>
            <w:tcW w:type="dxa" w:w="24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진입 단계</w:t>
            </w:r>
          </w:p>
        </w:tc>
        <w:tc>
          <w:tcPr>
            <w:tcW w:type="dxa" w:w="181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서비스업</w:t>
            </w:r>
          </w:p>
        </w:tc>
        <w:tc>
          <w:tcPr>
            <w:tcW w:type="dxa" w:w="181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+ 문화</w:t>
            </w:r>
          </w:p>
        </w:tc>
        <w:tc>
          <w:tcPr>
            <w:tcW w:type="dxa" w:w="181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+ 숙박</w:t>
            </w:r>
          </w:p>
        </w:tc>
        <w:tc>
          <w:tcPr>
            <w:tcW w:type="dxa" w:w="1808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+ 포장음식</w:t>
            </w:r>
          </w:p>
        </w:tc>
      </w:tr>
      <w:tr>
        <w:tc>
          <w:tcPr>
            <w:tcW w:type="dxa" w:w="24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가맹 (기말)</w:t>
            </w:r>
          </w:p>
        </w:tc>
        <w:tc>
          <w:tcPr>
            <w:tcW w:type="dxa" w:w="181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400</w:t>
            </w:r>
          </w:p>
        </w:tc>
        <w:tc>
          <w:tcPr>
            <w:tcW w:type="dxa" w:w="181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2,000</w:t>
            </w:r>
          </w:p>
        </w:tc>
        <w:tc>
          <w:tcPr>
            <w:tcW w:type="dxa" w:w="181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6,000</w:t>
            </w:r>
          </w:p>
        </w:tc>
        <w:tc>
          <w:tcPr>
            <w:tcW w:type="dxa" w:w="1808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12,000</w:t>
            </w:r>
          </w:p>
        </w:tc>
      </w:tr>
      <w:tr>
        <w:tc>
          <w:tcPr>
            <w:tcW w:type="dxa" w:w="24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가맹 (연평균)</w:t>
            </w:r>
          </w:p>
        </w:tc>
        <w:tc>
          <w:tcPr>
            <w:tcW w:type="dxa" w:w="181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200</w:t>
            </w:r>
          </w:p>
        </w:tc>
        <w:tc>
          <w:tcPr>
            <w:tcW w:type="dxa" w:w="181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1,200</w:t>
            </w:r>
          </w:p>
        </w:tc>
        <w:tc>
          <w:tcPr>
            <w:tcW w:type="dxa" w:w="181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4,000</w:t>
            </w:r>
          </w:p>
        </w:tc>
        <w:tc>
          <w:tcPr>
            <w:tcW w:type="dxa" w:w="1808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10,000</w:t>
            </w:r>
          </w:p>
        </w:tc>
      </w:tr>
      <w:tr>
        <w:tc>
          <w:tcPr>
            <w:tcW w:type="dxa" w:w="24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262626"/>
                <w:sz w:val="18"/>
                <w:szCs w:val="18"/>
              </w:rPr>
              <w:t xml:space="preserve">가맹당 월 성사 슬롯</w:t>
            </w:r>
          </w:p>
        </w:tc>
        <w:tc>
          <w:tcPr>
            <w:tcW w:type="dxa" w:w="181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B02A2A"/>
                <w:sz w:val="18"/>
                <w:szCs w:val="18"/>
              </w:rPr>
              <w:t xml:space="preserve">8건</w:t>
            </w:r>
          </w:p>
        </w:tc>
        <w:tc>
          <w:tcPr>
            <w:tcW w:type="dxa" w:w="181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12건</w:t>
            </w:r>
          </w:p>
        </w:tc>
        <w:tc>
          <w:tcPr>
            <w:tcW w:type="dxa" w:w="181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14건</w:t>
            </w:r>
          </w:p>
        </w:tc>
        <w:tc>
          <w:tcPr>
            <w:tcW w:type="dxa" w:w="1808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16건</w:t>
            </w:r>
          </w:p>
        </w:tc>
      </w:tr>
      <w:tr>
        <w:tc>
          <w:tcPr>
            <w:tcW w:type="dxa" w:w="24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평균 객단가</w:t>
            </w:r>
          </w:p>
        </w:tc>
        <w:tc>
          <w:tcPr>
            <w:tcW w:type="dxa" w:w="181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25,000원</w:t>
            </w:r>
          </w:p>
        </w:tc>
        <w:tc>
          <w:tcPr>
            <w:tcW w:type="dxa" w:w="181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25,000원</w:t>
            </w:r>
          </w:p>
        </w:tc>
        <w:tc>
          <w:tcPr>
            <w:tcW w:type="dxa" w:w="181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30,000원</w:t>
            </w:r>
          </w:p>
        </w:tc>
        <w:tc>
          <w:tcPr>
            <w:tcW w:type="dxa" w:w="1808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30,000원</w:t>
            </w:r>
          </w:p>
        </w:tc>
      </w:tr>
      <w:tr>
        <w:tc>
          <w:tcPr>
            <w:tcW w:type="dxa" w:w="24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거래액 대비 수익률</w:t>
            </w:r>
          </w:p>
        </w:tc>
        <w:tc>
          <w:tcPr>
            <w:tcW w:type="dxa" w:w="181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8"/>
                <w:szCs w:val="18"/>
              </w:rPr>
              <w:t xml:space="preserve">0%</w:t>
            </w:r>
          </w:p>
        </w:tc>
        <w:tc>
          <w:tcPr>
            <w:tcW w:type="dxa" w:w="181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5%</w:t>
            </w:r>
          </w:p>
        </w:tc>
        <w:tc>
          <w:tcPr>
            <w:tcW w:type="dxa" w:w="181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8%</w:t>
            </w:r>
          </w:p>
        </w:tc>
        <w:tc>
          <w:tcPr>
            <w:tcW w:type="dxa" w:w="1808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9%</w:t>
            </w:r>
          </w:p>
        </w:tc>
      </w:tr>
      <w:tr>
        <w:tc>
          <w:tcPr>
            <w:tcW w:type="dxa" w:w="24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인원</w:t>
            </w:r>
          </w:p>
        </w:tc>
        <w:tc>
          <w:tcPr>
            <w:tcW w:type="dxa" w:w="181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5명</w:t>
            </w:r>
          </w:p>
        </w:tc>
        <w:tc>
          <w:tcPr>
            <w:tcW w:type="dxa" w:w="181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15명</w:t>
            </w:r>
          </w:p>
        </w:tc>
        <w:tc>
          <w:tcPr>
            <w:tcW w:type="dxa" w:w="181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25명</w:t>
            </w:r>
          </w:p>
        </w:tc>
        <w:tc>
          <w:tcPr>
            <w:tcW w:type="dxa" w:w="1808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40명</w:t>
            </w:r>
          </w:p>
        </w:tc>
      </w:tr>
    </w:tbl>
    <w:p>
      <w:pPr>
        <w:spacing w:after="120" w:before="0"/>
      </w:pPr>
    </w:p>
    <w:p>
      <w:pPr>
        <w:spacing w:after="100" w:before="60" w:line="276"/>
      </w:pP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수수료는 전 기간 0%입니다.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위 "수익률"은 광고·채움페이·인증 배지 수익을 거래액 대비로 환산한 값입니다.</w:t>
      </w:r>
    </w:p>
    <w:p>
      <w:pPr>
        <w:pStyle w:val="Heading3"/>
        <w:spacing w:after="90" w:before="220"/>
      </w:pPr>
      <w:r>
        <w:rPr>
          <w:rFonts w:ascii="맑은 고딕" w:cs="맑은 고딕" w:eastAsia="맑은 고딕" w:hAnsi="맑은 고딕"/>
          <w:b/>
          <w:bCs/>
          <w:color w:val="262626"/>
          <w:sz w:val="21"/>
          <w:szCs w:val="21"/>
        </w:rPr>
        <w:t xml:space="preserve">추정 손익 (억 원)</w:t>
      </w:r>
    </w:p>
    <w:tbl>
      <w:tblPr>
        <w:tblW w:type="dxa" w:w="9640"/>
        <w:tblBorders>
          <w:top w:val="single" w:color="BFC9D6" w:sz="4"/>
          <w:left w:val="single" w:color="BFC9D6" w:sz="4"/>
          <w:bottom w:val="single" w:color="BFC9D6" w:sz="4"/>
          <w:right w:val="single" w:color="BFC9D6" w:sz="4"/>
          <w:insideH w:val="single" w:color="DCE3EC" w:sz="2"/>
          <w:insideV w:val="single" w:color="DCE3EC" w:sz="2"/>
        </w:tblBorders>
      </w:tblPr>
      <w:tblGrid>
        <w:gridCol w:w="2400"/>
        <w:gridCol w:w="1810"/>
        <w:gridCol w:w="1810"/>
        <w:gridCol w:w="1810"/>
        <w:gridCol w:w="1808"/>
      </w:tblGrid>
      <w:tr>
        <w:trPr>
          <w:tblHeader/>
        </w:trPr>
        <w:tc>
          <w:tcPr>
            <w:tcW w:type="dxa" w:w="2400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/>
            </w:r>
          </w:p>
        </w:tc>
        <w:tc>
          <w:tcPr>
            <w:tcW w:type="dxa" w:w="1810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1년차</w:t>
            </w:r>
          </w:p>
        </w:tc>
        <w:tc>
          <w:tcPr>
            <w:tcW w:type="dxa" w:w="1810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2년차</w:t>
            </w:r>
          </w:p>
        </w:tc>
        <w:tc>
          <w:tcPr>
            <w:tcW w:type="dxa" w:w="1810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3년차</w:t>
            </w:r>
          </w:p>
        </w:tc>
        <w:tc>
          <w:tcPr>
            <w:tcW w:type="dxa" w:w="1808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4년차</w:t>
            </w:r>
          </w:p>
        </w:tc>
      </w:tr>
      <w:tr>
        <w:tc>
          <w:tcPr>
            <w:tcW w:type="dxa" w:w="24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거래액 (GMV)</w:t>
            </w:r>
          </w:p>
        </w:tc>
        <w:tc>
          <w:tcPr>
            <w:tcW w:type="dxa" w:w="181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5</w:t>
            </w:r>
          </w:p>
        </w:tc>
        <w:tc>
          <w:tcPr>
            <w:tcW w:type="dxa" w:w="181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43</w:t>
            </w:r>
          </w:p>
        </w:tc>
        <w:tc>
          <w:tcPr>
            <w:tcW w:type="dxa" w:w="181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202</w:t>
            </w:r>
          </w:p>
        </w:tc>
        <w:tc>
          <w:tcPr>
            <w:tcW w:type="dxa" w:w="1808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576</w:t>
            </w:r>
          </w:p>
        </w:tc>
      </w:tr>
      <w:tr>
        <w:tc>
          <w:tcPr>
            <w:tcW w:type="dxa" w:w="24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매출</w:t>
            </w:r>
          </w:p>
        </w:tc>
        <w:tc>
          <w:tcPr>
            <w:tcW w:type="dxa" w:w="181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8"/>
                <w:szCs w:val="18"/>
              </w:rPr>
              <w:t xml:space="preserve">0</w:t>
            </w:r>
          </w:p>
        </w:tc>
        <w:tc>
          <w:tcPr>
            <w:tcW w:type="dxa" w:w="181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2.2</w:t>
            </w:r>
          </w:p>
        </w:tc>
        <w:tc>
          <w:tcPr>
            <w:tcW w:type="dxa" w:w="181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16.1</w:t>
            </w:r>
          </w:p>
        </w:tc>
        <w:tc>
          <w:tcPr>
            <w:tcW w:type="dxa" w:w="1808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51.8</w:t>
            </w:r>
          </w:p>
        </w:tc>
      </w:tr>
      <w:tr>
        <w:tc>
          <w:tcPr>
            <w:tcW w:type="dxa" w:w="24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비용</w:t>
            </w:r>
          </w:p>
        </w:tc>
        <w:tc>
          <w:tcPr>
            <w:tcW w:type="dxa" w:w="181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5.0</w:t>
            </w:r>
          </w:p>
        </w:tc>
        <w:tc>
          <w:tcPr>
            <w:tcW w:type="dxa" w:w="181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12.2</w:t>
            </w:r>
          </w:p>
        </w:tc>
        <w:tc>
          <w:tcPr>
            <w:tcW w:type="dxa" w:w="181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20.0</w:t>
            </w:r>
          </w:p>
        </w:tc>
        <w:tc>
          <w:tcPr>
            <w:tcW w:type="dxa" w:w="1808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35.0</w:t>
            </w:r>
          </w:p>
        </w:tc>
      </w:tr>
      <w:tr>
        <w:tc>
          <w:tcPr>
            <w:tcW w:type="dxa" w:w="24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262626"/>
                <w:sz w:val="18"/>
                <w:szCs w:val="18"/>
              </w:rPr>
              <w:t xml:space="preserve">영업손익</w:t>
            </w:r>
          </w:p>
        </w:tc>
        <w:tc>
          <w:tcPr>
            <w:tcW w:type="dxa" w:w="181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B02A2A"/>
                <w:sz w:val="18"/>
                <w:szCs w:val="18"/>
              </w:rPr>
              <w:t xml:space="preserve">-5.0</w:t>
            </w:r>
          </w:p>
        </w:tc>
        <w:tc>
          <w:tcPr>
            <w:tcW w:type="dxa" w:w="181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B02A2A"/>
                <w:sz w:val="18"/>
                <w:szCs w:val="18"/>
              </w:rPr>
              <w:t xml:space="preserve">-10.0</w:t>
            </w:r>
          </w:p>
        </w:tc>
        <w:tc>
          <w:tcPr>
            <w:tcW w:type="dxa" w:w="181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B02A2A"/>
                <w:sz w:val="18"/>
                <w:szCs w:val="18"/>
              </w:rPr>
              <w:t xml:space="preserve">-3.9</w:t>
            </w:r>
          </w:p>
        </w:tc>
        <w:tc>
          <w:tcPr>
            <w:tcW w:type="dxa" w:w="1808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2E6B3E"/>
                <w:sz w:val="18"/>
                <w:szCs w:val="18"/>
              </w:rPr>
              <w:t xml:space="preserve">+16.8</w:t>
            </w:r>
          </w:p>
        </w:tc>
      </w:tr>
      <w:tr>
        <w:tc>
          <w:tcPr>
            <w:tcW w:type="dxa" w:w="24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262626"/>
                <w:sz w:val="18"/>
                <w:szCs w:val="18"/>
              </w:rPr>
              <w:t xml:space="preserve">누적 손익</w:t>
            </w:r>
          </w:p>
        </w:tc>
        <w:tc>
          <w:tcPr>
            <w:tcW w:type="dxa" w:w="181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-5.0</w:t>
            </w:r>
          </w:p>
        </w:tc>
        <w:tc>
          <w:tcPr>
            <w:tcW w:type="dxa" w:w="181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-15.0</w:t>
            </w:r>
          </w:p>
        </w:tc>
        <w:tc>
          <w:tcPr>
            <w:tcW w:type="dxa" w:w="181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B02A2A"/>
                <w:sz w:val="18"/>
                <w:szCs w:val="18"/>
              </w:rPr>
              <w:t xml:space="preserve">-18.9</w:t>
            </w:r>
          </w:p>
        </w:tc>
        <w:tc>
          <w:tcPr>
            <w:tcW w:type="dxa" w:w="1808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-2.1</w:t>
            </w:r>
          </w:p>
        </w:tc>
      </w:tr>
    </w:tbl>
    <w:p>
      <w:pPr>
        <w:spacing w:after="120" w:before="0"/>
      </w:pPr>
    </w:p>
    <w:p>
      <w:pPr>
        <w:pStyle w:val="ListParagraph"/>
        <w:numPr>
          <w:ilvl w:val="0"/>
          <w:numId w:val="2"/>
        </w:numPr>
        <w:spacing w:after="60" w:before="30" w:line="264"/>
      </w:pP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월 단위 흑자 전환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: 3년차 4분기</w:t>
      </w:r>
    </w:p>
    <w:p>
      <w:pPr>
        <w:pStyle w:val="ListParagraph"/>
        <w:numPr>
          <w:ilvl w:val="0"/>
          <w:numId w:val="2"/>
        </w:numPr>
        <w:spacing w:after="60" w:before="30" w:line="264"/>
      </w:pP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연 단위 흑자 전환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: 4년차</w:t>
      </w:r>
    </w:p>
    <w:p>
      <w:pPr>
        <w:pStyle w:val="ListParagraph"/>
        <w:numPr>
          <w:ilvl w:val="0"/>
          <w:numId w:val="2"/>
        </w:numPr>
        <w:spacing w:after="60" w:before="30" w:line="264"/>
      </w:pP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필요 투자액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(최대 누적 적자): 약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20억 원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— 3년차 말</w:t>
      </w:r>
    </w:p>
    <w:p>
      <w:pPr>
        <w:pStyle w:val="ListParagraph"/>
        <w:numPr>
          <w:ilvl w:val="0"/>
          <w:numId w:val="2"/>
        </w:numPr>
        <w:spacing w:after="60" w:before="30" w:line="264"/>
      </w:pP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누적 회수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: 5년차 초</w:t>
      </w:r>
    </w:p>
    <w:p>
      <w:pPr>
        <w:pStyle w:val="Heading3"/>
        <w:spacing w:after="90" w:before="220"/>
      </w:pPr>
      <w:r>
        <w:rPr>
          <w:rFonts w:ascii="맑은 고딕" w:cs="맑은 고딕" w:eastAsia="맑은 고딕" w:hAnsi="맑은 고딕"/>
          <w:b/>
          <w:bCs/>
          <w:color w:val="262626"/>
          <w:sz w:val="21"/>
          <w:szCs w:val="21"/>
        </w:rPr>
        <w:t xml:space="preserve">1년차 비용 구성 (5.0억)</w:t>
      </w:r>
    </w:p>
    <w:tbl>
      <w:tblPr>
        <w:tblW w:type="dxa" w:w="9640"/>
        <w:tblBorders>
          <w:top w:val="single" w:color="BFC9D6" w:sz="4"/>
          <w:left w:val="single" w:color="BFC9D6" w:sz="4"/>
          <w:bottom w:val="single" w:color="BFC9D6" w:sz="4"/>
          <w:right w:val="single" w:color="BFC9D6" w:sz="4"/>
          <w:insideH w:val="single" w:color="DCE3EC" w:sz="2"/>
          <w:insideV w:val="single" w:color="DCE3EC" w:sz="2"/>
        </w:tblBorders>
      </w:tblPr>
      <w:tblGrid>
        <w:gridCol w:w="4800"/>
        <w:gridCol w:w="4838"/>
      </w:tblGrid>
      <w:tr>
        <w:trPr>
          <w:tblHeader/>
        </w:trPr>
        <w:tc>
          <w:tcPr>
            <w:tcW w:type="dxa" w:w="4800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항목</w:t>
            </w:r>
          </w:p>
        </w:tc>
        <w:tc>
          <w:tcPr>
            <w:tcW w:type="dxa" w:w="4838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금액</w:t>
            </w:r>
          </w:p>
        </w:tc>
      </w:tr>
      <w:tr>
        <w:tc>
          <w:tcPr>
            <w:tcW w:type="dxa" w:w="48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인건비 (5명)</w:t>
            </w:r>
          </w:p>
        </w:tc>
        <w:tc>
          <w:tcPr>
            <w:tcW w:type="dxa" w:w="4838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2.5억</w:t>
            </w:r>
          </w:p>
        </w:tc>
      </w:tr>
      <w:tr>
        <w:tc>
          <w:tcPr>
            <w:tcW w:type="dxa" w:w="48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마케팅 (강남구 한정)</w:t>
            </w:r>
          </w:p>
        </w:tc>
        <w:tc>
          <w:tcPr>
            <w:tcW w:type="dxa" w:w="4838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1.3억</w:t>
            </w:r>
          </w:p>
        </w:tc>
      </w:tr>
      <w:tr>
        <w:tc>
          <w:tcPr>
            <w:tcW w:type="dxa" w:w="48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개발 · 서버</w:t>
            </w:r>
          </w:p>
        </w:tc>
        <w:tc>
          <w:tcPr>
            <w:tcW w:type="dxa" w:w="4838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0.7억</w:t>
            </w:r>
          </w:p>
        </w:tc>
      </w:tr>
      <w:tr>
        <w:tc>
          <w:tcPr>
            <w:tcW w:type="dxa" w:w="48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운영 · 기타</w:t>
            </w:r>
          </w:p>
        </w:tc>
        <w:tc>
          <w:tcPr>
            <w:tcW w:type="dxa" w:w="4838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0.5억</w:t>
            </w:r>
          </w:p>
        </w:tc>
      </w:tr>
    </w:tbl>
    <w:p>
      <w:pPr>
        <w:pStyle w:val="Heading3"/>
        <w:spacing w:after="90" w:before="220"/>
      </w:pPr>
      <w:r>
        <w:rPr>
          <w:rFonts w:ascii="맑은 고딕" w:cs="맑은 고딕" w:eastAsia="맑은 고딕" w:hAnsi="맑은 고딕"/>
          <w:b/>
          <w:bCs/>
          <w:color w:val="B02A2A"/>
          <w:sz w:val="21"/>
          <w:szCs w:val="21"/>
        </w:rPr>
        <w:t xml:space="preserve">이 숫자가 틀릴 수 있는 지점 3가지</w:t>
      </w:r>
    </w:p>
    <w:p>
      <w:pPr>
        <w:pStyle w:val="ListParagraph"/>
        <w:numPr>
          <w:ilvl w:val="0"/>
          <w:numId w:val="3"/>
        </w:numPr>
        <w:spacing w:after="60" w:before="30" w:line="264"/>
      </w:pP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가맹당 월 8건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— 가장 취약합니다. 4건이면 1년차 거래액이 반토막 나고 흑자 전환이 1년 밀립니다</w:t>
      </w:r>
    </w:p>
    <w:p>
      <w:pPr>
        <w:pStyle w:val="ListParagraph"/>
        <w:numPr>
          <w:ilvl w:val="0"/>
          <w:numId w:val="3"/>
        </w:numPr>
        <w:spacing w:after="60" w:before="30" w:line="264"/>
      </w:pP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거래액 대비 수익률 5→9%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— 광고 단가가 검증되지 않은 값입니다. 3%에 그치면 4년차 매출이 52억에서 17억으로 떨어집니다</w:t>
      </w:r>
    </w:p>
    <w:p>
      <w:pPr>
        <w:pStyle w:val="ListParagraph"/>
        <w:numPr>
          <w:ilvl w:val="0"/>
          <w:numId w:val="3"/>
        </w:numPr>
        <w:spacing w:after="60" w:before="30" w:line="264"/>
      </w:pP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가맹 확보 속도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— 소상공인 1:1 영업은 인력에 선형으로 묶입니다. 2년차 2,000개는 영업 인력 확보가 전제입니다</w:t>
      </w:r>
    </w:p>
    <w:p>
      <w:pPr>
        <w:spacing w:after="120" w:before="0"/>
      </w:pPr>
    </w:p>
    <w:p>
      <w:pPr>
        <w:pBdr>
          <w:top w:val="single" w:color="B02A2A" w:sz="14" w:space="8"/>
          <w:bottom w:val="single" w:color="B02A2A" w:sz="4" w:space="8"/>
        </w:pBdr>
        <w:shd w:fill="F2F5F9" w:color="auto" w:val="clear"/>
        <w:spacing w:after="180" w:before="160" w:line="276"/>
        <w:ind w:left="200" w:right="200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발표에서 이 세 가지를 </w:t>
      </w:r>
      <w:r>
        <w:rPr>
          <w:rFonts w:ascii="맑은 고딕" w:cs="맑은 고딕" w:eastAsia="맑은 고딕" w:hAnsi="맑은 고딕"/>
          <w:b/>
          <w:bCs/>
          <w:color w:val="B02A2A"/>
          <w:sz w:val="20"/>
          <w:szCs w:val="20"/>
        </w:rPr>
        <w:t xml:space="preserve">먼저 말하십시오.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숨기면 질문으로 돌아오고, 먼저 말하면 신뢰가 됩니다.</w:t>
      </w:r>
    </w:p>
    <w:p>
      <w:pPr>
        <w:pStyle w:val="Heading1"/>
        <w:pBdr>
          <w:bottom w:val="single" w:color="1F3864" w:sz="12" w:space="6"/>
        </w:pBdr>
        <w:spacing w:after="180" w:before="360"/>
      </w:pPr>
      <w:r>
        <w:rPr>
          <w:rFonts w:ascii="맑은 고딕" w:cs="맑은 고딕" w:eastAsia="맑은 고딕" w:hAnsi="맑은 고딕"/>
          <w:b/>
          <w:bCs/>
          <w:color w:val="1F3864"/>
          <w:sz w:val="30"/>
          <w:szCs w:val="30"/>
        </w:rPr>
        <w:t xml:space="preserve">9. 사회적 가치 (ESG)</w:t>
      </w:r>
    </w:p>
    <w:p>
      <w:pPr>
        <w:pStyle w:val="ListParagraph"/>
        <w:numPr>
          <w:ilvl w:val="0"/>
          <w:numId w:val="2"/>
        </w:numPr>
        <w:spacing w:after="60" w:before="30" w:line="264"/>
      </w:pP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소상공인 상생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— 그냥 사라졌을 시간을 매출로 되살립니다. 숫자로 증명 가능한 상생입니다</w:t>
      </w:r>
    </w:p>
    <w:p>
      <w:pPr>
        <w:pStyle w:val="ListParagraph"/>
        <w:numPr>
          <w:ilvl w:val="0"/>
          <w:numId w:val="2"/>
        </w:numPr>
        <w:spacing w:after="60" w:before="30" w:line="264"/>
      </w:pP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온누리상품권 결제 연동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— 전통시장·지역 상권과 직접 연결되는 ESG 스토리</w:t>
      </w:r>
    </w:p>
    <w:p>
      <w:pPr>
        <w:pStyle w:val="ListParagraph"/>
        <w:numPr>
          <w:ilvl w:val="0"/>
          <w:numId w:val="2"/>
        </w:numPr>
        <w:spacing w:after="60" w:before="30" w:line="264"/>
      </w:pP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지역 상권 데이터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— 어느 시간대 어느 업종이 비는지 = 지자체·상권 정책에 쓰이는 공공적 가치</w:t>
      </w:r>
    </w:p>
    <w:p>
      <w:pPr>
        <w:pStyle w:val="Heading1"/>
        <w:pBdr>
          <w:bottom w:val="single" w:color="1F3864" w:sz="12" w:space="6"/>
        </w:pBdr>
        <w:spacing w:after="180" w:before="360"/>
      </w:pPr>
      <w:r>
        <w:rPr>
          <w:rFonts w:ascii="맑은 고딕" w:cs="맑은 고딕" w:eastAsia="맑은 고딕" w:hAnsi="맑은 고딕"/>
          <w:b/>
          <w:bCs/>
          <w:color w:val="1F3864"/>
          <w:sz w:val="30"/>
          <w:szCs w:val="30"/>
        </w:rPr>
        <w:t xml:space="preserve">10. 리스크와 대응</w:t>
      </w:r>
    </w:p>
    <w:tbl>
      <w:tblPr>
        <w:tblW w:type="dxa" w:w="9640"/>
        <w:tblBorders>
          <w:top w:val="single" w:color="BFC9D6" w:sz="4"/>
          <w:left w:val="single" w:color="BFC9D6" w:sz="4"/>
          <w:bottom w:val="single" w:color="BFC9D6" w:sz="4"/>
          <w:right w:val="single" w:color="BFC9D6" w:sz="4"/>
          <w:insideH w:val="single" w:color="DCE3EC" w:sz="2"/>
          <w:insideV w:val="single" w:color="DCE3EC" w:sz="2"/>
        </w:tblBorders>
      </w:tblPr>
      <w:tblGrid>
        <w:gridCol w:w="700"/>
        <w:gridCol w:w="3400"/>
        <w:gridCol w:w="5538"/>
      </w:tblGrid>
      <w:tr>
        <w:trPr>
          <w:tblHeader/>
        </w:trPr>
        <w:tc>
          <w:tcPr>
            <w:tcW w:type="dxa" w:w="700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400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리스크</w:t>
            </w:r>
          </w:p>
        </w:tc>
        <w:tc>
          <w:tcPr>
            <w:tcW w:type="dxa" w:w="5538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대응</w:t>
            </w:r>
          </w:p>
        </w:tc>
      </w:tr>
      <w:tr>
        <w:tc>
          <w:tcPr>
            <w:tcW w:type="dxa" w:w="7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R1</w:t>
            </w:r>
          </w:p>
        </w:tc>
        <w:tc>
          <w:tcPr>
            <w:tcW w:type="dxa" w:w="34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262626"/>
                <w:sz w:val="18"/>
                <w:szCs w:val="18"/>
              </w:rPr>
              <w:t xml:space="preserve">역선택</w:t>
            </w: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 — "빈 슬롯 파는 가게 = 안 되는 가게"로 읽힘</w:t>
            </w:r>
          </w:p>
        </w:tc>
        <w:tc>
          <w:tcPr>
            <w:tcW w:type="dxa" w:w="5538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초기 100개 직접 심사 큐레이션 + "떨이"가 아닌 </w:t>
            </w:r>
            <w:r>
              <w:rPr>
                <w:rFonts w:ascii="맑은 고딕" w:cs="맑은 고딕" w:eastAsia="맑은 고딕" w:hAnsi="맑은 고딕"/>
                <w:b/>
                <w:bCs/>
                <w:color w:val="262626"/>
                <w:sz w:val="18"/>
                <w:szCs w:val="18"/>
              </w:rPr>
              <w:t xml:space="preserve">"신규 고객용 첫 방문 체험 슬롯"</w:t>
            </w: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 프레이밍</w:t>
            </w:r>
          </w:p>
        </w:tc>
      </w:tr>
      <w:tr>
        <w:tc>
          <w:tcPr>
            <w:tcW w:type="dxa" w:w="7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R2</w:t>
            </w:r>
          </w:p>
        </w:tc>
        <w:tc>
          <w:tcPr>
            <w:tcW w:type="dxa" w:w="34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262626"/>
                <w:sz w:val="18"/>
                <w:szCs w:val="18"/>
              </w:rPr>
              <w:t xml:space="preserve">단골 카니발라이제이션</w:t>
            </w: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 — 기존 고객이 정가를 안 냄</w:t>
            </w:r>
          </w:p>
        </w:tc>
        <w:tc>
          <w:tcPr>
            <w:tcW w:type="dxa" w:w="5538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262626"/>
                <w:sz w:val="18"/>
                <w:szCs w:val="18"/>
              </w:rPr>
              <w:t xml:space="preserve">신규 고객 한정 노출</w:t>
            </w: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 (전화번호 대조) + 월 노출 슬롯 상한 + 재방문 전환 리포트</w:t>
            </w:r>
          </w:p>
        </w:tc>
      </w:tr>
      <w:tr>
        <w:tc>
          <w:tcPr>
            <w:tcW w:type="dxa" w:w="7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R3</w:t>
            </w:r>
          </w:p>
        </w:tc>
        <w:tc>
          <w:tcPr>
            <w:tcW w:type="dxa" w:w="34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262626"/>
                <w:sz w:val="18"/>
                <w:szCs w:val="18"/>
              </w:rPr>
              <w:t xml:space="preserve">도달 필터가 강남구에서 약함</w:t>
            </w: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 — 자전거 30분이면 구 전체 커버</w:t>
            </w:r>
          </w:p>
        </w:tc>
        <w:tc>
          <w:tcPr>
            <w:tcW w:type="dxa" w:w="5538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필터를 "거리 제한"이 아니라 </w:t>
            </w:r>
            <w:r>
              <w:rPr>
                <w:rFonts w:ascii="맑은 고딕" w:cs="맑은 고딕" w:eastAsia="맑은 고딕" w:hAnsi="맑은 고딕"/>
                <w:b/>
                <w:bCs/>
                <w:color w:val="262626"/>
                <w:sz w:val="18"/>
                <w:szCs w:val="18"/>
              </w:rPr>
              <w:t xml:space="preserve">"도착 보증"</w:t>
            </w: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 으로 정의. 확장할수록 강해지는 기능</w:t>
            </w:r>
          </w:p>
        </w:tc>
      </w:tr>
      <w:tr>
        <w:tc>
          <w:tcPr>
            <w:tcW w:type="dxa" w:w="7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R4</w:t>
            </w:r>
          </w:p>
        </w:tc>
        <w:tc>
          <w:tcPr>
            <w:tcW w:type="dxa" w:w="34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262626"/>
                <w:sz w:val="18"/>
                <w:szCs w:val="18"/>
              </w:rPr>
              <w:t xml:space="preserve">수요 모수의 얇음</w:t>
            </w: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 — 교집합이 작음</w:t>
            </w:r>
          </w:p>
        </w:tc>
        <w:tc>
          <w:tcPr>
            <w:tcW w:type="dxa" w:w="5538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262626"/>
                <w:sz w:val="18"/>
                <w:szCs w:val="18"/>
              </w:rPr>
              <w:t xml:space="preserve">조건 예약 알림(위시리스트) + 푸시</w:t>
            </w: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를 초기 제품에 필수 탑재</w:t>
            </w:r>
          </w:p>
        </w:tc>
      </w:tr>
      <w:tr>
        <w:tc>
          <w:tcPr>
            <w:tcW w:type="dxa" w:w="7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R5</w:t>
            </w:r>
          </w:p>
        </w:tc>
        <w:tc>
          <w:tcPr>
            <w:tcW w:type="dxa" w:w="34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262626"/>
                <w:sz w:val="18"/>
                <w:szCs w:val="18"/>
              </w:rPr>
              <w:t xml:space="preserve">상시 할인화</w:t>
            </w: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 — 할인가가 "상수"가 됨</w:t>
            </w:r>
          </w:p>
        </w:tc>
        <w:tc>
          <w:tcPr>
            <w:tcW w:type="dxa" w:w="5538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슬롯 구조상 상시 광고가 어려움 + </w:t>
            </w:r>
            <w:r>
              <w:rPr>
                <w:rFonts w:ascii="맑은 고딕" w:cs="맑은 고딕" w:eastAsia="맑은 고딕" w:hAnsi="맑은 고딕"/>
                <w:b/>
                <w:bCs/>
                <w:color w:val="262626"/>
                <w:sz w:val="18"/>
                <w:szCs w:val="18"/>
              </w:rPr>
              <w:t xml:space="preserve">월 노출 슬롯 수 상한</w:t>
            </w: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 + 정가 검증</w:t>
            </w:r>
          </w:p>
        </w:tc>
      </w:tr>
      <w:tr>
        <w:tc>
          <w:tcPr>
            <w:tcW w:type="dxa" w:w="7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R6</w:t>
            </w:r>
          </w:p>
        </w:tc>
        <w:tc>
          <w:tcPr>
            <w:tcW w:type="dxa" w:w="34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262626"/>
                <w:sz w:val="18"/>
                <w:szCs w:val="18"/>
              </w:rPr>
              <w:t xml:space="preserve">노쇼</w:t>
            </w:r>
          </w:p>
        </w:tc>
        <w:tc>
          <w:tcPr>
            <w:tcW w:type="dxa" w:w="5538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선결제 의무 + 도달 가능성 필터 (이중 방어)</w:t>
            </w:r>
          </w:p>
        </w:tc>
      </w:tr>
      <w:tr>
        <w:tc>
          <w:tcPr>
            <w:tcW w:type="dxa" w:w="7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R7</w:t>
            </w:r>
          </w:p>
        </w:tc>
        <w:tc>
          <w:tcPr>
            <w:tcW w:type="dxa" w:w="34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262626"/>
                <w:sz w:val="18"/>
                <w:szCs w:val="18"/>
              </w:rPr>
              <w:t xml:space="preserve">의료법 저촉</w:t>
            </w: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 (뷰티 확장 시)</w:t>
            </w:r>
          </w:p>
        </w:tc>
        <w:tc>
          <w:tcPr>
            <w:tcW w:type="dxa" w:w="5538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의료기관 1단계 전면 제외 + 온보딩 시 </w:t>
            </w:r>
            <w:r>
              <w:rPr>
                <w:rFonts w:ascii="맑은 고딕" w:cs="맑은 고딕" w:eastAsia="맑은 고딕" w:hAnsi="맑은 고딕"/>
                <w:b/>
                <w:bCs/>
                <w:color w:val="262626"/>
                <w:sz w:val="18"/>
                <w:szCs w:val="18"/>
              </w:rPr>
              <w:t xml:space="preserve">영업신고증 업태 확인</w:t>
            </w:r>
          </w:p>
        </w:tc>
      </w:tr>
      <w:tr>
        <w:tc>
          <w:tcPr>
            <w:tcW w:type="dxa" w:w="7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R8</w:t>
            </w:r>
          </w:p>
        </w:tc>
        <w:tc>
          <w:tcPr>
            <w:tcW w:type="dxa" w:w="34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262626"/>
                <w:sz w:val="18"/>
                <w:szCs w:val="18"/>
              </w:rPr>
              <w:t xml:space="preserve">대형 플랫폼의 모방</w:t>
            </w:r>
          </w:p>
        </w:tc>
        <w:tc>
          <w:tcPr>
            <w:tcW w:type="dxa" w:w="5538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네이버·카카오는 "미래 예약" 최적화 구조. 공급자 관계·큐레이션 자산 선점</w:t>
            </w:r>
          </w:p>
        </w:tc>
      </w:tr>
    </w:tbl>
    <w:p>
      <w:pPr>
        <w:spacing w:after="120" w:before="0"/>
      </w:pPr>
    </w:p>
    <w:p>
      <w:pPr>
        <w:spacing w:after="100" w:before="60" w:line="276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상세 분석은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부록 B. 리스크 자문 의견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을 참조하십시오.</w:t>
      </w:r>
    </w:p>
    <w:p>
      <w:pPr>
        <w:pStyle w:val="Heading1"/>
        <w:pBdr>
          <w:bottom w:val="single" w:color="1F3864" w:sz="12" w:space="6"/>
        </w:pBdr>
        <w:spacing w:after="180" w:before="360"/>
      </w:pPr>
      <w:r>
        <w:rPr>
          <w:rFonts w:ascii="맑은 고딕" w:cs="맑은 고딕" w:eastAsia="맑은 고딕" w:hAnsi="맑은 고딕"/>
          <w:b/>
          <w:bCs/>
          <w:color w:val="1F3864"/>
          <w:sz w:val="30"/>
          <w:szCs w:val="30"/>
        </w:rPr>
        <w:t xml:space="preserve">11. 로드맵</w:t>
      </w:r>
    </w:p>
    <w:tbl>
      <w:tblPr>
        <w:tblW w:type="dxa" w:w="9640"/>
        <w:tblBorders>
          <w:top w:val="single" w:color="BFC9D6" w:sz="4"/>
          <w:left w:val="single" w:color="BFC9D6" w:sz="4"/>
          <w:bottom w:val="single" w:color="BFC9D6" w:sz="4"/>
          <w:right w:val="single" w:color="BFC9D6" w:sz="4"/>
          <w:insideH w:val="single" w:color="DCE3EC" w:sz="2"/>
          <w:insideV w:val="single" w:color="DCE3EC" w:sz="2"/>
        </w:tblBorders>
      </w:tblPr>
      <w:tblGrid>
        <w:gridCol w:w="1700"/>
        <w:gridCol w:w="7938"/>
      </w:tblGrid>
      <w:tr>
        <w:trPr>
          <w:tblHeader/>
        </w:trPr>
        <w:tc>
          <w:tcPr>
            <w:tcW w:type="dxa" w:w="1700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기간</w:t>
            </w:r>
          </w:p>
        </w:tc>
        <w:tc>
          <w:tcPr>
            <w:tcW w:type="dxa" w:w="7938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목표</w:t>
            </w:r>
          </w:p>
        </w:tc>
      </w:tr>
      <w:tr>
        <w:tc>
          <w:tcPr>
            <w:tcW w:type="dxa" w:w="17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M1~M3</w:t>
            </w:r>
          </w:p>
        </w:tc>
        <w:tc>
          <w:tcPr>
            <w:tcW w:type="dxa" w:w="7938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강남구 미용·네일 </w:t>
            </w:r>
            <w:r>
              <w:rPr>
                <w:rFonts w:ascii="맑은 고딕" w:cs="맑은 고딕" w:eastAsia="맑은 고딕" w:hAnsi="맑은 고딕"/>
                <w:b/>
                <w:bCs/>
                <w:color w:val="262626"/>
                <w:sz w:val="18"/>
                <w:szCs w:val="18"/>
              </w:rPr>
              <w:t xml:space="preserve">가맹 100개</w:t>
            </w: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 확보 / MVP 출시 (메시지 예약 + 도달 필터 + 선결제 + 푸시 알림)</w:t>
            </w:r>
          </w:p>
        </w:tc>
      </w:tr>
      <w:tr>
        <w:tc>
          <w:tcPr>
            <w:tcW w:type="dxa" w:w="17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M4~M6</w:t>
            </w:r>
          </w:p>
        </w:tc>
        <w:tc>
          <w:tcPr>
            <w:tcW w:type="dxa" w:w="7938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핵심 지표 검증 — </w:t>
            </w:r>
            <w:r>
              <w:rPr>
                <w:rFonts w:ascii="맑은 고딕" w:cs="맑은 고딕" w:eastAsia="맑은 고딕" w:hAnsi="맑은 고딕"/>
                <w:b/>
                <w:bCs/>
                <w:color w:val="262626"/>
                <w:sz w:val="18"/>
                <w:szCs w:val="18"/>
              </w:rPr>
              <w:t xml:space="preserve">슬롯 성사율</w:t>
            </w: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, 노출 대비 예약 전환율, 재방문율</w:t>
            </w:r>
          </w:p>
        </w:tc>
      </w:tr>
      <w:tr>
        <w:tc>
          <w:tcPr>
            <w:tcW w:type="dxa" w:w="17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M7~M12</w:t>
            </w:r>
          </w:p>
        </w:tc>
        <w:tc>
          <w:tcPr>
            <w:tcW w:type="dxa" w:w="7938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2단계(공연·문화) 카테고리 추가 / 서초·송파 확장</w:t>
            </w:r>
          </w:p>
        </w:tc>
      </w:tr>
      <w:tr>
        <w:tc>
          <w:tcPr>
            <w:tcW w:type="dxa" w:w="17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Y2</w:t>
            </w:r>
          </w:p>
        </w:tc>
        <w:tc>
          <w:tcPr>
            <w:tcW w:type="dxa" w:w="7938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광고 모델 전환, 예약 API 연동, 채움페이 검토</w:t>
            </w:r>
          </w:p>
        </w:tc>
      </w:tr>
    </w:tbl>
    <w:p>
      <w:pPr>
        <w:spacing w:after="120" w:before="0"/>
      </w:pPr>
    </w:p>
    <w:p>
      <w:pPr>
        <w:pBdr>
          <w:top w:val="single" w:color="1F3864" w:sz="14" w:space="8"/>
        </w:pBdr>
        <w:shd w:fill="F2F5F9" w:color="auto" w:val="clear"/>
        <w:spacing w:after="30" w:before="160" w:line="276"/>
        <w:ind w:left="200" w:right="20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핵심 검증 지표 (North Star) — "채워진 슬롯 수"</w:t>
      </w:r>
    </w:p>
    <w:p>
      <w:pPr>
        <w:pBdr>
          <w:bottom w:val="single" w:color="1F3864" w:sz="4" w:space="8"/>
        </w:pBdr>
        <w:shd w:fill="F2F5F9" w:color="auto" w:val="clear"/>
        <w:spacing w:after="180" w:before="30" w:line="276"/>
        <w:ind w:left="200" w:right="200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그냥 사라졌을 시간 중 매출로 전환된 시간의 총량</w:t>
      </w:r>
    </w:p>
    <w:p>
      <w:r>
        <w:br w:type="page"/>
      </w:r>
    </w:p>
    <w:p>
      <w:pPr>
        <w:pStyle w:val="Heading1"/>
        <w:pBdr>
          <w:bottom w:val="single" w:color="1F3864" w:sz="12" w:space="6"/>
        </w:pBdr>
        <w:spacing w:after="180" w:before="360"/>
      </w:pPr>
      <w:r>
        <w:rPr>
          <w:rFonts w:ascii="맑은 고딕" w:cs="맑은 고딕" w:eastAsia="맑은 고딕" w:hAnsi="맑은 고딕"/>
          <w:b/>
          <w:bCs/>
          <w:color w:val="1F3864"/>
          <w:sz w:val="30"/>
          <w:szCs w:val="30"/>
        </w:rPr>
        <w:t xml:space="preserve">부록 A. 1단계 서비스업 카테고리 정리</w:t>
      </w:r>
    </w:p>
    <w:p>
      <w:pPr>
        <w:pStyle w:val="Heading2"/>
        <w:spacing w:after="120" w:before="280"/>
      </w:pPr>
      <w:r>
        <w:rPr>
          <w:rFonts w:ascii="맑은 고딕" w:cs="맑은 고딕" w:eastAsia="맑은 고딕" w:hAnsi="맑은 고딕"/>
          <w:b/>
          <w:bCs/>
          <w:color w:val="2E5C8A"/>
          <w:sz w:val="24"/>
          <w:szCs w:val="24"/>
        </w:rPr>
        <w:t xml:space="preserve">A-1. 편입 기준 — 6개 조건</w:t>
      </w:r>
    </w:p>
    <w:p>
      <w:pPr>
        <w:spacing w:after="100" w:before="60" w:line="276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1단계에 넣을지 말지는 취향이 아니라 아래 6개로 기계적으로 판정합니다.</w:t>
      </w:r>
    </w:p>
    <w:tbl>
      <w:tblPr>
        <w:tblW w:type="dxa" w:w="9640"/>
        <w:tblBorders>
          <w:top w:val="single" w:color="BFC9D6" w:sz="4"/>
          <w:left w:val="single" w:color="BFC9D6" w:sz="4"/>
          <w:bottom w:val="single" w:color="BFC9D6" w:sz="4"/>
          <w:right w:val="single" w:color="BFC9D6" w:sz="4"/>
          <w:insideH w:val="single" w:color="DCE3EC" w:sz="2"/>
          <w:insideV w:val="single" w:color="DCE3EC" w:sz="2"/>
        </w:tblBorders>
      </w:tblPr>
      <w:tblGrid>
        <w:gridCol w:w="700"/>
        <w:gridCol w:w="4100"/>
        <w:gridCol w:w="4838"/>
      </w:tblGrid>
      <w:tr>
        <w:trPr>
          <w:tblHeader/>
        </w:trPr>
        <w:tc>
          <w:tcPr>
            <w:tcW w:type="dxa" w:w="700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4100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기준</w:t>
            </w:r>
          </w:p>
        </w:tc>
        <w:tc>
          <w:tcPr>
            <w:tcW w:type="dxa" w:w="4838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왜 필요한가</w:t>
            </w:r>
          </w:p>
        </w:tc>
      </w:tr>
      <w:tr>
        <w:tc>
          <w:tcPr>
            <w:tcW w:type="dxa" w:w="7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C1</w:t>
            </w:r>
          </w:p>
        </w:tc>
        <w:tc>
          <w:tcPr>
            <w:tcW w:type="dxa" w:w="41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262626"/>
                <w:sz w:val="18"/>
                <w:szCs w:val="18"/>
              </w:rPr>
              <w:t xml:space="preserve">시간이 곧 재고</w:t>
            </w: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 (슬롯 예약제)</w:t>
            </w:r>
          </w:p>
        </w:tc>
        <w:tc>
          <w:tcPr>
            <w:tcW w:type="dxa" w:w="4838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안 팔리면 소멸해야 할인 동기가 생김</w:t>
            </w:r>
          </w:p>
        </w:tc>
      </w:tr>
      <w:tr>
        <w:tc>
          <w:tcPr>
            <w:tcW w:type="dxa" w:w="7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C2</w:t>
            </w:r>
          </w:p>
        </w:tc>
        <w:tc>
          <w:tcPr>
            <w:tcW w:type="dxa" w:w="41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262626"/>
                <w:sz w:val="18"/>
                <w:szCs w:val="18"/>
              </w:rPr>
              <w:t xml:space="preserve">1:1 동시 소비</w:t>
            </w:r>
          </w:p>
        </w:tc>
        <w:tc>
          <w:tcPr>
            <w:tcW w:type="dxa" w:w="4838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1단계 핵심역량이 1:1 매칭이므로</w:t>
            </w:r>
          </w:p>
        </w:tc>
      </w:tr>
      <w:tr>
        <w:tc>
          <w:tcPr>
            <w:tcW w:type="dxa" w:w="7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C3</w:t>
            </w:r>
          </w:p>
        </w:tc>
        <w:tc>
          <w:tcPr>
            <w:tcW w:type="dxa" w:w="41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262626"/>
                <w:sz w:val="18"/>
                <w:szCs w:val="18"/>
              </w:rPr>
              <w:t xml:space="preserve">소요시간 30~90분</w:t>
            </w:r>
          </w:p>
        </w:tc>
        <w:tc>
          <w:tcPr>
            <w:tcW w:type="dxa" w:w="4838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2시간 넘으면 "즉흥 소비"가 성립하지 않음</w:t>
            </w:r>
          </w:p>
        </w:tc>
      </w:tr>
      <w:tr>
        <w:tc>
          <w:tcPr>
            <w:tcW w:type="dxa" w:w="7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C4</w:t>
            </w:r>
          </w:p>
        </w:tc>
        <w:tc>
          <w:tcPr>
            <w:tcW w:type="dxa" w:w="41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262626"/>
                <w:sz w:val="18"/>
                <w:szCs w:val="18"/>
              </w:rPr>
              <w:t xml:space="preserve">한계비용이 낮음</w:t>
            </w: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 (재료·준비 부담 小)</w:t>
            </w:r>
          </w:p>
        </w:tc>
        <w:tc>
          <w:tcPr>
            <w:tcW w:type="dxa" w:w="4838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높으면 사장님이 반값에 못 품</w:t>
            </w:r>
          </w:p>
        </w:tc>
      </w:tr>
      <w:tr>
        <w:tc>
          <w:tcPr>
            <w:tcW w:type="dxa" w:w="7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C5</w:t>
            </w:r>
          </w:p>
        </w:tc>
        <w:tc>
          <w:tcPr>
            <w:tcW w:type="dxa" w:w="41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262626"/>
                <w:sz w:val="18"/>
                <w:szCs w:val="18"/>
              </w:rPr>
              <w:t xml:space="preserve">당일 취소가 실제로 자주 발생</w:t>
            </w:r>
          </w:p>
        </w:tc>
        <w:tc>
          <w:tcPr>
            <w:tcW w:type="dxa" w:w="4838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공급의 원천이 여기서 나옴</w:t>
            </w:r>
          </w:p>
        </w:tc>
      </w:tr>
      <w:tr>
        <w:tc>
          <w:tcPr>
            <w:tcW w:type="dxa" w:w="7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C6</w:t>
            </w:r>
          </w:p>
        </w:tc>
        <w:tc>
          <w:tcPr>
            <w:tcW w:type="dxa" w:w="41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262626"/>
                <w:sz w:val="18"/>
                <w:szCs w:val="18"/>
              </w:rPr>
              <w:t xml:space="preserve">초면 고객을 즉시 받을 수 있음</w:t>
            </w:r>
          </w:p>
        </w:tc>
        <w:tc>
          <w:tcPr>
            <w:tcW w:type="dxa" w:w="4838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사전 상담·진단이 필요하면 즉시 예약 불가</w:t>
            </w:r>
          </w:p>
        </w:tc>
      </w:tr>
    </w:tbl>
    <w:p>
      <w:pPr>
        <w:spacing w:after="120" w:before="0"/>
      </w:pPr>
    </w:p>
    <w:p>
      <w:pPr>
        <w:spacing w:after="100" w:before="60" w:line="276"/>
      </w:pPr>
      <w:r>
        <w:rPr>
          <w:rFonts w:ascii="맑은 고딕" w:cs="맑은 고딕" w:eastAsia="맑은 고딕" w:hAnsi="맑은 고딕"/>
          <w:b/>
          <w:bCs/>
          <w:color w:val="B02A2A"/>
          <w:sz w:val="20"/>
          <w:szCs w:val="20"/>
        </w:rPr>
        <w:t xml:space="preserve">C7 (탈락 조건)</w:t>
      </w:r>
      <w:r>
        <w:rPr>
          <w:rFonts w:ascii="맑은 고딕" w:cs="맑은 고딕" w:eastAsia="맑은 고딕" w:hAnsi="맑은 고딕"/>
          <w:color w:val="B02A2A"/>
          <w:sz w:val="20"/>
          <w:szCs w:val="20"/>
        </w:rPr>
        <w:t xml:space="preserve">: 의료행위에 해당하면 </w:t>
      </w:r>
      <w:r>
        <w:rPr>
          <w:rFonts w:ascii="맑은 고딕" w:cs="맑은 고딕" w:eastAsia="맑은 고딕" w:hAnsi="맑은 고딕"/>
          <w:b/>
          <w:bCs/>
          <w:color w:val="B02A2A"/>
          <w:sz w:val="20"/>
          <w:szCs w:val="20"/>
        </w:rPr>
        <w:t xml:space="preserve">무조건 제외</w:t>
      </w:r>
      <w:r>
        <w:rPr>
          <w:rFonts w:ascii="맑은 고딕" w:cs="맑은 고딕" w:eastAsia="맑은 고딕" w:hAnsi="맑은 고딕"/>
          <w:color w:val="B02A2A"/>
          <w:sz w:val="20"/>
          <w:szCs w:val="20"/>
        </w:rPr>
        <w:t xml:space="preserve"> — A-3 참조.</w:t>
      </w:r>
    </w:p>
    <w:p>
      <w:pPr>
        <w:pStyle w:val="Heading2"/>
        <w:spacing w:after="120" w:before="280"/>
      </w:pPr>
      <w:r>
        <w:rPr>
          <w:rFonts w:ascii="맑은 고딕" w:cs="맑은 고딕" w:eastAsia="맑은 고딕" w:hAnsi="맑은 고딕"/>
          <w:b/>
          <w:bCs/>
          <w:color w:val="2E5C8A"/>
          <w:sz w:val="24"/>
          <w:szCs w:val="24"/>
        </w:rPr>
        <w:t xml:space="preserve">A-2. Tier 1 — Day 1 진입 (강남구 런칭 대상)</w:t>
      </w:r>
    </w:p>
    <w:tbl>
      <w:tblPr>
        <w:tblW w:type="dxa" w:w="9640"/>
        <w:tblBorders>
          <w:top w:val="single" w:color="BFC9D6" w:sz="4"/>
          <w:left w:val="single" w:color="BFC9D6" w:sz="4"/>
          <w:bottom w:val="single" w:color="BFC9D6" w:sz="4"/>
          <w:right w:val="single" w:color="BFC9D6" w:sz="4"/>
          <w:insideH w:val="single" w:color="DCE3EC" w:sz="2"/>
          <w:insideV w:val="single" w:color="DCE3EC" w:sz="2"/>
        </w:tblBorders>
      </w:tblPr>
      <w:tblGrid>
        <w:gridCol w:w="3000"/>
        <w:gridCol w:w="1500"/>
        <w:gridCol w:w="2100"/>
        <w:gridCol w:w="1400"/>
        <w:gridCol w:w="1638"/>
      </w:tblGrid>
      <w:tr>
        <w:trPr>
          <w:tblHeader/>
        </w:trPr>
        <w:tc>
          <w:tcPr>
            <w:tcW w:type="dxa" w:w="3000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업종</w:t>
            </w:r>
          </w:p>
        </w:tc>
        <w:tc>
          <w:tcPr>
            <w:tcW w:type="dxa" w:w="1500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소요</w:t>
            </w:r>
          </w:p>
        </w:tc>
        <w:tc>
          <w:tcPr>
            <w:tcW w:type="dxa" w:w="2100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한계비용</w:t>
            </w:r>
          </w:p>
        </w:tc>
        <w:tc>
          <w:tcPr>
            <w:tcW w:type="dxa" w:w="1400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당일취소</w:t>
            </w:r>
          </w:p>
        </w:tc>
        <w:tc>
          <w:tcPr>
            <w:tcW w:type="dxa" w:w="1638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판정</w:t>
            </w:r>
          </w:p>
        </w:tc>
      </w:tr>
      <w:tr>
        <w:tc>
          <w:tcPr>
            <w:tcW w:type="dxa" w:w="30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262626"/>
                <w:sz w:val="18"/>
                <w:szCs w:val="18"/>
              </w:rPr>
              <w:t xml:space="preserve">네일아트 / 페디큐어</w:t>
            </w:r>
          </w:p>
        </w:tc>
        <w:tc>
          <w:tcPr>
            <w:tcW w:type="dxa" w:w="15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60~90분</w:t>
            </w:r>
          </w:p>
        </w:tc>
        <w:tc>
          <w:tcPr>
            <w:tcW w:type="dxa" w:w="21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낮음 (재료 소액)</w:t>
            </w:r>
          </w:p>
        </w:tc>
        <w:tc>
          <w:tcPr>
            <w:tcW w:type="dxa" w:w="14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높음</w:t>
            </w:r>
          </w:p>
        </w:tc>
        <w:tc>
          <w:tcPr>
            <w:tcW w:type="dxa" w:w="1638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E6B3E"/>
                <w:sz w:val="18"/>
                <w:szCs w:val="18"/>
              </w:rPr>
              <w:t xml:space="preserve">최우선</w:t>
            </w:r>
          </w:p>
        </w:tc>
      </w:tr>
      <w:tr>
        <w:tc>
          <w:tcPr>
            <w:tcW w:type="dxa" w:w="30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262626"/>
                <w:sz w:val="18"/>
                <w:szCs w:val="18"/>
              </w:rPr>
              <w:t xml:space="preserve">속눈썹 연장·펌</w:t>
            </w:r>
          </w:p>
        </w:tc>
        <w:tc>
          <w:tcPr>
            <w:tcW w:type="dxa" w:w="15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60~90분</w:t>
            </w:r>
          </w:p>
        </w:tc>
        <w:tc>
          <w:tcPr>
            <w:tcW w:type="dxa" w:w="21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낮음</w:t>
            </w:r>
          </w:p>
        </w:tc>
        <w:tc>
          <w:tcPr>
            <w:tcW w:type="dxa" w:w="14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높음</w:t>
            </w:r>
          </w:p>
        </w:tc>
        <w:tc>
          <w:tcPr>
            <w:tcW w:type="dxa" w:w="1638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E6B3E"/>
                <w:sz w:val="18"/>
                <w:szCs w:val="18"/>
              </w:rPr>
              <w:t xml:space="preserve">최우선</w:t>
            </w:r>
          </w:p>
        </w:tc>
      </w:tr>
      <w:tr>
        <w:tc>
          <w:tcPr>
            <w:tcW w:type="dxa" w:w="30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262626"/>
                <w:sz w:val="18"/>
                <w:szCs w:val="18"/>
              </w:rPr>
              <w:t xml:space="preserve">헤어 — 커트·드라이·스타일링</w:t>
            </w:r>
          </w:p>
        </w:tc>
        <w:tc>
          <w:tcPr>
            <w:tcW w:type="dxa" w:w="15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20~40분</w:t>
            </w:r>
          </w:p>
        </w:tc>
        <w:tc>
          <w:tcPr>
            <w:tcW w:type="dxa" w:w="21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거의 0</w:t>
            </w:r>
          </w:p>
        </w:tc>
        <w:tc>
          <w:tcPr>
            <w:tcW w:type="dxa" w:w="14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높음</w:t>
            </w:r>
          </w:p>
        </w:tc>
        <w:tc>
          <w:tcPr>
            <w:tcW w:type="dxa" w:w="1638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E6B3E"/>
                <w:sz w:val="18"/>
                <w:szCs w:val="18"/>
              </w:rPr>
              <w:t xml:space="preserve">최우선</w:t>
            </w:r>
          </w:p>
        </w:tc>
      </w:tr>
      <w:tr>
        <w:tc>
          <w:tcPr>
            <w:tcW w:type="dxa" w:w="30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262626"/>
                <w:sz w:val="18"/>
                <w:szCs w:val="18"/>
              </w:rPr>
              <w:t xml:space="preserve">마사지·스파</w:t>
            </w:r>
          </w:p>
        </w:tc>
        <w:tc>
          <w:tcPr>
            <w:tcW w:type="dxa" w:w="15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60~90분</w:t>
            </w:r>
          </w:p>
        </w:tc>
        <w:tc>
          <w:tcPr>
            <w:tcW w:type="dxa" w:w="21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거의 0</w:t>
            </w:r>
          </w:p>
        </w:tc>
        <w:tc>
          <w:tcPr>
            <w:tcW w:type="dxa" w:w="14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높음</w:t>
            </w:r>
          </w:p>
        </w:tc>
        <w:tc>
          <w:tcPr>
            <w:tcW w:type="dxa" w:w="1638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E6B3E"/>
                <w:sz w:val="18"/>
                <w:szCs w:val="18"/>
              </w:rPr>
              <w:t xml:space="preserve">최우선</w:t>
            </w:r>
          </w:p>
        </w:tc>
      </w:tr>
      <w:tr>
        <w:tc>
          <w:tcPr>
            <w:tcW w:type="dxa" w:w="30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262626"/>
                <w:sz w:val="18"/>
                <w:szCs w:val="18"/>
              </w:rPr>
              <w:t xml:space="preserve">피부관리샵</w:t>
            </w: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 (비의료 에스테틱)</w:t>
            </w:r>
          </w:p>
        </w:tc>
        <w:tc>
          <w:tcPr>
            <w:tcW w:type="dxa" w:w="15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60~90분</w:t>
            </w:r>
          </w:p>
        </w:tc>
        <w:tc>
          <w:tcPr>
            <w:tcW w:type="dxa" w:w="21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낮음</w:t>
            </w:r>
          </w:p>
        </w:tc>
        <w:tc>
          <w:tcPr>
            <w:tcW w:type="dxa" w:w="14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높음</w:t>
            </w:r>
          </w:p>
        </w:tc>
        <w:tc>
          <w:tcPr>
            <w:tcW w:type="dxa" w:w="1638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E6B3E"/>
                <w:sz w:val="18"/>
                <w:szCs w:val="18"/>
              </w:rPr>
              <w:t xml:space="preserve">최우선</w:t>
            </w:r>
          </w:p>
        </w:tc>
      </w:tr>
      <w:tr>
        <w:tc>
          <w:tcPr>
            <w:tcW w:type="dxa" w:w="30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왁싱</w:t>
            </w:r>
          </w:p>
        </w:tc>
        <w:tc>
          <w:tcPr>
            <w:tcW w:type="dxa" w:w="15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20~40분</w:t>
            </w:r>
          </w:p>
        </w:tc>
        <w:tc>
          <w:tcPr>
            <w:tcW w:type="dxa" w:w="21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낮음</w:t>
            </w:r>
          </w:p>
        </w:tc>
        <w:tc>
          <w:tcPr>
            <w:tcW w:type="dxa" w:w="14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높음</w:t>
            </w:r>
          </w:p>
        </w:tc>
        <w:tc>
          <w:tcPr>
            <w:tcW w:type="dxa" w:w="1638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가능</w:t>
            </w:r>
          </w:p>
        </w:tc>
      </w:tr>
      <w:tr>
        <w:tc>
          <w:tcPr>
            <w:tcW w:type="dxa" w:w="30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두피·헤어 클리닉</w:t>
            </w:r>
          </w:p>
        </w:tc>
        <w:tc>
          <w:tcPr>
            <w:tcW w:type="dxa" w:w="15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40~60분</w:t>
            </w:r>
          </w:p>
        </w:tc>
        <w:tc>
          <w:tcPr>
            <w:tcW w:type="dxa" w:w="21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낮음</w:t>
            </w:r>
          </w:p>
        </w:tc>
        <w:tc>
          <w:tcPr>
            <w:tcW w:type="dxa" w:w="14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중간</w:t>
            </w:r>
          </w:p>
        </w:tc>
        <w:tc>
          <w:tcPr>
            <w:tcW w:type="dxa" w:w="1638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가능</w:t>
            </w:r>
          </w:p>
        </w:tc>
      </w:tr>
      <w:tr>
        <w:tc>
          <w:tcPr>
            <w:tcW w:type="dxa" w:w="30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발관리·족욕</w:t>
            </w:r>
          </w:p>
        </w:tc>
        <w:tc>
          <w:tcPr>
            <w:tcW w:type="dxa" w:w="15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40~60분</w:t>
            </w:r>
          </w:p>
        </w:tc>
        <w:tc>
          <w:tcPr>
            <w:tcW w:type="dxa" w:w="21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낮음</w:t>
            </w:r>
          </w:p>
        </w:tc>
        <w:tc>
          <w:tcPr>
            <w:tcW w:type="dxa" w:w="14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중간</w:t>
            </w:r>
          </w:p>
        </w:tc>
        <w:tc>
          <w:tcPr>
            <w:tcW w:type="dxa" w:w="1638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가능</w:t>
            </w:r>
          </w:p>
        </w:tc>
      </w:tr>
      <w:tr>
        <w:tc>
          <w:tcPr>
            <w:tcW w:type="dxa" w:w="30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태닝</w:t>
            </w:r>
          </w:p>
        </w:tc>
        <w:tc>
          <w:tcPr>
            <w:tcW w:type="dxa" w:w="15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20~30분</w:t>
            </w:r>
          </w:p>
        </w:tc>
        <w:tc>
          <w:tcPr>
            <w:tcW w:type="dxa" w:w="21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거의 0</w:t>
            </w:r>
          </w:p>
        </w:tc>
        <w:tc>
          <w:tcPr>
            <w:tcW w:type="dxa" w:w="14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중간</w:t>
            </w:r>
          </w:p>
        </w:tc>
        <w:tc>
          <w:tcPr>
            <w:tcW w:type="dxa" w:w="1638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가능</w:t>
            </w:r>
          </w:p>
        </w:tc>
      </w:tr>
    </w:tbl>
    <w:p>
      <w:pPr>
        <w:spacing w:after="120" w:before="0"/>
      </w:pPr>
    </w:p>
    <w:p>
      <w:pPr>
        <w:pBdr>
          <w:top w:val="single" w:color="2E5C8A" w:sz="14" w:space="8"/>
        </w:pBdr>
        <w:shd w:fill="F2F5F9" w:color="auto" w:val="clear"/>
        <w:spacing w:after="30" w:before="160" w:line="276"/>
        <w:ind w:left="200" w:right="200"/>
      </w:pPr>
      <w:r>
        <w:rPr>
          <w:rFonts w:ascii="맑은 고딕" w:cs="맑은 고딕" w:eastAsia="맑은 고딕" w:hAnsi="맑은 고딕"/>
          <w:b/>
          <w:bCs/>
          <w:color w:val="2E5C8A"/>
          <w:sz w:val="20"/>
          <w:szCs w:val="20"/>
        </w:rPr>
        <w:t xml:space="preserve">런칭 앵커 5종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: 네일 · 속눈썹 · 헤어(커트/드라이) · 마사지 · 피부관리</w:t>
      </w:r>
    </w:p>
    <w:p>
      <w:pPr>
        <w:pBdr>
          <w:bottom w:val="single" w:color="2E5C8A" w:sz="4" w:space="8"/>
        </w:pBdr>
        <w:shd w:fill="F2F5F9" w:color="auto" w:val="clear"/>
        <w:spacing w:after="180" w:before="30" w:line="276"/>
        <w:ind w:left="200" w:right="200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이 5개가 6개 조건을 모두 충족하고, 강남구 밀도도 가장 높습니다.</w:t>
      </w:r>
    </w:p>
    <w:p>
      <w:pPr>
        <w:pStyle w:val="Heading2"/>
        <w:spacing w:after="120" w:before="280"/>
      </w:pPr>
      <w:r>
        <w:rPr>
          <w:rFonts w:ascii="맑은 고딕" w:cs="맑은 고딕" w:eastAsia="맑은 고딕" w:hAnsi="맑은 고딕"/>
          <w:b/>
          <w:bCs/>
          <w:color w:val="2E5C8A"/>
          <w:sz w:val="24"/>
          <w:szCs w:val="24"/>
        </w:rPr>
        <w:t xml:space="preserve">A-3. Tier 2 — 3~6개월 후, 별도 검증 필요</w:t>
      </w:r>
    </w:p>
    <w:tbl>
      <w:tblPr>
        <w:tblW w:type="dxa" w:w="9640"/>
        <w:tblBorders>
          <w:top w:val="single" w:color="BFC9D6" w:sz="4"/>
          <w:left w:val="single" w:color="BFC9D6" w:sz="4"/>
          <w:bottom w:val="single" w:color="BFC9D6" w:sz="4"/>
          <w:right w:val="single" w:color="BFC9D6" w:sz="4"/>
          <w:insideH w:val="single" w:color="DCE3EC" w:sz="2"/>
          <w:insideV w:val="single" w:color="DCE3EC" w:sz="2"/>
        </w:tblBorders>
      </w:tblPr>
      <w:tblGrid>
        <w:gridCol w:w="3000"/>
        <w:gridCol w:w="1300"/>
        <w:gridCol w:w="5338"/>
      </w:tblGrid>
      <w:tr>
        <w:trPr>
          <w:tblHeader/>
        </w:trPr>
        <w:tc>
          <w:tcPr>
            <w:tcW w:type="dxa" w:w="3000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업종</w:t>
            </w:r>
          </w:p>
        </w:tc>
        <w:tc>
          <w:tcPr>
            <w:tcW w:type="dxa" w:w="1300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판정</w:t>
            </w:r>
          </w:p>
        </w:tc>
        <w:tc>
          <w:tcPr>
            <w:tcW w:type="dxa" w:w="5338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걸리는 조건</w:t>
            </w:r>
          </w:p>
        </w:tc>
      </w:tr>
      <w:tr>
        <w:tc>
          <w:tcPr>
            <w:tcW w:type="dxa" w:w="30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262626"/>
                <w:sz w:val="18"/>
                <w:szCs w:val="18"/>
              </w:rPr>
              <w:t xml:space="preserve">골프 타석 · 스크린골프</w:t>
            </w:r>
          </w:p>
        </w:tc>
        <w:tc>
          <w:tcPr>
            <w:tcW w:type="dxa" w:w="13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E6B3E"/>
                <w:sz w:val="18"/>
                <w:szCs w:val="18"/>
              </w:rPr>
              <w:t xml:space="preserve">적합</w:t>
            </w:r>
          </w:p>
        </w:tc>
        <w:tc>
          <w:tcPr>
            <w:tcW w:type="dxa" w:w="5338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사실상 순수 시간재고. 1:다수 성격 혼재 → 2단계와 경계</w:t>
            </w:r>
          </w:p>
        </w:tc>
      </w:tr>
      <w:tr>
        <w:tc>
          <w:tcPr>
            <w:tcW w:type="dxa" w:w="30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262626"/>
                <w:sz w:val="18"/>
                <w:szCs w:val="18"/>
              </w:rPr>
              <w:t xml:space="preserve">세차 · 디테일링</w:t>
            </w:r>
          </w:p>
        </w:tc>
        <w:tc>
          <w:tcPr>
            <w:tcW w:type="dxa" w:w="13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E6B3E"/>
                <w:sz w:val="18"/>
                <w:szCs w:val="18"/>
              </w:rPr>
              <w:t xml:space="preserve">적합</w:t>
            </w:r>
          </w:p>
        </w:tc>
        <w:tc>
          <w:tcPr>
            <w:tcW w:type="dxa" w:w="5338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"차량" 이동수단과 궁합이 좋음</w:t>
            </w:r>
          </w:p>
        </w:tc>
      </w:tr>
      <w:tr>
        <w:tc>
          <w:tcPr>
            <w:tcW w:type="dxa" w:w="30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사진 스튜디오 (프로필·증명)</w:t>
            </w:r>
          </w:p>
        </w:tc>
        <w:tc>
          <w:tcPr>
            <w:tcW w:type="dxa" w:w="13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가능</w:t>
            </w:r>
          </w:p>
        </w:tc>
        <w:tc>
          <w:tcPr>
            <w:tcW w:type="dxa" w:w="5338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C6 (컨셉 협의가 필요할 수 있음)</w:t>
            </w:r>
          </w:p>
        </w:tc>
      </w:tr>
      <w:tr>
        <w:tc>
          <w:tcPr>
            <w:tcW w:type="dxa" w:w="30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메이크업 · 헤어 스타일링</w:t>
            </w:r>
          </w:p>
        </w:tc>
        <w:tc>
          <w:tcPr>
            <w:tcW w:type="dxa" w:w="13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가능</w:t>
            </w:r>
          </w:p>
        </w:tc>
        <w:tc>
          <w:tcPr>
            <w:tcW w:type="dxa" w:w="5338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C5 (당일 취소 빈도 확인 필요)</w:t>
            </w:r>
          </w:p>
        </w:tc>
      </w:tr>
      <w:tr>
        <w:tc>
          <w:tcPr>
            <w:tcW w:type="dxa" w:w="30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PT · 필라테스 · 요가 드롭인</w:t>
            </w:r>
          </w:p>
        </w:tc>
        <w:tc>
          <w:tcPr>
            <w:tcW w:type="dxa" w:w="13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B26A00"/>
                <w:sz w:val="18"/>
                <w:szCs w:val="18"/>
              </w:rPr>
              <w:t xml:space="preserve">보류</w:t>
            </w:r>
          </w:p>
        </w:tc>
        <w:tc>
          <w:tcPr>
            <w:tcW w:type="dxa" w:w="5338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262626"/>
                <w:sz w:val="18"/>
                <w:szCs w:val="18"/>
              </w:rPr>
              <w:t xml:space="preserve">회원제 장기계약 구조와 충돌.</w:t>
            </w: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 기존 회원 반발</w:t>
            </w:r>
          </w:p>
        </w:tc>
      </w:tr>
      <w:tr>
        <w:tc>
          <w:tcPr>
            <w:tcW w:type="dxa" w:w="30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반려동물 미용</w:t>
            </w:r>
          </w:p>
        </w:tc>
        <w:tc>
          <w:tcPr>
            <w:tcW w:type="dxa" w:w="13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B26A00"/>
                <w:sz w:val="18"/>
                <w:szCs w:val="18"/>
              </w:rPr>
              <w:t xml:space="preserve">보류</w:t>
            </w:r>
          </w:p>
        </w:tc>
        <w:tc>
          <w:tcPr>
            <w:tcW w:type="dxa" w:w="5338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262626"/>
                <w:sz w:val="18"/>
                <w:szCs w:val="18"/>
              </w:rPr>
              <w:t xml:space="preserve">C6 위반</w:t>
            </w: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 — 반려동물을 데리러 가야 하므로 "즉흥" 불가</w:t>
            </w:r>
          </w:p>
        </w:tc>
      </w:tr>
      <w:tr>
        <w:tc>
          <w:tcPr>
            <w:tcW w:type="dxa" w:w="30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헤어 — 펌 · 염색</w:t>
            </w:r>
          </w:p>
        </w:tc>
        <w:tc>
          <w:tcPr>
            <w:tcW w:type="dxa" w:w="13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B26A00"/>
                <w:sz w:val="18"/>
                <w:szCs w:val="18"/>
              </w:rPr>
              <w:t xml:space="preserve">보류</w:t>
            </w:r>
          </w:p>
        </w:tc>
        <w:tc>
          <w:tcPr>
            <w:tcW w:type="dxa" w:w="5338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262626"/>
                <w:sz w:val="18"/>
                <w:szCs w:val="18"/>
              </w:rPr>
              <w:t xml:space="preserve">C3·C4 위반</w:t>
            </w: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 — 2~3시간 + 약제 재료비 큼</w:t>
            </w:r>
          </w:p>
        </w:tc>
      </w:tr>
      <w:tr>
        <w:tc>
          <w:tcPr>
            <w:tcW w:type="dxa" w:w="30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방탈출 · 보드게임카페 · 실내클라이밍 · 볼링</w:t>
            </w:r>
          </w:p>
        </w:tc>
        <w:tc>
          <w:tcPr>
            <w:tcW w:type="dxa" w:w="13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E5C8A"/>
                <w:sz w:val="18"/>
                <w:szCs w:val="18"/>
              </w:rPr>
              <w:t xml:space="preserve">2단계</w:t>
            </w:r>
          </w:p>
        </w:tc>
        <w:tc>
          <w:tcPr>
            <w:tcW w:type="dxa" w:w="5338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1:다수(소수) 구조 → </w:t>
            </w:r>
            <w:r>
              <w:rPr>
                <w:rFonts w:ascii="맑은 고딕" w:cs="맑은 고딕" w:eastAsia="맑은 고딕" w:hAnsi="맑은 고딕"/>
                <w:b/>
                <w:bCs/>
                <w:color w:val="262626"/>
                <w:sz w:val="18"/>
                <w:szCs w:val="18"/>
              </w:rPr>
              <w:t xml:space="preserve">2단계(문화)의 첫 관문으로 이관.</w:t>
            </w: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 소상공인이면서 수량 재고를 다루므로 1→2단계 연결 고리 (6.4 참조)</w:t>
            </w:r>
          </w:p>
        </w:tc>
      </w:tr>
    </w:tbl>
    <w:p>
      <w:pPr>
        <w:pStyle w:val="Heading2"/>
        <w:spacing w:after="120" w:before="280"/>
      </w:pPr>
      <w:r>
        <w:rPr>
          <w:rFonts w:ascii="맑은 고딕" w:cs="맑은 고딕" w:eastAsia="맑은 고딕" w:hAnsi="맑은 고딕"/>
          <w:b/>
          <w:bCs/>
          <w:color w:val="2E5C8A"/>
          <w:sz w:val="24"/>
          <w:szCs w:val="24"/>
        </w:rPr>
        <w:t xml:space="preserve">A-4. Tier 3 — 1단계에서 명시적 제외</w:t>
      </w:r>
    </w:p>
    <w:tbl>
      <w:tblPr>
        <w:tblW w:type="dxa" w:w="9640"/>
        <w:tblBorders>
          <w:top w:val="single" w:color="BFC9D6" w:sz="4"/>
          <w:left w:val="single" w:color="BFC9D6" w:sz="4"/>
          <w:bottom w:val="single" w:color="BFC9D6" w:sz="4"/>
          <w:right w:val="single" w:color="BFC9D6" w:sz="4"/>
          <w:insideH w:val="single" w:color="DCE3EC" w:sz="2"/>
          <w:insideV w:val="single" w:color="DCE3EC" w:sz="2"/>
        </w:tblBorders>
      </w:tblPr>
      <w:tblGrid>
        <w:gridCol w:w="3200"/>
        <w:gridCol w:w="6438"/>
      </w:tblGrid>
      <w:tr>
        <w:trPr>
          <w:tblHeader/>
        </w:trPr>
        <w:tc>
          <w:tcPr>
            <w:tcW w:type="dxa" w:w="3200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업종</w:t>
            </w:r>
          </w:p>
        </w:tc>
        <w:tc>
          <w:tcPr>
            <w:tcW w:type="dxa" w:w="6438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제외 사유</w:t>
            </w:r>
          </w:p>
        </w:tc>
      </w:tr>
      <w:tr>
        <w:tc>
          <w:tcPr>
            <w:tcW w:type="dxa" w:w="32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B02A2A"/>
                <w:sz w:val="18"/>
                <w:szCs w:val="18"/>
              </w:rPr>
              <w:t xml:space="preserve">피부과 · 성형외과 · 치과 · 한의원 등 의료기관</w:t>
            </w:r>
          </w:p>
        </w:tc>
        <w:tc>
          <w:tcPr>
            <w:tcW w:type="dxa" w:w="6438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B02A2A"/>
                <w:sz w:val="18"/>
                <w:szCs w:val="18"/>
              </w:rPr>
              <w:t xml:space="preserve">의료법 제27조 제3항 — 영리 목적 환자 유인·알선 금지.</w:t>
            </w:r>
            <w:r>
              <w:rPr>
                <w:rFonts w:ascii="맑은 고딕" w:cs="맑은 고딕" w:eastAsia="맑은 고딕" w:hAnsi="맑은 고딕"/>
                <w:color w:val="B02A2A"/>
                <w:sz w:val="18"/>
                <w:szCs w:val="18"/>
              </w:rPr>
              <w:t xml:space="preserve"> 할인 쿠폰·타임세일 형태의 환자 유치는 저촉 소지가 크고 </w:t>
            </w:r>
            <w:r>
              <w:rPr>
                <w:rFonts w:ascii="맑은 고딕" w:cs="맑은 고딕" w:eastAsia="맑은 고딕" w:hAnsi="맑은 고딕"/>
                <w:b/>
                <w:bCs/>
                <w:color w:val="B02A2A"/>
                <w:sz w:val="18"/>
                <w:szCs w:val="18"/>
              </w:rPr>
              <w:t xml:space="preserve">형사처벌 대상</w:t>
            </w:r>
            <w:r>
              <w:rPr>
                <w:rFonts w:ascii="맑은 고딕" w:cs="맑은 고딕" w:eastAsia="맑은 고딕" w:hAnsi="맑은 고딕"/>
                <w:color w:val="B02A2A"/>
                <w:sz w:val="18"/>
                <w:szCs w:val="18"/>
              </w:rPr>
              <w:t xml:space="preserve">입니다. 플랫폼 운영자도 "알선" 주체가 될 수 있습니다. </w:t>
            </w:r>
            <w:r>
              <w:rPr>
                <w:rFonts w:ascii="맑은 고딕" w:cs="맑은 고딕" w:eastAsia="맑은 고딕" w:hAnsi="맑은 고딕"/>
                <w:b/>
                <w:bCs/>
                <w:color w:val="B02A2A"/>
                <w:sz w:val="18"/>
                <w:szCs w:val="18"/>
              </w:rPr>
              <w:t xml:space="preserve">1단계에서 절대 열지 않습니다.</w:t>
            </w:r>
          </w:p>
        </w:tc>
      </w:tr>
      <w:tr>
        <w:tc>
          <w:tcPr>
            <w:tcW w:type="dxa" w:w="32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의원 부설 피부·비만 프로그램</w:t>
            </w:r>
          </w:p>
        </w:tc>
        <w:tc>
          <w:tcPr>
            <w:tcW w:type="dxa" w:w="6438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위와 동일</w:t>
            </w:r>
          </w:p>
        </w:tc>
      </w:tr>
      <w:tr>
        <w:tc>
          <w:tcPr>
            <w:tcW w:type="dxa" w:w="32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학원 · 과외</w:t>
            </w:r>
          </w:p>
        </w:tc>
        <w:tc>
          <w:tcPr>
            <w:tcW w:type="dxa" w:w="6438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C1·C3 위반 (장기 계약 구조)</w:t>
            </w:r>
          </w:p>
        </w:tc>
      </w:tr>
      <w:tr>
        <w:tc>
          <w:tcPr>
            <w:tcW w:type="dxa" w:w="32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법률 · 세무 · 노무 상담</w:t>
            </w:r>
          </w:p>
        </w:tc>
        <w:tc>
          <w:tcPr>
            <w:tcW w:type="dxa" w:w="6438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신뢰재(credence good). 할인 자체가 품질 부정 신호</w:t>
            </w:r>
          </w:p>
        </w:tc>
      </w:tr>
      <w:tr>
        <w:tc>
          <w:tcPr>
            <w:tcW w:type="dxa" w:w="32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숙박</w:t>
            </w:r>
          </w:p>
        </w:tc>
        <w:tc>
          <w:tcPr>
            <w:tcW w:type="dxa" w:w="6438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3단계</w:t>
            </w:r>
          </w:p>
        </w:tc>
      </w:tr>
      <w:tr>
        <w:tc>
          <w:tcPr>
            <w:tcW w:type="dxa" w:w="32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음식</w:t>
            </w:r>
          </w:p>
        </w:tc>
        <w:tc>
          <w:tcPr>
            <w:tcW w:type="dxa" w:w="6438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4단계</w:t>
            </w:r>
          </w:p>
        </w:tc>
      </w:tr>
    </w:tbl>
    <w:p>
      <w:pPr>
        <w:pStyle w:val="Heading2"/>
        <w:spacing w:after="120" w:before="280"/>
      </w:pPr>
      <w:r>
        <w:rPr>
          <w:rFonts w:ascii="맑은 고딕" w:cs="맑은 고딕" w:eastAsia="맑은 고딕" w:hAnsi="맑은 고딕"/>
          <w:b/>
          <w:bCs/>
          <w:color w:val="2E5C8A"/>
          <w:sz w:val="24"/>
          <w:szCs w:val="24"/>
        </w:rPr>
        <w:t xml:space="preserve">A-5. 가장 위험한 경계선 — "미용업"과 "의료행위"</w:t>
      </w:r>
    </w:p>
    <w:p>
      <w:pPr>
        <w:spacing w:after="100" w:before="60" w:line="276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뷰티 카테고리는 겉보기에 붙어 있지만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법적으로 완전히 다른 두 영역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입니다.</w:t>
      </w:r>
    </w:p>
    <w:tbl>
      <w:tblPr>
        <w:tblW w:type="dxa" w:w="9640"/>
        <w:tblBorders>
          <w:top w:val="single" w:color="BFC9D6" w:sz="4"/>
          <w:left w:val="single" w:color="BFC9D6" w:sz="4"/>
          <w:bottom w:val="single" w:color="BFC9D6" w:sz="4"/>
          <w:right w:val="single" w:color="BFC9D6" w:sz="4"/>
          <w:insideH w:val="single" w:color="DCE3EC" w:sz="2"/>
          <w:insideV w:val="single" w:color="DCE3EC" w:sz="2"/>
        </w:tblBorders>
      </w:tblPr>
      <w:tblGrid>
        <w:gridCol w:w="3600"/>
        <w:gridCol w:w="3600"/>
        <w:gridCol w:w="2438"/>
      </w:tblGrid>
      <w:tr>
        <w:trPr>
          <w:tblHeader/>
        </w:trPr>
        <w:tc>
          <w:tcPr>
            <w:tcW w:type="dxa" w:w="3600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구분</w:t>
            </w:r>
          </w:p>
        </w:tc>
        <w:tc>
          <w:tcPr>
            <w:tcW w:type="dxa" w:w="3600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근거 법령</w:t>
            </w:r>
          </w:p>
        </w:tc>
        <w:tc>
          <w:tcPr>
            <w:tcW w:type="dxa" w:w="2438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채움</w:t>
            </w:r>
          </w:p>
        </w:tc>
      </w:tr>
      <w:tr>
        <w:tc>
          <w:tcPr>
            <w:tcW w:type="dxa" w:w="36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네일·속눈썹·왁싱·에스테틱·헤어</w:t>
            </w:r>
          </w:p>
        </w:tc>
        <w:tc>
          <w:tcPr>
            <w:tcW w:type="dxa" w:w="36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공중위생관리법상 </w:t>
            </w:r>
            <w:r>
              <w:rPr>
                <w:rFonts w:ascii="맑은 고딕" w:cs="맑은 고딕" w:eastAsia="맑은 고딕" w:hAnsi="맑은 고딕"/>
                <w:b/>
                <w:bCs/>
                <w:color w:val="262626"/>
                <w:sz w:val="18"/>
                <w:szCs w:val="18"/>
              </w:rPr>
              <w:t xml:space="preserve">미용업</w:t>
            </w:r>
          </w:p>
        </w:tc>
        <w:tc>
          <w:tcPr>
            <w:tcW w:type="dxa" w:w="2438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2E6B3E"/>
                <w:sz w:val="18"/>
                <w:szCs w:val="18"/>
              </w:rPr>
              <w:t xml:space="preserve">허용</w:t>
            </w:r>
          </w:p>
        </w:tc>
      </w:tr>
      <w:tr>
        <w:tc>
          <w:tcPr>
            <w:tcW w:type="dxa" w:w="36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레이저·필러·보톡스·리프팅 시술</w:t>
            </w:r>
          </w:p>
        </w:tc>
        <w:tc>
          <w:tcPr>
            <w:tcW w:type="dxa" w:w="36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262626"/>
                <w:sz w:val="18"/>
                <w:szCs w:val="18"/>
              </w:rPr>
              <w:t xml:space="preserve">의료행위</w:t>
            </w:r>
          </w:p>
        </w:tc>
        <w:tc>
          <w:tcPr>
            <w:tcW w:type="dxa" w:w="2438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B02A2A"/>
                <w:sz w:val="18"/>
                <w:szCs w:val="18"/>
              </w:rPr>
              <w:t xml:space="preserve">금지</w:t>
            </w:r>
          </w:p>
        </w:tc>
      </w:tr>
    </w:tbl>
    <w:p>
      <w:pPr>
        <w:spacing w:after="120" w:before="0"/>
      </w:pPr>
    </w:p>
    <w:p>
      <w:pPr>
        <w:spacing w:after="100" w:before="60" w:line="276"/>
      </w:pP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온보딩 필수 절차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: 가맹 심사 시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영업신고증의 업태를 육안 확인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하고, 미용업 신고가 없는 곳은 등록을 차단합니다. 이 절차 하나가 형사 리스크를 막습니다.</w:t>
      </w:r>
    </w:p>
    <w:p>
      <w:pPr>
        <w:spacing w:after="100" w:before="60" w:line="276"/>
      </w:pP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마사지업 주의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: 안마·지압 표방 시 의료법상 안마사 자격 이슈가 있으므로, 등록 상품명을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"스포츠·아로마 테라피"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등으로 제한합니다.</w:t>
      </w:r>
    </w:p>
    <w:p>
      <w:pPr>
        <w:spacing w:after="120" w:before="0"/>
      </w:pPr>
    </w:p>
    <w:p>
      <w:pPr>
        <w:pBdr>
          <w:top w:val="single" w:color="1F3864" w:sz="14" w:space="8"/>
        </w:pBdr>
        <w:shd w:fill="F2F5F9" w:color="auto" w:val="clear"/>
        <w:spacing w:after="30" w:before="160" w:line="276"/>
        <w:ind w:left="200" w:right="20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확장 원칙 한 줄</w:t>
      </w:r>
    </w:p>
    <w:p>
      <w:pPr>
        <w:shd w:fill="F2F5F9" w:color="auto" w:val="clear"/>
        <w:spacing w:after="30" w:before="30" w:line="276"/>
        <w:ind w:left="200" w:right="200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"시간이 재고인가, 그리고 초면인 사람을 지금 받을 수 있는가."</w:t>
      </w:r>
    </w:p>
    <w:p>
      <w:pPr>
        <w:pBdr>
          <w:bottom w:val="single" w:color="1F3864" w:sz="4" w:space="8"/>
        </w:pBdr>
        <w:shd w:fill="F2F5F9" w:color="auto" w:val="clear"/>
        <w:spacing w:after="180" w:before="30" w:line="276"/>
        <w:ind w:left="200" w:right="200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두 질문에 모두 "예"면 채움에 들어오고, 하나라도 "아니오"면 다음 단계로 미룹니다.</w:t>
      </w:r>
    </w:p>
    <w:p>
      <w:r>
        <w:br w:type="page"/>
      </w:r>
    </w:p>
    <w:p>
      <w:pPr>
        <w:pStyle w:val="Heading1"/>
        <w:pBdr>
          <w:bottom w:val="single" w:color="1F3864" w:sz="12" w:space="6"/>
        </w:pBdr>
        <w:spacing w:after="180" w:before="360"/>
      </w:pPr>
      <w:r>
        <w:rPr>
          <w:rFonts w:ascii="맑은 고딕" w:cs="맑은 고딕" w:eastAsia="맑은 고딕" w:hAnsi="맑은 고딕"/>
          <w:b/>
          <w:bCs/>
          <w:color w:val="1F3864"/>
          <w:sz w:val="30"/>
          <w:szCs w:val="30"/>
        </w:rPr>
        <w:t xml:space="preserve">부록 B. 리스크 자문 의견 (상세)</w:t>
      </w:r>
    </w:p>
    <w:p>
      <w:pPr>
        <w:spacing w:after="100" w:before="60" w:line="276"/>
      </w:pPr>
      <w:r>
        <w:rPr>
          <w:rFonts w:ascii="맑은 고딕" w:cs="맑은 고딕" w:eastAsia="맑은 고딕" w:hAnsi="맑은 고딕"/>
          <w:color w:val="595959"/>
          <w:sz w:val="19"/>
          <w:szCs w:val="19"/>
        </w:rPr>
        <w:t xml:space="preserve">회의에서 이미 다룬 "상시 할인화"·"초기 공급 확보"는 B-3으로 내리고, </w:t>
      </w:r>
      <w:r>
        <w:rPr>
          <w:rFonts w:ascii="맑은 고딕" w:cs="맑은 고딕" w:eastAsia="맑은 고딕" w:hAnsi="맑은 고딕"/>
          <w:b/>
          <w:bCs/>
          <w:color w:val="595959"/>
          <w:sz w:val="19"/>
          <w:szCs w:val="19"/>
        </w:rPr>
        <w:t xml:space="preserve">회의에서 나오지 않았는데 더 치명적인 것</w:t>
      </w:r>
      <w:r>
        <w:rPr>
          <w:rFonts w:ascii="맑은 고딕" w:cs="맑은 고딕" w:eastAsia="맑은 고딕" w:hAnsi="맑은 고딕"/>
          <w:color w:val="595959"/>
          <w:sz w:val="19"/>
          <w:szCs w:val="19"/>
        </w:rPr>
        <w:t xml:space="preserve">부터 올립니다.</w:t>
      </w:r>
    </w:p>
    <w:p>
      <w:pPr>
        <w:pStyle w:val="Heading2"/>
        <w:spacing w:after="120" w:before="280"/>
      </w:pPr>
      <w:r>
        <w:rPr>
          <w:rFonts w:ascii="맑은 고딕" w:cs="맑은 고딕" w:eastAsia="맑은 고딕" w:hAnsi="맑은 고딕"/>
          <w:b/>
          <w:bCs/>
          <w:color w:val="2E5C8A"/>
          <w:sz w:val="24"/>
          <w:szCs w:val="24"/>
        </w:rPr>
        <w:t xml:space="preserve">B-1. Critical — 이게 안 풀리면 발표든 사업이든 막힙니다</w:t>
      </w:r>
    </w:p>
    <w:p>
      <w:pPr>
        <w:pStyle w:val="Heading3"/>
        <w:spacing w:after="90" w:before="220"/>
      </w:pPr>
      <w:r>
        <w:rPr>
          <w:rFonts w:ascii="맑은 고딕" w:cs="맑은 고딕" w:eastAsia="맑은 고딕" w:hAnsi="맑은 고딕"/>
          <w:b/>
          <w:bCs/>
          <w:color w:val="B02A2A"/>
          <w:sz w:val="21"/>
          <w:szCs w:val="21"/>
        </w:rPr>
        <w:t xml:space="preserve">R-A. 역선택(Adverse Selection) — "여긴 왜 비어 있지?"</w:t>
      </w:r>
    </w:p>
    <w:p>
      <w:pPr>
        <w:spacing w:after="100" w:before="60" w:line="276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당근의 중고 물건과 마감히어로의 빵은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누가 팔든 물건이 같습니다.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서비스는 다릅니다. 빈 슬롯을 파는 가게는 정의상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손님이 없는 가게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이고, 사용자는 그 사실을 압니다.</w:t>
      </w:r>
    </w:p>
    <w:p>
      <w:pPr>
        <w:spacing w:after="100" w:before="60" w:line="276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할인이 곧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"실력이 없다"는 신호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로 읽히는 순간 플랫폼 전체의 품질 인식이 무너집니다. 이건 가격 문제가 아니라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신호(signal) 문제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라서 할인폭을 조절해도 풀리지 않습니다.</w:t>
      </w:r>
    </w:p>
    <w:p>
      <w:pPr>
        <w:spacing w:after="100" w:before="60" w:line="276"/>
      </w:pP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대응</w:t>
      </w:r>
    </w:p>
    <w:p>
      <w:pPr>
        <w:pStyle w:val="ListParagraph"/>
        <w:numPr>
          <w:ilvl w:val="0"/>
          <w:numId w:val="3"/>
        </w:numPr>
        <w:spacing w:after="60" w:before="30" w:line="264"/>
      </w:pP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초기 100개는 직접 심사해서 큐레이션.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자동 등록을 열지 않습니다</w:t>
      </w:r>
    </w:p>
    <w:p>
      <w:pPr>
        <w:pStyle w:val="ListParagraph"/>
        <w:numPr>
          <w:ilvl w:val="0"/>
          <w:numId w:val="3"/>
        </w:numPr>
        <w:spacing w:after="60" w:before="30" w:line="264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프레이밍을 바꾼다 — "안 팔려서 떨이"가 아니라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"신규 고객용 첫 방문 체험 슬롯"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. 잘 되는 가게도 신규 고객은 필요합니다</w:t>
      </w:r>
    </w:p>
    <w:p>
      <w:pPr>
        <w:pStyle w:val="ListParagraph"/>
        <w:numPr>
          <w:ilvl w:val="0"/>
          <w:numId w:val="3"/>
        </w:numPr>
        <w:spacing w:after="60" w:before="30" w:line="264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인기 매장이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일부러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슬롯을 여는 구조를 만든다 (R-B의 "신규 고객 한정"과 결합)</w:t>
      </w:r>
    </w:p>
    <w:p>
      <w:pPr>
        <w:pStyle w:val="Heading3"/>
        <w:spacing w:after="90" w:before="220"/>
      </w:pPr>
      <w:r>
        <w:rPr>
          <w:rFonts w:ascii="맑은 고딕" w:cs="맑은 고딕" w:eastAsia="맑은 고딕" w:hAnsi="맑은 고딕"/>
          <w:b/>
          <w:bCs/>
          <w:color w:val="B02A2A"/>
          <w:sz w:val="21"/>
          <w:szCs w:val="21"/>
        </w:rPr>
        <w:t xml:space="preserve">R-B. 단골 카니발라이제이션 — 사장님 이탈의 1순위 원인</w:t>
      </w:r>
    </w:p>
    <w:p>
      <w:pPr>
        <w:spacing w:after="100" w:before="60" w:line="276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단골이 앱에서 반값 슬롯을 발견하는 순간,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그 단골은 다시는 정가를 내지 않습니다.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사장님 입장에서 이건 "틈새 매출"이 아니라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기존 매출의 파괴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입니다. 한 번 겪으면 즉시 탈퇴합니다.</w:t>
      </w:r>
    </w:p>
    <w:p>
      <w:pPr>
        <w:spacing w:after="100" w:before="60" w:line="276"/>
      </w:pP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대응</w:t>
      </w:r>
    </w:p>
    <w:p>
      <w:pPr>
        <w:pStyle w:val="ListParagraph"/>
        <w:numPr>
          <w:ilvl w:val="0"/>
          <w:numId w:val="3"/>
        </w:numPr>
        <w:spacing w:after="60" w:before="30" w:line="264"/>
      </w:pP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신규 고객 한정 노출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— 결제 전화번호 대조로 해당 매장의 기존 고객에게는 숨김. 기술적으로 어렵지 않고,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사장님 설득의 결정적 카드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입니다</w:t>
      </w:r>
    </w:p>
    <w:p>
      <w:pPr>
        <w:pStyle w:val="ListParagraph"/>
        <w:numPr>
          <w:ilvl w:val="0"/>
          <w:numId w:val="3"/>
        </w:numPr>
        <w:spacing w:after="60" w:before="30" w:line="264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월 노출 슬롯 수 상한 (상시 할인화 방지와 같은 장치로 동시 해결)</w:t>
      </w:r>
    </w:p>
    <w:p>
      <w:pPr>
        <w:pStyle w:val="ListParagraph"/>
        <w:numPr>
          <w:ilvl w:val="0"/>
          <w:numId w:val="3"/>
        </w:numPr>
        <w:spacing w:after="60" w:before="30" w:line="264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사장님에게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"체험 → 정가 재방문 전환율" 리포트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를 제공해 ROI를 증명</w:t>
      </w:r>
    </w:p>
    <w:p>
      <w:pPr>
        <w:pStyle w:val="Heading3"/>
        <w:spacing w:after="90" w:before="220"/>
      </w:pPr>
      <w:r>
        <w:rPr>
          <w:rFonts w:ascii="맑은 고딕" w:cs="맑은 고딕" w:eastAsia="맑은 고딕" w:hAnsi="맑은 고딕"/>
          <w:b/>
          <w:bCs/>
          <w:color w:val="B02A2A"/>
          <w:sz w:val="21"/>
          <w:szCs w:val="21"/>
        </w:rPr>
        <w:t xml:space="preserve">R-C. 도달가능성 필터의 양날 — 강남구에서는 절반만 작동합니다</w:t>
      </w:r>
    </w:p>
    <w:p>
      <w:pPr>
        <w:spacing w:after="100" w:before="60" w:line="276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핵심 기능이니 숫자로 검증해야 합니다. 강남구 면적은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39.5km²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, 최장 직선거리 약 9km입니다.</w:t>
      </w:r>
    </w:p>
    <w:tbl>
      <w:tblPr>
        <w:tblW w:type="dxa" w:w="9640"/>
        <w:tblBorders>
          <w:top w:val="single" w:color="BFC9D6" w:sz="4"/>
          <w:left w:val="single" w:color="BFC9D6" w:sz="4"/>
          <w:bottom w:val="single" w:color="BFC9D6" w:sz="4"/>
          <w:right w:val="single" w:color="BFC9D6" w:sz="4"/>
          <w:insideH w:val="single" w:color="DCE3EC" w:sz="2"/>
          <w:insideV w:val="single" w:color="DCE3EC" w:sz="2"/>
        </w:tblBorders>
      </w:tblPr>
      <w:tblGrid>
        <w:gridCol w:w="2400"/>
        <w:gridCol w:w="2900"/>
        <w:gridCol w:w="4338"/>
      </w:tblGrid>
      <w:tr>
        <w:trPr>
          <w:tblHeader/>
        </w:trPr>
        <w:tc>
          <w:tcPr>
            <w:tcW w:type="dxa" w:w="2400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이동수단</w:t>
            </w:r>
          </w:p>
        </w:tc>
        <w:tc>
          <w:tcPr>
            <w:tcW w:type="dxa" w:w="2900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마감 30분 전 기준 반경</w:t>
            </w:r>
          </w:p>
        </w:tc>
        <w:tc>
          <w:tcPr>
            <w:tcW w:type="dxa" w:w="4338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강남구 커버율</w:t>
            </w:r>
          </w:p>
        </w:tc>
      </w:tr>
      <w:tr>
        <w:tc>
          <w:tcPr>
            <w:tcW w:type="dxa" w:w="24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도보 (4km/h)</w:t>
            </w:r>
          </w:p>
        </w:tc>
        <w:tc>
          <w:tcPr>
            <w:tcW w:type="dxa" w:w="29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2.0km</w:t>
            </w:r>
          </w:p>
        </w:tc>
        <w:tc>
          <w:tcPr>
            <w:tcW w:type="dxa" w:w="4338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2E6B3E"/>
                <w:sz w:val="18"/>
                <w:szCs w:val="18"/>
              </w:rPr>
              <w:t xml:space="preserve">약 32%</w:t>
            </w:r>
            <w:r>
              <w:rPr>
                <w:rFonts w:ascii="맑은 고딕" w:cs="맑은 고딕" w:eastAsia="맑은 고딕" w:hAnsi="맑은 고딕"/>
                <w:color w:val="2E6B3E"/>
                <w:sz w:val="18"/>
                <w:szCs w:val="18"/>
              </w:rPr>
              <w:t xml:space="preserve"> — 필터가 실제로 작동</w:t>
            </w:r>
          </w:p>
        </w:tc>
      </w:tr>
      <w:tr>
        <w:tc>
          <w:tcPr>
            <w:tcW w:type="dxa" w:w="24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자전거 (15km/h)</w:t>
            </w:r>
          </w:p>
        </w:tc>
        <w:tc>
          <w:tcPr>
            <w:tcW w:type="dxa" w:w="29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7.5km</w:t>
            </w:r>
          </w:p>
        </w:tc>
        <w:tc>
          <w:tcPr>
            <w:tcW w:type="dxa" w:w="4338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B02A2A"/>
                <w:sz w:val="18"/>
                <w:szCs w:val="18"/>
              </w:rPr>
              <w:t xml:space="preserve">사실상 100%</w:t>
            </w:r>
            <w:r>
              <w:rPr>
                <w:rFonts w:ascii="맑은 고딕" w:cs="맑은 고딕" w:eastAsia="맑은 고딕" w:hAnsi="맑은 고딕"/>
                <w:color w:val="B02A2A"/>
                <w:sz w:val="18"/>
                <w:szCs w:val="18"/>
              </w:rPr>
              <w:t xml:space="preserve"> — 아무것도 거르지 않음</w:t>
            </w:r>
          </w:p>
        </w:tc>
      </w:tr>
      <w:tr>
        <w:tc>
          <w:tcPr>
            <w:tcW w:type="dxa" w:w="24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차량 (18km/h)</w:t>
            </w:r>
          </w:p>
        </w:tc>
        <w:tc>
          <w:tcPr>
            <w:tcW w:type="dxa" w:w="29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9.0km</w:t>
            </w:r>
          </w:p>
        </w:tc>
        <w:tc>
          <w:tcPr>
            <w:tcW w:type="dxa" w:w="4338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B02A2A"/>
                <w:sz w:val="18"/>
                <w:szCs w:val="18"/>
              </w:rPr>
              <w:t xml:space="preserve">사실상 100%</w:t>
            </w:r>
            <w:r>
              <w:rPr>
                <w:rFonts w:ascii="맑은 고딕" w:cs="맑은 고딕" w:eastAsia="맑은 고딕" w:hAnsi="맑은 고딕"/>
                <w:color w:val="B02A2A"/>
                <w:sz w:val="18"/>
                <w:szCs w:val="18"/>
              </w:rPr>
              <w:t xml:space="preserve"> — 동일</w:t>
            </w:r>
          </w:p>
        </w:tc>
      </w:tr>
    </w:tbl>
    <w:p>
      <w:pPr>
        <w:spacing w:after="120" w:before="0"/>
      </w:pPr>
    </w:p>
    <w:p>
      <w:pPr>
        <w:spacing w:after="100" w:before="60" w:line="276"/>
      </w:pP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즉, 강남구 단일 런칭에서는 자전거·차량 사용자에게 이 필터가 거의 무의미합니다.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자전거 기준으로 필터가 의미를 가지려면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마감까지 20분 이하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여야 합니다.</w:t>
      </w:r>
    </w:p>
    <w:p>
      <w:pPr>
        <w:spacing w:after="100" w:before="60" w:line="276"/>
      </w:pP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그래서 어떻게 할 것인가 — 프레이밍을 바꾸는 게 정답입니다</w:t>
      </w:r>
    </w:p>
    <w:p>
      <w:pPr>
        <w:pStyle w:val="ListParagraph"/>
        <w:numPr>
          <w:ilvl w:val="0"/>
          <w:numId w:val="2"/>
        </w:numPr>
        <w:spacing w:after="60" w:before="30" w:line="264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필터를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"거리 제한"이 아니라 "도착 보증(Arrival Guarantee)"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으로 정의하십시오. "반경을 좁혀주는 기능"이 아니라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"못 갈 곳은 아예 안 띄워서 헛걸음을 0으로 만드는 신뢰 장치"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입니다. 이러면 커버율이 100%여도 가치가 유효합니다</w:t>
      </w:r>
    </w:p>
    <w:p>
      <w:pPr>
        <w:pStyle w:val="ListParagraph"/>
        <w:numPr>
          <w:ilvl w:val="0"/>
          <w:numId w:val="2"/>
        </w:numPr>
        <w:spacing w:after="60" w:before="30" w:line="264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필터의 진짜 변별력은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반경이 아니라 "마감 임박도"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에서 나옵니다. 마감 임박 슬롯 비중을 늘리는 운영이 곧 필터의 가치를 높이는 운영입니다</w:t>
      </w:r>
    </w:p>
    <w:p>
      <w:pPr>
        <w:pStyle w:val="ListParagraph"/>
        <w:numPr>
          <w:ilvl w:val="0"/>
          <w:numId w:val="2"/>
        </w:numPr>
        <w:spacing w:after="60" w:before="30" w:line="264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서울 전역으로 확장하면 필터가 강하게 작동합니다 —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확장할수록 강해지는 기능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이라는 점은 오히려 좋은 스토리입니다</w:t>
      </w:r>
    </w:p>
    <w:p>
      <w:pPr>
        <w:pStyle w:val="ListParagraph"/>
        <w:numPr>
          <w:ilvl w:val="0"/>
          <w:numId w:val="2"/>
        </w:numPr>
        <w:spacing w:after="60" w:before="30" w:line="264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발표 때 "1km인데 자전거 25분"류의 숫자는 절대 쓰지 마십시오. 검증 가능한 숫자만 씁니다</w:t>
      </w:r>
    </w:p>
    <w:p>
      <w:pPr>
        <w:pStyle w:val="Heading3"/>
        <w:spacing w:after="90" w:before="220"/>
      </w:pPr>
      <w:r>
        <w:rPr>
          <w:rFonts w:ascii="맑은 고딕" w:cs="맑은 고딕" w:eastAsia="맑은 고딕" w:hAnsi="맑은 고딕"/>
          <w:b/>
          <w:bCs/>
          <w:color w:val="B02A2A"/>
          <w:sz w:val="21"/>
          <w:szCs w:val="21"/>
        </w:rPr>
        <w:t xml:space="preserve">R-D. 수요 모수의 얇음 — 교집합이 너무 작다</w:t>
      </w:r>
    </w:p>
    <w:p>
      <w:pPr>
        <w:spacing w:after="100" w:before="60" w:line="276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"지금 시간이 비었고 × 강남에 있고 × 네일을 받고 싶고 × 앱을 켰다"의 교집합은 극히 작습니다. 초기 MAU 1만 명이어도 특정 순간 특정 슬롯을 보는 사람은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수십 명 수준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입니다.</w:t>
      </w:r>
    </w:p>
    <w:p>
      <w:pPr>
        <w:spacing w:after="100" w:before="60" w:line="276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이것이 이 사업의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진짜 병목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입니다. 공급이 아니라 수요입니다.</w:t>
      </w:r>
    </w:p>
    <w:p>
      <w:pPr>
        <w:pBdr>
          <w:top w:val="single" w:color="B02A2A" w:sz="14" w:space="8"/>
        </w:pBdr>
        <w:shd w:fill="F2F5F9" w:color="auto" w:val="clear"/>
        <w:spacing w:after="30" w:before="160" w:line="276"/>
        <w:ind w:left="200" w:right="200"/>
      </w:pPr>
      <w:r>
        <w:rPr>
          <w:rFonts w:ascii="맑은 고딕" w:cs="맑은 고딕" w:eastAsia="맑은 고딕" w:hAnsi="맑은 고딕"/>
          <w:b/>
          <w:bCs/>
          <w:color w:val="B02A2A"/>
          <w:sz w:val="20"/>
          <w:szCs w:val="20"/>
        </w:rPr>
        <w:t xml:space="preserve">대응 — 초기 제품에 반드시 들어가야 할 기능 하나</w:t>
      </w:r>
    </w:p>
    <w:p>
      <w:pPr>
        <w:shd w:fill="F2F5F9" w:color="auto" w:val="clear"/>
        <w:spacing w:after="30" w:before="30" w:line="276"/>
        <w:ind w:left="200" w:right="200"/>
      </w:pPr>
      <w:r>
        <w:rPr>
          <w:rFonts w:ascii="맑은 고딕" w:cs="맑은 고딕" w:eastAsia="맑은 고딕" w:hAnsi="맑은 고딕"/>
          <w:b/>
          <w:bCs/>
          <w:color w:val="B02A2A"/>
          <w:sz w:val="20"/>
          <w:szCs w:val="20"/>
        </w:rPr>
        <w:t xml:space="preserve">조건 예약 알림(위시리스트)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: "강남역 근처 네일, 평일 오후, 30% 이상"을 미리 걸어두면 슬롯이 뜨는 순간 푸시.</w:t>
      </w:r>
    </w:p>
    <w:p>
      <w:pPr>
        <w:pBdr>
          <w:bottom w:val="single" w:color="B02A2A" w:sz="4" w:space="8"/>
        </w:pBdr>
        <w:shd w:fill="F2F5F9" w:color="auto" w:val="clear"/>
        <w:spacing w:after="180" w:before="30" w:line="276"/>
        <w:ind w:left="200" w:right="200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앱을 켜고 있는 사람만 상대하면 이 사업은 성립하지 않습니다. </w:t>
      </w:r>
      <w:r>
        <w:rPr>
          <w:rFonts w:ascii="맑은 고딕" w:cs="맑은 고딕" w:eastAsia="맑은 고딕" w:hAnsi="맑은 고딕"/>
          <w:b/>
          <w:bCs/>
          <w:color w:val="B02A2A"/>
          <w:sz w:val="20"/>
          <w:szCs w:val="20"/>
        </w:rPr>
        <w:t xml:space="preserve">푸시가 사실상의 본체입니다.</w:t>
      </w:r>
    </w:p>
    <w:p>
      <w:pPr>
        <w:pStyle w:val="Heading2"/>
        <w:spacing w:after="120" w:before="280"/>
      </w:pPr>
      <w:r>
        <w:rPr>
          <w:rFonts w:ascii="맑은 고딕" w:cs="맑은 고딕" w:eastAsia="맑은 고딕" w:hAnsi="맑은 고딕"/>
          <w:b/>
          <w:bCs/>
          <w:color w:val="2E5C8A"/>
          <w:sz w:val="24"/>
          <w:szCs w:val="24"/>
        </w:rPr>
        <w:t xml:space="preserve">B-2. 중대 — 지금 설계에 반영해야 하는 것</w:t>
      </w:r>
    </w:p>
    <w:p>
      <w:pPr>
        <w:pStyle w:val="Heading3"/>
        <w:spacing w:after="90" w:before="220"/>
      </w:pPr>
      <w:r>
        <w:rPr>
          <w:rFonts w:ascii="맑은 고딕" w:cs="맑은 고딕" w:eastAsia="맑은 고딕" w:hAnsi="맑은 고딕"/>
          <w:b/>
          <w:bCs/>
          <w:color w:val="B26A00"/>
          <w:sz w:val="21"/>
          <w:szCs w:val="21"/>
        </w:rPr>
        <w:t xml:space="preserve">R-E. 의료법 리스크 (뷰티 확장 시)</w:t>
      </w:r>
    </w:p>
    <w:p>
      <w:pPr>
        <w:spacing w:after="100" w:before="60" w:line="276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피부과·성형외과 등 의료기관 대상 할인 중개는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의료법 제27조 제3항(영리 목적 환자 유인·알선)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저촉 소지가 크고 형사처벌 대상입니다. 플랫폼도 "알선" 주체가 될 수 있습니다. 1단계에서 의료기관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전면 제외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, 온보딩 시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영업신고증 업태 확인 절차 필수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. (부록 A-4·A-5 참조)</w:t>
      </w:r>
    </w:p>
    <w:p>
      <w:pPr>
        <w:pStyle w:val="Heading3"/>
        <w:spacing w:after="90" w:before="220"/>
      </w:pPr>
      <w:r>
        <w:rPr>
          <w:rFonts w:ascii="맑은 고딕" w:cs="맑은 고딕" w:eastAsia="맑은 고딕" w:hAnsi="맑은 고딕"/>
          <w:b/>
          <w:bCs/>
          <w:color w:val="B26A00"/>
          <w:sz w:val="21"/>
          <w:szCs w:val="21"/>
        </w:rPr>
        <w:t xml:space="preserve">R-F. 위치기반서비스 규제</w:t>
      </w:r>
    </w:p>
    <w:p>
      <w:pPr>
        <w:spacing w:after="100" w:before="60" w:line="276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위치정보법상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위치기반서비스사업 신고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대상입니다. 설계 원칙으로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상시 추적이 아니라 검색 요청 시점 1회 수집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으로 제한하고, 이를 오히려 신뢰 마케팅 포인트로 씁니다.</w:t>
      </w:r>
    </w:p>
    <w:p>
      <w:pPr>
        <w:pStyle w:val="Heading3"/>
        <w:spacing w:after="90" w:before="220"/>
      </w:pPr>
      <w:r>
        <w:rPr>
          <w:rFonts w:ascii="맑은 고딕" w:cs="맑은 고딕" w:eastAsia="맑은 고딕" w:hAnsi="맑은 고딕"/>
          <w:b/>
          <w:bCs/>
          <w:color w:val="B26A00"/>
          <w:sz w:val="21"/>
          <w:szCs w:val="21"/>
        </w:rPr>
        <w:t xml:space="preserve">R-G. "빨리 가라"가 만드는 안전 리스크</w:t>
      </w:r>
    </w:p>
    <w:p>
      <w:pPr>
        <w:spacing w:after="100" w:before="60" w:line="276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"20분 남음 + 차량" 조합은 구조적으로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과속을 유도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합니다. 배달 플랫폼이 라이더 안전 이슈로 겪은 문제와 같은 구조이고, 사고 1건이 브랜드를 죽입니다. 버퍼를 넉넉히,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잔여 15분 이하에서는 차량 옵션을 자동 숨김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, 이동 중 알림 최소화.</w:t>
      </w:r>
    </w:p>
    <w:p>
      <w:pPr>
        <w:pStyle w:val="Heading3"/>
        <w:spacing w:after="90" w:before="220"/>
      </w:pPr>
      <w:r>
        <w:rPr>
          <w:rFonts w:ascii="맑은 고딕" w:cs="맑은 고딕" w:eastAsia="맑은 고딕" w:hAnsi="맑은 고딕"/>
          <w:b/>
          <w:bCs/>
          <w:color w:val="B26A00"/>
          <w:sz w:val="21"/>
          <w:szCs w:val="21"/>
        </w:rPr>
        <w:t xml:space="preserve">R-H. P성향 타겟의 LTV</w:t>
      </w:r>
    </w:p>
    <w:p>
      <w:pPr>
        <w:spacing w:after="100" w:before="60" w:line="276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즉흥형 사용자는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재방문 주기가 불규칙하고 앱 충성도가 낮습니다.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광고 모델이 성립하려면 필요한 MAU 규모가 예상보다 큽니다. 무수수료 기간이 길어질 각오를 하고, Phase 1 종료 조건을 "기간"이 아니라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"슬롯 성사율 지표"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로 잡아야 합니다.</w:t>
      </w:r>
    </w:p>
    <w:p>
      <w:pPr>
        <w:pStyle w:val="Heading2"/>
        <w:spacing w:after="120" w:before="280"/>
      </w:pPr>
      <w:r>
        <w:rPr>
          <w:rFonts w:ascii="맑은 고딕" w:cs="맑은 고딕" w:eastAsia="맑은 고딕" w:hAnsi="맑은 고딕"/>
          <w:b/>
          <w:bCs/>
          <w:color w:val="2E5C8A"/>
          <w:sz w:val="24"/>
          <w:szCs w:val="24"/>
        </w:rPr>
        <w:t xml:space="preserve">B-3. 관리 가능 — 회의에서 이미 다룬 것</w:t>
      </w:r>
    </w:p>
    <w:tbl>
      <w:tblPr>
        <w:tblW w:type="dxa" w:w="9640"/>
        <w:tblBorders>
          <w:top w:val="single" w:color="BFC9D6" w:sz="4"/>
          <w:left w:val="single" w:color="BFC9D6" w:sz="4"/>
          <w:bottom w:val="single" w:color="BFC9D6" w:sz="4"/>
          <w:right w:val="single" w:color="BFC9D6" w:sz="4"/>
          <w:insideH w:val="single" w:color="DCE3EC" w:sz="2"/>
          <w:insideV w:val="single" w:color="DCE3EC" w:sz="2"/>
        </w:tblBorders>
      </w:tblPr>
      <w:tblGrid>
        <w:gridCol w:w="2700"/>
        <w:gridCol w:w="6938"/>
      </w:tblGrid>
      <w:tr>
        <w:trPr>
          <w:tblHeader/>
        </w:trPr>
        <w:tc>
          <w:tcPr>
            <w:tcW w:type="dxa" w:w="2700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리스크</w:t>
            </w:r>
          </w:p>
        </w:tc>
        <w:tc>
          <w:tcPr>
            <w:tcW w:type="dxa" w:w="6938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현재 대응의 평가</w:t>
            </w:r>
          </w:p>
        </w:tc>
      </w:tr>
      <w:tr>
        <w:tc>
          <w:tcPr>
            <w:tcW w:type="dxa" w:w="27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262626"/>
                <w:sz w:val="18"/>
                <w:szCs w:val="18"/>
              </w:rPr>
              <w:t xml:space="preserve">상시 할인화 ("상수가 된다")</w:t>
            </w:r>
          </w:p>
        </w:tc>
        <w:tc>
          <w:tcPr>
            <w:tcW w:type="dxa" w:w="6938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회의 논리(슬롯 구조상 상시 광고가 어렵다)는 </w:t>
            </w:r>
            <w:r>
              <w:rPr>
                <w:rFonts w:ascii="맑은 고딕" w:cs="맑은 고딕" w:eastAsia="맑은 고딕" w:hAnsi="맑은 고딕"/>
                <w:b/>
                <w:bCs/>
                <w:color w:val="262626"/>
                <w:sz w:val="18"/>
                <w:szCs w:val="18"/>
              </w:rPr>
              <w:t xml:space="preserve">맞지만 약합니다.</w:t>
            </w: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 마음먹으면 매일 올릴 수 있습니다. </w:t>
            </w:r>
            <w:r>
              <w:rPr>
                <w:rFonts w:ascii="맑은 고딕" w:cs="맑은 고딕" w:eastAsia="맑은 고딕" w:hAnsi="맑은 고딕"/>
                <w:b/>
                <w:bCs/>
                <w:color w:val="262626"/>
                <w:sz w:val="18"/>
                <w:szCs w:val="18"/>
              </w:rPr>
              <w:t xml:space="preserve">월 노출 슬롯 수 상한</w:t>
            </w: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이라는 수치 장치를 반드시 같이 제시하십시오</w:t>
            </w:r>
          </w:p>
        </w:tc>
      </w:tr>
      <w:tr>
        <w:tc>
          <w:tcPr>
            <w:tcW w:type="dxa" w:w="27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262626"/>
                <w:sz w:val="18"/>
                <w:szCs w:val="18"/>
              </w:rPr>
              <w:t xml:space="preserve">초기 공급 확보</w:t>
            </w:r>
          </w:p>
        </w:tc>
        <w:tc>
          <w:tcPr>
            <w:tcW w:type="dxa" w:w="6938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강남구 한정 + 무수수료로 통제 가능. 다만 진짜 병목은 공급이 아니라 </w:t>
            </w:r>
            <w:r>
              <w:rPr>
                <w:rFonts w:ascii="맑은 고딕" w:cs="맑은 고딕" w:eastAsia="맑은 고딕" w:hAnsi="맑은 고딕"/>
                <w:b/>
                <w:bCs/>
                <w:color w:val="262626"/>
                <w:sz w:val="18"/>
                <w:szCs w:val="18"/>
              </w:rPr>
              <w:t xml:space="preserve">수요</w:t>
            </w: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입니다(R-D). 초기 사용자 확보 채널을 공급 영업보다 먼저 설계하십시오</w:t>
            </w:r>
          </w:p>
        </w:tc>
      </w:tr>
      <w:tr>
        <w:tc>
          <w:tcPr>
            <w:tcW w:type="dxa" w:w="27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262626"/>
                <w:sz w:val="18"/>
                <w:szCs w:val="18"/>
              </w:rPr>
              <w:t xml:space="preserve">노쇼</w:t>
            </w:r>
          </w:p>
        </w:tc>
        <w:tc>
          <w:tcPr>
            <w:tcW w:type="dxa" w:w="6938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선결제 + 도달 필터 이중 방어. </w:t>
            </w:r>
            <w:r>
              <w:rPr>
                <w:rFonts w:ascii="맑은 고딕" w:cs="맑은 고딕" w:eastAsia="맑은 고딕" w:hAnsi="맑은 고딕"/>
                <w:b/>
                <w:bCs/>
                <w:color w:val="262626"/>
                <w:sz w:val="18"/>
                <w:szCs w:val="18"/>
              </w:rPr>
              <w:t xml:space="preserve">이 부분은 설계가 잘 되어 있습니다</w:t>
            </w:r>
          </w:p>
        </w:tc>
      </w:tr>
      <w:tr>
        <w:tc>
          <w:tcPr>
            <w:tcW w:type="dxa" w:w="27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262626"/>
                <w:sz w:val="18"/>
                <w:szCs w:val="18"/>
              </w:rPr>
              <w:t xml:space="preserve">대형 플랫폼의 모방</w:t>
            </w:r>
          </w:p>
        </w:tc>
        <w:tc>
          <w:tcPr>
            <w:tcW w:type="dxa" w:w="6938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네이버·카카오는 "미래 예약" 최적화 구조라 즉흥 수요는 카니발라이제이션 우려로 잘 건드리지 않습니다. 그 사이 </w:t>
            </w:r>
            <w:r>
              <w:rPr>
                <w:rFonts w:ascii="맑은 고딕" w:cs="맑은 고딕" w:eastAsia="맑은 고딕" w:hAnsi="맑은 고딕"/>
                <w:b/>
                <w:bCs/>
                <w:color w:val="262626"/>
                <w:sz w:val="18"/>
                <w:szCs w:val="18"/>
              </w:rPr>
              <w:t xml:space="preserve">공급자 관계와 큐레이션 자산</w:t>
            </w: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을 선점하는 것이 유일한 방어입니다</w:t>
            </w:r>
          </w:p>
        </w:tc>
      </w:tr>
    </w:tbl>
    <w:p>
      <w:pPr>
        <w:pStyle w:val="Heading2"/>
        <w:spacing w:after="120" w:before="280"/>
      </w:pPr>
      <w:r>
        <w:rPr>
          <w:rFonts w:ascii="맑은 고딕" w:cs="맑은 고딕" w:eastAsia="맑은 고딕" w:hAnsi="맑은 고딕"/>
          <w:b/>
          <w:bCs/>
          <w:color w:val="2E5C8A"/>
          <w:sz w:val="24"/>
          <w:szCs w:val="24"/>
        </w:rPr>
        <w:t xml:space="preserve">B-4. 예상 질문 Top 5 (이 순서로 들어옵니다)</w:t>
      </w:r>
    </w:p>
    <w:tbl>
      <w:tblPr>
        <w:tblW w:type="dxa" w:w="9640"/>
        <w:tblBorders>
          <w:top w:val="single" w:color="BFC9D6" w:sz="4"/>
          <w:left w:val="single" w:color="BFC9D6" w:sz="4"/>
          <w:bottom w:val="single" w:color="BFC9D6" w:sz="4"/>
          <w:right w:val="single" w:color="BFC9D6" w:sz="4"/>
          <w:insideH w:val="single" w:color="DCE3EC" w:sz="2"/>
          <w:insideV w:val="single" w:color="DCE3EC" w:sz="2"/>
        </w:tblBorders>
      </w:tblPr>
      <w:tblGrid>
        <w:gridCol w:w="600"/>
        <w:gridCol w:w="7500"/>
        <w:gridCol w:w="1538"/>
      </w:tblGrid>
      <w:tr>
        <w:trPr>
          <w:tblHeader/>
        </w:trPr>
        <w:tc>
          <w:tcPr>
            <w:tcW w:type="dxa" w:w="600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7500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질문</w:t>
            </w:r>
          </w:p>
        </w:tc>
        <w:tc>
          <w:tcPr>
            <w:tcW w:type="dxa" w:w="1538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답변 근거</w:t>
            </w:r>
          </w:p>
        </w:tc>
      </w:tr>
      <w:tr>
        <w:tc>
          <w:tcPr>
            <w:tcW w:type="dxa" w:w="6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1</w:t>
            </w:r>
          </w:p>
        </w:tc>
        <w:tc>
          <w:tcPr>
            <w:tcW w:type="dxa" w:w="75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"빈 슬롯을 파는 가게는 결국 안 되는 가게 아닌가요?"</w:t>
            </w:r>
          </w:p>
        </w:tc>
        <w:tc>
          <w:tcPr>
            <w:tcW w:type="dxa" w:w="1538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R-A</w:t>
            </w:r>
          </w:p>
        </w:tc>
      </w:tr>
      <w:tr>
        <w:tc>
          <w:tcPr>
            <w:tcW w:type="dxa" w:w="6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2</w:t>
            </w:r>
          </w:p>
        </w:tc>
        <w:tc>
          <w:tcPr>
            <w:tcW w:type="dxa" w:w="75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"단골이 할인가를 알게 되면 사장님이 손해 아닌가요?"</w:t>
            </w:r>
          </w:p>
        </w:tc>
        <w:tc>
          <w:tcPr>
            <w:tcW w:type="dxa" w:w="1538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R-B</w:t>
            </w:r>
          </w:p>
        </w:tc>
      </w:tr>
      <w:tr>
        <w:tc>
          <w:tcPr>
            <w:tcW w:type="dxa" w:w="6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3</w:t>
            </w:r>
          </w:p>
        </w:tc>
        <w:tc>
          <w:tcPr>
            <w:tcW w:type="dxa" w:w="75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"강남구 안에서 자전거 30분이면 어차피 다 가는데, 그 필터가 왜 필요합니까?"</w:t>
            </w:r>
          </w:p>
        </w:tc>
        <w:tc>
          <w:tcPr>
            <w:tcW w:type="dxa" w:w="1538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R-C</w:t>
            </w:r>
          </w:p>
        </w:tc>
      </w:tr>
      <w:tr>
        <w:tc>
          <w:tcPr>
            <w:tcW w:type="dxa" w:w="6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4</w:t>
            </w:r>
          </w:p>
        </w:tc>
        <w:tc>
          <w:tcPr>
            <w:tcW w:type="dxa" w:w="75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"지금 시간이 비어 있고 네일을 받고 싶은 사람이 몇 명이나 됩니까?"</w:t>
            </w:r>
          </w:p>
        </w:tc>
        <w:tc>
          <w:tcPr>
            <w:tcW w:type="dxa" w:w="1538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R-D</w:t>
            </w:r>
          </w:p>
        </w:tc>
      </w:tr>
      <w:tr>
        <w:tc>
          <w:tcPr>
            <w:tcW w:type="dxa" w:w="6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5</w:t>
            </w:r>
          </w:p>
        </w:tc>
        <w:tc>
          <w:tcPr>
            <w:tcW w:type="dxa" w:w="75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"네이버나 카카오가 그대로 따라 하면 어떻게 합니까?"</w:t>
            </w:r>
          </w:p>
        </w:tc>
        <w:tc>
          <w:tcPr>
            <w:tcW w:type="dxa" w:w="1538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B-3</w:t>
            </w:r>
          </w:p>
        </w:tc>
      </w:tr>
    </w:tbl>
    <w:p>
      <w:pPr>
        <w:spacing w:after="120" w:before="0"/>
      </w:pPr>
    </w:p>
    <w:p>
      <w:pPr>
        <w:spacing w:after="100" w:before="60" w:line="276"/>
      </w:pP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1·2번에 답이 준비되면 이 발표는 통과합니다. 3·4번은 숫자를 들고 가야 합니다.</w:t>
      </w:r>
    </w:p>
    <w:p>
      <w:pPr>
        <w:pStyle w:val="Heading2"/>
        <w:spacing w:after="120" w:before="280"/>
      </w:pPr>
      <w:r>
        <w:rPr>
          <w:rFonts w:ascii="맑은 고딕" w:cs="맑은 고딕" w:eastAsia="맑은 고딕" w:hAnsi="맑은 고딕"/>
          <w:b/>
          <w:bCs/>
          <w:color w:val="2E5C8A"/>
          <w:sz w:val="24"/>
          <w:szCs w:val="24"/>
        </w:rPr>
        <w:t xml:space="preserve">B-5. 결론</w:t>
      </w:r>
    </w:p>
    <w:p>
      <w:pPr>
        <w:spacing w:after="100" w:before="60" w:line="276"/>
      </w:pP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아이디어 자체는 유효합니다.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"시간 재고"라는 정의와 "선결제"는 설계가 단단하고, 서비스업 × 즉시성이라는 공백도 실재합니다.</w:t>
      </w:r>
    </w:p>
    <w:p>
      <w:pPr>
        <w:spacing w:after="100" w:before="60" w:line="276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다만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지금 기획안이 가장 자신 있어 하는 부분(도달가능성 필터)이 초기 조건에서는 가장 약하고(R-C), 아직 손대지 않은 부분(역선택·단골 카니발라이제이션)이 가장 치명적입니다.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발표 준비 시간을 여기에 배분하시길 권합니다.</w:t>
      </w:r>
    </w:p>
    <w:p>
      <w:pPr>
        <w:pBdr>
          <w:top w:val="single" w:color="1F3864" w:sz="14" w:space="8"/>
        </w:pBdr>
        <w:shd w:fill="F2F5F9" w:color="auto" w:val="clear"/>
        <w:spacing w:after="30" w:before="160" w:line="276"/>
        <w:ind w:left="200" w:right="200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가장 시급한 한 가지를 꼽자면 — </w:t>
      </w: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R-B (단골 카니발라이제이션)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입니다.</w:t>
      </w:r>
    </w:p>
    <w:p>
      <w:pPr>
        <w:pBdr>
          <w:bottom w:val="single" w:color="1F3864" w:sz="4" w:space="8"/>
        </w:pBdr>
        <w:shd w:fill="F2F5F9" w:color="auto" w:val="clear"/>
        <w:spacing w:after="180" w:before="30" w:line="276"/>
        <w:ind w:left="200" w:right="200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"신규 고객 한정 노출" 한 줄이 들어가는 순간, 이 서비스는 사장님에게 </w:t>
      </w: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"기존 매출을 깎아먹는 할인 채널"에서 "광고비를 매출로 받는 신규 고객 획득 채널"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로 바뀝니다. 공급자 설득 논리 전체가 여기에 걸려 있습니다.</w:t>
      </w:r>
    </w:p>
    <w:p>
      <w:r>
        <w:br w:type="page"/>
      </w:r>
    </w:p>
    <w:p>
      <w:pPr>
        <w:pStyle w:val="Heading1"/>
        <w:pBdr>
          <w:bottom w:val="single" w:color="1F3864" w:sz="12" w:space="6"/>
        </w:pBdr>
        <w:spacing w:after="180" w:before="360"/>
      </w:pPr>
      <w:r>
        <w:rPr>
          <w:rFonts w:ascii="맑은 고딕" w:cs="맑은 고딕" w:eastAsia="맑은 고딕" w:hAnsi="맑은 고딕"/>
          <w:b/>
          <w:bCs/>
          <w:color w:val="1F3864"/>
          <w:sz w:val="30"/>
          <w:szCs w:val="30"/>
        </w:rPr>
        <w:t xml:space="preserve">부록 C. 10분 발표 대본</w:t>
      </w:r>
    </w:p>
    <w:p>
      <w:pPr>
        <w:spacing w:after="100" w:before="60" w:line="276"/>
      </w:pPr>
      <w:r>
        <w:rPr>
          <w:rFonts w:ascii="맑은 고딕" w:cs="맑은 고딕" w:eastAsia="맑은 고딕" w:hAnsi="맑은 고딕"/>
          <w:color w:val="595959"/>
          <w:sz w:val="18"/>
          <w:szCs w:val="18"/>
        </w:rPr>
        <w:t xml:space="preserve">기준 속도 </w:t>
      </w:r>
      <w:r>
        <w:rPr>
          <w:rFonts w:ascii="맑은 고딕" w:cs="맑은 고딕" w:eastAsia="맑은 고딕" w:hAnsi="맑은 고딕"/>
          <w:b/>
          <w:bCs/>
          <w:color w:val="595959"/>
          <w:sz w:val="18"/>
          <w:szCs w:val="18"/>
        </w:rPr>
        <w:t xml:space="preserve">300자/분</w:t>
      </w:r>
      <w:r>
        <w:rPr>
          <w:rFonts w:ascii="맑은 고딕" w:cs="맑은 고딕" w:eastAsia="맑은 고딕" w:hAnsi="맑은 고딕"/>
          <w:color w:val="595959"/>
          <w:sz w:val="18"/>
          <w:szCs w:val="18"/>
        </w:rPr>
        <w:t xml:space="preserve"> (발표용 호흡 포함). 대본 안의 </w:t>
      </w:r>
      <w:r>
        <w:rPr>
          <w:rFonts w:ascii="맑은 고딕" w:cs="맑은 고딕" w:eastAsia="맑은 고딕" w:hAnsi="맑은 고딕"/>
          <w:b/>
          <w:bCs/>
          <w:color w:val="595959"/>
          <w:sz w:val="18"/>
          <w:szCs w:val="18"/>
        </w:rPr>
        <w:t xml:space="preserve">/</w:t>
      </w:r>
      <w:r>
        <w:rPr>
          <w:rFonts w:ascii="맑은 고딕" w:cs="맑은 고딕" w:eastAsia="맑은 고딕" w:hAnsi="맑은 고딕"/>
          <w:color w:val="595959"/>
          <w:sz w:val="18"/>
          <w:szCs w:val="18"/>
        </w:rPr>
        <w:t xml:space="preserve"> 는 한 박자 쉬는 지점, </w:t>
      </w:r>
      <w:r>
        <w:rPr>
          <w:rFonts w:ascii="맑은 고딕" w:cs="맑은 고딕" w:eastAsia="맑은 고딕" w:hAnsi="맑은 고딕"/>
          <w:b/>
          <w:bCs/>
          <w:color w:val="595959"/>
          <w:sz w:val="18"/>
          <w:szCs w:val="18"/>
        </w:rPr>
        <w:t xml:space="preserve">굵은 글씨</w:t>
      </w:r>
      <w:r>
        <w:rPr>
          <w:rFonts w:ascii="맑은 고딕" w:cs="맑은 고딕" w:eastAsia="맑은 고딕" w:hAnsi="맑은 고딕"/>
          <w:color w:val="595959"/>
          <w:sz w:val="18"/>
          <w:szCs w:val="18"/>
        </w:rPr>
        <w:t xml:space="preserve">는 힘주어 말할 지점입니다. 총 </w:t>
      </w:r>
      <w:r>
        <w:rPr>
          <w:rFonts w:ascii="맑은 고딕" w:cs="맑은 고딕" w:eastAsia="맑은 고딕" w:hAnsi="맑은 고딕"/>
          <w:b/>
          <w:bCs/>
          <w:color w:val="595959"/>
          <w:sz w:val="18"/>
          <w:szCs w:val="18"/>
        </w:rPr>
        <w:t xml:space="preserve">12장</w:t>
      </w:r>
      <w:r>
        <w:rPr>
          <w:rFonts w:ascii="맑은 고딕" w:cs="맑은 고딕" w:eastAsia="맑은 고딕" w:hAnsi="맑은 고딕"/>
          <w:color w:val="595959"/>
          <w:sz w:val="18"/>
          <w:szCs w:val="18"/>
        </w:rPr>
        <w:t xml:space="preserve"> — 문제 정의 슬라이드를 따로 두지 않고 </w:t>
      </w:r>
      <w:r>
        <w:rPr>
          <w:rFonts w:ascii="맑은 고딕" w:cs="맑은 고딕" w:eastAsia="맑은 고딕" w:hAnsi="맑은 고딕"/>
          <w:b/>
          <w:bCs/>
          <w:color w:val="595959"/>
          <w:sz w:val="18"/>
          <w:szCs w:val="18"/>
        </w:rPr>
        <w:t xml:space="preserve">오프닝 한 장에서 곧바로 데모로 넘어갑니다.</w:t>
      </w:r>
    </w:p>
    <w:p>
      <w:pPr>
        <w:pStyle w:val="Heading2"/>
        <w:spacing w:after="120" w:before="280"/>
      </w:pPr>
      <w:r>
        <w:rPr>
          <w:rFonts w:ascii="맑은 고딕" w:cs="맑은 고딕" w:eastAsia="맑은 고딕" w:hAnsi="맑은 고딕"/>
          <w:b/>
          <w:bCs/>
          <w:color w:val="2E5C8A"/>
          <w:sz w:val="24"/>
          <w:szCs w:val="24"/>
        </w:rPr>
        <w:t xml:space="preserve">S1 · 두 사람 → 브리지  (1:09)</w:t>
      </w:r>
    </w:p>
    <w:p>
      <w:pPr>
        <w:spacing w:after="100" w:before="60" w:line="276"/>
      </w:pPr>
      <w:r>
        <w:rPr>
          <w:rFonts w:ascii="맑은 고딕" w:cs="맑은 고딕" w:eastAsia="맑은 고딕" w:hAnsi="맑은 고딕"/>
          <w:b/>
          <w:bCs/>
          <w:color w:val="595959"/>
          <w:sz w:val="18"/>
          <w:szCs w:val="18"/>
        </w:rPr>
        <w:t xml:space="preserve">화면</w:t>
      </w:r>
      <w:r>
        <w:rPr>
          <w:rFonts w:ascii="맑은 고딕" w:cs="맑은 고딕" w:eastAsia="맑은 고딕" w:hAnsi="맑은 고딕"/>
          <w:color w:val="595959"/>
          <w:sz w:val="18"/>
          <w:szCs w:val="18"/>
        </w:rPr>
        <w:t xml:space="preserve"> — 좌우 2분할. 왼쪽은 카페 창가에 혼자 앉은 사람의 손(손톱 클로즈업), 오른쪽은 텅 빈 네일샵 의자 하나. 자막 없음. 마지막에 두 이미지 사이에 "채움" 한 단어만 뜬다.</w:t>
      </w:r>
    </w:p>
    <w:p>
      <w:pPr>
        <w:pBdr>
          <w:top w:val="single" w:color="1F3864" w:sz="14" w:space="8"/>
        </w:pBdr>
        <w:shd w:fill="F2F5F9" w:color="auto" w:val="clear"/>
        <w:spacing w:after="30" w:before="160" w:line="276"/>
        <w:ind w:left="200" w:right="200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여기 두 사람이 있습니다. /</w:t>
      </w:r>
    </w:p>
    <w:p>
      <w:pPr>
        <w:shd w:fill="F2F5F9" w:color="auto" w:val="clear"/>
        <w:spacing w:after="30" w:before="30" w:line="276"/>
        <w:ind w:left="200" w:right="200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한 사람은 오랜만에 반차를 냈습니다. 오후 두 시, 회사 밖으로 나왔는데 막상 갈 데가 없습니다. 무심코 손을 내려다봅니다. 손톱 정리를 한 게 언제였더라. 바쁘다는 핑계로 나를 이렇게까지 내버려 뒀나, 조금 한심한 기분이 듭니다. /</w:t>
      </w:r>
    </w:p>
    <w:p>
      <w:pPr>
        <w:shd w:fill="F2F5F9" w:color="auto" w:val="clear"/>
        <w:spacing w:after="30" w:before="30" w:line="276"/>
        <w:ind w:left="200" w:right="200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다른 한 사람은 방금 전화를 받았습니다. 한 시 예약이 취소됐습니다. 가게가 텅 비었습니다. /</w:t>
      </w:r>
    </w:p>
    <w:p>
      <w:pPr>
        <w:shd w:fill="F2F5F9" w:color="auto" w:val="clear"/>
        <w:spacing w:after="30" w:before="30" w:line="276"/>
        <w:ind w:left="200" w:right="200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두 사람은 서로의 존재를 모릅니다. </w:t>
      </w: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걸어서 십오 분 거리에 있는데도요.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/</w:t>
      </w:r>
    </w:p>
    <w:p>
      <w:pPr>
        <w:shd w:fill="F2F5F9" w:color="auto" w:val="clear"/>
        <w:spacing w:after="30" w:before="30" w:line="276"/>
        <w:ind w:left="200" w:right="200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하지만 두 사람은, </w:t>
      </w: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서로에게 정확히 필요한 사람입니다.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/</w:t>
      </w:r>
    </w:p>
    <w:p>
      <w:pPr>
        <w:shd w:fill="F2F5F9" w:color="auto" w:val="clear"/>
        <w:spacing w:after="30" w:before="30" w:line="276"/>
        <w:ind w:left="200" w:right="200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두 사람 사이에 있는 건 딱 두 가지입니다. </w:t>
      </w: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팔지 못하면 그대로 사라지는 한 시간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, 그리고 </w:t>
      </w: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어디로 갈지 모르는 두 시간.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저희는 이 둘을 잇는 앱을 만들려고 합니다. 이름은 </w:t>
      </w: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채움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입니다. /</w:t>
      </w:r>
    </w:p>
    <w:p>
      <w:pPr>
        <w:pBdr>
          <w:bottom w:val="single" w:color="1F3864" w:sz="4" w:space="8"/>
        </w:pBdr>
        <w:shd w:fill="F2F5F9" w:color="auto" w:val="clear"/>
        <w:spacing w:after="180" w:before="30" w:line="276"/>
        <w:ind w:left="200" w:right="200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그런데 여기서 진짜 질문이 하나 남습니다. </w:t>
      </w: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근처에 자리가 있다고 해서, 내가 정말 갈 수 있을까요.</w:t>
      </w:r>
    </w:p>
    <w:p>
      <w:pPr>
        <w:spacing w:after="100" w:before="60" w:line="276"/>
      </w:pPr>
      <w:r>
        <w:rPr>
          <w:rFonts w:ascii="맑은 고딕" w:cs="맑은 고딕" w:eastAsia="맑은 고딕" w:hAnsi="맑은 고딕"/>
          <w:b/>
          <w:bCs/>
          <w:color w:val="595959"/>
          <w:sz w:val="18"/>
          <w:szCs w:val="18"/>
        </w:rPr>
        <w:t xml:space="preserve">전환</w:t>
      </w:r>
      <w:r>
        <w:rPr>
          <w:rFonts w:ascii="맑은 고딕" w:cs="맑은 고딕" w:eastAsia="맑은 고딕" w:hAnsi="맑은 고딕"/>
          <w:color w:val="595959"/>
          <w:sz w:val="18"/>
          <w:szCs w:val="18"/>
        </w:rPr>
        <w:t xml:space="preserve"> — 말을 끊지 말고 그대로 데모 화면으로</w:t>
      </w:r>
    </w:p>
    <w:p>
      <w:pPr>
        <w:pStyle w:val="Heading3"/>
        <w:spacing w:after="90" w:before="220"/>
      </w:pPr>
      <w:r>
        <w:rPr>
          <w:rFonts w:ascii="맑은 고딕" w:cs="맑은 고딕" w:eastAsia="맑은 고딕" w:hAnsi="맑은 고딕"/>
          <w:b/>
          <w:bCs/>
          <w:color w:val="B02A2A"/>
          <w:sz w:val="21"/>
          <w:szCs w:val="21"/>
        </w:rPr>
        <w:t xml:space="preserve">★ 다음 슬라이드가 이 발표의 심장입니다. 애니메이션에 가장 공을 들이십시오.</w:t>
      </w:r>
    </w:p>
    <w:p>
      <w:pPr>
        <w:pStyle w:val="Heading2"/>
        <w:spacing w:after="120" w:before="280"/>
      </w:pPr>
      <w:r>
        <w:rPr>
          <w:rFonts w:ascii="맑은 고딕" w:cs="맑은 고딕" w:eastAsia="맑은 고딕" w:hAnsi="맑은 고딕"/>
          <w:b/>
          <w:bCs/>
          <w:color w:val="2E5C8A"/>
          <w:sz w:val="24"/>
          <w:szCs w:val="24"/>
        </w:rPr>
        <w:t xml:space="preserve">S2 · 핵심 데모 — 이동수단 필터  (1:18)</w:t>
      </w:r>
    </w:p>
    <w:p>
      <w:pPr>
        <w:spacing w:after="100" w:before="60" w:line="276"/>
      </w:pPr>
      <w:r>
        <w:rPr>
          <w:rFonts w:ascii="맑은 고딕" w:cs="맑은 고딕" w:eastAsia="맑은 고딕" w:hAnsi="맑은 고딕"/>
          <w:b/>
          <w:bCs/>
          <w:color w:val="595959"/>
          <w:sz w:val="18"/>
          <w:szCs w:val="18"/>
        </w:rPr>
        <w:t xml:space="preserve">화면</w:t>
      </w:r>
      <w:r>
        <w:rPr>
          <w:rFonts w:ascii="맑은 고딕" w:cs="맑은 고딕" w:eastAsia="맑은 고딕" w:hAnsi="맑은 고딕"/>
          <w:color w:val="595959"/>
          <w:sz w:val="18"/>
          <w:szCs w:val="18"/>
        </w:rPr>
        <w:t xml:space="preserve"> — 3단 애니메이션. ① 사장님 등록 화면 ② 손님 화면의 마감 카운트다운 ③ 도보/자전거/차량 버튼을 누를 때마다 목록이 바뀌는 장면. 마지막에 한 줄 정의가 뜬다.</w:t>
      </w:r>
    </w:p>
    <w:p>
      <w:pPr>
        <w:pBdr>
          <w:top w:val="single" w:color="1F3864" w:sz="14" w:space="8"/>
        </w:pBdr>
        <w:shd w:fill="F2F5F9" w:color="auto" w:val="clear"/>
        <w:spacing w:after="30" w:before="160" w:line="276"/>
        <w:ind w:left="200" w:right="200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기존 앱들은 거리순으로 보여줍니다. 1킬로, 2킬로. 제시간에 도착할 수 있는지는 사용자가 알아서 계산해야 합니다. 채움은 반대로 합니다. </w:t>
      </w: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갈 수 있는 것만 보여줍니다.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/</w:t>
      </w:r>
    </w:p>
    <w:p>
      <w:pPr>
        <w:shd w:fill="F2F5F9" w:color="auto" w:val="clear"/>
        <w:spacing w:after="30" w:before="30" w:line="276"/>
        <w:ind w:left="200" w:right="200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보시죠. 사장님이 등록합니다. 오늘 한 시부터 두 시, 마감은 열두 시 반. 정가 사만 원짜리 케어를 이만 사천 원에. /</w:t>
      </w:r>
    </w:p>
    <w:p>
      <w:pPr>
        <w:shd w:fill="F2F5F9" w:color="auto" w:val="clear"/>
        <w:spacing w:after="30" w:before="30" w:line="276"/>
        <w:ind w:left="200" w:right="200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손님 화면에는 이렇게 뜹니다. </w:t>
      </w: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마감까지 38분.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이 숫자는 실시간으로 줄어듭니다. /</w:t>
      </w:r>
    </w:p>
    <w:p>
      <w:pPr>
        <w:shd w:fill="F2F5F9" w:color="auto" w:val="clear"/>
        <w:spacing w:after="30" w:before="30" w:line="276"/>
        <w:ind w:left="200" w:right="200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그리고 버튼이 세 개 있습니다. 도보, 자전거, 차량. 지금 이 가게까지 2.5킬로입니다. /</w:t>
      </w:r>
    </w:p>
    <w:p>
      <w:pPr>
        <w:shd w:fill="F2F5F9" w:color="auto" w:val="clear"/>
        <w:spacing w:after="30" w:before="30" w:line="276"/>
        <w:ind w:left="200" w:right="20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도보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를 누르면 38분, 준비 시간까지 43분. 38분 안에 못 갑니다. </w:t>
      </w: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화면에서 사라집니다.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/</w:t>
      </w:r>
    </w:p>
    <w:p>
      <w:pPr>
        <w:shd w:fill="F2F5F9" w:color="auto" w:val="clear"/>
        <w:spacing w:after="30" w:before="30" w:line="276"/>
        <w:ind w:left="200" w:right="20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자전거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를 누르면 10분. 여유가 23분 남습니다. </w:t>
      </w: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보입니다.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/</w:t>
      </w:r>
    </w:p>
    <w:p>
      <w:pPr>
        <w:shd w:fill="F2F5F9" w:color="auto" w:val="clear"/>
        <w:spacing w:after="30" w:before="30" w:line="276"/>
        <w:ind w:left="200" w:right="200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차량도 주차 시간까지 18분. 보입니다. /</w:t>
      </w:r>
    </w:p>
    <w:p>
      <w:pPr>
        <w:shd w:fill="F2F5F9" w:color="auto" w:val="clear"/>
        <w:spacing w:after="30" w:before="30" w:line="276"/>
        <w:ind w:left="200" w:right="20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같은 시각, 같은 자리에 서 있어도, 이동수단에 따라 완전히 다른 화면을 봅니다.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/</w:t>
      </w:r>
    </w:p>
    <w:p>
      <w:pPr>
        <w:pBdr>
          <w:bottom w:val="single" w:color="1F3864" w:sz="4" w:space="8"/>
        </w:pBdr>
        <w:shd w:fill="F2F5F9" w:color="auto" w:val="clear"/>
        <w:spacing w:after="180" w:before="30" w:line="276"/>
        <w:ind w:left="200" w:right="200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지금, 내가 갈 수 있는 거리 안에서, 비어 있는 예약 한 자리를 채운다. </w:t>
      </w: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이게 채움입니다.</w:t>
      </w:r>
    </w:p>
    <w:p>
      <w:pPr>
        <w:spacing w:after="100" w:before="60" w:line="276"/>
      </w:pPr>
      <w:r>
        <w:rPr>
          <w:rFonts w:ascii="맑은 고딕" w:cs="맑은 고딕" w:eastAsia="맑은 고딕" w:hAnsi="맑은 고딕"/>
          <w:b/>
          <w:bCs/>
          <w:color w:val="595959"/>
          <w:sz w:val="18"/>
          <w:szCs w:val="18"/>
        </w:rPr>
        <w:t xml:space="preserve">전환</w:t>
      </w:r>
      <w:r>
        <w:rPr>
          <w:rFonts w:ascii="맑은 고딕" w:cs="맑은 고딕" w:eastAsia="맑은 고딕" w:hAnsi="맑은 고딕"/>
          <w:color w:val="595959"/>
          <w:sz w:val="18"/>
          <w:szCs w:val="18"/>
        </w:rPr>
        <w:t xml:space="preserve"> — 화면을 그대로 둔 채 "이 작은 장치가 세 가지를 만듭니다"</w:t>
      </w:r>
    </w:p>
    <w:p>
      <w:pPr>
        <w:pStyle w:val="Heading2"/>
        <w:spacing w:after="120" w:before="280"/>
      </w:pPr>
      <w:r>
        <w:rPr>
          <w:rFonts w:ascii="맑은 고딕" w:cs="맑은 고딕" w:eastAsia="맑은 고딕" w:hAnsi="맑은 고딕"/>
          <w:b/>
          <w:bCs/>
          <w:color w:val="2E5C8A"/>
          <w:sz w:val="24"/>
          <w:szCs w:val="24"/>
        </w:rPr>
        <w:t xml:space="preserve">S3 · 세 가지 효과  (0:28)</w:t>
      </w:r>
    </w:p>
    <w:p>
      <w:pPr>
        <w:spacing w:after="100" w:before="60" w:line="276"/>
      </w:pPr>
      <w:r>
        <w:rPr>
          <w:rFonts w:ascii="맑은 고딕" w:cs="맑은 고딕" w:eastAsia="맑은 고딕" w:hAnsi="맑은 고딕"/>
          <w:b/>
          <w:bCs/>
          <w:color w:val="595959"/>
          <w:sz w:val="18"/>
          <w:szCs w:val="18"/>
        </w:rPr>
        <w:t xml:space="preserve">화면</w:t>
      </w:r>
      <w:r>
        <w:rPr>
          <w:rFonts w:ascii="맑은 고딕" w:cs="맑은 고딕" w:eastAsia="맑은 고딕" w:hAnsi="맑은 고딕"/>
          <w:color w:val="595959"/>
          <w:sz w:val="18"/>
          <w:szCs w:val="18"/>
        </w:rPr>
        <w:t xml:space="preserve"> — 아이콘 3개 가로 배열. ① 헛걸음 제로 ② 짧은 목록, 높은 전환 ③ 가장 비싼 트래픽.</w:t>
      </w:r>
    </w:p>
    <w:p>
      <w:pPr>
        <w:pBdr>
          <w:top w:val="single" w:color="1F3864" w:sz="14" w:space="8"/>
        </w:pBdr>
        <w:shd w:fill="F2F5F9" w:color="auto" w:val="clear"/>
        <w:spacing w:after="30" w:before="160" w:line="276"/>
        <w:ind w:left="200" w:right="200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첫째, </w:t>
      </w: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헛걸음이 사라집니다.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못 오는 사람에게는 애초에 안 보여주니까요. 노쇼를 정책이 아니라 </w:t>
      </w: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화면 설계로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막는 겁니다.</w:t>
      </w:r>
    </w:p>
    <w:p>
      <w:pPr>
        <w:shd w:fill="F2F5F9" w:color="auto" w:val="clear"/>
        <w:spacing w:after="30" w:before="30" w:line="276"/>
        <w:ind w:left="200" w:right="200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둘째, 목록은 짧아지는데 </w:t>
      </w: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예약 전환율은 올라갑니다.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보이는 게 전부 진짜 갈 수 있는 것이니까요.</w:t>
      </w:r>
    </w:p>
    <w:p>
      <w:pPr>
        <w:pBdr>
          <w:bottom w:val="single" w:color="1F3864" w:sz="4" w:space="8"/>
        </w:pBdr>
        <w:shd w:fill="F2F5F9" w:color="auto" w:val="clear"/>
        <w:spacing w:after="180" w:before="30" w:line="276"/>
        <w:ind w:left="200" w:right="200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셋째, 광고 상품의 근거가 생깁니다. </w:t>
      </w: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지금 여기 올 수 있는 사람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은 광고주에게 가장 비싼 트래픽입니다.</w:t>
      </w:r>
    </w:p>
    <w:p>
      <w:pPr>
        <w:spacing w:after="100" w:before="60" w:line="276"/>
      </w:pPr>
      <w:r>
        <w:rPr>
          <w:rFonts w:ascii="맑은 고딕" w:cs="맑은 고딕" w:eastAsia="맑은 고딕" w:hAnsi="맑은 고딕"/>
          <w:b/>
          <w:bCs/>
          <w:color w:val="595959"/>
          <w:sz w:val="18"/>
          <w:szCs w:val="18"/>
        </w:rPr>
        <w:t xml:space="preserve">전환</w:t>
      </w:r>
      <w:r>
        <w:rPr>
          <w:rFonts w:ascii="맑은 고딕" w:cs="맑은 고딕" w:eastAsia="맑은 고딕" w:hAnsi="맑은 고딕"/>
          <w:color w:val="595959"/>
          <w:sz w:val="18"/>
          <w:szCs w:val="18"/>
        </w:rPr>
        <w:t xml:space="preserve"> — "사장님 화면도 잠깐 보여드리겠습니다"</w:t>
      </w:r>
    </w:p>
    <w:p>
      <w:pPr>
        <w:pStyle w:val="Heading2"/>
        <w:spacing w:after="120" w:before="280"/>
      </w:pPr>
      <w:r>
        <w:rPr>
          <w:rFonts w:ascii="맑은 고딕" w:cs="맑은 고딕" w:eastAsia="맑은 고딕" w:hAnsi="맑은 고딕"/>
          <w:b/>
          <w:bCs/>
          <w:color w:val="2E5C8A"/>
          <w:sz w:val="24"/>
          <w:szCs w:val="24"/>
        </w:rPr>
        <w:t xml:space="preserve">S4 · 사장님 화면  (0:23)</w:t>
      </w:r>
    </w:p>
    <w:p>
      <w:pPr>
        <w:spacing w:after="100" w:before="60" w:line="276"/>
      </w:pPr>
      <w:r>
        <w:rPr>
          <w:rFonts w:ascii="맑은 고딕" w:cs="맑은 고딕" w:eastAsia="맑은 고딕" w:hAnsi="맑은 고딕"/>
          <w:b/>
          <w:bCs/>
          <w:color w:val="595959"/>
          <w:sz w:val="18"/>
          <w:szCs w:val="18"/>
        </w:rPr>
        <w:t xml:space="preserve">화면</w:t>
      </w:r>
      <w:r>
        <w:rPr>
          <w:rFonts w:ascii="맑은 고딕" w:cs="맑은 고딕" w:eastAsia="맑은 고딕" w:hAnsi="맑은 고딕"/>
          <w:color w:val="595959"/>
          <w:sz w:val="18"/>
          <w:szCs w:val="18"/>
        </w:rPr>
        <w:t xml:space="preserve"> — 사장님 앱 목업. "이 슬롯을 지금 볼 수 있는 사람 47명 (도보 6·자전거 18·차량 23)" / "마감을 15분 늦추면 → 112명"</w:t>
      </w:r>
    </w:p>
    <w:p>
      <w:pPr>
        <w:pBdr>
          <w:top w:val="single" w:color="1F3864" w:sz="14" w:space="8"/>
        </w:pBdr>
        <w:shd w:fill="F2F5F9" w:color="auto" w:val="clear"/>
        <w:spacing w:after="30" w:before="160" w:line="276"/>
        <w:ind w:left="200" w:right="200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이 슬롯을 지금 볼 수 있는 사람 47명. 도보 6, 자전거 18, 차량 23. /</w:t>
      </w:r>
    </w:p>
    <w:p>
      <w:pPr>
        <w:shd w:fill="F2F5F9" w:color="auto" w:val="clear"/>
        <w:spacing w:after="30" w:before="30" w:line="276"/>
        <w:ind w:left="200" w:right="200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마감을 15분만 늦추면 47명이 112명이 됩니다. /</w:t>
      </w:r>
    </w:p>
    <w:p>
      <w:pPr>
        <w:pBdr>
          <w:bottom w:val="single" w:color="1F3864" w:sz="4" w:space="8"/>
        </w:pBdr>
        <w:shd w:fill="F2F5F9" w:color="auto" w:val="clear"/>
        <w:spacing w:after="180" w:before="30" w:line="276"/>
        <w:ind w:left="200" w:right="20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가격을 깎으라고 하지 않습니다. 시간을 조정하라고 합니다.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사장님에게 할인 말고 다른 레버를 하나 더 드리는 겁니다.</w:t>
      </w:r>
    </w:p>
    <w:p>
      <w:pPr>
        <w:pStyle w:val="Heading2"/>
        <w:spacing w:after="120" w:before="280"/>
      </w:pPr>
      <w:r>
        <w:rPr>
          <w:rFonts w:ascii="맑은 고딕" w:cs="맑은 고딕" w:eastAsia="맑은 고딕" w:hAnsi="맑은 고딕"/>
          <w:b/>
          <w:bCs/>
          <w:color w:val="2E5C8A"/>
          <w:sz w:val="24"/>
          <w:szCs w:val="24"/>
        </w:rPr>
        <w:t xml:space="preserve">S5 · 경쟁 지도  (0:32)</w:t>
      </w:r>
    </w:p>
    <w:p>
      <w:pPr>
        <w:spacing w:after="100" w:before="60" w:line="276"/>
      </w:pPr>
      <w:r>
        <w:rPr>
          <w:rFonts w:ascii="맑은 고딕" w:cs="맑은 고딕" w:eastAsia="맑은 고딕" w:hAnsi="맑은 고딕"/>
          <w:b/>
          <w:bCs/>
          <w:color w:val="595959"/>
          <w:sz w:val="18"/>
          <w:szCs w:val="18"/>
        </w:rPr>
        <w:t xml:space="preserve">화면</w:t>
      </w:r>
      <w:r>
        <w:rPr>
          <w:rFonts w:ascii="맑은 고딕" w:cs="맑은 고딕" w:eastAsia="맑은 고딕" w:hAnsi="맑은 고딕"/>
          <w:color w:val="595959"/>
          <w:sz w:val="18"/>
          <w:szCs w:val="18"/>
        </w:rPr>
        <w:t xml:space="preserve"> — 2축 포지셔닝 맵. X축 = 카테고리(음식 ↔ 서비스업), Y축 = 시간축(미래 예약 ↔ 지금). 우상단만 비어 있고 거기에 채움.</w:t>
      </w:r>
    </w:p>
    <w:p>
      <w:pPr>
        <w:pBdr>
          <w:top w:val="single" w:color="1F3864" w:sz="14" w:space="8"/>
        </w:pBdr>
        <w:shd w:fill="F2F5F9" w:color="auto" w:val="clear"/>
        <w:spacing w:after="30" w:before="160" w:line="276"/>
        <w:ind w:left="200" w:right="200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기존 서비스들은 서로 다른 시간을 다룹니다. 네이버예약과 카카오헤어샵은 내일과 다음 주, 미래의 예약입니다. 마감히어로 같은 타임세일 앱은 오늘을 다루지만 음식만 다룹니다. /</w:t>
      </w:r>
    </w:p>
    <w:p>
      <w:pPr>
        <w:shd w:fill="F2F5F9" w:color="auto" w:val="clear"/>
        <w:spacing w:after="30" w:before="30" w:line="276"/>
        <w:ind w:left="200" w:right="20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지금부터 두 시간, 그리고 서비스업.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이 칸이 비어 있습니다. /</w:t>
      </w:r>
    </w:p>
    <w:p>
      <w:pPr>
        <w:pBdr>
          <w:bottom w:val="single" w:color="1F3864" w:sz="4" w:space="8"/>
        </w:pBdr>
        <w:shd w:fill="F2F5F9" w:color="auto" w:val="clear"/>
        <w:spacing w:after="180" w:before="30" w:line="276"/>
        <w:ind w:left="200" w:right="200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그리고 </w:t>
      </w: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이동수단으로 도달 가능성을 거르는 앱은, 저희가 찾아본 한 아직 없습니다.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여기가 저희 자리입니다.</w:t>
      </w:r>
    </w:p>
    <w:p>
      <w:pPr>
        <w:spacing w:after="100" w:before="60" w:line="276"/>
      </w:pPr>
      <w:r>
        <w:rPr>
          <w:rFonts w:ascii="맑은 고딕" w:cs="맑은 고딕" w:eastAsia="맑은 고딕" w:hAnsi="맑은 고딕"/>
          <w:b/>
          <w:bCs/>
          <w:color w:val="595959"/>
          <w:sz w:val="18"/>
          <w:szCs w:val="18"/>
        </w:rPr>
        <w:t xml:space="preserve">전환</w:t>
      </w:r>
      <w:r>
        <w:rPr>
          <w:rFonts w:ascii="맑은 고딕" w:cs="맑은 고딕" w:eastAsia="맑은 고딕" w:hAnsi="맑은 고딕"/>
          <w:color w:val="595959"/>
          <w:sz w:val="18"/>
          <w:szCs w:val="18"/>
        </w:rPr>
        <w:t xml:space="preserve"> — "그럼 네일샵 몇 개로 뭘 하겠냐는 질문이 남습니다"</w:t>
      </w:r>
    </w:p>
    <w:p>
      <w:pPr>
        <w:pStyle w:val="Heading2"/>
        <w:spacing w:after="120" w:before="280"/>
      </w:pPr>
      <w:r>
        <w:rPr>
          <w:rFonts w:ascii="맑은 고딕" w:cs="맑은 고딕" w:eastAsia="맑은 고딕" w:hAnsi="맑은 고딕"/>
          <w:b/>
          <w:bCs/>
          <w:color w:val="2E5C8A"/>
          <w:sz w:val="24"/>
          <w:szCs w:val="24"/>
        </w:rPr>
        <w:t xml:space="preserve">S6 · 확장 4단계  (1:28)</w:t>
      </w:r>
    </w:p>
    <w:p>
      <w:pPr>
        <w:spacing w:after="100" w:before="60" w:line="276"/>
      </w:pPr>
      <w:r>
        <w:rPr>
          <w:rFonts w:ascii="맑은 고딕" w:cs="맑은 고딕" w:eastAsia="맑은 고딕" w:hAnsi="맑은 고딕"/>
          <w:b/>
          <w:bCs/>
          <w:color w:val="595959"/>
          <w:sz w:val="18"/>
          <w:szCs w:val="18"/>
        </w:rPr>
        <w:t xml:space="preserve">화면</w:t>
      </w:r>
      <w:r>
        <w:rPr>
          <w:rFonts w:ascii="맑은 고딕" w:cs="맑은 고딕" w:eastAsia="맑은 고딕" w:hAnsi="맑은 고딕"/>
          <w:color w:val="595959"/>
          <w:sz w:val="18"/>
          <w:szCs w:val="18"/>
        </w:rPr>
        <w:t xml:space="preserve"> — 채움 사다리 4칸(서비스업 → 문화 → 숙박 → 포장음식). 각 칸 아래에 "새로 배우는 역량" 한 줄씩. 맨 마지막에 하단 작게 아마존 사다리가 겹쳐 뜬다.</w:t>
      </w:r>
    </w:p>
    <w:p>
      <w:pPr>
        <w:pBdr>
          <w:top w:val="single" w:color="1F3864" w:sz="14" w:space="8"/>
        </w:pBdr>
        <w:shd w:fill="F2F5F9" w:color="auto" w:val="clear"/>
        <w:spacing w:after="30" w:before="160" w:line="276"/>
        <w:ind w:left="200" w:right="200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확장은 네 단계로 갑니다. 그리고 이 순서에는 이유가 있습니다. /</w:t>
      </w:r>
    </w:p>
    <w:p>
      <w:pPr>
        <w:shd w:fill="F2F5F9" w:color="auto" w:val="clear"/>
        <w:spacing w:after="30" w:before="30" w:line="276"/>
        <w:ind w:left="200" w:right="20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1단계는 지금 보신 서비스업.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재고 수량이 항상 하나고, 썩지 않고, 사장님 한 분이 결정합니다. 시간 재고 중에 가장 다루기 쉬운 형태입니다. 여기서 도달 엔진과 선결제를 완성합니다. /</w:t>
      </w:r>
    </w:p>
    <w:p>
      <w:pPr>
        <w:shd w:fill="F2F5F9" w:color="auto" w:val="clear"/>
        <w:spacing w:after="30" w:before="30" w:line="276"/>
        <w:ind w:left="200" w:right="20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2단계는 문화.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연극, 영화, 방탈출, 보드게임. 전부 예약이고 오늘 지나면 사라집니다. 1단계 엔진을 그대로 쓰고, 새로 배우는 건 좌석이라는 </w:t>
      </w: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수량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하나뿐입니다. /</w:t>
      </w:r>
    </w:p>
    <w:p>
      <w:pPr>
        <w:shd w:fill="F2F5F9" w:color="auto" w:val="clear"/>
        <w:spacing w:after="30" w:before="30" w:line="276"/>
        <w:ind w:left="200" w:right="20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3단계는 숙박.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여기서 처음으로 공급자와 손님의 시간이 분리됩니다. 마감이 "몇 분 안에"에서 "오늘 자정까지"로 바뀝니다. /</w:t>
      </w:r>
    </w:p>
    <w:p>
      <w:pPr>
        <w:shd w:fill="F2F5F9" w:color="auto" w:val="clear"/>
        <w:spacing w:after="30" w:before="30" w:line="276"/>
        <w:ind w:left="200" w:right="20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4단계가 포장음식입니다.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만두, 빵, 동네 과일가게. 사회적 가치는 가장 큰데 순서는 마지막입니다. 여기서 처음으로 시간이 아니라 </w:t>
      </w: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물건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을 팔거든요. 앱에 올려둔 사이 매장 손님이 사갑니다. /</w:t>
      </w:r>
    </w:p>
    <w:p>
      <w:pPr>
        <w:shd w:fill="F2F5F9" w:color="auto" w:val="clear"/>
        <w:spacing w:after="30" w:before="30" w:line="276"/>
        <w:ind w:left="200" w:right="200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정리하면, </w:t>
      </w: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단계마다 새로 배우는 건 딱 하나입니다.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나머지는 앞 단계에서 이미 만든 걸로 해결합니다. /</w:t>
      </w:r>
    </w:p>
    <w:p>
      <w:pPr>
        <w:pBdr>
          <w:bottom w:val="single" w:color="1F3864" w:sz="4" w:space="8"/>
        </w:pBdr>
        <w:shd w:fill="F2F5F9" w:color="auto" w:val="clear"/>
        <w:spacing w:after="180" w:before="30" w:line="276"/>
        <w:ind w:left="200" w:right="200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아마존도 이렇게 갔습니다. 책, 음반, 전자제품, 마지막이 신선식품. </w:t>
      </w: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가장 관대한 상품으로 기본기를 익히고 한 칸씩 올라간 겁니다.</w:t>
      </w:r>
    </w:p>
    <w:p>
      <w:pPr>
        <w:spacing w:after="100" w:before="60" w:line="276"/>
      </w:pPr>
      <w:r>
        <w:rPr>
          <w:rFonts w:ascii="맑은 고딕" w:cs="맑은 고딕" w:eastAsia="맑은 고딕" w:hAnsi="맑은 고딕"/>
          <w:b/>
          <w:bCs/>
          <w:color w:val="595959"/>
          <w:sz w:val="18"/>
          <w:szCs w:val="18"/>
        </w:rPr>
        <w:t xml:space="preserve">전환</w:t>
      </w:r>
      <w:r>
        <w:rPr>
          <w:rFonts w:ascii="맑은 고딕" w:cs="맑은 고딕" w:eastAsia="맑은 고딕" w:hAnsi="맑은 고딕"/>
          <w:color w:val="595959"/>
          <w:sz w:val="18"/>
          <w:szCs w:val="18"/>
        </w:rPr>
        <w:t xml:space="preserve"> — 사다리를 그대로 두고 색을 둘로 나누며</w:t>
      </w:r>
    </w:p>
    <w:p>
      <w:pPr>
        <w:pStyle w:val="Heading2"/>
        <w:spacing w:after="120" w:before="280"/>
      </w:pPr>
      <w:r>
        <w:rPr>
          <w:rFonts w:ascii="맑은 고딕" w:cs="맑은 고딕" w:eastAsia="맑은 고딕" w:hAnsi="맑은 고딕"/>
          <w:b/>
          <w:bCs/>
          <w:color w:val="2E5C8A"/>
          <w:sz w:val="24"/>
          <w:szCs w:val="24"/>
        </w:rPr>
        <w:t xml:space="preserve">S7 · 소상공인에서 대기업으로  (0:38)</w:t>
      </w:r>
    </w:p>
    <w:p>
      <w:pPr>
        <w:spacing w:after="100" w:before="60" w:line="276"/>
      </w:pPr>
      <w:r>
        <w:rPr>
          <w:rFonts w:ascii="맑은 고딕" w:cs="맑은 고딕" w:eastAsia="맑은 고딕" w:hAnsi="맑은 고딕"/>
          <w:b/>
          <w:bCs/>
          <w:color w:val="595959"/>
          <w:sz w:val="18"/>
          <w:szCs w:val="18"/>
        </w:rPr>
        <w:t xml:space="preserve">화면</w:t>
      </w:r>
      <w:r>
        <w:rPr>
          <w:rFonts w:ascii="맑은 고딕" w:cs="맑은 고딕" w:eastAsia="맑은 고딕" w:hAnsi="맑은 고딕"/>
          <w:color w:val="595959"/>
          <w:sz w:val="18"/>
          <w:szCs w:val="18"/>
        </w:rPr>
        <w:t xml:space="preserve"> — 같은 사다리에 색 오버레이. 1·4단계 = 소상공인(밀도), 2·3단계 = 대기업(규모). 오른쪽에 화살표: "첫 문 → 롯데시네마 · 롯데호텔"</w:t>
      </w:r>
    </w:p>
    <w:p>
      <w:pPr>
        <w:pBdr>
          <w:top w:val="single" w:color="1F3864" w:sz="14" w:space="8"/>
        </w:pBdr>
        <w:shd w:fill="F2F5F9" w:color="auto" w:val="clear"/>
        <w:spacing w:after="30" w:before="160" w:line="276"/>
        <w:ind w:left="200" w:right="200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여기서 한 가지가 더 보입니다. </w:t>
      </w: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1단계와 4단계는 소상공인이고, 2단계와 3단계는 대기업입니다.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/</w:t>
      </w:r>
    </w:p>
    <w:p>
      <w:pPr>
        <w:shd w:fill="F2F5F9" w:color="auto" w:val="clear"/>
        <w:spacing w:after="30" w:before="30" w:line="276"/>
        <w:ind w:left="200" w:right="200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소상공인은 </w:t>
      </w: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밀도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를 만들고, 대기업은 </w:t>
      </w: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규모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를 만듭니다. 영화관 체인 한 곳과 계약하면 전국 수백 개 관의 빈 좌석이 한 번에 열립니다. /</w:t>
      </w:r>
    </w:p>
    <w:p>
      <w:pPr>
        <w:shd w:fill="F2F5F9" w:color="auto" w:val="clear"/>
        <w:spacing w:after="30" w:before="30" w:line="276"/>
        <w:ind w:left="200" w:right="200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다만 순서를 못 바꿉니다. </w:t>
      </w: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대형 체인은 트래픽을 증명한 플랫폼에만 재고를 엽니다.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/</w:t>
      </w:r>
    </w:p>
    <w:p>
      <w:pPr>
        <w:pBdr>
          <w:bottom w:val="single" w:color="1F3864" w:sz="4" w:space="8"/>
        </w:pBdr>
        <w:shd w:fill="F2F5F9" w:color="auto" w:val="clear"/>
        <w:spacing w:after="180" w:before="30" w:line="276"/>
        <w:ind w:left="200" w:right="200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그 첫 문을 </w:t>
      </w: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롯데시네마와 롯데호텔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에서 열면 됩니다. 레퍼런스 한 건이면 나머지는 따라옵니다.</w:t>
      </w:r>
    </w:p>
    <w:p>
      <w:pPr>
        <w:pStyle w:val="Heading2"/>
        <w:spacing w:after="120" w:before="280"/>
      </w:pPr>
      <w:r>
        <w:rPr>
          <w:rFonts w:ascii="맑은 고딕" w:cs="맑은 고딕" w:eastAsia="맑은 고딕" w:hAnsi="맑은 고딕"/>
          <w:b/>
          <w:bCs/>
          <w:color w:val="2E5C8A"/>
          <w:sz w:val="24"/>
          <w:szCs w:val="24"/>
        </w:rPr>
        <w:t xml:space="preserve">S8 · 운영 3원칙  (0:38)</w:t>
      </w:r>
    </w:p>
    <w:p>
      <w:pPr>
        <w:spacing w:after="100" w:before="60" w:line="276"/>
      </w:pPr>
      <w:r>
        <w:rPr>
          <w:rFonts w:ascii="맑은 고딕" w:cs="맑은 고딕" w:eastAsia="맑은 고딕" w:hAnsi="맑은 고딕"/>
          <w:b/>
          <w:bCs/>
          <w:color w:val="595959"/>
          <w:sz w:val="18"/>
          <w:szCs w:val="18"/>
        </w:rPr>
        <w:t xml:space="preserve">화면</w:t>
      </w:r>
      <w:r>
        <w:rPr>
          <w:rFonts w:ascii="맑은 고딕" w:cs="맑은 고딕" w:eastAsia="맑은 고딕" w:hAnsi="맑은 고딕"/>
          <w:color w:val="595959"/>
          <w:sz w:val="18"/>
          <w:szCs w:val="18"/>
        </w:rPr>
        <w:t xml:space="preserve"> — 원칙 3개. ① 강남구 한 곳 ② 선결제 의무 ③ 단골에게는 안 보임.</w:t>
      </w:r>
    </w:p>
    <w:p>
      <w:pPr>
        <w:pBdr>
          <w:top w:val="single" w:color="1F3864" w:sz="14" w:space="8"/>
        </w:pBdr>
        <w:shd w:fill="F2F5F9" w:color="auto" w:val="clear"/>
        <w:spacing w:after="30" w:before="160" w:line="276"/>
        <w:ind w:left="200" w:right="200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운영은 세 가지 원칙으로 갑니다. /</w:t>
      </w:r>
    </w:p>
    <w:p>
      <w:pPr>
        <w:shd w:fill="F2F5F9" w:color="auto" w:val="clear"/>
        <w:spacing w:after="30" w:before="30" w:line="276"/>
        <w:ind w:left="200" w:right="200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첫째, </w:t>
      </w: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강남구 한 곳에서만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시작합니다. 밀도가 곧 매칭률입니다. 공급 백 개를 전국에 흩뿌리면 실패하고, 강남구에 몰면 작동합니다. /</w:t>
      </w:r>
    </w:p>
    <w:p>
      <w:pPr>
        <w:shd w:fill="F2F5F9" w:color="auto" w:val="clear"/>
        <w:spacing w:after="30" w:before="30" w:line="276"/>
        <w:ind w:left="200" w:right="200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둘째, </w:t>
      </w: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선결제를 의무화합니다.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크게 할인해준 사장님에게 노쇼는 재앙이니까요. /</w:t>
      </w:r>
    </w:p>
    <w:p>
      <w:pPr>
        <w:pBdr>
          <w:bottom w:val="single" w:color="1F3864" w:sz="4" w:space="8"/>
        </w:pBdr>
        <w:shd w:fill="F2F5F9" w:color="auto" w:val="clear"/>
        <w:spacing w:after="180" w:before="30" w:line="276"/>
        <w:ind w:left="200" w:right="200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셋째, </w:t>
      </w: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그 가게의 단골에게는 할인 슬롯을 보여주지 않습니다.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단골이 정가를 안 내게 되는 순간 사장님은 떠납니다. 이건 할인 채널이 아니라 </w:t>
      </w: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신규 고객 채널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입니다.</w:t>
      </w:r>
    </w:p>
    <w:p>
      <w:pPr>
        <w:spacing w:after="100" w:before="60" w:line="276"/>
      </w:pPr>
      <w:r>
        <w:rPr>
          <w:rFonts w:ascii="맑은 고딕" w:cs="맑은 고딕" w:eastAsia="맑은 고딕" w:hAnsi="맑은 고딕"/>
          <w:b/>
          <w:bCs/>
          <w:color w:val="595959"/>
          <w:sz w:val="18"/>
          <w:szCs w:val="18"/>
        </w:rPr>
        <w:t xml:space="preserve">전환</w:t>
      </w:r>
      <w:r>
        <w:rPr>
          <w:rFonts w:ascii="맑은 고딕" w:cs="맑은 고딕" w:eastAsia="맑은 고딕" w:hAnsi="맑은 고딕"/>
          <w:color w:val="595959"/>
          <w:sz w:val="18"/>
          <w:szCs w:val="18"/>
        </w:rPr>
        <w:t xml:space="preserve"> — "그래서 언제, 얼마를 버느냐"</w:t>
      </w:r>
    </w:p>
    <w:p>
      <w:pPr>
        <w:pStyle w:val="Heading2"/>
        <w:spacing w:after="120" w:before="280"/>
      </w:pPr>
      <w:r>
        <w:rPr>
          <w:rFonts w:ascii="맑은 고딕" w:cs="맑은 고딕" w:eastAsia="맑은 고딕" w:hAnsi="맑은 고딕"/>
          <w:b/>
          <w:bCs/>
          <w:color w:val="2E5C8A"/>
          <w:sz w:val="24"/>
          <w:szCs w:val="24"/>
        </w:rPr>
        <w:t xml:space="preserve">S9 · 수익 — 언제, 얼마  (0:52)</w:t>
      </w:r>
    </w:p>
    <w:p>
      <w:pPr>
        <w:spacing w:after="100" w:before="60" w:line="276"/>
      </w:pPr>
      <w:r>
        <w:rPr>
          <w:rFonts w:ascii="맑은 고딕" w:cs="맑은 고딕" w:eastAsia="맑은 고딕" w:hAnsi="맑은 고딕"/>
          <w:b/>
          <w:bCs/>
          <w:color w:val="595959"/>
          <w:sz w:val="18"/>
          <w:szCs w:val="18"/>
        </w:rPr>
        <w:t xml:space="preserve">화면</w:t>
      </w:r>
      <w:r>
        <w:rPr>
          <w:rFonts w:ascii="맑은 고딕" w:cs="맑은 고딕" w:eastAsia="맑은 고딕" w:hAnsi="맑은 고딕"/>
          <w:color w:val="595959"/>
          <w:sz w:val="18"/>
          <w:szCs w:val="18"/>
        </w:rPr>
        <w:t xml:space="preserve"> — 4개년 표(거래액 / 매출 / 영업손익 / 누적)와 꺾은선 하나. 3년차 4분기에 0선을 통과하는 지점을 굵게 표시. 근거는 8.2절.</w:t>
      </w:r>
    </w:p>
    <w:p>
      <w:pPr>
        <w:pBdr>
          <w:top w:val="single" w:color="1F3864" w:sz="14" w:space="8"/>
        </w:pBdr>
        <w:shd w:fill="F2F5F9" w:color="auto" w:val="clear"/>
        <w:spacing w:after="30" w:before="160" w:line="276"/>
        <w:ind w:left="200" w:right="20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1년차는 매출이 0입니다.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의도한 겁니다. 수수료를 받지 않고, 강남구에서 가맹 400개와 거래액 5억을 만드는 게 전부입니다. /</w:t>
      </w:r>
    </w:p>
    <w:p>
      <w:pPr>
        <w:shd w:fill="F2F5F9" w:color="auto" w:val="clear"/>
        <w:spacing w:after="30" w:before="30" w:line="276"/>
        <w:ind w:left="200" w:right="200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2년차에 광고를 켭니다. 서울 다섯 개 구로 넓히고 거래액 43억, 매출 2억. /</w:t>
      </w:r>
    </w:p>
    <w:p>
      <w:pPr>
        <w:shd w:fill="F2F5F9" w:color="auto" w:val="clear"/>
        <w:spacing w:after="30" w:before="30" w:line="276"/>
        <w:ind w:left="200" w:right="200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3년차에 숙박까지 올라가면 거래액 200억, 매출 16억. </w:t>
      </w: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여기 4분기에 월 단위 흑자로 돌아섭니다.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/</w:t>
      </w:r>
    </w:p>
    <w:p>
      <w:pPr>
        <w:shd w:fill="F2F5F9" w:color="auto" w:val="clear"/>
        <w:spacing w:after="30" w:before="30" w:line="276"/>
        <w:ind w:left="200" w:right="200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4년차에 연간 흑자 전환입니다. 매출 52억에 영업이익 17억. 누적 적자 최대치가 19억이니까 </w:t>
      </w: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필요한 투자는 약 20억, 회수 시점은 5년차 초입니다.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/</w:t>
      </w:r>
    </w:p>
    <w:p>
      <w:pPr>
        <w:pBdr>
          <w:bottom w:val="single" w:color="1F3864" w:sz="4" w:space="8"/>
        </w:pBdr>
        <w:shd w:fill="F2F5F9" w:color="auto" w:val="clear"/>
        <w:spacing w:after="180" w:before="30" w:line="276"/>
        <w:ind w:left="200" w:right="200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하나만 강조드리면, </w:t>
      </w: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수수료는 끝까지 0입니다.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이 매출은 전부 광고와 결제, 인증에서 나옵니다.</w:t>
      </w:r>
    </w:p>
    <w:p>
      <w:pPr>
        <w:pStyle w:val="Heading2"/>
        <w:spacing w:after="120" w:before="280"/>
      </w:pPr>
      <w:r>
        <w:rPr>
          <w:rFonts w:ascii="맑은 고딕" w:cs="맑은 고딕" w:eastAsia="맑은 고딕" w:hAnsi="맑은 고딕"/>
          <w:b/>
          <w:bCs/>
          <w:color w:val="2E5C8A"/>
          <w:sz w:val="24"/>
          <w:szCs w:val="24"/>
        </w:rPr>
        <w:t xml:space="preserve">S10 · 요청  (0:20)</w:t>
      </w:r>
    </w:p>
    <w:p>
      <w:pPr>
        <w:spacing w:after="100" w:before="60" w:line="276"/>
      </w:pPr>
      <w:r>
        <w:rPr>
          <w:rFonts w:ascii="맑은 고딕" w:cs="맑은 고딕" w:eastAsia="맑은 고딕" w:hAnsi="맑은 고딕"/>
          <w:b/>
          <w:bCs/>
          <w:color w:val="595959"/>
          <w:sz w:val="18"/>
          <w:szCs w:val="18"/>
        </w:rPr>
        <w:t xml:space="preserve">화면</w:t>
      </w:r>
      <w:r>
        <w:rPr>
          <w:rFonts w:ascii="맑은 고딕" w:cs="맑은 고딕" w:eastAsia="맑은 고딕" w:hAnsi="맑은 고딕"/>
          <w:color w:val="595959"/>
          <w:sz w:val="18"/>
          <w:szCs w:val="18"/>
        </w:rPr>
        <w:t xml:space="preserve"> — 큰 글씨로 North Star "채워진 슬롯 수". 아래에 요청 두 줄.</w:t>
      </w:r>
    </w:p>
    <w:p>
      <w:pPr>
        <w:pBdr>
          <w:top w:val="single" w:color="1F3864" w:sz="14" w:space="8"/>
        </w:pBdr>
        <w:shd w:fill="F2F5F9" w:color="auto" w:val="clear"/>
        <w:spacing w:after="30" w:before="160" w:line="276"/>
        <w:ind w:left="200" w:right="200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저희가 보는 지표는 하나입니다. </w:t>
      </w: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채워진 슬롯 수.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그냥 사라졌을 시간 중에 매출로 바뀐 시간의 총량입니다. /</w:t>
      </w:r>
    </w:p>
    <w:p>
      <w:pPr>
        <w:pBdr>
          <w:bottom w:val="single" w:color="1F3864" w:sz="4" w:space="8"/>
        </w:pBdr>
        <w:shd w:fill="F2F5F9" w:color="auto" w:val="clear"/>
        <w:spacing w:after="180" w:before="30" w:line="276"/>
        <w:ind w:left="200" w:right="200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그래서 필요한 것도 두 가지뿐입니다. </w:t>
      </w: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강남구에서의 여섯 달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, 그리고 2단계에서 문을 열어줄 </w:t>
      </w: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첫 대형 파트너 한 곳.</w:t>
      </w:r>
    </w:p>
    <w:p>
      <w:pPr>
        <w:pStyle w:val="Heading2"/>
        <w:spacing w:after="120" w:before="280"/>
      </w:pPr>
      <w:r>
        <w:rPr>
          <w:rFonts w:ascii="맑은 고딕" w:cs="맑은 고딕" w:eastAsia="맑은 고딕" w:hAnsi="맑은 고딕"/>
          <w:b/>
          <w:bCs/>
          <w:color w:val="2E5C8A"/>
          <w:sz w:val="24"/>
          <w:szCs w:val="24"/>
        </w:rPr>
        <w:t xml:space="preserve">S11 · 정면으로 받는 두 가지 지적  (0:35)</w:t>
      </w:r>
    </w:p>
    <w:p>
      <w:pPr>
        <w:spacing w:after="100" w:before="60" w:line="276"/>
      </w:pPr>
      <w:r>
        <w:rPr>
          <w:rFonts w:ascii="맑은 고딕" w:cs="맑은 고딕" w:eastAsia="맑은 고딕" w:hAnsi="맑은 고딕"/>
          <w:b/>
          <w:bCs/>
          <w:color w:val="595959"/>
          <w:sz w:val="18"/>
          <w:szCs w:val="18"/>
        </w:rPr>
        <w:t xml:space="preserve">화면</w:t>
      </w:r>
      <w:r>
        <w:rPr>
          <w:rFonts w:ascii="맑은 고딕" w:cs="맑은 고딕" w:eastAsia="맑은 고딕" w:hAnsi="맑은 고딕"/>
          <w:color w:val="595959"/>
          <w:sz w:val="18"/>
          <w:szCs w:val="18"/>
        </w:rPr>
        <w:t xml:space="preserve"> — 질문 두 개는 크게, 답은 아래에 작게.</w:t>
      </w:r>
    </w:p>
    <w:p>
      <w:pPr>
        <w:pBdr>
          <w:top w:val="single" w:color="1F3864" w:sz="14" w:space="8"/>
        </w:pBdr>
        <w:shd w:fill="F2F5F9" w:color="auto" w:val="clear"/>
        <w:spacing w:after="30" w:before="160" w:line="276"/>
        <w:ind w:left="200" w:right="200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가장 많이 받은 지적 두 가지를 미리 말씀드리겠습니다. /</w:t>
      </w:r>
    </w:p>
    <w:p>
      <w:pPr>
        <w:shd w:fill="F2F5F9" w:color="auto" w:val="clear"/>
        <w:spacing w:after="30" w:before="30" w:line="276"/>
        <w:ind w:left="200" w:right="200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하나, </w:t>
      </w: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빈 슬롯을 파는 가게는 안 되는 가게 아니냐.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그래서 초기 백 개는 저희가 </w:t>
      </w: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직접 심사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합니다. 떨이가 아니라 </w:t>
      </w: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첫 방문 체험 슬롯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입니다. /</w:t>
      </w:r>
    </w:p>
    <w:p>
      <w:pPr>
        <w:pBdr>
          <w:bottom w:val="single" w:color="1F3864" w:sz="4" w:space="8"/>
        </w:pBdr>
        <w:shd w:fill="F2F5F9" w:color="auto" w:val="clear"/>
        <w:spacing w:after="180" w:before="30" w:line="276"/>
        <w:ind w:left="200" w:right="200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둘, </w:t>
      </w: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강남구 안에서는 자전거면 어차피 다 가지 않냐.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맞습니다. 그래서 이 기능은 거리 제한이 아니라 </w:t>
      </w: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도착 보증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입니다. 못 갈 곳을 안 띄워주는 신뢰 장치이고, </w:t>
      </w: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서울 전역으로 넓어질수록 강해집니다.</w:t>
      </w:r>
    </w:p>
    <w:p>
      <w:pPr>
        <w:spacing w:after="100" w:before="60" w:line="276"/>
      </w:pPr>
      <w:r>
        <w:rPr>
          <w:rFonts w:ascii="맑은 고딕" w:cs="맑은 고딕" w:eastAsia="맑은 고딕" w:hAnsi="맑은 고딕"/>
          <w:b/>
          <w:bCs/>
          <w:color w:val="595959"/>
          <w:sz w:val="18"/>
          <w:szCs w:val="18"/>
        </w:rPr>
        <w:t xml:space="preserve">전환</w:t>
      </w:r>
      <w:r>
        <w:rPr>
          <w:rFonts w:ascii="맑은 고딕" w:cs="맑은 고딕" w:eastAsia="맑은 고딕" w:hAnsi="맑은 고딕"/>
          <w:color w:val="595959"/>
          <w:sz w:val="18"/>
          <w:szCs w:val="18"/>
        </w:rPr>
        <w:t xml:space="preserve"> — 화면을 어둡게 하고</w:t>
      </w:r>
    </w:p>
    <w:p>
      <w:pPr>
        <w:pStyle w:val="Heading2"/>
        <w:spacing w:after="120" w:before="280"/>
      </w:pPr>
      <w:r>
        <w:rPr>
          <w:rFonts w:ascii="맑은 고딕" w:cs="맑은 고딕" w:eastAsia="맑은 고딕" w:hAnsi="맑은 고딕"/>
          <w:b/>
          <w:bCs/>
          <w:color w:val="2E5C8A"/>
          <w:sz w:val="24"/>
          <w:szCs w:val="24"/>
        </w:rPr>
        <w:t xml:space="preserve">S12 · 클로징 — 두 사람  (0:37)</w:t>
      </w:r>
    </w:p>
    <w:p>
      <w:pPr>
        <w:spacing w:after="100" w:before="60" w:line="276"/>
      </w:pPr>
      <w:r>
        <w:rPr>
          <w:rFonts w:ascii="맑은 고딕" w:cs="맑은 고딕" w:eastAsia="맑은 고딕" w:hAnsi="맑은 고딕"/>
          <w:b/>
          <w:bCs/>
          <w:color w:val="595959"/>
          <w:sz w:val="18"/>
          <w:szCs w:val="18"/>
        </w:rPr>
        <w:t xml:space="preserve">화면</w:t>
      </w:r>
      <w:r>
        <w:rPr>
          <w:rFonts w:ascii="맑은 고딕" w:cs="맑은 고딕" w:eastAsia="맑은 고딕" w:hAnsi="맑은 고딕"/>
          <w:color w:val="595959"/>
          <w:sz w:val="18"/>
          <w:szCs w:val="18"/>
        </w:rPr>
        <w:t xml:space="preserve"> — S1과 같은 두 이미지. 이번에는 가운데 선이 이어져 있다. 마지막에 한 줄만 남는다.</w:t>
      </w:r>
    </w:p>
    <w:p>
      <w:pPr>
        <w:pBdr>
          <w:top w:val="single" w:color="1F3864" w:sz="14" w:space="8"/>
        </w:pBdr>
        <w:shd w:fill="F2F5F9" w:color="auto" w:val="clear"/>
        <w:spacing w:after="30" w:before="160" w:line="276"/>
        <w:ind w:left="200" w:right="200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처음의 두 사람으로 돌아가겠습니다. /</w:t>
      </w:r>
    </w:p>
    <w:p>
      <w:pPr>
        <w:shd w:fill="F2F5F9" w:color="auto" w:val="clear"/>
        <w:spacing w:after="30" w:before="30" w:line="276"/>
        <w:ind w:left="200" w:right="200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반차를 낸 사람은 오후 두 시에 휴대폰을 엽니다. 자전거를 고릅니다. </w:t>
      </w: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12분 거리에 한 자리가 떠 있습니다.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/</w:t>
      </w:r>
    </w:p>
    <w:p>
      <w:pPr>
        <w:shd w:fill="F2F5F9" w:color="auto" w:val="clear"/>
        <w:spacing w:after="30" w:before="30" w:line="276"/>
        <w:ind w:left="200" w:right="200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그 시간, 취소 전화를 받았던 사장님의 한 시간이 채워집니다. /</w:t>
      </w:r>
    </w:p>
    <w:p>
      <w:pPr>
        <w:shd w:fill="F2F5F9" w:color="auto" w:val="clear"/>
        <w:spacing w:after="30" w:before="30" w:line="276"/>
        <w:ind w:left="200" w:right="200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두 사람은 여전히 서로를 몰랐습니다. </w:t>
      </w: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저희가 그걸 알고 있었을 뿐입니다.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/</w:t>
      </w:r>
    </w:p>
    <w:p>
      <w:pPr>
        <w:shd w:fill="F2F5F9" w:color="auto" w:val="clear"/>
        <w:spacing w:after="30" w:before="30" w:line="276"/>
        <w:ind w:left="200" w:right="200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채움은 할인 앱이 아닙니다. </w:t>
      </w: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버려지는 시간을 거래 가능하게 만드는 인프라입니다.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/</w:t>
      </w:r>
    </w:p>
    <w:p>
      <w:pPr>
        <w:pBdr>
          <w:bottom w:val="single" w:color="1F3864" w:sz="4" w:space="8"/>
        </w:pBdr>
        <w:shd w:fill="F2F5F9" w:color="auto" w:val="clear"/>
        <w:spacing w:after="180" w:before="30" w:line="276"/>
        <w:ind w:left="200" w:right="200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감사합니다.</w:t>
      </w:r>
    </w:p>
    <w:p>
      <w:r>
        <w:br w:type="page"/>
      </w:r>
    </w:p>
    <w:p>
      <w:pPr>
        <w:pStyle w:val="Heading1"/>
        <w:pBdr>
          <w:bottom w:val="single" w:color="1F3864" w:sz="12" w:space="6"/>
        </w:pBdr>
        <w:spacing w:after="180" w:before="360"/>
      </w:pPr>
      <w:r>
        <w:rPr>
          <w:rFonts w:ascii="맑은 고딕" w:cs="맑은 고딕" w:eastAsia="맑은 고딕" w:hAnsi="맑은 고딕"/>
          <w:b/>
          <w:bCs/>
          <w:color w:val="1F3864"/>
          <w:sz w:val="30"/>
          <w:szCs w:val="30"/>
        </w:rPr>
        <w:t xml:space="preserve">부록 C-2. 발표 운영 노트</w:t>
      </w:r>
    </w:p>
    <w:p>
      <w:pPr>
        <w:pStyle w:val="Heading2"/>
        <w:spacing w:after="120" w:before="280"/>
      </w:pPr>
      <w:r>
        <w:rPr>
          <w:rFonts w:ascii="맑은 고딕" w:cs="맑은 고딕" w:eastAsia="맑은 고딕" w:hAnsi="맑은 고딕"/>
          <w:b/>
          <w:bCs/>
          <w:color w:val="2E5C8A"/>
          <w:sz w:val="24"/>
          <w:szCs w:val="24"/>
        </w:rPr>
        <w:t xml:space="preserve">시간 배분</w:t>
      </w:r>
    </w:p>
    <w:tbl>
      <w:tblPr>
        <w:tblW w:type="dxa" w:w="9640"/>
        <w:tblBorders>
          <w:top w:val="single" w:color="BFC9D6" w:sz="4"/>
          <w:left w:val="single" w:color="BFC9D6" w:sz="4"/>
          <w:bottom w:val="single" w:color="BFC9D6" w:sz="4"/>
          <w:right w:val="single" w:color="BFC9D6" w:sz="4"/>
          <w:insideH w:val="single" w:color="DCE3EC" w:sz="2"/>
          <w:insideV w:val="single" w:color="DCE3EC" w:sz="2"/>
        </w:tblBorders>
      </w:tblPr>
      <w:tblGrid>
        <w:gridCol w:w="2300"/>
        <w:gridCol w:w="1100"/>
        <w:gridCol w:w="1100"/>
        <w:gridCol w:w="5138"/>
      </w:tblGrid>
      <w:tr>
        <w:trPr>
          <w:tblHeader/>
        </w:trPr>
        <w:tc>
          <w:tcPr>
            <w:tcW w:type="dxa" w:w="2300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슬라이드</w:t>
            </w:r>
          </w:p>
        </w:tc>
        <w:tc>
          <w:tcPr>
            <w:tcW w:type="dxa" w:w="1100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누적</w:t>
            </w:r>
          </w:p>
        </w:tc>
        <w:tc>
          <w:tcPr>
            <w:tcW w:type="dxa" w:w="1100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분량</w:t>
            </w:r>
          </w:p>
        </w:tc>
        <w:tc>
          <w:tcPr>
            <w:tcW w:type="dxa" w:w="5138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비고</w:t>
            </w:r>
          </w:p>
        </w:tc>
      </w:tr>
      <w:tr>
        <w:tc>
          <w:tcPr>
            <w:tcW w:type="dxa" w:w="23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S1 두 사람 → 브리지</w:t>
            </w:r>
          </w:p>
        </w:tc>
        <w:tc>
          <w:tcPr>
            <w:tcW w:type="dxa" w:w="11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0:00</w:t>
            </w:r>
          </w:p>
        </w:tc>
        <w:tc>
          <w:tcPr>
            <w:tcW w:type="dxa" w:w="11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1:09</w:t>
            </w:r>
          </w:p>
        </w:tc>
        <w:tc>
          <w:tcPr>
            <w:tcW w:type="dxa" w:w="5138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천천히. 여기서 서두르면 전부 무너집니다</w:t>
            </w:r>
          </w:p>
        </w:tc>
      </w:tr>
      <w:tr>
        <w:tc>
          <w:tcPr>
            <w:tcW w:type="dxa" w:w="23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B02A2A"/>
                <w:sz w:val="18"/>
                <w:szCs w:val="18"/>
              </w:rPr>
              <w:t xml:space="preserve">S2 핵심 데모</w:t>
            </w:r>
          </w:p>
        </w:tc>
        <w:tc>
          <w:tcPr>
            <w:tcW w:type="dxa" w:w="11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B02A2A"/>
                <w:sz w:val="18"/>
                <w:szCs w:val="18"/>
              </w:rPr>
              <w:t xml:space="preserve">1:09</w:t>
            </w:r>
          </w:p>
        </w:tc>
        <w:tc>
          <w:tcPr>
            <w:tcW w:type="dxa" w:w="11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B02A2A"/>
                <w:sz w:val="18"/>
                <w:szCs w:val="18"/>
              </w:rPr>
              <w:t xml:space="preserve">1:18</w:t>
            </w:r>
          </w:p>
        </w:tc>
        <w:tc>
          <w:tcPr>
            <w:tcW w:type="dxa" w:w="5138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B02A2A"/>
                <w:sz w:val="18"/>
                <w:szCs w:val="18"/>
              </w:rPr>
              <w:t xml:space="preserve">발표의 심장. 절대 줄이지 말 것</w:t>
            </w:r>
          </w:p>
        </w:tc>
      </w:tr>
      <w:tr>
        <w:tc>
          <w:tcPr>
            <w:tcW w:type="dxa" w:w="23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S3 세 가지 효과</w:t>
            </w:r>
          </w:p>
        </w:tc>
        <w:tc>
          <w:tcPr>
            <w:tcW w:type="dxa" w:w="11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2:28</w:t>
            </w:r>
          </w:p>
        </w:tc>
        <w:tc>
          <w:tcPr>
            <w:tcW w:type="dxa" w:w="11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0:28</w:t>
            </w:r>
          </w:p>
        </w:tc>
        <w:tc>
          <w:tcPr>
            <w:tcW w:type="dxa" w:w="5138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</w:p>
        </w:tc>
      </w:tr>
      <w:tr>
        <w:tc>
          <w:tcPr>
            <w:tcW w:type="dxa" w:w="23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S4 사장님 화면</w:t>
            </w:r>
          </w:p>
        </w:tc>
        <w:tc>
          <w:tcPr>
            <w:tcW w:type="dxa" w:w="11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2:56</w:t>
            </w:r>
          </w:p>
        </w:tc>
        <w:tc>
          <w:tcPr>
            <w:tcW w:type="dxa" w:w="11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0:23</w:t>
            </w:r>
          </w:p>
        </w:tc>
        <w:tc>
          <w:tcPr>
            <w:tcW w:type="dxa" w:w="5138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</w:p>
        </w:tc>
      </w:tr>
      <w:tr>
        <w:tc>
          <w:tcPr>
            <w:tcW w:type="dxa" w:w="23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S5 경쟁 지도</w:t>
            </w:r>
          </w:p>
        </w:tc>
        <w:tc>
          <w:tcPr>
            <w:tcW w:type="dxa" w:w="11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3:20</w:t>
            </w:r>
          </w:p>
        </w:tc>
        <w:tc>
          <w:tcPr>
            <w:tcW w:type="dxa" w:w="11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0:32</w:t>
            </w:r>
          </w:p>
        </w:tc>
        <w:tc>
          <w:tcPr>
            <w:tcW w:type="dxa" w:w="5138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</w:p>
        </w:tc>
      </w:tr>
      <w:tr>
        <w:tc>
          <w:tcPr>
            <w:tcW w:type="dxa" w:w="23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S6 확장 4단계</w:t>
            </w:r>
          </w:p>
        </w:tc>
        <w:tc>
          <w:tcPr>
            <w:tcW w:type="dxa" w:w="11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3:53</w:t>
            </w:r>
          </w:p>
        </w:tc>
        <w:tc>
          <w:tcPr>
            <w:tcW w:type="dxa" w:w="11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1:28</w:t>
            </w:r>
          </w:p>
        </w:tc>
        <w:tc>
          <w:tcPr>
            <w:tcW w:type="dxa" w:w="5138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두 번째로 중요한 슬라이드</w:t>
            </w:r>
          </w:p>
        </w:tc>
      </w:tr>
      <w:tr>
        <w:tc>
          <w:tcPr>
            <w:tcW w:type="dxa" w:w="23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S7 소상공인 → 대기업</w:t>
            </w:r>
          </w:p>
        </w:tc>
        <w:tc>
          <w:tcPr>
            <w:tcW w:type="dxa" w:w="11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5:22</w:t>
            </w:r>
          </w:p>
        </w:tc>
        <w:tc>
          <w:tcPr>
            <w:tcW w:type="dxa" w:w="11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0:38</w:t>
            </w:r>
          </w:p>
        </w:tc>
        <w:tc>
          <w:tcPr>
            <w:tcW w:type="dxa" w:w="5138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</w:p>
        </w:tc>
      </w:tr>
      <w:tr>
        <w:tc>
          <w:tcPr>
            <w:tcW w:type="dxa" w:w="23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S8 운영 3원칙</w:t>
            </w:r>
          </w:p>
        </w:tc>
        <w:tc>
          <w:tcPr>
            <w:tcW w:type="dxa" w:w="11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6:00</w:t>
            </w:r>
          </w:p>
        </w:tc>
        <w:tc>
          <w:tcPr>
            <w:tcW w:type="dxa" w:w="11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0:38</w:t>
            </w:r>
          </w:p>
        </w:tc>
        <w:tc>
          <w:tcPr>
            <w:tcW w:type="dxa" w:w="5138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</w:p>
        </w:tc>
      </w:tr>
      <w:tr>
        <w:tc>
          <w:tcPr>
            <w:tcW w:type="dxa" w:w="23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S9 수익 — 언제, 얼마</w:t>
            </w:r>
          </w:p>
        </w:tc>
        <w:tc>
          <w:tcPr>
            <w:tcW w:type="dxa" w:w="11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6:39</w:t>
            </w:r>
          </w:p>
        </w:tc>
        <w:tc>
          <w:tcPr>
            <w:tcW w:type="dxa" w:w="11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0:52</w:t>
            </w:r>
          </w:p>
        </w:tc>
        <w:tc>
          <w:tcPr>
            <w:tcW w:type="dxa" w:w="5138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표를 손으로 짚으며</w:t>
            </w:r>
          </w:p>
        </w:tc>
      </w:tr>
      <w:tr>
        <w:tc>
          <w:tcPr>
            <w:tcW w:type="dxa" w:w="23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S10 요청</w:t>
            </w:r>
          </w:p>
        </w:tc>
        <w:tc>
          <w:tcPr>
            <w:tcW w:type="dxa" w:w="11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7:32</w:t>
            </w:r>
          </w:p>
        </w:tc>
        <w:tc>
          <w:tcPr>
            <w:tcW w:type="dxa" w:w="11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0:20</w:t>
            </w:r>
          </w:p>
        </w:tc>
        <w:tc>
          <w:tcPr>
            <w:tcW w:type="dxa" w:w="5138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또박또박</w:t>
            </w:r>
          </w:p>
        </w:tc>
      </w:tr>
      <w:tr>
        <w:tc>
          <w:tcPr>
            <w:tcW w:type="dxa" w:w="23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S11 두 가지 지적</w:t>
            </w:r>
          </w:p>
        </w:tc>
        <w:tc>
          <w:tcPr>
            <w:tcW w:type="dxa" w:w="11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7:53</w:t>
            </w:r>
          </w:p>
        </w:tc>
        <w:tc>
          <w:tcPr>
            <w:tcW w:type="dxa" w:w="11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0:35</w:t>
            </w:r>
          </w:p>
        </w:tc>
        <w:tc>
          <w:tcPr>
            <w:tcW w:type="dxa" w:w="5138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</w:p>
        </w:tc>
      </w:tr>
      <w:tr>
        <w:tc>
          <w:tcPr>
            <w:tcW w:type="dxa" w:w="23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S12 클로징</w:t>
            </w:r>
          </w:p>
        </w:tc>
        <w:tc>
          <w:tcPr>
            <w:tcW w:type="dxa" w:w="11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8:28</w:t>
            </w:r>
          </w:p>
        </w:tc>
        <w:tc>
          <w:tcPr>
            <w:tcW w:type="dxa" w:w="11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0:37</w:t>
            </w:r>
          </w:p>
        </w:tc>
        <w:tc>
          <w:tcPr>
            <w:tcW w:type="dxa" w:w="5138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마지막 2초 침묵</w:t>
            </w:r>
          </w:p>
        </w:tc>
      </w:tr>
      <w:tr>
        <w:tc>
          <w:tcPr>
            <w:tcW w:type="dxa" w:w="23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8"/>
                <w:szCs w:val="18"/>
              </w:rPr>
              <w:t xml:space="preserve">합계</w:t>
            </w:r>
          </w:p>
        </w:tc>
        <w:tc>
          <w:tcPr>
            <w:tcW w:type="dxa" w:w="11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</w:p>
        </w:tc>
        <w:tc>
          <w:tcPr>
            <w:tcW w:type="dxa" w:w="11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8"/>
                <w:szCs w:val="18"/>
              </w:rPr>
              <w:t xml:space="preserve">9:06</w:t>
            </w:r>
          </w:p>
        </w:tc>
        <w:tc>
          <w:tcPr>
            <w:tcW w:type="dxa" w:w="5138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1F3864"/>
                <w:sz w:val="18"/>
                <w:szCs w:val="18"/>
              </w:rPr>
              <w:t xml:space="preserve">10:00까지 여유 53초</w:t>
            </w:r>
          </w:p>
        </w:tc>
      </w:tr>
    </w:tbl>
    <w:p>
      <w:pPr>
        <w:pStyle w:val="Heading2"/>
        <w:spacing w:after="120" w:before="280"/>
      </w:pPr>
      <w:r>
        <w:rPr>
          <w:rFonts w:ascii="맑은 고딕" w:cs="맑은 고딕" w:eastAsia="맑은 고딕" w:hAnsi="맑은 고딕"/>
          <w:b/>
          <w:bCs/>
          <w:color w:val="2E5C8A"/>
          <w:sz w:val="24"/>
          <w:szCs w:val="24"/>
        </w:rPr>
        <w:t xml:space="preserve">시간이 밀릴 때 버릴 순서</w:t>
      </w:r>
    </w:p>
    <w:p>
      <w:pPr>
        <w:spacing w:after="100" w:before="60" w:line="276"/>
      </w:pP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S2·S6·S9·S12는 어떤 경우에도 건드리지 않습니다.</w:t>
      </w:r>
    </w:p>
    <w:tbl>
      <w:tblPr>
        <w:tblW w:type="dxa" w:w="9640"/>
        <w:tblBorders>
          <w:top w:val="single" w:color="BFC9D6" w:sz="4"/>
          <w:left w:val="single" w:color="BFC9D6" w:sz="4"/>
          <w:bottom w:val="single" w:color="BFC9D6" w:sz="4"/>
          <w:right w:val="single" w:color="BFC9D6" w:sz="4"/>
          <w:insideH w:val="single" w:color="DCE3EC" w:sz="2"/>
          <w:insideV w:val="single" w:color="DCE3EC" w:sz="2"/>
        </w:tblBorders>
      </w:tblPr>
      <w:tblGrid>
        <w:gridCol w:w="700"/>
        <w:gridCol w:w="7400"/>
        <w:gridCol w:w="1538"/>
      </w:tblGrid>
      <w:tr>
        <w:trPr>
          <w:tblHeader/>
        </w:trPr>
        <w:tc>
          <w:tcPr>
            <w:tcW w:type="dxa" w:w="700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순서</w:t>
            </w:r>
          </w:p>
        </w:tc>
        <w:tc>
          <w:tcPr>
            <w:tcW w:type="dxa" w:w="7400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버릴 문장</w:t>
            </w:r>
          </w:p>
        </w:tc>
        <w:tc>
          <w:tcPr>
            <w:tcW w:type="dxa" w:w="1538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회수</w:t>
            </w:r>
          </w:p>
        </w:tc>
      </w:tr>
      <w:tr>
        <w:tc>
          <w:tcPr>
            <w:tcW w:type="dxa" w:w="7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1</w:t>
            </w:r>
          </w:p>
        </w:tc>
        <w:tc>
          <w:tcPr>
            <w:tcW w:type="dxa" w:w="74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S3의 셋째 항목(광고 트래픽) 전체 — S9에서 어차피 다시 나옵니다</w:t>
            </w:r>
          </w:p>
        </w:tc>
        <w:tc>
          <w:tcPr>
            <w:tcW w:type="dxa" w:w="1538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약 10초</w:t>
            </w:r>
          </w:p>
        </w:tc>
      </w:tr>
      <w:tr>
        <w:tc>
          <w:tcPr>
            <w:tcW w:type="dxa" w:w="7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2</w:t>
            </w:r>
          </w:p>
        </w:tc>
        <w:tc>
          <w:tcPr>
            <w:tcW w:type="dxa" w:w="74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S8의 "공급 백 개를 전국에 흩뿌리면 실패하고, 강남구에 몰면 작동합니다."</w:t>
            </w:r>
          </w:p>
        </w:tc>
        <w:tc>
          <w:tcPr>
            <w:tcW w:type="dxa" w:w="1538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약 8초</w:t>
            </w:r>
          </w:p>
        </w:tc>
      </w:tr>
      <w:tr>
        <w:tc>
          <w:tcPr>
            <w:tcW w:type="dxa" w:w="7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3</w:t>
            </w:r>
          </w:p>
        </w:tc>
        <w:tc>
          <w:tcPr>
            <w:tcW w:type="dxa" w:w="74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S5의 "네이버예약과 카카오헤어샵은…음식만 다룹니다." 두 문장</w:t>
            </w:r>
          </w:p>
        </w:tc>
        <w:tc>
          <w:tcPr>
            <w:tcW w:type="dxa" w:w="1538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약 12초</w:t>
            </w:r>
          </w:p>
        </w:tc>
      </w:tr>
      <w:tr>
        <w:tc>
          <w:tcPr>
            <w:tcW w:type="dxa" w:w="7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4</w:t>
            </w:r>
          </w:p>
        </w:tc>
        <w:tc>
          <w:tcPr>
            <w:tcW w:type="dxa" w:w="74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S7의 "영화관 체인 한 곳과 계약하면 전국 수백 개 관의 빈 좌석이 한 번에 열립니다."</w:t>
            </w:r>
          </w:p>
        </w:tc>
        <w:tc>
          <w:tcPr>
            <w:tcW w:type="dxa" w:w="1538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약 10초</w:t>
            </w:r>
          </w:p>
        </w:tc>
      </w:tr>
      <w:tr>
        <w:tc>
          <w:tcPr>
            <w:tcW w:type="dxa" w:w="7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5</w:t>
            </w:r>
          </w:p>
        </w:tc>
        <w:tc>
          <w:tcPr>
            <w:tcW w:type="dxa" w:w="74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S11의 둘째 지적(자전거·강남구) 전체 — Q&amp;A로 넘기면 됩니다</w:t>
            </w:r>
          </w:p>
        </w:tc>
        <w:tc>
          <w:tcPr>
            <w:tcW w:type="dxa" w:w="1538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약 16초</w:t>
            </w:r>
          </w:p>
        </w:tc>
      </w:tr>
    </w:tbl>
    <w:p>
      <w:pPr>
        <w:spacing w:after="120" w:before="0"/>
      </w:pPr>
    </w:p>
    <w:p>
      <w:pPr>
        <w:spacing w:after="100" w:before="60" w:line="276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전부 빼면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8:10.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여유가 53초 있으니 실제로는 1~2번만 준비해 두면 충분합니다.</w:t>
      </w:r>
    </w:p>
    <w:p>
      <w:pPr>
        <w:pStyle w:val="Heading2"/>
        <w:spacing w:after="120" w:before="280"/>
      </w:pPr>
      <w:r>
        <w:rPr>
          <w:rFonts w:ascii="맑은 고딕" w:cs="맑은 고딕" w:eastAsia="맑은 고딕" w:hAnsi="맑은 고딕"/>
          <w:b/>
          <w:bCs/>
          <w:color w:val="2E5C8A"/>
          <w:sz w:val="24"/>
          <w:szCs w:val="24"/>
        </w:rPr>
        <w:t xml:space="preserve">전달 지침</w:t>
      </w:r>
    </w:p>
    <w:p>
      <w:pPr>
        <w:pStyle w:val="ListParagraph"/>
        <w:numPr>
          <w:ilvl w:val="0"/>
          <w:numId w:val="2"/>
        </w:numPr>
        <w:spacing w:after="60" w:before="30" w:line="264"/>
      </w:pP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S1은 낭독이 아니라 묘사입니다.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"손톱 정리를 한 게 언제였더라"에서 실제로 자기 손을 한 번 내려다보십시오. 청중이 같이 봅니다</w:t>
      </w:r>
    </w:p>
    <w:p>
      <w:pPr>
        <w:pStyle w:val="ListParagraph"/>
        <w:numPr>
          <w:ilvl w:val="0"/>
          <w:numId w:val="2"/>
        </w:numPr>
        <w:spacing w:after="60" w:before="30" w:line="264"/>
      </w:pP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"/" 는 한 박자입니다.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"두 사람은 서로의 존재를 모릅니다" 다음의 침묵이 이 발표에서 가장 비싼 2초입니다</w:t>
      </w:r>
    </w:p>
    <w:p>
      <w:pPr>
        <w:pStyle w:val="ListParagraph"/>
        <w:numPr>
          <w:ilvl w:val="0"/>
          <w:numId w:val="2"/>
        </w:numPr>
        <w:spacing w:after="60" w:before="30" w:line="264"/>
      </w:pP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S1 브리지에서 속도를 올리지 마십시오.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문제 정의 슬라이드를 통째로 뺐기 때문에, "팔지 못하면 그대로 사라지는 한 시간"이라는 한 문장이 문제 정의 전체를 혼자 감당합니다. 여기서 흘리면 청중은 왜 이 사업이 필요한지 모른 채 데모를 봅니다</w:t>
      </w:r>
    </w:p>
    <w:p>
      <w:pPr>
        <w:pStyle w:val="ListParagraph"/>
        <w:numPr>
          <w:ilvl w:val="0"/>
          <w:numId w:val="2"/>
        </w:numPr>
        <w:spacing w:after="60" w:before="30" w:line="264"/>
      </w:pP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S2에서는 화면을 보고 말하십시오.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청중이 화면을 봐야 하는 유일한 슬라이드입니다. 도보에서 "사라집니다"라고 할 때 실제로 항목이 사라지는 타이밍에 맞추십시오</w:t>
      </w:r>
    </w:p>
    <w:p>
      <w:pPr>
        <w:pStyle w:val="ListParagraph"/>
        <w:numPr>
          <w:ilvl w:val="0"/>
          <w:numId w:val="2"/>
        </w:numPr>
        <w:spacing w:after="60" w:before="30" w:line="264"/>
      </w:pP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S6은 리듬입니다.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1·2·3·4단계를 같은 억양으로 네 번 반복하면 사다리가 귀로 들립니다. 아마존은 맨 끝에 한 번만, 가볍게 얹으십시오.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우리 논리가 먼저고 아마존은 방증입니다</w:t>
      </w:r>
    </w:p>
    <w:p>
      <w:pPr>
        <w:pStyle w:val="ListParagraph"/>
        <w:numPr>
          <w:ilvl w:val="0"/>
          <w:numId w:val="2"/>
        </w:numPr>
        <w:spacing w:after="60" w:before="30" w:line="264"/>
      </w:pP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S9는 표를 손으로 짚으며 말하십시오.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숫자를 외워서 읊으면 지어낸 것처럼 들리고, 짚으면 근거가 있는 것처럼 들립니다</w:t>
      </w:r>
    </w:p>
    <w:p>
      <w:pPr>
        <w:pStyle w:val="ListParagraph"/>
        <w:numPr>
          <w:ilvl w:val="0"/>
          <w:numId w:val="2"/>
        </w:numPr>
        <w:spacing w:after="60" w:before="30" w:line="264"/>
      </w:pP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S10의 요청 문장은 천천히.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상대가 기억해야 할 유일한 행동 항목입니다</w:t>
      </w:r>
    </w:p>
    <w:p>
      <w:pPr>
        <w:pStyle w:val="ListParagraph"/>
        <w:numPr>
          <w:ilvl w:val="0"/>
          <w:numId w:val="2"/>
        </w:numPr>
        <w:spacing w:after="60" w:before="30" w:line="264"/>
      </w:pP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S12 "감사합니다" 전에 2초 멈추십시오.</w:t>
      </w:r>
    </w:p>
    <w:p>
      <w:pPr>
        <w:pStyle w:val="ListParagraph"/>
        <w:numPr>
          <w:ilvl w:val="0"/>
          <w:numId w:val="2"/>
        </w:numPr>
        <w:spacing w:after="60" w:before="30" w:line="264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입으로 말하는 숫자는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데모에서 4개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(38분·2.5킬로·47명·112명),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재무에서 5개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(5억·43억·200억·52억·20억)뿐입니다. 나머지는 슬라이드에만 두십시오</w:t>
      </w:r>
    </w:p>
    <w:p>
      <w:pPr>
        <w:pStyle w:val="Heading2"/>
        <w:spacing w:after="120" w:before="280"/>
      </w:pPr>
      <w:r>
        <w:rPr>
          <w:rFonts w:ascii="맑은 고딕" w:cs="맑은 고딕" w:eastAsia="맑은 고딕" w:hAnsi="맑은 고딕"/>
          <w:b/>
          <w:bCs/>
          <w:color w:val="2E5C8A"/>
          <w:sz w:val="24"/>
          <w:szCs w:val="24"/>
        </w:rPr>
        <w:t xml:space="preserve">Q&amp;A 대비</w:t>
      </w:r>
    </w:p>
    <w:p>
      <w:pPr>
        <w:pStyle w:val="Heading3"/>
        <w:spacing w:after="90" w:before="220"/>
      </w:pPr>
      <w:r>
        <w:rPr>
          <w:rFonts w:ascii="맑은 고딕" w:cs="맑은 고딕" w:eastAsia="맑은 고딕" w:hAnsi="맑은 고딕"/>
          <w:b/>
          <w:bCs/>
          <w:color w:val="1F3864"/>
          <w:sz w:val="21"/>
          <w:szCs w:val="21"/>
        </w:rPr>
        <w:t xml:space="preserve">Q1. 빈 슬롯을 파는 가게는 결국 안 되는 가게 아닌가요?</w:t>
      </w:r>
    </w:p>
    <w:p>
      <w:pPr>
        <w:spacing w:after="100" w:before="60" w:line="276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맞는 지적입니다. 그래서 초기 백 개는 자동 등록을 열지 않고 저희가 직접 심사합니다. 그리고 프레임을 바꿉니다. 안 팔려서 내놓는 떨이가 아니라,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신규 고객을 위한 첫 방문 체험 슬롯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입니다. 잘 되는 가게도 신규 고객은 필요하고, 그 가게들이 들어와야 플랫폼이 삽니다.</w:t>
      </w:r>
    </w:p>
    <w:p>
      <w:pPr>
        <w:pStyle w:val="Heading3"/>
        <w:spacing w:after="90" w:before="220"/>
      </w:pPr>
      <w:r>
        <w:rPr>
          <w:rFonts w:ascii="맑은 고딕" w:cs="맑은 고딕" w:eastAsia="맑은 고딕" w:hAnsi="맑은 고딕"/>
          <w:b/>
          <w:bCs/>
          <w:color w:val="1F3864"/>
          <w:sz w:val="21"/>
          <w:szCs w:val="21"/>
        </w:rPr>
        <w:t xml:space="preserve">Q2. 단골이 할인가를 알게 되면 사장님만 손해 아닌가요?</w:t>
      </w:r>
    </w:p>
    <w:p>
      <w:pPr>
        <w:spacing w:after="100" w:before="60" w:line="276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저희가 가장 크게 본 리스크가 그겁니다. 그래서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결제 전화번호를 대조해서, 그 가게의 기존 고객에게는 그 가게의 할인 슬롯을 숨깁니다.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기술적으로 어렵지 않고, 이 한 줄이 이 서비스를 할인 채널이 아니라 신규 고객 획득 채널로 바꿉니다.</w:t>
      </w:r>
    </w:p>
    <w:p>
      <w:pPr>
        <w:pStyle w:val="Heading3"/>
        <w:spacing w:after="90" w:before="220"/>
      </w:pPr>
      <w:r>
        <w:rPr>
          <w:rFonts w:ascii="맑은 고딕" w:cs="맑은 고딕" w:eastAsia="맑은 고딕" w:hAnsi="맑은 고딕"/>
          <w:b/>
          <w:bCs/>
          <w:color w:val="1F3864"/>
          <w:sz w:val="21"/>
          <w:szCs w:val="21"/>
        </w:rPr>
        <w:t xml:space="preserve">Q3. 그 재무 숫자의 근거가 뭡니까?</w:t>
      </w:r>
    </w:p>
    <w:p>
      <w:pPr>
        <w:spacing w:after="100" w:before="60" w:line="276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시장 규모에서 역산한 게 아니라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단위에서 쌓아 올린 숫자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입니다. 변수는 네 개뿐입니다. 가맹 수, 가맹당 월 성사 슬롯, 평균 객단가, 그리고 거래액 대비 수익률. 이 중 가장 불확실한 건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가맹당 월 성사 슬롯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이고, 1년차에 저희가 검증하려는 것도 정확히 그 하나입니다. 월 8건이 안 나오면 나머지 숫자는 전부 다시 써야 한다고 보고 있습니다.</w:t>
      </w:r>
    </w:p>
    <w:p>
      <w:pPr>
        <w:pStyle w:val="Heading3"/>
        <w:spacing w:after="90" w:before="220"/>
      </w:pPr>
      <w:r>
        <w:rPr>
          <w:rFonts w:ascii="맑은 고딕" w:cs="맑은 고딕" w:eastAsia="맑은 고딕" w:hAnsi="맑은 고딕"/>
          <w:b/>
          <w:bCs/>
          <w:color w:val="1F3864"/>
          <w:sz w:val="21"/>
          <w:szCs w:val="21"/>
        </w:rPr>
        <w:t xml:space="preserve">Q4. 강남구 안에서 자전거 30분이면 어차피 다 가는데, 그 필터가 왜 필요합니까?</w:t>
      </w:r>
    </w:p>
    <w:p>
      <w:pPr>
        <w:spacing w:after="100" w:before="60" w:line="276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정확합니다. 강남구는 39제곱킬로미터라 자전거 반경이 구 전체를 덮습니다. 그래서 저희는 이 기능을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거리 제한이 아니라 도착 보증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으로 정의합니다. 못 갈 곳을 안 띄워서 헛걸음을 0으로 만드는 신뢰 장치입니다. 그리고 서울 전역으로 넓어질수록 이 기능은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강해집니다.</w:t>
      </w:r>
    </w:p>
    <w:p>
      <w:pPr>
        <w:pStyle w:val="Heading3"/>
        <w:spacing w:after="90" w:before="220"/>
      </w:pPr>
      <w:r>
        <w:rPr>
          <w:rFonts w:ascii="맑은 고딕" w:cs="맑은 고딕" w:eastAsia="맑은 고딕" w:hAnsi="맑은 고딕"/>
          <w:b/>
          <w:bCs/>
          <w:color w:val="1F3864"/>
          <w:sz w:val="21"/>
          <w:szCs w:val="21"/>
        </w:rPr>
        <w:t xml:space="preserve">Q5. 지금 시간이 비어 있고 네일을 받고 싶은 사람이 몇 명이나 됩니까?</w:t>
      </w:r>
    </w:p>
    <w:p>
      <w:pPr>
        <w:spacing w:after="100" w:before="60" w:line="276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교집합이 얇다는 것이 이 사업의 진짜 병목이고, 저희도 그렇게 봅니다. 그래서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조건 예약 알림을 초기 제품에 필수로 넣습니다.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"강남역 네일, 평일 오후, 30퍼센트 이상"을 걸어두면 슬롯이 뜨는 순간 푸시가 갑니다. 앱을 켜고 있는 사람만 상대하면 이 사업은 성립하지 않습니다.</w:t>
      </w:r>
    </w:p>
    <w:p>
      <w:pPr>
        <w:pStyle w:val="Heading3"/>
        <w:spacing w:after="90" w:before="220"/>
      </w:pPr>
      <w:r>
        <w:rPr>
          <w:rFonts w:ascii="맑은 고딕" w:cs="맑은 고딕" w:eastAsia="맑은 고딕" w:hAnsi="맑은 고딕"/>
          <w:b/>
          <w:bCs/>
          <w:color w:val="1F3864"/>
          <w:sz w:val="21"/>
          <w:szCs w:val="21"/>
        </w:rPr>
        <w:t xml:space="preserve">Q6. 네이버나 카카오가 그대로 따라 하면요?</w:t>
      </w:r>
    </w:p>
    <w:p>
      <w:pPr>
        <w:spacing w:after="100" w:before="60" w:line="276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그쪽은 미래 예약에 최적화된 구조라, 즉흥 할인 수요는 자기 정가 예약을 갉아먹습니다. 쉽게 안 건드립니다. 그 사이에 저희가 확보해야 하는 건 기술이 아니라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공급자 관계와 큐레이션 자산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입니다. 강남구 백 개를 직접 심사해서 모으는 6개월이 그 해자입니다.</w:t>
      </w:r>
    </w:p>
    <w:p>
      <w:pPr>
        <w:spacing w:after="120" w:before="0"/>
      </w:pPr>
    </w:p>
    <w:p>
      <w:pPr>
        <w:pBdr>
          <w:top w:val="single" w:color="B02A2A" w:sz="14" w:space="8"/>
        </w:pBdr>
        <w:shd w:fill="F2F5F9" w:color="auto" w:val="clear"/>
        <w:spacing w:after="30" w:before="160" w:line="276"/>
        <w:ind w:left="200" w:right="200"/>
      </w:pPr>
      <w:r>
        <w:rPr>
          <w:rFonts w:ascii="맑은 고딕" w:cs="맑은 고딕" w:eastAsia="맑은 고딕" w:hAnsi="맑은 고딕"/>
          <w:b/>
          <w:bCs/>
          <w:color w:val="B02A2A"/>
          <w:sz w:val="20"/>
          <w:szCs w:val="20"/>
        </w:rPr>
        <w:t xml:space="preserve">답변 원칙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— 지적을 먼저 인정하고("맞는 지적입니다", "정확합니다"), 그다음 설계로 답하십시오.</w:t>
      </w:r>
    </w:p>
    <w:p>
      <w:pPr>
        <w:pBdr>
          <w:bottom w:val="single" w:color="B02A2A" w:sz="4" w:space="8"/>
        </w:pBdr>
        <w:shd w:fill="F2F5F9" w:color="auto" w:val="clear"/>
        <w:spacing w:after="180" w:before="30" w:line="276"/>
        <w:ind w:left="200" w:right="200"/>
      </w:pPr>
      <w:r>
        <w:rPr>
          <w:rFonts w:ascii="맑은 고딕" w:cs="맑은 고딕" w:eastAsia="맑은 고딕" w:hAnsi="맑은 고딕"/>
          <w:b/>
          <w:bCs/>
          <w:color w:val="B02A2A"/>
          <w:sz w:val="20"/>
          <w:szCs w:val="20"/>
        </w:rPr>
        <w:t xml:space="preserve">방어하면 집니다.</w:t>
      </w:r>
    </w:p>
    <w:p>
      <w:pPr>
        <w:pStyle w:val="Heading1"/>
        <w:pBdr>
          <w:bottom w:val="single" w:color="1F3864" w:sz="12" w:space="6"/>
        </w:pBdr>
        <w:spacing w:after="180" w:before="360"/>
      </w:pPr>
      <w:r>
        <w:rPr>
          <w:rFonts w:ascii="맑은 고딕" w:cs="맑은 고딕" w:eastAsia="맑은 고딕" w:hAnsi="맑은 고딕"/>
          <w:b/>
          <w:bCs/>
          <w:color w:val="1F3864"/>
          <w:sz w:val="30"/>
          <w:szCs w:val="30"/>
        </w:rPr>
        <w:t xml:space="preserve">부록 D. 후속 액션</w:t>
      </w:r>
    </w:p>
    <w:tbl>
      <w:tblPr>
        <w:tblW w:type="dxa" w:w="9640"/>
        <w:tblBorders>
          <w:top w:val="single" w:color="BFC9D6" w:sz="4"/>
          <w:left w:val="single" w:color="BFC9D6" w:sz="4"/>
          <w:bottom w:val="single" w:color="BFC9D6" w:sz="4"/>
          <w:right w:val="single" w:color="BFC9D6" w:sz="4"/>
          <w:insideH w:val="single" w:color="DCE3EC" w:sz="2"/>
          <w:insideV w:val="single" w:color="DCE3EC" w:sz="2"/>
        </w:tblBorders>
      </w:tblPr>
      <w:tblGrid>
        <w:gridCol w:w="1500"/>
        <w:gridCol w:w="6600"/>
        <w:gridCol w:w="1538"/>
      </w:tblGrid>
      <w:tr>
        <w:trPr>
          <w:tblHeader/>
        </w:trPr>
        <w:tc>
          <w:tcPr>
            <w:tcW w:type="dxa" w:w="1500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담당</w:t>
            </w:r>
          </w:p>
        </w:tc>
        <w:tc>
          <w:tcPr>
            <w:tcW w:type="dxa" w:w="6600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할 일</w:t>
            </w:r>
          </w:p>
        </w:tc>
        <w:tc>
          <w:tcPr>
            <w:tcW w:type="dxa" w:w="1538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15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Speaker 3</w:t>
            </w:r>
          </w:p>
        </w:tc>
        <w:tc>
          <w:tcPr>
            <w:tcW w:type="dxa" w:w="66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리스크 자문 결과(부록 B)를 발표 자료에 반영</w:t>
            </w:r>
          </w:p>
        </w:tc>
        <w:tc>
          <w:tcPr>
            <w:tcW w:type="dxa" w:w="1538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진행</w:t>
            </w:r>
          </w:p>
        </w:tc>
      </w:tr>
      <w:tr>
        <w:tc>
          <w:tcPr>
            <w:tcW w:type="dxa" w:w="15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Speaker 1</w:t>
            </w:r>
          </w:p>
        </w:tc>
        <w:tc>
          <w:tcPr>
            <w:tcW w:type="dxa" w:w="66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유사 서비스 추가 리서치</w:t>
            </w:r>
          </w:p>
        </w:tc>
        <w:tc>
          <w:tcPr>
            <w:tcW w:type="dxa" w:w="1538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진행</w:t>
            </w:r>
          </w:p>
        </w:tc>
      </w:tr>
      <w:tr>
        <w:tc>
          <w:tcPr>
            <w:tcW w:type="dxa" w:w="15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공통</w:t>
            </w:r>
          </w:p>
        </w:tc>
        <w:tc>
          <w:tcPr>
            <w:tcW w:type="dxa" w:w="66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1단계 서비스업 카테고리 확정 (부록 A 기준 적용)</w:t>
            </w:r>
          </w:p>
        </w:tc>
        <w:tc>
          <w:tcPr>
            <w:tcW w:type="dxa" w:w="1538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완료</w:t>
            </w:r>
          </w:p>
        </w:tc>
      </w:tr>
      <w:tr>
        <w:tc>
          <w:tcPr>
            <w:tcW w:type="dxa" w:w="15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공통</w:t>
            </w:r>
          </w:p>
        </w:tc>
        <w:tc>
          <w:tcPr>
            <w:tcW w:type="dxa" w:w="66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강남구 미용·네일 업장 밀도 실측 (가맹 후보 리스트업)</w:t>
            </w:r>
          </w:p>
        </w:tc>
        <w:tc>
          <w:tcPr>
            <w:tcW w:type="dxa" w:w="1538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예정</w:t>
            </w:r>
          </w:p>
        </w:tc>
      </w:tr>
      <w:tr>
        <w:tc>
          <w:tcPr>
            <w:tcW w:type="dxa" w:w="15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공통</w:t>
            </w:r>
          </w:p>
        </w:tc>
        <w:tc>
          <w:tcPr>
            <w:tcW w:type="dxa" w:w="66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"신규 고객 한정 노출" 기능을 MVP 범위에 포함할지 결정</w:t>
            </w:r>
          </w:p>
        </w:tc>
        <w:tc>
          <w:tcPr>
            <w:tcW w:type="dxa" w:w="1538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예정</w:t>
            </w:r>
          </w:p>
        </w:tc>
      </w:tr>
      <w:tr>
        <w:tc>
          <w:tcPr>
            <w:tcW w:type="dxa" w:w="15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Speaker 3</w:t>
            </w:r>
          </w:p>
        </w:tc>
        <w:tc>
          <w:tcPr>
            <w:tcW w:type="dxa" w:w="66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발표용 PPT 제작</w:t>
            </w:r>
          </w:p>
        </w:tc>
        <w:tc>
          <w:tcPr>
            <w:tcW w:type="dxa" w:w="1538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예정</w:t>
            </w:r>
          </w:p>
        </w:tc>
      </w:tr>
    </w:tbl>
    <w:sectPr>
      <w:pgSz w:w="11906" w:h="16838" w:orient="portrait"/>
      <w:pgMar w:top="1133" w:right="1133" w:bottom="1133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20" w:hanging="220"/>
      </w:pPr>
    </w:lvl>
    <w:lvl w:ilvl="1" w15:tentative="1">
      <w:start w:val="1"/>
      <w:numFmt w:val="bullet"/>
      <w:lvlText w:val="◦"/>
      <w:lvlJc w:val="left"/>
      <w:pPr>
        <w:ind w:left="840" w:hanging="22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color w:val="262626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채움 (Chaeum) — 신사업 제안서</dc:title>
  <dc:creator>채움 TF</dc:creator>
  <dc:description>이동수단 기반 실시간 예약 마켓플레이스 제안</dc:description>
  <cp:lastModifiedBy>Un-named</cp:lastModifiedBy>
  <cp:revision>1</cp:revision>
  <dcterms:created xsi:type="dcterms:W3CDTF">2026-09-16T14:51:33.898Z</dcterms:created>
  <dcterms:modified xsi:type="dcterms:W3CDTF">2026-09-16T14:51:33.910Z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