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0"/>
      </w:pPr>
    </w:p>
    <w:p>
      <w:pPr>
        <w:spacing w:after="400"/>
        <w:jc w:val="center"/>
      </w:pPr>
      <w:r>
        <w:drawing>
          <wp:inline distT="0" distB="0" distL="0" distR="0">
            <wp:extent cx="6858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3B2314"/>
          <w:sz w:val="64"/>
          <w:szCs w:val="64"/>
        </w:rPr>
        <w:t xml:space="preserve">넛츠</w:t>
      </w:r>
    </w:p>
    <w:p>
      <w:pPr>
        <w:spacing w:after="520"/>
        <w:jc w:val="center"/>
      </w:pPr>
      <w:r>
        <w:rPr>
          <w:rFonts w:ascii="맑은 고딕" w:cs="맑은 고딕" w:eastAsia="맑은 고딕" w:hAnsi="맑은 고딕"/>
          <w:color w:val="8A6420"/>
          <w:spacing w:val="120"/>
          <w:sz w:val="20"/>
          <w:szCs w:val="20"/>
        </w:rPr>
        <w:t xml:space="preserve">NUTS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262626"/>
          <w:sz w:val="36"/>
          <w:szCs w:val="36"/>
        </w:rPr>
        <w:t xml:space="preserve">사업 정리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IR 덱 10장 기준 · 2026. 09 개정</w:t>
      </w:r>
    </w:p>
    <w:p>
      <w:pPr>
        <w:jc w:val="center"/>
      </w:pPr>
      <w:r>
        <w:rPr>
          <w:rFonts w:ascii="맑은 고딕" w:cs="맑은 고딕" w:eastAsia="맑은 고딕" w:hAnsi="맑은 고딕"/>
          <w:color w:val="8A6420"/>
          <w:sz w:val="20"/>
          <w:szCs w:val="20"/>
        </w:rPr>
        <w:t xml:space="preserve">심심할 땐, 넛츠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0. 이 문서에 대하여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문서는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2026년 9월 개정된 IR 덱 10장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기준으로 넛츠 사업의 내용을 한 권으로 정리한 것입니다.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덱에서 바뀐 것(시장 규모 12조 / 3조 / 1,800억, 비즈니스 모델 2장 분리, 광고·넛츠페이 수익화)이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모두 반영돼 있고,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이번 발표에서 뺀 슬라이드 4장의 내용도 부록 A에 그대로 남겨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두었습니다.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읽는 순서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1장(요약)만 읽으면 사업의 뼈대가 잡힙니다.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발표 전날에는 5장(비즈니스 모델)과 부록 B(확정 전 항목)만 다시 보십시오.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심사위원 질문 대비는 별도 문서 `넛츠_예상질문_답변.docx` 에 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숫자 표기 원칙: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[가정]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공개 통계·업계 통상치에서 추정한 값,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[확정 전]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은 발표 전까지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내부적으로 정해야 하는 값입니다. 표시가 없는 숫자는 덱에 실제로 적혀 있는 목표치입니다.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1. 요약 — 한 장으로 보는 넛츠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한 줄 정의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지금, 비어 있는 예약 한 자리를 — 내가 갈 수 있는 거리 안에서.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서비스업의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버려질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실시간으로 가격화해, 지금 거기 갈 수 있는 사람에게 연결하는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서비스형 다이나믹 프라이싱 플랫폼입니다.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다섯 문장 요약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문제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예약 기반 소상공인에게 안 팔린 한 시간은 재고로 남지 않고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0원이 되어 사라집니다.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같은 시각 걸어서 15분 거리에는 "지금 뭐 하지" 하는 사람이 있습니다. 둘은 서로를 모릅니다.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해법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사장님이 오늘 비어버린 자리를 올리면, 넛츠가 ① 마감까지 남은 시간으로 값을 다시 매기고 ②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 전에 도착할 수 있는 사람에게만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보여주고 ③ 즉시 선결제로 그 매출을 확정합니다.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빈칸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위치 기반 앱은 이미 많습니다. 다만 전부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있는 재고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팝니다. 오늘 사라지는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서비스업의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지금 파는 칸은 비어 있습니다.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1단계는 거래 수수료 3% 하나. 2단계부터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광고(도달 반경 안 우선 노출권)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3단계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넛츠페이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북극성은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채워진 슬롯 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 그냥 사라졌을 시간 중 매출로 바뀐 시간의 총량입니다.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한눈에 보는 숫자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2821"/>
        <w:gridCol w:w="3644"/>
        <w:gridCol w:w="3175"/>
      </w:tblGrid>
      <w:tr>
        <w:trPr>
          <w:tblHeader/>
        </w:trPr>
        <w:tc>
          <w:tcPr>
            <w:tcW w:type="dxa" w:w="282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4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17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시장규모 (예약 기반 서비스업 연간 거래액)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12조</w:t>
            </w:r>
          </w:p>
        </w:tc>
        <w:tc>
          <w:tcPr>
            <w:tcW w:type="dxa" w:w="31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[가정] 뷰티·네일·마사지·에스테틱·골프연습장 등</w:t>
            </w:r>
          </w:p>
        </w:tc>
      </w:tr>
      <w:tr>
        <w:tc>
          <w:tcPr>
            <w:tcW w:type="dxa" w:w="28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타겟시장 (소멸하는 빈 자리)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3조</w:t>
            </w:r>
          </w:p>
        </w:tc>
        <w:tc>
          <w:tcPr>
            <w:tcW w:type="dxa" w:w="317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[가정] 예약 가동률 갭 25~30%</w:t>
            </w:r>
          </w:p>
        </w:tc>
      </w:tr>
      <w:tr>
        <w:tc>
          <w:tcPr>
            <w:tcW w:type="dxa" w:w="28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초기시장 (3년 내 서울 5개 구)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1,800억</w:t>
            </w:r>
          </w:p>
        </w:tc>
        <w:tc>
          <w:tcPr>
            <w:tcW w:type="dxa" w:w="31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타겟시장의 6%</w:t>
            </w:r>
          </w:p>
        </w:tc>
      </w:tr>
      <w:tr>
        <w:tc>
          <w:tcPr>
            <w:tcW w:type="dxa" w:w="28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수익원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 수수료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3%</w:t>
            </w:r>
          </w:p>
        </w:tc>
        <w:tc>
          <w:tcPr>
            <w:tcW w:type="dxa" w:w="317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2단계부터 광고, 3단계부터 넛츠페이</w:t>
            </w:r>
          </w:p>
        </w:tc>
      </w:tr>
      <w:tr>
        <w:tc>
          <w:tcPr>
            <w:tcW w:type="dxa" w:w="28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평균 객단가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24,000원</w:t>
            </w:r>
          </w:p>
        </w:tc>
        <w:tc>
          <w:tcPr>
            <w:tcW w:type="dxa" w:w="31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 4만 원 → 할인가 기준 [가정]</w:t>
            </w:r>
          </w:p>
        </w:tc>
      </w:tr>
      <w:tr>
        <w:tc>
          <w:tcPr>
            <w:tcW w:type="dxa" w:w="28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건당 수수료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720원</w:t>
            </w:r>
          </w:p>
        </w:tc>
        <w:tc>
          <w:tcPr>
            <w:tcW w:type="dxa" w:w="317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PG 수수료 별도</w:t>
            </w:r>
          </w:p>
        </w:tc>
      </w:tr>
      <w:tr>
        <w:tc>
          <w:tcPr>
            <w:tcW w:type="dxa" w:w="28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목표 (12개월)</w:t>
            </w:r>
          </w:p>
        </w:tc>
        <w:tc>
          <w:tcPr>
            <w:tcW w:type="dxa" w:w="36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입점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400곳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· 주간 채운 슬롯 1,000개</w:t>
            </w:r>
          </w:p>
        </w:tc>
        <w:tc>
          <w:tcPr>
            <w:tcW w:type="dxa" w:w="317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Fill Rate 40% · 재방문 30%</w:t>
            </w:r>
          </w:p>
        </w:tc>
      </w:tr>
      <w:tr>
        <w:tc>
          <w:tcPr>
            <w:tcW w:type="dxa" w:w="28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 목표 (24개월)</w:t>
            </w:r>
          </w:p>
        </w:tc>
        <w:tc>
          <w:tcPr>
            <w:tcW w:type="dxa" w:w="364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5개 구 · 입점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3,000곳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· 월 거래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5만 건</w:t>
            </w:r>
          </w:p>
        </w:tc>
        <w:tc>
          <w:tcPr>
            <w:tcW w:type="dxa" w:w="317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Fill Rate 55% · 광고 개시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2. 문제 — 두 개의 빈칸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2.1 공급자의 빈칸 — "안 팔리면 0원"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예약 기반 서비스업의 재고는 물건이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그리고 시간 재고에는 세 가지 성질이 있습니다.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소멸한다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오늘 한 시의 자리는 내일로 넘어가지 않습니다. 팔지 못하면 그 자리에서 사라집니다.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한계비용이 0에 가깝다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이미 임대료와 인건비는 나가고 있습니다. 그 자리를 채우는 데 드는 추가 비용은 재료비 정도입니다.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그래서 할인 여력이 실제로 존재합니다.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마감 시각이 있다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물건 재고와 달리 "언제까지"가 정해져 있습니다. 가격을 시간의 함수로 둘 수 있는 구조적 근거입니다.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 한 건은 그 슬롯 매출의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100% 손실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그 사이에도 임대료·인건비는 그대로 나갑니다.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2.2 수요자의 빈칸 — "지금 뭐 하지"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약속 전 30분, 늦는 친구, 취소된 회의 — 누구에게나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떠 있는 시간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그런데 "지금 이 근처에서 뭘 할 수 있는지" 알려주는 앱이 없습니다.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지도 앱은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알려주지,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지금 비어 있는 자리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알려주지 않습니다.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20~30대 즉흥형은 오늘 저녁을 오늘 오후에 정합니다. 이 사람들에게 "내일 세 시 예약"은 상품이 아닙니다.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2.3 그래서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두 사람은 걸어서 15분 거리에 있습니다.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서로에게 정확히 필요한 사람인데, 서로의 존재를 모릅니다.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수요가 없는 게 아니라,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 둘을 잇는 서비스가 없는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3. 솔루션과 코어 메커니즘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3.1 넛츠가 두 사람 사이에서 하는 세 가지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098"/>
        <w:gridCol w:w="3417"/>
        <w:gridCol w:w="5125"/>
      </w:tblGrid>
      <w:tr>
        <w:trPr>
          <w:tblHeader/>
        </w:trPr>
        <w:tc>
          <w:tcPr>
            <w:tcW w:type="dxa" w:w="109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장치</w:t>
            </w:r>
          </w:p>
        </w:tc>
        <w:tc>
          <w:tcPr>
            <w:tcW w:type="dxa" w:w="341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512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필요한가</w:t>
            </w:r>
          </w:p>
        </w:tc>
      </w:tr>
      <w:tr>
        <w:tc>
          <w:tcPr>
            <w:tcW w:type="dxa" w:w="10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실시간 가격</w:t>
            </w:r>
          </w:p>
        </w:tc>
        <w:tc>
          <w:tcPr>
            <w:tcW w:type="dxa" w:w="34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마감까지 남은 시간과 수요 밀도로 값을 다시 매긴다</w:t>
            </w:r>
          </w:p>
        </w:tc>
        <w:tc>
          <w:tcPr>
            <w:tcW w:type="dxa" w:w="51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시간이 지날수록 그 자리의 가치는 0으로 수렴한다. 가격이 그걸 따라가야 팔린다</w:t>
            </w:r>
          </w:p>
        </w:tc>
      </w:tr>
      <w:tr>
        <w:tc>
          <w:tcPr>
            <w:tcW w:type="dxa" w:w="109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도달 가능성 필터</w:t>
            </w:r>
          </w:p>
        </w:tc>
        <w:tc>
          <w:tcPr>
            <w:tcW w:type="dxa" w:w="341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 전에 도착할 수 있는 사람에게만 보여준다</w:t>
            </w:r>
          </w:p>
        </w:tc>
        <w:tc>
          <w:tcPr>
            <w:tcW w:type="dxa" w:w="51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갈 수 없는 사람에게 보여주는 건 노이즈다. 예약률이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도착률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지킨다</w:t>
            </w:r>
          </w:p>
        </w:tc>
      </w:tr>
      <w:tr>
        <w:tc>
          <w:tcPr>
            <w:tcW w:type="dxa" w:w="10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즉시 선결제</w:t>
            </w:r>
          </w:p>
        </w:tc>
        <w:tc>
          <w:tcPr>
            <w:tcW w:type="dxa" w:w="341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노쇼를 막고 사장님 매출을 확정한다</w:t>
            </w:r>
          </w:p>
        </w:tc>
        <w:tc>
          <w:tcPr>
            <w:tcW w:type="dxa" w:w="51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크게 할인해준 사장님에게 노쇼는 재앙이다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도달 가능성은 도보 · 자전거 · 차량 소요시간으로 계산합니다.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같은 자리에 서 있어도 이동수단에 따라 다른 화면을 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3.2 코어 메커니즘 6단계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빈 자리 발생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당일 취소 · 비수요 시간대 · 예약 공백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플랫폼 노출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시간이 지나면 이 슬롯은 0원이 된다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가격 조정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남은 시간 · 수요 밀도 · 할인율로 재설정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고객이 탐색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실제 갈 수 있는 사람에게만 보여줌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즉시 선결제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노쇼를 줄이고 사장님 매출 확정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재방문 전환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할인 체험을 정가 고객으로 전환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한 문장 정의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넛츠는 서비스업의 버려질 수 있는 시간을 실시간으로 가격화하고,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즉시 구매 가능한 고객에게 연결하는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서비스형 다이나믹 프라이싱 플랫폼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코어는 다이나믹 프라이싱이고, 도달 가능성은 그 값이 붙은 자리를 실제로 살 수 있는 사람에게 잇는 필터입니다.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순서를 뒤집어 말하면("우리는 위치 기반 앱입니다") 곧바로 "그건 이미 있다"는 반응이 돌아옵니다.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4. 시장 — 빈칸과 규모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4.1 포지셔닝 — 위치 기반 앱은 다 있습니다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가로축은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무엇을 파는가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(유형 ↔ 무형), 세로축은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언제 파는가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(미리 ↔ 지금·내 주변)입니다.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2021"/>
        <w:gridCol w:w="1088"/>
        <w:gridCol w:w="6531"/>
      </w:tblGrid>
      <w:tr>
        <w:trPr>
          <w:tblHeader/>
        </w:trPr>
        <w:tc>
          <w:tcPr>
            <w:tcW w:type="dxa" w:w="202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108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자리</w:t>
            </w:r>
          </w:p>
        </w:tc>
        <w:tc>
          <w:tcPr>
            <w:tcW w:type="dxa" w:w="653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우리 칸으로 못 오는가</w:t>
            </w:r>
          </w:p>
        </w:tc>
      </w:tr>
      <w:tr>
        <w:tc>
          <w:tcPr>
            <w:tcW w:type="dxa" w:w="20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네이버예약</w:t>
            </w:r>
          </w:p>
        </w:tc>
        <w:tc>
          <w:tcPr>
            <w:tcW w:type="dxa" w:w="1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무형 · 미리</w:t>
            </w:r>
          </w:p>
        </w:tc>
        <w:tc>
          <w:tcPr>
            <w:tcW w:type="dxa" w:w="65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내일과 다음 주를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정가로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판다. 정가로 먹고살아서 스스로 할인을 걸 수 없다</w:t>
            </w:r>
          </w:p>
        </w:tc>
      </w:tr>
      <w:tr>
        <w:tc>
          <w:tcPr>
            <w:tcW w:type="dxa" w:w="20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캐치테이블</w:t>
            </w:r>
          </w:p>
        </w:tc>
        <w:tc>
          <w:tcPr>
            <w:tcW w:type="dxa" w:w="10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무형 · 미리</w:t>
            </w:r>
          </w:p>
        </w:tc>
        <w:tc>
          <w:tcPr>
            <w:tcW w:type="dxa" w:w="65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 관리 도구. 가격은 가게가 고정한다</w:t>
            </w:r>
          </w:p>
        </w:tc>
      </w:tr>
      <w:tr>
        <w:tc>
          <w:tcPr>
            <w:tcW w:type="dxa" w:w="20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마감히어로 · 라스트오더</w:t>
            </w:r>
          </w:p>
        </w:tc>
        <w:tc>
          <w:tcPr>
            <w:tcW w:type="dxa" w:w="1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유형 · 지금</w:t>
            </w:r>
          </w:p>
        </w:tc>
        <w:tc>
          <w:tcPr>
            <w:tcW w:type="dxa" w:w="65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오늘이지만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음식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이다. 수량·유통기한으로 세는 물건 재고 구조</w:t>
            </w:r>
          </w:p>
        </w:tc>
      </w:tr>
      <w:tr>
        <w:tc>
          <w:tcPr>
            <w:tcW w:type="dxa" w:w="20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당근마켓</w:t>
            </w:r>
          </w:p>
        </w:tc>
        <w:tc>
          <w:tcPr>
            <w:tcW w:type="dxa" w:w="10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유형 · 지금</w:t>
            </w:r>
          </w:p>
        </w:tc>
        <w:tc>
          <w:tcPr>
            <w:tcW w:type="dxa" w:w="65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지금·내 주변이지만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중고 물건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, 사업자 재고가 아니다</w:t>
            </w:r>
          </w:p>
        </w:tc>
      </w:tr>
      <w:tr>
        <w:tc>
          <w:tcPr>
            <w:tcW w:type="dxa" w:w="202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온라인커머스</w:t>
            </w:r>
          </w:p>
        </w:tc>
        <w:tc>
          <w:tcPr>
            <w:tcW w:type="dxa" w:w="1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유형 · 미리</w:t>
            </w:r>
          </w:p>
        </w:tc>
        <w:tc>
          <w:tcPr>
            <w:tcW w:type="dxa" w:w="65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재고가 이동 가능하다. '지금 여기'라는 제약 자체가 없다</w:t>
            </w:r>
          </w:p>
        </w:tc>
      </w:tr>
      <w:tr>
        <w:tc>
          <w:tcPr>
            <w:tcW w:type="dxa" w:w="202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넛츠</w:t>
            </w:r>
          </w:p>
        </w:tc>
        <w:tc>
          <w:tcPr>
            <w:tcW w:type="dxa" w:w="10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무형 · 지금</w:t>
            </w:r>
          </w:p>
        </w:tc>
        <w:tc>
          <w:tcPr>
            <w:tcW w:type="dxa" w:w="65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각자 자기 수익 구조에 묶여 있어서,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옆으로 한 걸음 옮겨서는 아무도 올 수 없는 자리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이것이 이 사업의 유일한 방어선이자, 발표에서 가장 먼저 증명해야 할 주장입니다.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4.2 타깃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수요자 — 20~30대 즉흥형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오늘 할 일을 오늘 정하는 사람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계획형은 우리 고객이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아닙니다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그 사람들에겐 기존 예약앱으로 충분합니다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움직이는 건 가격이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나만 찾아낸 자리"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발견의 재미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— 예약 기반 소상공인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취소로 생긴 빈 시간을 틈새 매출로 바꾸고 싶은 사장님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빈 슬롯의 한계비용은 0에 가깝다 → 할인 여력이 실제로 존재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 체험은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광고비를 매출로 받는 셈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4.3 시장 규모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771"/>
        <w:gridCol w:w="2571"/>
        <w:gridCol w:w="1028"/>
        <w:gridCol w:w="5270"/>
      </w:tblGrid>
      <w:tr>
        <w:trPr>
          <w:tblHeader/>
        </w:trPr>
        <w:tc>
          <w:tcPr>
            <w:tcW w:type="dxa" w:w="77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7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02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5270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 근거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시장규모</w:t>
            </w:r>
          </w:p>
        </w:tc>
        <w:tc>
          <w:tcPr>
            <w:tcW w:type="dxa" w:w="25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 기반 서비스업 국내 연간 거래액</w:t>
            </w:r>
          </w:p>
        </w:tc>
        <w:tc>
          <w:tcPr>
            <w:tcW w:type="dxa" w:w="1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약 12조</w:t>
            </w:r>
          </w:p>
        </w:tc>
        <w:tc>
          <w:tcPr>
            <w:tcW w:type="dxa" w:w="5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뷰티·네일·마사지·에스테틱·골프연습장 등 [가정]</w:t>
            </w:r>
          </w:p>
        </w:tc>
      </w:tr>
      <w:tr>
        <w:tc>
          <w:tcPr>
            <w:tcW w:type="dxa" w:w="77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타겟시장</w:t>
            </w:r>
          </w:p>
        </w:tc>
        <w:tc>
          <w:tcPr>
            <w:tcW w:type="dxa" w:w="257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그중 소멸하는 빈 자리</w:t>
            </w:r>
          </w:p>
        </w:tc>
        <w:tc>
          <w:tcPr>
            <w:tcW w:type="dxa" w:w="102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약 3조</w:t>
            </w:r>
          </w:p>
        </w:tc>
        <w:tc>
          <w:tcPr>
            <w:tcW w:type="dxa" w:w="527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 가동률 갭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25~30%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가정 — 매일 0원으로 사라지는 공급 [가정]</w:t>
            </w:r>
          </w:p>
        </w:tc>
      </w:tr>
      <w:tr>
        <w:tc>
          <w:tcPr>
            <w:tcW w:type="dxa" w:w="7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초기시장</w:t>
            </w:r>
          </w:p>
        </w:tc>
        <w:tc>
          <w:tcPr>
            <w:tcW w:type="dxa" w:w="25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3년 내 서울 5개 구</w:t>
            </w:r>
          </w:p>
        </w:tc>
        <w:tc>
          <w:tcPr>
            <w:tcW w:type="dxa" w:w="1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약 1,800억</w:t>
            </w:r>
          </w:p>
        </w:tc>
        <w:tc>
          <w:tcPr>
            <w:tcW w:type="dxa" w:w="52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타겟시장의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6%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강남구에서 시작해 서울 주요 5개 구까지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검증 계획 [확정 전]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발표 전까지 아래 셋 중 최소 하나로 12조의 출처를 고정하십시오.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통계청 서비스업조사 / 소상공인시장진흥공단 상권정보 — 미용업·피부미용업·마사지업 사업체 수 × 업종별 평균 매출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카드사·부가가치세 신고 기준 업종별 거래액 공개자료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업계 리포트(뷰티 테크·예약 플랫폼 시장 보고서)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주의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"빈 슬롯 3조"는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가동률 갭에서 역산한 값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심사위원이 "그 3조는 어떻게 나왔습니까"라고 물으면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가동률 갭 25~30%라는 가정 하나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답해야 하고,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가정의 근거(업계 통상 예약 가동률)를 한 줄로 댈 수 있어야 합니다.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5. 비즈니스 모델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5.1 1단계 (0~12개월) — 버는 단계가 아니라 모으는 단계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수익원은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거래 수수료 3%, 하나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입점비 0 · 월 구독료 0.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공급자 모객 — 쿠폰으로 빠르게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거래 수수료 3% · 입점비 0 · 월 구독료 0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입점 쿠폰(신규 매장의 첫 슬롯 할인분)을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넛츠가 부담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합니다 — 매장이 내는 돈은 0원, 리스크도 0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한 곳에만 몰아서 밀도를 만듭니다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고객 모객 — 동네 보물찾기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주변 매장에 보물을 걸어둡니다 (예: 커피 10만 원어치)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앱에서 찾아가면 선착순으로 받습니다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놀이처럼 참여 → 첫 예약 → 재방문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왜 3%인가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사장님이 비교하는 건 정가가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0원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안 팔리면 0원인 자리에서 받는 3%는 뺏는 게 아니라 나누는 겁니다.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공급 밀도가 곧 상품력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이라, 1단계의 진입 마찰은 0에 가까워야 합니다.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12개월 KPI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강남구 입점 400곳 · 채워진 슬롯 수.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매출이 아닙니다.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5.2 2단계 (13~24개월) — 광고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수수료 3%는 그대로 두고, 주 수익을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옮깁니다.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도달 반경 안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우선 노출권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판매합니다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매장이 지도 위 자기 자리에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깃발을 꽂는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방식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밀도가 붙을수록 광고 단가가 올라갑니다 — 같은 반경 안에 살 사람이 많아지기 때문입니다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반드시 같이 말해야 하는 한 줄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광고는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"순서"만 삽니다.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지금 갈 수 없는 자리는 광고를 사도 뜨지 않습니다.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도달 가능성 필터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안에서만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경쟁시키기 때문에, "지금 갈 수 있는 곳"이라는 약속은 깨지지 않습니다.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한 줄이 없으면 광고 모델은 즉시 공격받습니다. 초기 기획안이 "광고비 0"을 원칙으로 내걸었던 이유가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바로 그 공격이었고, 지금 설계는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광고를 받되 필터 밖으로는 못 나가게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하는 방식으로 그 원칙을 지킵니다.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5.3 3단계 (25개월~) — 넛츠페이, 그다음 지역 커뮤니티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넛츠페이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예약금과 결제를 직접 받습니다. 결제 수수료 + 예치금 운용 + 락인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지역 커뮤니티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예약으로 만난 이웃이 동네에서 다시 만납니다. 거래가 아니라 관계가 남는 단계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5.4 유닛 이코노믹스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3213"/>
        <w:gridCol w:w="6427"/>
      </w:tblGrid>
      <w:tr>
        <w:trPr>
          <w:tblHeader/>
        </w:trPr>
        <w:tc>
          <w:tcPr>
            <w:tcW w:type="dxa" w:w="3213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2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정가</w:t>
            </w:r>
          </w:p>
        </w:tc>
        <w:tc>
          <w:tcPr>
            <w:tcW w:type="dxa" w:w="64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40,000원</w:t>
            </w:r>
          </w:p>
        </w:tc>
      </w:tr>
      <w:tr>
        <w:tc>
          <w:tcPr>
            <w:tcW w:type="dxa" w:w="321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넛츠 판매가 (평균 객단가)</w:t>
            </w:r>
          </w:p>
        </w:tc>
        <w:tc>
          <w:tcPr>
            <w:tcW w:type="dxa" w:w="642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24,000원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사장님 정산 (97%)</w:t>
            </w:r>
          </w:p>
        </w:tc>
        <w:tc>
          <w:tcPr>
            <w:tcW w:type="dxa" w:w="64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23,280원</w:t>
            </w:r>
          </w:p>
        </w:tc>
      </w:tr>
      <w:tr>
        <w:tc>
          <w:tcPr>
            <w:tcW w:type="dxa" w:w="321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넛츠 수수료 (3%)</w:t>
            </w:r>
          </w:p>
        </w:tc>
        <w:tc>
          <w:tcPr>
            <w:tcW w:type="dxa" w:w="642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720원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PG 결제 수수료</w:t>
            </w:r>
          </w:p>
        </w:tc>
        <w:tc>
          <w:tcPr>
            <w:tcW w:type="dxa" w:w="64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별도 — 3%는 넛츠가 받는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순수수료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기준 [확정 전]</w:t>
            </w:r>
          </w:p>
        </w:tc>
      </w:tr>
      <w:tr>
        <w:tc>
          <w:tcPr>
            <w:tcW w:type="dxa" w:w="321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한계비용</w:t>
            </w:r>
          </w:p>
        </w:tc>
        <w:tc>
          <w:tcPr>
            <w:tcW w:type="dxa" w:w="642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서버비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월 10만 건이면 월 7,200만 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1단계에서 이 숫자에 도달하지 못하는 것이 정상이며,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1단계 KPI를 매출이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입점 수와 채워진 슬롯 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둔 것입니다.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5.5 3개년 시나리오 [확정 전 · 재산정 시안]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수수료를 10%에서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3%로 낮추면서 기존 재무 추정이 전부 무효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되었습니다.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아래는 덱의 로드맵 KPI(입점 400곳 → 3,000곳, 월 거래 5만 건)에서 쌓아 올린 재산정 시안입니다.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입력 가정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3024"/>
        <w:gridCol w:w="1701"/>
        <w:gridCol w:w="2457"/>
        <w:gridCol w:w="2458"/>
      </w:tblGrid>
      <w:tr>
        <w:trPr>
          <w:tblHeader/>
        </w:trPr>
        <w:tc>
          <w:tcPr>
            <w:tcW w:type="dxa" w:w="302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170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 (강남구)</w:t>
            </w:r>
          </w:p>
        </w:tc>
        <w:tc>
          <w:tcPr>
            <w:tcW w:type="dxa" w:w="245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 (서울 5개 구)</w:t>
            </w:r>
          </w:p>
        </w:tc>
        <w:tc>
          <w:tcPr>
            <w:tcW w:type="dxa" w:w="245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 (카테고리 확장)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기말 입점 매장</w:t>
            </w:r>
          </w:p>
        </w:tc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400</w:t>
            </w:r>
          </w:p>
        </w:tc>
        <w:tc>
          <w:tcPr>
            <w:tcW w:type="dxa" w:w="24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3,000</w:t>
            </w:r>
          </w:p>
        </w:tc>
        <w:tc>
          <w:tcPr>
            <w:tcW w:type="dxa" w:w="24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6,000</w:t>
            </w:r>
          </w:p>
        </w:tc>
      </w:tr>
      <w:tr>
        <w:tc>
          <w:tcPr>
            <w:tcW w:type="dxa" w:w="302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기말 월 거래 건수</w:t>
            </w:r>
          </w:p>
        </w:tc>
        <w:tc>
          <w:tcPr>
            <w:tcW w:type="dxa" w:w="170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4,300</w:t>
            </w:r>
          </w:p>
        </w:tc>
        <w:tc>
          <w:tcPr>
            <w:tcW w:type="dxa" w:w="24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50,000</w:t>
            </w:r>
          </w:p>
        </w:tc>
        <w:tc>
          <w:tcPr>
            <w:tcW w:type="dxa" w:w="245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120,000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연평균 월 거래 건수</w:t>
            </w:r>
          </w:p>
        </w:tc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1,700</w:t>
            </w:r>
          </w:p>
        </w:tc>
        <w:tc>
          <w:tcPr>
            <w:tcW w:type="dxa" w:w="24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27,000</w:t>
            </w:r>
          </w:p>
        </w:tc>
        <w:tc>
          <w:tcPr>
            <w:tcW w:type="dxa" w:w="24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80,000</w:t>
            </w:r>
          </w:p>
        </w:tc>
      </w:tr>
      <w:tr>
        <w:tc>
          <w:tcPr>
            <w:tcW w:type="dxa" w:w="302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평균 객단가</w:t>
            </w:r>
          </w:p>
        </w:tc>
        <w:tc>
          <w:tcPr>
            <w:tcW w:type="dxa" w:w="170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24,000원</w:t>
            </w:r>
          </w:p>
        </w:tc>
        <w:tc>
          <w:tcPr>
            <w:tcW w:type="dxa" w:w="24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24,000원</w:t>
            </w:r>
          </w:p>
        </w:tc>
        <w:tc>
          <w:tcPr>
            <w:tcW w:type="dxa" w:w="245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26,000원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 침투율 (입점 매장 중)</w:t>
            </w:r>
          </w:p>
        </w:tc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0%</w:t>
            </w:r>
          </w:p>
        </w:tc>
        <w:tc>
          <w:tcPr>
            <w:tcW w:type="dxa" w:w="24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10% · 월 5만 원</w:t>
            </w:r>
          </w:p>
        </w:tc>
        <w:tc>
          <w:tcPr>
            <w:tcW w:type="dxa" w:w="24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15% · 월 7만 원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추정 손익 (억 원)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3657"/>
        <w:gridCol w:w="1994"/>
        <w:gridCol w:w="1994"/>
        <w:gridCol w:w="1995"/>
      </w:tblGrid>
      <w:tr>
        <w:trPr>
          <w:tblHeader/>
        </w:trPr>
        <w:tc>
          <w:tcPr>
            <w:tcW w:type="dxa" w:w="365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99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1년차</w:t>
            </w:r>
          </w:p>
        </w:tc>
        <w:tc>
          <w:tcPr>
            <w:tcW w:type="dxa" w:w="199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2년차</w:t>
            </w:r>
          </w:p>
        </w:tc>
        <w:tc>
          <w:tcPr>
            <w:tcW w:type="dxa" w:w="199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</w:t>
            </w:r>
          </w:p>
        </w:tc>
      </w:tr>
      <w:tr>
        <w:tc>
          <w:tcPr>
            <w:tcW w:type="dxa" w:w="3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거래액 (GMV)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4.9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77.8</w:t>
            </w:r>
          </w:p>
        </w:tc>
        <w:tc>
          <w:tcPr>
            <w:tcW w:type="dxa" w:w="19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249.6</w:t>
            </w:r>
          </w:p>
        </w:tc>
      </w:tr>
      <w:tr>
        <w:tc>
          <w:tcPr>
            <w:tcW w:type="dxa" w:w="36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 매출 (3%)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0.15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2.33</w:t>
            </w:r>
          </w:p>
        </w:tc>
        <w:tc>
          <w:tcPr>
            <w:tcW w:type="dxa" w:w="199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7.49</w:t>
            </w:r>
          </w:p>
        </w:tc>
      </w:tr>
      <w:tr>
        <w:tc>
          <w:tcPr>
            <w:tcW w:type="dxa" w:w="3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 매출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1.02</w:t>
            </w:r>
          </w:p>
        </w:tc>
        <w:tc>
          <w:tcPr>
            <w:tcW w:type="dxa" w:w="19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5.67</w:t>
            </w:r>
          </w:p>
        </w:tc>
      </w:tr>
      <w:tr>
        <w:tc>
          <w:tcPr>
            <w:tcW w:type="dxa" w:w="36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넛츠페이 등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  <w:tc>
          <w:tcPr>
            <w:tcW w:type="dxa" w:w="199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0.80</w:t>
            </w:r>
          </w:p>
        </w:tc>
      </w:tr>
      <w:tr>
        <w:tc>
          <w:tcPr>
            <w:tcW w:type="dxa" w:w="3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매출 합계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0.15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3.35</w:t>
            </w:r>
          </w:p>
        </w:tc>
        <w:tc>
          <w:tcPr>
            <w:tcW w:type="dxa" w:w="19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13.96</w:t>
            </w:r>
          </w:p>
        </w:tc>
      </w:tr>
      <w:tr>
        <w:tc>
          <w:tcPr>
            <w:tcW w:type="dxa" w:w="36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비용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5.0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13.0</w:t>
            </w:r>
          </w:p>
        </w:tc>
        <w:tc>
          <w:tcPr>
            <w:tcW w:type="dxa" w:w="199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20.0</w:t>
            </w:r>
          </w:p>
        </w:tc>
      </w:tr>
      <w:tr>
        <w:tc>
          <w:tcPr>
            <w:tcW w:type="dxa" w:w="3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영업손익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-4.85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-9.65</w:t>
            </w:r>
          </w:p>
        </w:tc>
        <w:tc>
          <w:tcPr>
            <w:tcW w:type="dxa" w:w="199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-6.04</w:t>
            </w:r>
          </w:p>
        </w:tc>
      </w:tr>
      <w:tr>
        <w:tc>
          <w:tcPr>
            <w:tcW w:type="dxa" w:w="36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누적 손익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-4.85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-14.50</w:t>
            </w:r>
          </w:p>
        </w:tc>
        <w:tc>
          <w:tcPr>
            <w:tcW w:type="dxa" w:w="199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-20.54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필요 투자 [확정 전]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누적 최대 적자 약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21억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안전 마진 포함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약 25억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조달 권고.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1단계(12개월) 약 6억 → 2단계까지 추가 약 12억 → 3단계 약 7억의 단계별 조달.</w:t>
      </w:r>
    </w:p>
    <w:p>
      <w:pPr>
        <w:pBdr>
          <w:top w:val="single" w:color="B02A2A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이 시안이 말하는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수수료 3% 단일 모델로는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3년 안에 흑자가 나지 않습니다.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2단계 광고는 선택이 아니라 </w:t>
      </w:r>
      <w:r>
        <w:rPr>
          <w:rFonts w:ascii="맑은 고딕" w:cs="맑은 고딕" w:eastAsia="맑은 고딕" w:hAnsi="맑은 고딕"/>
          <w:b/>
          <w:bCs/>
          <w:color w:val="B02A2A"/>
          <w:sz w:val="20"/>
          <w:szCs w:val="20"/>
        </w:rPr>
        <w:t xml:space="preserve">필수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이 사실을 먼저 말하는 것이,</w:t>
      </w:r>
    </w:p>
    <w:p>
      <w:pPr>
        <w:pBdr>
          <w:bottom w:val="single" w:color="B02A2A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심사위원이 계산기를 두드려 찾아내는 것보다 훨씬 낫습니다.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민감도 — 3년차를 흑자로 돌리는 두 개의 손잡이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231"/>
        <w:gridCol w:w="3692"/>
        <w:gridCol w:w="3077"/>
        <w:gridCol w:w="1640"/>
      </w:tblGrid>
      <w:tr>
        <w:trPr>
          <w:tblHeader/>
        </w:trPr>
        <w:tc>
          <w:tcPr>
            <w:tcW w:type="dxa" w:w="123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손잡이</w:t>
            </w:r>
          </w:p>
        </w:tc>
        <w:tc>
          <w:tcPr>
            <w:tcW w:type="dxa" w:w="369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조정</w:t>
            </w:r>
          </w:p>
        </w:tc>
        <w:tc>
          <w:tcPr>
            <w:tcW w:type="dxa" w:w="307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 매출 변화</w:t>
            </w:r>
          </w:p>
        </w:tc>
        <w:tc>
          <w:tcPr>
            <w:tcW w:type="dxa" w:w="1640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3년차 영업손익</w:t>
            </w:r>
          </w:p>
        </w:tc>
      </w:tr>
      <w:tr>
        <w:tc>
          <w:tcPr>
            <w:tcW w:type="dxa" w:w="12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기준안</w:t>
            </w:r>
          </w:p>
        </w:tc>
        <w:tc>
          <w:tcPr>
            <w:tcW w:type="dxa" w:w="3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 3% · 광고 침투 15%</w:t>
            </w:r>
          </w:p>
        </w:tc>
        <w:tc>
          <w:tcPr>
            <w:tcW w:type="dxa" w:w="30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13.96억</w:t>
            </w:r>
          </w:p>
        </w:tc>
        <w:tc>
          <w:tcPr>
            <w:tcW w:type="dxa" w:w="1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-6.04억</w:t>
            </w:r>
          </w:p>
        </w:tc>
      </w:tr>
      <w:tr>
        <w:tc>
          <w:tcPr>
            <w:tcW w:type="dxa" w:w="12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</w:t>
            </w:r>
          </w:p>
        </w:tc>
        <w:tc>
          <w:tcPr>
            <w:tcW w:type="dxa" w:w="36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3% →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5%</w:t>
            </w:r>
          </w:p>
        </w:tc>
        <w:tc>
          <w:tcPr>
            <w:tcW w:type="dxa" w:w="307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+5.00억 → 18.96억</w:t>
            </w:r>
          </w:p>
        </w:tc>
        <w:tc>
          <w:tcPr>
            <w:tcW w:type="dxa" w:w="164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-1.04억</w:t>
            </w:r>
          </w:p>
        </w:tc>
      </w:tr>
      <w:tr>
        <w:tc>
          <w:tcPr>
            <w:tcW w:type="dxa" w:w="12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</w:t>
            </w:r>
          </w:p>
        </w:tc>
        <w:tc>
          <w:tcPr>
            <w:tcW w:type="dxa" w:w="369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침투 15% →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25%</w:t>
            </w:r>
          </w:p>
        </w:tc>
        <w:tc>
          <w:tcPr>
            <w:tcW w:type="dxa" w:w="30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+3.78억 → 17.74억</w:t>
            </w:r>
          </w:p>
        </w:tc>
        <w:tc>
          <w:tcPr>
            <w:tcW w:type="dxa" w:w="16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-2.26억</w:t>
            </w:r>
          </w:p>
        </w:tc>
      </w:tr>
      <w:tr>
        <w:tc>
          <w:tcPr>
            <w:tcW w:type="dxa" w:w="12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둘 다</w:t>
            </w:r>
          </w:p>
        </w:tc>
        <w:tc>
          <w:tcPr>
            <w:tcW w:type="dxa" w:w="369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 5% + 광고 25%</w:t>
            </w:r>
          </w:p>
        </w:tc>
        <w:tc>
          <w:tcPr>
            <w:tcW w:type="dxa" w:w="307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22.74억</w:t>
            </w:r>
          </w:p>
        </w:tc>
        <w:tc>
          <w:tcPr>
            <w:tcW w:type="dxa" w:w="164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+2.74억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"수수료를 5%로 올리거나, 광고 침투를 25%로 올리거나"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가 3년차 흑자의 조건입니다.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1단계에서 3%로 들어가는 것은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가격이 아니라 진입 정책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이며, 밀도가 생긴 뒤 조정 가능하다는 점을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명시해 두십시오.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6. KPI · 로드맵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북극성 지표 — 채워진 슬롯 수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그냥 사라졌을 시간 중 매출로 바뀐 시간의 총량. 다운로드 수가 아니라 이것 하나만 봅니다.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863"/>
        <w:gridCol w:w="3309"/>
        <w:gridCol w:w="2734"/>
        <w:gridCol w:w="2734"/>
      </w:tblGrid>
      <w:tr>
        <w:trPr>
          <w:tblHeader/>
        </w:trPr>
        <w:tc>
          <w:tcPr>
            <w:tcW w:type="dxa" w:w="863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1단계 · 0~12개월</w:t>
            </w:r>
          </w:p>
        </w:tc>
        <w:tc>
          <w:tcPr>
            <w:tcW w:type="dxa" w:w="273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2단계 · 13~24개월</w:t>
            </w:r>
          </w:p>
        </w:tc>
        <w:tc>
          <w:tcPr>
            <w:tcW w:type="dxa" w:w="273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3단계 · 25개월~</w:t>
            </w:r>
          </w:p>
        </w:tc>
      </w:tr>
      <w:tr>
        <w:tc>
          <w:tcPr>
            <w:tcW w:type="dxa" w:w="8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범위</w:t>
            </w:r>
          </w:p>
        </w:tc>
        <w:tc>
          <w:tcPr>
            <w:tcW w:type="dxa" w:w="33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한 곳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5개 구 복제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카테고리 확장</w:t>
            </w:r>
          </w:p>
        </w:tc>
      </w:tr>
      <w:tr>
        <w:tc>
          <w:tcPr>
            <w:tcW w:type="dxa" w:w="86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공급</w:t>
            </w:r>
          </w:p>
        </w:tc>
        <w:tc>
          <w:tcPr>
            <w:tcW w:type="dxa" w:w="330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미용·네일·마사지 입점 400곳</w:t>
            </w:r>
          </w:p>
        </w:tc>
        <w:tc>
          <w:tcPr>
            <w:tcW w:type="dxa" w:w="273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3,000곳</w:t>
            </w:r>
          </w:p>
        </w:tc>
        <w:tc>
          <w:tcPr>
            <w:tcW w:type="dxa" w:w="273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문화(연극·영화·방탈출) → 숙박</w:t>
            </w:r>
          </w:p>
        </w:tc>
      </w:tr>
      <w:tr>
        <w:tc>
          <w:tcPr>
            <w:tcW w:type="dxa" w:w="8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거래</w:t>
            </w:r>
          </w:p>
        </w:tc>
        <w:tc>
          <w:tcPr>
            <w:tcW w:type="dxa" w:w="33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주간 채운 슬롯 1,000개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월 거래 5만 건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체인 본사 1건 = 전국이 한 번에</w:t>
            </w:r>
          </w:p>
        </w:tc>
      </w:tr>
      <w:tr>
        <w:tc>
          <w:tcPr>
            <w:tcW w:type="dxa" w:w="86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품질</w:t>
            </w:r>
          </w:p>
        </w:tc>
        <w:tc>
          <w:tcPr>
            <w:tcW w:type="dxa" w:w="330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Fill Rate 40% · 재방문 30%</w:t>
            </w:r>
          </w:p>
        </w:tc>
        <w:tc>
          <w:tcPr>
            <w:tcW w:type="dxa" w:w="273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Fill Rate 55%</w:t>
            </w:r>
          </w:p>
        </w:tc>
        <w:tc>
          <w:tcPr>
            <w:tcW w:type="dxa" w:w="273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가격 엔진 자동화</w:t>
            </w:r>
          </w:p>
        </w:tc>
      </w:tr>
      <w:tr>
        <w:tc>
          <w:tcPr>
            <w:tcW w:type="dxa" w:w="8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조직</w:t>
            </w:r>
          </w:p>
        </w:tc>
        <w:tc>
          <w:tcPr>
            <w:tcW w:type="dxa" w:w="33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밀도가 곧 매칭률 — 넓히지 않습니다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생활권 1곳당 운영 1명 구조 확립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새로 배우는 역량은 한 번에 하나</w:t>
            </w:r>
          </w:p>
        </w:tc>
      </w:tr>
      <w:tr>
        <w:tc>
          <w:tcPr>
            <w:tcW w:type="dxa" w:w="86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수익</w:t>
            </w:r>
          </w:p>
        </w:tc>
        <w:tc>
          <w:tcPr>
            <w:tcW w:type="dxa" w:w="330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매출의 3%</w:t>
            </w:r>
          </w:p>
        </w:tc>
        <w:tc>
          <w:tcPr>
            <w:tcW w:type="dxa" w:w="273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광고 시작</w:t>
            </w:r>
          </w:p>
        </w:tc>
        <w:tc>
          <w:tcPr>
            <w:tcW w:type="dxa" w:w="273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+ 광고 · 넛츠페이</w:t>
            </w:r>
          </w:p>
        </w:tc>
      </w:tr>
      <w:tr>
        <w:tc>
          <w:tcPr>
            <w:tcW w:type="dxa" w:w="86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증명할 것</w:t>
            </w:r>
          </w:p>
        </w:tc>
        <w:tc>
          <w:tcPr>
            <w:tcW w:type="dxa" w:w="330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한 동네에서 "열면 살 게 있다"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생활권 단위 흑자 공식</w:t>
            </w:r>
          </w:p>
        </w:tc>
        <w:tc>
          <w:tcPr>
            <w:tcW w:type="dxa" w:w="273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업종이 달라도 같은 엔진이 돈다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확장 순서의 원칙 — 한 번에 한 가지 역량만 더한다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서비스업(1:1 · 시간 재고) → 문화(1:다수 · 수량과 동시성) → 숙박(시간이 분리되기 시작) 순서입니다.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순서를 뒤집어 숙박부터 하면, 이미 당일 특가 시장이 형성된 곳에서 대형 OTA와 정면으로 붙게 됩니다.</w:t>
      </w: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7. 운영 설계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7.1 운영 3원칙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강남구 한 곳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밀도가 곧 매칭률입니다. 백 개를 전국에 흩뿌리면 실패하고, 강남구에 몰면 작동합니다.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선결제 의무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크게 할인해준 사장님에게 노쇼는 재앙입니다. 도달 필터와 함께 이중 방어입니다.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단골에게는 안 보임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단골이 정가를 안 내는 순간 사장님은 떠납니다.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할인 채널이 아니라 신규 채널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3번이 이 사업에서 가장 중요한 한 줄입니다. 이 한 줄이 들어가는 순간 넛츠는 사장님에게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"기존 매출을 깎아먹는 할인 채널"에서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"광고비를 매출로 받는 신규 고객 획득 채널"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바뀝니다.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7.2 1단계 카테고리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542"/>
        <w:gridCol w:w="4049"/>
        <w:gridCol w:w="4049"/>
      </w:tblGrid>
      <w:tr>
        <w:trPr>
          <w:tblHeader/>
        </w:trPr>
        <w:tc>
          <w:tcPr>
            <w:tcW w:type="dxa" w:w="154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4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404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 근거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Tier 1 · Day 1</w:t>
            </w:r>
          </w:p>
        </w:tc>
        <w:tc>
          <w:tcPr>
            <w:tcW w:type="dxa" w:w="40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네일 · 속눈썹 · 헤어(커트/드라이) · 마사지 · 피부관리</w:t>
            </w:r>
          </w:p>
        </w:tc>
        <w:tc>
          <w:tcPr>
            <w:tcW w:type="dxa" w:w="40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소요 20~90분 · 한계비용 거의 0 · 당일취소 빈도 높음 · 재고가 항상 하나</w:t>
            </w:r>
          </w:p>
        </w:tc>
      </w:tr>
      <w:tr>
        <w:tc>
          <w:tcPr>
            <w:tcW w:type="dxa" w:w="154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Tier 1 보조</w:t>
            </w:r>
          </w:p>
        </w:tc>
        <w:tc>
          <w:tcPr>
            <w:tcW w:type="dxa" w:w="40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왁싱 · 두피클리닉 · 발관리 · 태닝</w:t>
            </w:r>
          </w:p>
        </w:tc>
        <w:tc>
          <w:tcPr>
            <w:tcW w:type="dxa" w:w="40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같은 구조, 밀도가 상대적으로 낮음</w:t>
            </w:r>
          </w:p>
        </w:tc>
      </w:tr>
      <w:tr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Tier 2 (3~6개월 후)</w:t>
            </w:r>
          </w:p>
        </w:tc>
        <w:tc>
          <w:tcPr>
            <w:tcW w:type="dxa" w:w="40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골프 타석·스크린골프 · 세차 · 사진 스튜디오 · 메이크업</w:t>
            </w:r>
          </w:p>
        </w:tc>
        <w:tc>
          <w:tcPr>
            <w:tcW w:type="dxa" w:w="40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순수 시간재고지만 1:다수 성격이 섞임</w:t>
            </w:r>
          </w:p>
        </w:tc>
      </w:tr>
      <w:tr>
        <w:tc>
          <w:tcPr>
            <w:tcW w:type="dxa" w:w="154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Tier 3 (명시적 제외)</w:t>
            </w:r>
          </w:p>
        </w:tc>
        <w:tc>
          <w:tcPr>
            <w:tcW w:type="dxa" w:w="40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의료행위 인접(피부과 시술 등) · 펌/염색 · 반려동물 미용 · 회원제 PT</w:t>
            </w:r>
          </w:p>
        </w:tc>
        <w:tc>
          <w:tcPr>
            <w:tcW w:type="dxa" w:w="40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의료법 저촉 위험 · 소요 2~3시간 · 즉흥 불가 · 기존 회원 반발</w:t>
            </w:r>
          </w:p>
        </w:tc>
      </w:tr>
    </w:tbl>
    <w:p>
      <w:pPr>
        <w:spacing w:after="140"/>
      </w:pP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가장 위험한 경계선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"미용업"과 "의료행위"입니다.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에스테틱과 피부과 시술의 경계는 발표 전에 반드시 선을 그어 두십시오.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8. 리스크와 대응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705"/>
        <w:gridCol w:w="3997"/>
        <w:gridCol w:w="4938"/>
      </w:tblGrid>
      <w:tr>
        <w:trPr>
          <w:tblHeader/>
        </w:trPr>
        <w:tc>
          <w:tcPr>
            <w:tcW w:type="dxa" w:w="70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9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493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R1</w:t>
            </w:r>
          </w:p>
        </w:tc>
        <w:tc>
          <w:tcPr>
            <w:tcW w:type="dxa" w:w="39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역선택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"빈 자리 파는 가게면 안 되는 가게 아닌가"</w:t>
            </w:r>
          </w:p>
        </w:tc>
        <w:tc>
          <w:tcPr>
            <w:tcW w:type="dxa" w:w="4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 100개는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직접 심사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. 떨이가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첫 방문 체험 슬롯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으로 정의. 정가·리뷰·위생 기준 통과 매장만</w:t>
            </w:r>
          </w:p>
        </w:tc>
      </w:tr>
      <w:tr>
        <w:tc>
          <w:tcPr>
            <w:tcW w:type="dxa" w:w="7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R2</w:t>
            </w:r>
          </w:p>
        </w:tc>
        <w:tc>
          <w:tcPr>
            <w:tcW w:type="dxa" w:w="399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단골 카니발라이제이션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사장님 이탈의 1순위 원인</w:t>
            </w:r>
          </w:p>
        </w:tc>
        <w:tc>
          <w:tcPr>
            <w:tcW w:type="dxa" w:w="49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신규 고객 한정 노출.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그 매장에서 결제 이력이 있는 사용자에겐 할인 슬롯을 보여주지 않는다</w:t>
            </w:r>
          </w:p>
        </w:tc>
      </w:tr>
      <w:tr>
        <w:tc>
          <w:tcPr>
            <w:tcW w:type="dxa" w:w="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R3</w:t>
            </w:r>
          </w:p>
        </w:tc>
        <w:tc>
          <w:tcPr>
            <w:tcW w:type="dxa" w:w="39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상시 할인화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특정 매장이 매일 올려 할인가가 상수가 됨</w:t>
            </w:r>
          </w:p>
        </w:tc>
        <w:tc>
          <w:tcPr>
            <w:tcW w:type="dxa" w:w="4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① 월 노출 슬롯 수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상한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② 정가 검증 ③ 동일 매장 노출 빈도 제한</w:t>
            </w:r>
          </w:p>
        </w:tc>
      </w:tr>
      <w:tr>
        <w:tc>
          <w:tcPr>
            <w:tcW w:type="dxa" w:w="7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R4</w:t>
            </w:r>
          </w:p>
        </w:tc>
        <w:tc>
          <w:tcPr>
            <w:tcW w:type="dxa" w:w="399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수요 모수의 얇음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"지금 비었고 네일도 받고 싶은" 교집합</w:t>
            </w:r>
          </w:p>
        </w:tc>
        <w:tc>
          <w:tcPr>
            <w:tcW w:type="dxa" w:w="49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조건 예약 알림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MVP 필수 기능으로. "강남역 네일, 평일 오후, 30% 이상"을 걸어두면 슬롯이 뜨는 순간 푸시</w:t>
            </w:r>
          </w:p>
        </w:tc>
      </w:tr>
      <w:tr>
        <w:tc>
          <w:tcPr>
            <w:tcW w:type="dxa" w:w="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R5</w:t>
            </w:r>
          </w:p>
        </w:tc>
        <w:tc>
          <w:tcPr>
            <w:tcW w:type="dxa" w:w="39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도달 필터의 양날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강남구 안에서는 자전거로 다 감</w:t>
            </w:r>
          </w:p>
        </w:tc>
        <w:tc>
          <w:tcPr>
            <w:tcW w:type="dxa" w:w="4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거리 제한이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도착 보증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. 넓어질수록 강해지는 장치이므로 1단계에서 과대 포장하지 말 것</w:t>
            </w:r>
          </w:p>
        </w:tc>
      </w:tr>
      <w:tr>
        <w:tc>
          <w:tcPr>
            <w:tcW w:type="dxa" w:w="7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R6</w:t>
            </w:r>
          </w:p>
        </w:tc>
        <w:tc>
          <w:tcPr>
            <w:tcW w:type="dxa" w:w="399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광고 도입에 따른 신뢰 훼손</w:t>
            </w:r>
          </w:p>
        </w:tc>
        <w:tc>
          <w:tcPr>
            <w:tcW w:type="dxa" w:w="49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광고는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도달 가능성 필터 안에서만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경쟁. 갈 수 없는 자리는 광고를 사도 뜨지 않음</w:t>
            </w:r>
          </w:p>
        </w:tc>
      </w:tr>
      <w:tr>
        <w:tc>
          <w:tcPr>
            <w:tcW w:type="dxa" w:w="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R7</w:t>
            </w:r>
          </w:p>
        </w:tc>
        <w:tc>
          <w:tcPr>
            <w:tcW w:type="dxa" w:w="39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노쇼</w:t>
            </w:r>
          </w:p>
        </w:tc>
        <w:tc>
          <w:tcPr>
            <w:tcW w:type="dxa" w:w="4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선결제 의무 + 도달 가능성 필터 (이중 방어)</w:t>
            </w:r>
          </w:p>
        </w:tc>
      </w:tr>
      <w:tr>
        <w:tc>
          <w:tcPr>
            <w:tcW w:type="dxa" w:w="7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R8</w:t>
            </w:r>
          </w:p>
        </w:tc>
        <w:tc>
          <w:tcPr>
            <w:tcW w:type="dxa" w:w="399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안전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"빨리 가라"가 만드는 이동 리스크</w:t>
            </w:r>
          </w:p>
        </w:tc>
        <w:tc>
          <w:tcPr>
            <w:tcW w:type="dxa" w:w="49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보수적 이동시간 버퍼, 도보·대중교통 우선 노출, 차량 급이동 유도 문구 금지</w:t>
            </w:r>
          </w:p>
        </w:tc>
      </w:tr>
      <w:tr>
        <w:tc>
          <w:tcPr>
            <w:tcW w:type="dxa" w:w="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R9</w:t>
            </w:r>
          </w:p>
        </w:tc>
        <w:tc>
          <w:tcPr>
            <w:tcW w:type="dxa" w:w="399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대형 플랫폼 모방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(네이버·카카오)</w:t>
            </w:r>
          </w:p>
        </w:tc>
        <w:tc>
          <w:tcPr>
            <w:tcW w:type="dxa" w:w="49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이들은 '미래 예약' 최적화 구조라 즉흥 할인은 자기 정가 예약을 갉아먹음. 그 사이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공급자 관계와 큐레이션 자산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선점</w:t>
            </w:r>
          </w:p>
        </w:tc>
      </w:tr>
      <w:tr>
        <w:tc>
          <w:tcPr>
            <w:tcW w:type="dxa" w:w="7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R10</w:t>
            </w:r>
          </w:p>
        </w:tc>
        <w:tc>
          <w:tcPr>
            <w:tcW w:type="dxa" w:w="399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규제</w:t>
            </w:r>
          </w:p>
        </w:tc>
        <w:tc>
          <w:tcPr>
            <w:tcW w:type="dxa" w:w="49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위치기반서비스사업 신고, 전자상거래법상 통신판매중개자 고지, 의료법 경계 [확정 전]</w:t>
            </w:r>
          </w:p>
        </w:tc>
      </w:tr>
    </w:tbl>
    <w:p>
      <w:pPr>
        <w:spacing w:after="140"/>
      </w:pP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9. 사회적 가치 — 버려지는 자원의 회수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넛츠의 사회적 가치는 덧붙인 수사가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사업의 정의 그 자체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우리가 파는 것은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버려질 자원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매출이 늘어난다는 말은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덜 버렸다는 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과 같습니다.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315"/>
        <w:gridCol w:w="5258"/>
        <w:gridCol w:w="3067"/>
      </w:tblGrid>
      <w:tr>
        <w:trPr>
          <w:tblHeader/>
        </w:trPr>
        <w:tc>
          <w:tcPr>
            <w:tcW w:type="dxa" w:w="131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관점</w:t>
            </w:r>
          </w:p>
        </w:tc>
        <w:tc>
          <w:tcPr>
            <w:tcW w:type="dxa" w:w="525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6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 지표</w:t>
            </w:r>
          </w:p>
        </w:tc>
      </w:tr>
      <w:tr>
        <w:tc>
          <w:tcPr>
            <w:tcW w:type="dxa" w:w="13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자원 순환</w:t>
            </w:r>
          </w:p>
        </w:tc>
        <w:tc>
          <w:tcPr>
            <w:tcW w:type="dxa" w:w="52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이미 생산된 자원(시간·좌석·객실·식품)을 새로 만들지 않고 회수</w:t>
            </w:r>
          </w:p>
        </w:tc>
        <w:tc>
          <w:tcPr>
            <w:tcW w:type="dxa" w:w="30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되살린 슬롯 수 · 회수 거래액</w:t>
            </w:r>
          </w:p>
        </w:tc>
      </w:tr>
      <w:tr>
        <w:tc>
          <w:tcPr>
            <w:tcW w:type="dxa" w:w="131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소상공인 상생</w:t>
            </w:r>
          </w:p>
        </w:tc>
        <w:tc>
          <w:tcPr>
            <w:tcW w:type="dxa" w:w="525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그냥 사라졌을 시간을 매출로 되살림. 매장 부담 0원</w:t>
            </w:r>
          </w:p>
        </w:tc>
        <w:tc>
          <w:tcPr>
            <w:tcW w:type="dxa" w:w="306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매장당 회수 매출 · 신규 고객 전환율</w:t>
            </w:r>
          </w:p>
        </w:tc>
      </w:tr>
      <w:tr>
        <w:tc>
          <w:tcPr>
            <w:tcW w:type="dxa" w:w="131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폐기 감축</w:t>
            </w:r>
          </w:p>
        </w:tc>
        <w:tc>
          <w:tcPr>
            <w:tcW w:type="dxa" w:w="525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(확장 시) 임박 식품의 폐기 감축</w:t>
            </w:r>
          </w:p>
        </w:tc>
        <w:tc>
          <w:tcPr>
            <w:tcW w:type="dxa" w:w="306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감축 수량 · 추정 폐기물 감축량</w:t>
            </w:r>
          </w:p>
        </w:tc>
      </w:tr>
      <w:tr>
        <w:tc>
          <w:tcPr>
            <w:tcW w:type="dxa" w:w="131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지역 상권 데이터</w:t>
            </w:r>
          </w:p>
        </w:tc>
        <w:tc>
          <w:tcPr>
            <w:tcW w:type="dxa" w:w="525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어느 시간대 어느 업종이 비는지 → 지자체·상권 정책 자료</w:t>
            </w:r>
          </w:p>
        </w:tc>
        <w:tc>
          <w:tcPr>
            <w:tcW w:type="dxa" w:w="306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상권별 가동률 갭</w:t>
            </w:r>
          </w:p>
        </w:tc>
      </w:tr>
    </w:tbl>
    <w:p>
      <w:pPr>
        <w:spacing w:after="140"/>
      </w:pP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북극성 지표가 곧 ESG 지표입니다.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"채워진 슬롯 수"는 매출 지표이면서 동시에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버려지지 않은 자원의 총량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할인율을 성과로 보고하는 서비스는 싸구려가 되지만,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되살린 양을 성과로 보고하는 서비스는 인프라가 됩니다.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10. 롯데 관점 — 이 사업이 그룹에 주는 것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장은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10장 덱에는 없습니다.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심사 자리의 성격상 반드시 질문으로 들어오는 영역이라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답변 근거를 여기에 정리해 둡니다. 상세 문답은 `넛츠_예상질문_답변.docx` 2부에 있습니다.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10.1 롯데에는 매일 버려지는 자원이 있습니다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108"/>
        <w:gridCol w:w="1994"/>
        <w:gridCol w:w="2549"/>
        <w:gridCol w:w="3989"/>
      </w:tblGrid>
      <w:tr>
        <w:trPr>
          <w:tblHeader/>
        </w:trPr>
        <w:tc>
          <w:tcPr>
            <w:tcW w:type="dxa" w:w="110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계열</w:t>
            </w:r>
          </w:p>
        </w:tc>
        <w:tc>
          <w:tcPr>
            <w:tcW w:type="dxa" w:w="199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버려지는 자원</w:t>
            </w:r>
          </w:p>
        </w:tc>
        <w:tc>
          <w:tcPr>
            <w:tcW w:type="dxa" w:w="254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지금은 어떻게 사라지나</w:t>
            </w:r>
          </w:p>
        </w:tc>
        <w:tc>
          <w:tcPr>
            <w:tcW w:type="dxa" w:w="398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넛츠가 하는 일</w:t>
            </w:r>
          </w:p>
        </w:tc>
      </w:tr>
      <w:tr>
        <w:tc>
          <w:tcPr>
            <w:tcW w:type="dxa" w:w="11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롯데마트 · 슈퍼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 임박 신선·조리식품</w:t>
            </w:r>
          </w:p>
        </w:tc>
        <w:tc>
          <w:tcPr>
            <w:tcW w:type="dxa" w:w="2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폐기 — 매출 손실에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처리비까지 이중 손실</w:t>
            </w:r>
          </w:p>
        </w:tc>
        <w:tc>
          <w:tcPr>
            <w:tcW w:type="dxa" w:w="3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폐기 예정 시각 기준으로 자동 등록, 도달 가능한 사람에게만 노출</w:t>
            </w:r>
          </w:p>
        </w:tc>
      </w:tr>
      <w:tr>
        <w:tc>
          <w:tcPr>
            <w:tcW w:type="dxa" w:w="110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세븐일레븐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유통기한 임박 도시락·샌드위치</w:t>
            </w:r>
          </w:p>
        </w:tc>
        <w:tc>
          <w:tcPr>
            <w:tcW w:type="dxa" w:w="25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점포 단위 폐기</w:t>
            </w:r>
          </w:p>
        </w:tc>
        <w:tc>
          <w:tcPr>
            <w:tcW w:type="dxa" w:w="398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점포별 실시간 재고 노출 + 선결제로 확보</w:t>
            </w:r>
          </w:p>
        </w:tc>
      </w:tr>
      <w:tr>
        <w:tc>
          <w:tcPr>
            <w:tcW w:type="dxa" w:w="11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롯데시네마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직전 잔여 좌석</w:t>
            </w:r>
          </w:p>
        </w:tc>
        <w:tc>
          <w:tcPr>
            <w:tcW w:type="dxa" w:w="2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상영이 시작되면 0원</w:t>
            </w:r>
          </w:p>
        </w:tc>
        <w:tc>
          <w:tcPr>
            <w:tcW w:type="dxa" w:w="3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30분 전 · 회원 한정 노출</w:t>
            </w:r>
          </w:p>
        </w:tc>
      </w:tr>
      <w:tr>
        <w:tc>
          <w:tcPr>
            <w:tcW w:type="dxa" w:w="110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롯데호텔 · 리조트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잔여 객실</w:t>
            </w:r>
          </w:p>
        </w:tc>
        <w:tc>
          <w:tcPr>
            <w:tcW w:type="dxa" w:w="25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자정이 지나면 0원</w:t>
            </w:r>
          </w:p>
        </w:tc>
        <w:tc>
          <w:tcPr>
            <w:tcW w:type="dxa" w:w="398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18시 이후 · 회원 전용 비공개가</w:t>
            </w:r>
          </w:p>
        </w:tc>
      </w:tr>
      <w:tr>
        <w:tc>
          <w:tcPr>
            <w:tcW w:type="dxa" w:w="110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롯데월드</w:t>
            </w:r>
          </w:p>
        </w:tc>
        <w:tc>
          <w:tcPr>
            <w:tcW w:type="dxa" w:w="199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비수기·저녁 시간대 정원 여유</w:t>
            </w:r>
          </w:p>
        </w:tc>
        <w:tc>
          <w:tcPr>
            <w:tcW w:type="dxa" w:w="2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시간당 정원 미달</w:t>
            </w:r>
          </w:p>
        </w:tc>
        <w:tc>
          <w:tcPr>
            <w:tcW w:type="dxa" w:w="3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잔여 시간권</w:t>
            </w:r>
          </w:p>
        </w:tc>
      </w:tr>
      <w:tr>
        <w:tc>
          <w:tcPr>
            <w:tcW w:type="dxa" w:w="110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백화점 · 하이마트</w:t>
            </w:r>
          </w:p>
        </w:tc>
        <w:tc>
          <w:tcPr>
            <w:tcW w:type="dxa" w:w="199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문화센터 잔여석, 전시·리퍼 상품</w:t>
            </w:r>
          </w:p>
        </w:tc>
        <w:tc>
          <w:tcPr>
            <w:tcW w:type="dxa" w:w="254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이월·폐기</w:t>
            </w:r>
          </w:p>
        </w:tc>
        <w:tc>
          <w:tcPr>
            <w:tcW w:type="dxa" w:w="398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지점 단위 소량 노출</w:t>
            </w:r>
          </w:p>
        </w:tc>
      </w:tr>
    </w:tbl>
    <w:p>
      <w:pPr>
        <w:spacing w:after="140"/>
      </w:pP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10.2 롯데가 얻는 것 — 네 겹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즉시 — 회수 매출 + 폐기 처리비 절감.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버리는 데도 돈이 듭니다. 회수 매출과 처리비 절감의 이중 효과입니다.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집객 — 온라인이 구조적으로 못 하는 것.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"지금 30분 안에 가면 있다"는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물리적으로 오프라인에서만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가능한 약속입니다. 전국 점포망이 그대로 경쟁우위가 됩니다. 이커머스가 복제할 수 없는 자산은 지금 이것 하나입니다.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데이터 · 멤버십 — 비구매 고객의 유입과 L.POINT 연동.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어느 점포가 어느 시간대에 남는지가 쌓이면,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발주·운영 최적화로 되돌아옵니다.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이미지 — 싸다가 아니라 안 버린다.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폐기 감축량을 지표로 공표할 수 있는 몇 안 되는 리테일 사업입니다.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멀리 보면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소상공인 입점·콜라보 파이프라인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동네 매장 수천 곳과 거래 관계가 생기면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 자체가 마트 입점 후보와 콜라보 상품 소싱 채널이 됩니다.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10.3 왜 스타트업이 아니라 롯데인가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사업의 유일한 진입장벽은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밀도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 — 내 주변에 지금 살 수 있는 자리가 몇 개인가.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스타트업이 5년에 걸쳐 만들어야 할 공급 밀도를, 롯데는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이미 전국에 깔아 두었습니다.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돈으로 살 수 없고 시간으로만 만들어지는 자산이 이 사업의 핵심 자원이며, 그것을 가진 쪽이 롯데입니다.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10.4 브랜드를 지키는 세 개의 제한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"롯데가 싸게 파는 곳으로 보이지 않겠나"에 대한 구조적 답입니다. **싼 이미지는 ① 아무 때나 ② 아무나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③ 얼마든지 살 수 있을 때 붙습니다.** 넛츠는 셋 다 막습니다.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657"/>
        <w:gridCol w:w="4601"/>
        <w:gridCol w:w="4382"/>
      </w:tblGrid>
      <w:tr>
        <w:trPr>
          <w:tblHeader/>
        </w:trPr>
        <w:tc>
          <w:tcPr>
            <w:tcW w:type="dxa" w:w="65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제한</w:t>
            </w:r>
          </w:p>
        </w:tc>
        <w:tc>
          <w:tcPr>
            <w:tcW w:type="dxa" w:w="460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  <w:tc>
          <w:tcPr>
            <w:tcW w:type="dxa" w:w="438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시간 제한</w:t>
            </w:r>
          </w:p>
        </w:tc>
        <w:tc>
          <w:tcPr>
            <w:tcW w:type="dxa" w:w="46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소멸 임박 창에서만 열림 (마트 폐기 2시간 전, 시네마 상영 30분 전, 호텔 당일 18시 이후)</w:t>
            </w:r>
          </w:p>
        </w:tc>
        <w:tc>
          <w:tcPr>
            <w:tcW w:type="dxa" w:w="4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상시 할인이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소멸 직전 회수</w:t>
            </w:r>
          </w:p>
        </w:tc>
      </w:tr>
      <w:tr>
        <w:tc>
          <w:tcPr>
            <w:tcW w:type="dxa" w:w="65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대상 제한</w:t>
            </w:r>
          </w:p>
        </w:tc>
        <w:tc>
          <w:tcPr>
            <w:tcW w:type="dxa" w:w="460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 시각 도달 가능한 사람만. 기존 예약자·단골 비노출</w:t>
            </w:r>
          </w:p>
        </w:tc>
        <w:tc>
          <w:tcPr>
            <w:tcW w:type="dxa" w:w="438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미리 계획한 고객은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구조적으로 이 가격을 살 수 없음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→ 정가 잠식 방지</w:t>
            </w:r>
          </w:p>
        </w:tc>
      </w:tr>
      <w:tr>
        <w:tc>
          <w:tcPr>
            <w:tcW w:type="dxa" w:w="6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수량 제한</w:t>
            </w:r>
          </w:p>
        </w:tc>
        <w:tc>
          <w:tcPr>
            <w:tcW w:type="dxa" w:w="46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점포별 일일 상한 · 전체 재고 대비 비율 상한</w:t>
            </w:r>
          </w:p>
        </w:tc>
        <w:tc>
          <w:tcPr>
            <w:tcW w:type="dxa" w:w="4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할인가가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상수가 되지 않음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계열사별 노출 원칙은 `넛츠_예상질문_답변.docx` Q3 에 표로 정리해 두었습니다.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11. 미션 · 비전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MISSION — 사라질 시간을, 누군가의 오늘로.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VISION — 모든 로컬 서비스의 남는 시간이 실시간으로 거래되는 시장을 만듭니다.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할인 앱이 아닙니다.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버려지는 시간을 거래 가능하게 만드는 인프라입니다.</w:t>
      </w: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부록 A. 이번 발표에서 뺀 슬라이드 (내용 보존)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덱은 13장에서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10장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줄었습니다. 아래 네 장은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지운 것이 아니라 뺀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이며,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`deck/deck.js` 안에 `{ off: true }` 로 그대로 남아 있습니다. 그 한 조각만 지우면 다시 발표본에 들어옵니다.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A-1. 트랙션 — 설치보다 중요한 건 자주 여는 것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내용의 절반(보물찾기·입점 쿠폰)은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비즈니스 모델 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옮겨 갔습니다. 남은 지표는 다음과 같습니다.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6088"/>
        <w:gridCol w:w="3552"/>
      </w:tblGrid>
      <w:tr>
        <w:trPr>
          <w:tblHeader/>
        </w:trPr>
        <w:tc>
          <w:tcPr>
            <w:tcW w:type="dxa" w:w="608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55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6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앱 열람</w:t>
            </w:r>
          </w:p>
        </w:tc>
        <w:tc>
          <w:tcPr>
            <w:tcW w:type="dxa" w:w="35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주 5회 이상</w:t>
            </w:r>
          </w:p>
        </w:tc>
      </w:tr>
      <w:tr>
        <w:tc>
          <w:tcPr>
            <w:tcW w:type="dxa" w:w="60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설치 → 첫 구매</w:t>
            </w:r>
          </w:p>
        </w:tc>
        <w:tc>
          <w:tcPr>
            <w:tcW w:type="dxa" w:w="355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60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30일 재방문</w:t>
            </w:r>
          </w:p>
        </w:tc>
        <w:tc>
          <w:tcPr>
            <w:tcW w:type="dxa" w:w="35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60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슬롯 Fill Rate</w:t>
            </w:r>
          </w:p>
        </w:tc>
        <w:tc>
          <w:tcPr>
            <w:tcW w:type="dxa" w:w="355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60%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비용 가정 — 보물찾기 회당 3만 원(커피 3,000원 × 10잔), 입점 쿠폰 매장당 5만 원(첫 10슬롯 한정).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A-2. 팀 — 여섯 명 전원 P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이강호 · 이민호 · 손경필 · 최종락 · 한재익 · 조정윤.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여섯 명 모두 MBTI 가 J 가 아니라 P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계획을 세우기보다 지금 눈앞에 열린 기회를 잡는 사람들이고, 저희가 만드는 서비스가 정확히 그것입니다.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[확정 전]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 슬라이드를 다시 켜려면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학력·경력 한 줄과 사진 6장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필요합니다.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질문으로 받을 경우를 대비해 각자 한 문장은 준비해 두십시오.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A-3. 요청 (Ask)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기존 안은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13억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이었고, 이는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수수료 10% 기준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으로 산정된 금액입니다.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3% 기준 재산정 시안은 5.5장에 있습니다 — 누적 최대 적자 약 21억, 조달 권고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약 25억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사용처 비중(기존 안): 등록 업체 쿠폰 40% · 수요 습관화 20% · 가격 엔진·앱 개발 25% · 생활권 운영 인력 15%.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투자금의 60%는 사람과 매장을 모으는 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씁니다.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파트너십 요청 — ① 첫 대형 파트너 한 곳(영화관·방탈출 체인 본사) ② PG·결제사 ③ 지역 상인회·프랜차이즈 본부.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A-4. 백업 — 운영 3원칙과 가장 많이 받은 지적 둘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7.1장(운영 3원칙)과 8장(리스크 R1·R5)에 그대로 살아 있습니다.</w:t>
      </w: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부록 B. 발표 전까지 확정해야 할 것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782"/>
        <w:gridCol w:w="2866"/>
        <w:gridCol w:w="4038"/>
        <w:gridCol w:w="1954"/>
      </w:tblGrid>
      <w:tr>
        <w:trPr>
          <w:tblHeader/>
        </w:trPr>
        <w:tc>
          <w:tcPr>
            <w:tcW w:type="dxa" w:w="78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6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03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필요한가</w:t>
            </w:r>
          </w:p>
        </w:tc>
        <w:tc>
          <w:tcPr>
            <w:tcW w:type="dxa" w:w="195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28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팀 6명 학력·경력 한 줄 + 사진</w:t>
            </w:r>
          </w:p>
        </w:tc>
        <w:tc>
          <w:tcPr>
            <w:tcW w:type="dxa" w:w="4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팀 슬라이드 복구 또는 질문 대응</w:t>
            </w:r>
          </w:p>
        </w:tc>
        <w:tc>
          <w:tcPr>
            <w:tcW w:type="dxa" w:w="19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미완</w:t>
            </w:r>
          </w:p>
        </w:tc>
      </w:tr>
      <w:tr>
        <w:tc>
          <w:tcPr>
            <w:tcW w:type="dxa" w:w="78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286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수수료 3% 기준 요청 금액 재산정</w:t>
            </w:r>
          </w:p>
        </w:tc>
        <w:tc>
          <w:tcPr>
            <w:tcW w:type="dxa" w:w="40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기존 13억은 10% 기준 — 그대로 쓰면 숫자가 어긋남</w:t>
            </w:r>
          </w:p>
        </w:tc>
        <w:tc>
          <w:tcPr>
            <w:tcW w:type="dxa" w:w="195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5.5장에 시안,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확정 필요</w:t>
            </w:r>
          </w:p>
        </w:tc>
      </w:tr>
      <w:tr>
        <w:tc>
          <w:tcPr>
            <w:tcW w:type="dxa" w:w="7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28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시장 규모 통계 검증 (12조 / 3조)</w:t>
            </w:r>
          </w:p>
        </w:tc>
        <w:tc>
          <w:tcPr>
            <w:tcW w:type="dxa" w:w="4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"그 숫자 어디서 나왔습니까"에 한 줄로 답해야 함</w:t>
            </w:r>
          </w:p>
        </w:tc>
        <w:tc>
          <w:tcPr>
            <w:tcW w:type="dxa" w:w="19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미완</w:t>
            </w:r>
          </w:p>
        </w:tc>
      </w:tr>
      <w:tr>
        <w:tc>
          <w:tcPr>
            <w:tcW w:type="dxa" w:w="78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286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PG 수수료 처리 방식</w:t>
            </w:r>
          </w:p>
        </w:tc>
        <w:tc>
          <w:tcPr>
            <w:tcW w:type="dxa" w:w="40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3%가 순수수료인지, 사장님 정산에서 어떻게 차감되는지</w:t>
            </w:r>
          </w:p>
        </w:tc>
        <w:tc>
          <w:tcPr>
            <w:tcW w:type="dxa" w:w="195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미완</w:t>
            </w:r>
          </w:p>
        </w:tc>
      </w:tr>
      <w:tr>
        <w:tc>
          <w:tcPr>
            <w:tcW w:type="dxa" w:w="7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28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광고 단가 근거</w:t>
            </w:r>
          </w:p>
        </w:tc>
        <w:tc>
          <w:tcPr>
            <w:tcW w:type="dxa" w:w="4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 주 수익원인데 단가 가정이 없음</w:t>
            </w:r>
          </w:p>
        </w:tc>
        <w:tc>
          <w:tcPr>
            <w:tcW w:type="dxa" w:w="19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미완</w:t>
            </w:r>
          </w:p>
        </w:tc>
      </w:tr>
      <w:tr>
        <w:tc>
          <w:tcPr>
            <w:tcW w:type="dxa" w:w="78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286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의료행위 경계선</w:t>
            </w:r>
          </w:p>
        </w:tc>
        <w:tc>
          <w:tcPr>
            <w:tcW w:type="dxa" w:w="40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Tier 3 제외 기준을 한 문장으로</w:t>
            </w:r>
          </w:p>
        </w:tc>
        <w:tc>
          <w:tcPr>
            <w:tcW w:type="dxa" w:w="195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미완</w:t>
            </w:r>
          </w:p>
        </w:tc>
      </w:tr>
      <w:tr>
        <w:tc>
          <w:tcPr>
            <w:tcW w:type="dxa" w:w="7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286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롯데 계열사 노출 원칙 확정</w:t>
            </w:r>
          </w:p>
        </w:tc>
        <w:tc>
          <w:tcPr>
            <w:tcW w:type="dxa" w:w="40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계열사별로 가격 노출 방식이 달라야 함 (10.4장)</w:t>
            </w:r>
          </w:p>
        </w:tc>
        <w:tc>
          <w:tcPr>
            <w:tcW w:type="dxa" w:w="19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미완</w:t>
            </w:r>
          </w:p>
        </w:tc>
      </w:tr>
    </w:tbl>
    <w:p>
      <w:pPr>
        <w:spacing w:after="140"/>
      </w:pP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부록 C. 저장소 파일 안내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820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`넛츠_IR덱.pptx`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발표용 덱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10장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· 전 슬라이드 대본 노트 포함</w:t>
            </w:r>
          </w:p>
        </w:tc>
      </w:tr>
      <w:tr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`넛츠_IR덱_대본.docx` · `docs/06_ir-pitch-10min.md`</w:t>
            </w:r>
          </w:p>
        </w:tc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같은 덱의 발표 대본 (합계 5:00)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`넛츠_사업정리.docx`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이 문서</w:t>
            </w:r>
          </w:p>
        </w:tc>
      </w:tr>
      <w:tr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`넛츠_예상질문_답변.docx`</w:t>
            </w:r>
          </w:p>
        </w:tc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심사위원 예상 질문과 답변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`넛츠_신사업_제안서.docx`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사업 모델 전문 (수수료 10% 시점 버전 — 재무 수치는 이 문서 5.5장이 최신)</w:t>
            </w:r>
          </w:p>
        </w:tc>
      </w:tr>
      <w:tr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`deck/deck.js`</w:t>
            </w:r>
          </w:p>
        </w:tc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슬라이드 내용·좌표 원본 —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여기만 고치면 됩니다</w:t>
            </w:r>
          </w:p>
        </w:tc>
      </w:tr>
      <w:tr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`docs/07_business-summary.md` · `docs/08_qna-judges.md`</w:t>
            </w:r>
          </w:p>
        </w:tc>
        <w:tc>
          <w:tcPr>
            <w:tcW w:type="dxa" w:w="48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위 두 Word 문서의 원본 마크다운</w:t>
            </w:r>
          </w:p>
        </w:tc>
      </w:tr>
      <w:tr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`brand/`</w:t>
            </w:r>
          </w:p>
        </w:tc>
        <w:tc>
          <w:tcPr>
            <w:tcW w:type="dxa" w:w="482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로고 · 앱 아이콘 일체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문구·수치를 고친 뒤에는 아래 한 줄이면 PPT·대본·문서가 함께 갱신됩니다.</w:t>
      </w:r>
    </w:p>
    <w:p>
      <w:pPr>
        <w:pBdr>
          <w:top w:val="single" w:color="8A6420" w:sz="14" w:space="8"/>
          <w:bottom w:val="single" w:color="8A6420" w:sz="4" w:space="8"/>
        </w:pBdr>
        <w:shd w:fill="FBF5EA" w:color="auto" w:val="clear"/>
        <w:spacing w:after="19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`npm run build:deck &amp;&amp; npm run build:deck-script &amp;&amp; npm run build:summary &amp;&amp; npm run build:qna`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7536020d2756ca1cec56599008dc995433b0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사업 정리</dc:title>
  <dc:creator>넛츠 TF</dc:creator>
  <cp:lastModifiedBy>Un-named</cp:lastModifiedBy>
  <cp:revision>1</cp:revision>
  <dcterms:created xsi:type="dcterms:W3CDTF">2026-09-17T22:37:03.766Z</dcterms:created>
  <dcterms:modified xsi:type="dcterms:W3CDTF">2026-09-17T22:37:03.767Z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