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69C2CB33" w:rsidR="00953C7E" w:rsidRDefault="004F11F8" w:rsidP="00C22B0A">
      <w:pPr>
        <w:pStyle w:val="Podnadpis"/>
      </w:pPr>
      <w:r>
        <w:t>v0.2</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rPr>
          <w:noProof/>
        </w:rPr>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rPr>
          <w:noProof/>
        </w:rPr>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rPr>
          <w:noProof/>
        </w:rPr>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rPr>
          <w:noProof/>
        </w:rPr>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464822CF"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r w:rsidR="004F11F8">
        <w:t xml:space="preserve"> Dále zde můžete vidět tlačítko „Upozornit šéfredaktora“. Tuto volbu použije redaktor, když na řízení sám nestačí, nebo má nějaký dotaz na šéfredaktora, který po kontrole může reagovat v konverzaci.</w:t>
      </w:r>
    </w:p>
    <w:p w14:paraId="5B120366" w14:textId="5D19589D" w:rsidR="00A650D8" w:rsidRDefault="00A650D8">
      <w:r>
        <w:br w:type="page"/>
      </w:r>
    </w:p>
    <w:p w14:paraId="4F1E924C" w14:textId="5C857260" w:rsidR="00A650D8" w:rsidRPr="006F6EC2" w:rsidRDefault="00A650D8" w:rsidP="00A650D8">
      <w:pPr>
        <w:pStyle w:val="Nadpis3"/>
        <w:numPr>
          <w:ilvl w:val="2"/>
          <w:numId w:val="7"/>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F496AA7" w:rsidR="00A07000" w:rsidRDefault="00E46F77"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62.75pt" o:ole="">
            <v:imagedata r:id="rId9" o:title=""/>
          </v:shape>
          <o:OLEObject Type="Embed" ProgID="Excel.Sheet.12" ShapeID="_x0000_i1025" DrawAspect="Content" ObjectID="_1667665449"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rPr>
          <w:noProof/>
        </w:rPr>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5CF84ECD" w:rsidR="007A7FCE" w:rsidRDefault="007A7FCE" w:rsidP="007A7FCE">
      <w:pPr>
        <w:pStyle w:val="Odstavecseseznamem"/>
        <w:numPr>
          <w:ilvl w:val="1"/>
          <w:numId w:val="10"/>
        </w:numPr>
      </w:pPr>
      <w:r>
        <w:t>„Stanovit recenzenty“ zobrazí formulář, ve kterém si lze zvolit 1. a 2. recenzenta a dobu uzávěrky, do kdy mají vypracovat posudek.</w:t>
      </w:r>
      <w:r w:rsidR="00E21372">
        <w:t xml:space="preserve"> Změní stav na 2.</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„Zamítnout“ umožňuje zamítnout verzi, čímž se uzavře jeho řízení a autor nemůže dále článek upravit a poslat novou verzi. Tuto volbu lze opětovně zrušit. Změní stav na 8.</w:t>
      </w:r>
    </w:p>
    <w:p w14:paraId="0729A2BD" w14:textId="5E891265" w:rsidR="00A07000" w:rsidRDefault="00A07000" w:rsidP="007A7FCE">
      <w:r w:rsidRPr="00A07000">
        <w:rPr>
          <w:noProof/>
        </w:rPr>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4B59ECDE" w:rsidR="00E21372" w:rsidRDefault="00C63E13" w:rsidP="00E21372">
      <w:pPr>
        <w:pStyle w:val="Odstavecseseznamem"/>
        <w:numPr>
          <w:ilvl w:val="0"/>
          <w:numId w:val="10"/>
        </w:numPr>
      </w:pPr>
      <w:r>
        <w:t xml:space="preserve">a 3) Redaktor může použít pouze základní funkce. </w:t>
      </w:r>
      <w:proofErr w:type="gramStart"/>
      <w:r>
        <w:t>Čeká</w:t>
      </w:r>
      <w:proofErr w:type="gramEnd"/>
      <w:r>
        <w:t xml:space="preserve">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rPr>
          <w:noProof/>
        </w:rPr>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(viz. Stav 1, tlačítko 3)</w:t>
      </w:r>
    </w:p>
    <w:p w14:paraId="5255BFD0" w14:textId="38AE2398" w:rsidR="008E760B" w:rsidRDefault="008E760B" w:rsidP="008E760B">
      <w:r w:rsidRPr="008E760B">
        <w:rPr>
          <w:noProof/>
        </w:rPr>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w:t>
      </w:r>
      <w:r w:rsidR="00577005">
        <w:t>.</w:t>
      </w:r>
      <w:r>
        <w:t xml:space="preserve"> 8 – Stav 5</w:t>
      </w:r>
    </w:p>
    <w:p w14:paraId="6708CA51" w14:textId="5B81CF55" w:rsidR="008E760B" w:rsidRDefault="001501F4" w:rsidP="001501F4">
      <w:pPr>
        <w:pStyle w:val="Odstavecseseznamem"/>
        <w:numPr>
          <w:ilvl w:val="0"/>
          <w:numId w:val="13"/>
        </w:numPr>
      </w:pPr>
      <w:r>
        <w:t>„Probíhá úprava textu autorem“, při kterém se redaktorovi dovoluje pouze zamítnout článek. Např. z důvodů nereagování autora na výzvu opravení. (viz. Stav 1, tlačítko 3)</w:t>
      </w:r>
    </w:p>
    <w:p w14:paraId="71A62F60" w14:textId="051EC5D9" w:rsidR="001501F4" w:rsidRDefault="001501F4" w:rsidP="001501F4">
      <w:pPr>
        <w:pStyle w:val="Odstavecseseznamem"/>
        <w:numPr>
          <w:ilvl w:val="0"/>
          <w:numId w:val="13"/>
        </w:numPr>
      </w:pPr>
      <w:r>
        <w:t>„Příspěvek je přijat k vydání“ znamená, že se verze článku vyskytne v časopisu. Tuto volbu lze opětovně zrušit tlačítkem „Zrušit vydání“, které navrátí verzi do jejího předchozího stavu.</w:t>
      </w:r>
    </w:p>
    <w:p w14:paraId="0898DAB2" w14:textId="2337A999" w:rsidR="00E46F77" w:rsidRPr="00EE748A" w:rsidRDefault="00E46F77" w:rsidP="001501F4">
      <w:pPr>
        <w:pStyle w:val="Odstavecseseznamem"/>
        <w:numPr>
          <w:ilvl w:val="0"/>
          <w:numId w:val="13"/>
        </w:numPr>
      </w:pPr>
      <w:r>
        <w:t>„</w:t>
      </w:r>
      <w:r>
        <w:rPr>
          <w:rFonts w:ascii="Calibri" w:hAnsi="Calibri" w:cs="Calibri"/>
          <w:color w:val="000000"/>
        </w:rPr>
        <w:t>Příspěvek zamítnut</w:t>
      </w:r>
      <w:r>
        <w:t>“ umožňuje pouze opětovně zrušit zamítnutí, pomocí příslušného tlačítka, ale pouze pokud se jedná o poslední verzi.</w:t>
      </w:r>
    </w:p>
    <w:p w14:paraId="46550871" w14:textId="42FE10FA" w:rsidR="00EE748A" w:rsidRDefault="00EE748A" w:rsidP="00EE748A">
      <w:pPr>
        <w:pStyle w:val="Nadpis2"/>
        <w:numPr>
          <w:ilvl w:val="1"/>
          <w:numId w:val="6"/>
        </w:numPr>
      </w:pPr>
      <w:r>
        <w:t>Posudky recenzentů</w:t>
      </w:r>
    </w:p>
    <w:p w14:paraId="27DE20A9" w14:textId="2702B27B" w:rsidR="00A650D8" w:rsidRDefault="00A650D8" w:rsidP="00A650D8">
      <w:r>
        <w:t xml:space="preserve">Ve stavu, kdy k dané verzi alespoň jeden z přiřazených recenzentů vyplnil a odeslal svůj posudek, se zobrazí </w:t>
      </w:r>
      <w:r w:rsidR="00577005">
        <w:t>pod řídícími tlačítky</w:t>
      </w:r>
      <w:r>
        <w:t xml:space="preserve"> posudky v přehledné tabulce. Nad tabulkou je informace, do kdy má být recenzní řízení uzavřeno. Dále je datum uzavření recenzního řízení zobrazen v informacích pod stavem, pokud se jedná o stav 2 nebo 3.</w:t>
      </w:r>
    </w:p>
    <w:p w14:paraId="2D85F12D" w14:textId="068212AF" w:rsidR="00F17572" w:rsidRDefault="00F17572">
      <w:r>
        <w:br w:type="page"/>
      </w:r>
    </w:p>
    <w:p w14:paraId="753B71C1" w14:textId="6500E01A" w:rsidR="00577005" w:rsidRDefault="00577005" w:rsidP="00577005">
      <w:pPr>
        <w:pStyle w:val="Nadpis2"/>
        <w:numPr>
          <w:ilvl w:val="1"/>
          <w:numId w:val="6"/>
        </w:numPr>
      </w:pPr>
      <w:r>
        <w:lastRenderedPageBreak/>
        <w:t xml:space="preserve">Konverzace s autorem a </w:t>
      </w:r>
      <w:r w:rsidR="004F11F8">
        <w:t>redakcí</w:t>
      </w:r>
    </w:p>
    <w:p w14:paraId="4A614497" w14:textId="525EA460" w:rsidR="00577005" w:rsidRPr="00577005" w:rsidRDefault="00577005" w:rsidP="00577005">
      <w:r>
        <w:t xml:space="preserve">Ve spodní části stránky má redaktor možnost konverzovat buď se samotným autorem nebo </w:t>
      </w:r>
      <w:r w:rsidR="004F11F8">
        <w:t>interně s redakcí, kam spadají oba recenzenti a šéfredaktor</w:t>
      </w:r>
      <w:r>
        <w:t>.</w:t>
      </w:r>
    </w:p>
    <w:p w14:paraId="78F29D67" w14:textId="79C77EE1" w:rsidR="00577005" w:rsidRDefault="00577005" w:rsidP="00577005">
      <w:r w:rsidRPr="00577005">
        <w:rPr>
          <w:noProof/>
        </w:rPr>
        <w:drawing>
          <wp:anchor distT="0" distB="0" distL="114300" distR="114300" simplePos="0" relativeHeight="251662336" behindDoc="0" locked="0" layoutInCell="1" allowOverlap="1" wp14:anchorId="08401A71" wp14:editId="2221FBEA">
            <wp:simplePos x="0" y="0"/>
            <wp:positionH relativeFrom="column">
              <wp:posOffset>-4445</wp:posOffset>
            </wp:positionH>
            <wp:positionV relativeFrom="paragraph">
              <wp:posOffset>635</wp:posOffset>
            </wp:positionV>
            <wp:extent cx="5760720" cy="1470025"/>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anchor>
        </w:drawing>
      </w:r>
      <w:r>
        <w:t>Obr. 9 – Konverzace s</w:t>
      </w:r>
      <w:r w:rsidR="00F17572">
        <w:t> </w:t>
      </w:r>
      <w:r>
        <w:t>redakcí</w:t>
      </w:r>
    </w:p>
    <w:p w14:paraId="66DAF01E" w14:textId="4BBD7296" w:rsidR="00F17572" w:rsidRDefault="00F17572" w:rsidP="00577005">
      <w:r w:rsidRPr="00F17572">
        <w:rPr>
          <w:noProof/>
        </w:rPr>
        <w:drawing>
          <wp:inline distT="0" distB="0" distL="0" distR="0" wp14:anchorId="23463B02" wp14:editId="56BE7AD3">
            <wp:extent cx="5760720" cy="22739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3935"/>
                    </a:xfrm>
                    <a:prstGeom prst="rect">
                      <a:avLst/>
                    </a:prstGeom>
                  </pic:spPr>
                </pic:pic>
              </a:graphicData>
            </a:graphic>
          </wp:inline>
        </w:drawing>
      </w:r>
      <w:r>
        <w:t>Obr. 10 – Konverzace s autorem</w:t>
      </w:r>
    </w:p>
    <w:p w14:paraId="1E3BC5A8" w14:textId="6A54403D" w:rsidR="00577005" w:rsidRDefault="00577005" w:rsidP="00577005">
      <w:r>
        <w:t>Nahoře v obr. 9</w:t>
      </w:r>
      <w:r w:rsidR="00F17572">
        <w:t xml:space="preserve"> a 10</w:t>
      </w:r>
      <w:r>
        <w:t xml:space="preserve"> můžete vidět přepínací tlačítko mezi konverzací s autorem a redakcí. Dále </w:t>
      </w:r>
      <w:r w:rsidR="00F17572">
        <w:t>v konverzaci na levé straně vidíte zprávy oponenta a na pravé vaše odeslané zprávy. Ve spodní části je</w:t>
      </w:r>
      <w:r w:rsidR="00763EE2">
        <w:t xml:space="preserve"> </w:t>
      </w:r>
      <w:r w:rsidR="00F17572">
        <w:t>textový vstup, pro odeslání zprávy.</w:t>
      </w:r>
    </w:p>
    <w:p w14:paraId="5CAD80F7" w14:textId="7ABB152B" w:rsidR="00F17572" w:rsidRDefault="00F17572" w:rsidP="00763EE2">
      <w:r>
        <w:t>Pokud v průběhu řízení budou redaktorem odeslány posudky, tak se do konverzace s autorem zapíše zpráva „Posudky odeslány“. V případě, že bude verze vrácena k</w:t>
      </w:r>
      <w:r w:rsidR="00763EE2">
        <w:t> </w:t>
      </w:r>
      <w:r>
        <w:t>úpravě</w:t>
      </w:r>
      <w:r w:rsidR="00763EE2">
        <w:t>, tak se důvod navrácení odešle do konverzace s autorem, kdyby se na něj chtěl zpětně podívat. Stejně tak funguje zamítnutí verze, kde se také vypíše důvod navrácení</w:t>
      </w:r>
      <w:r w:rsidR="00176987">
        <w:t xml:space="preserve"> v konverzaci</w:t>
      </w:r>
      <w:r w:rsidR="00763EE2">
        <w:t>.</w:t>
      </w:r>
      <w:r>
        <w:t xml:space="preserve"> </w:t>
      </w:r>
      <w:r w:rsidR="00176987">
        <w:t>V Případě, že redaktor zamítnutí zruší, předchozí důvod zamítnutí se smaže.</w:t>
      </w:r>
    </w:p>
    <w:p w14:paraId="76281751" w14:textId="7B1372A3" w:rsidR="003411E3" w:rsidRDefault="003411E3">
      <w:r>
        <w:br w:type="page"/>
      </w:r>
    </w:p>
    <w:p w14:paraId="3421CCEE" w14:textId="64ED2030" w:rsidR="003411E3" w:rsidRDefault="003411E3" w:rsidP="003411E3">
      <w:pPr>
        <w:pStyle w:val="Nadpis1"/>
        <w:numPr>
          <w:ilvl w:val="0"/>
          <w:numId w:val="6"/>
        </w:numPr>
      </w:pPr>
      <w:bookmarkStart w:id="1" w:name="_Hlk56936057"/>
      <w:r>
        <w:lastRenderedPageBreak/>
        <w:t>Správa časopis</w:t>
      </w:r>
      <w:r w:rsidR="00BA673E">
        <w:t>ů</w:t>
      </w:r>
    </w:p>
    <w:p w14:paraId="7CD048AC" w14:textId="675981FE" w:rsidR="00B006F9" w:rsidRDefault="00B006F9" w:rsidP="00B006F9">
      <w:pPr>
        <w:rPr>
          <w:noProof/>
        </w:rPr>
      </w:pPr>
      <w:r>
        <w:t>V horním menu se může redaktor přesunout do „Správa časopisů“, kde vidí přehled jednotlivých časopisů.</w:t>
      </w:r>
      <w:r w:rsidRPr="00B006F9">
        <w:rPr>
          <w:noProof/>
        </w:rPr>
        <w:t xml:space="preserve"> </w:t>
      </w:r>
      <w:r w:rsidRPr="00B006F9">
        <w:rPr>
          <w:noProof/>
        </w:rPr>
        <w:drawing>
          <wp:inline distT="0" distB="0" distL="0" distR="0" wp14:anchorId="429D1057" wp14:editId="53920A85">
            <wp:extent cx="5760720" cy="137985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79855"/>
                    </a:xfrm>
                    <a:prstGeom prst="rect">
                      <a:avLst/>
                    </a:prstGeom>
                  </pic:spPr>
                </pic:pic>
              </a:graphicData>
            </a:graphic>
          </wp:inline>
        </w:drawing>
      </w:r>
      <w:r>
        <w:rPr>
          <w:noProof/>
        </w:rPr>
        <w:t>Obr. 11 – Správa časopisů</w:t>
      </w:r>
    </w:p>
    <w:p w14:paraId="77483E6B" w14:textId="5BC74E31" w:rsidR="00B006F9" w:rsidRDefault="00B006F9" w:rsidP="00B006F9">
      <w:pPr>
        <w:pStyle w:val="Nadpis2"/>
        <w:numPr>
          <w:ilvl w:val="1"/>
          <w:numId w:val="6"/>
        </w:numPr>
      </w:pPr>
      <w:r>
        <w:t>Přehled</w:t>
      </w:r>
    </w:p>
    <w:p w14:paraId="080F997A" w14:textId="4DC28C47" w:rsidR="00B006F9" w:rsidRDefault="00B006F9" w:rsidP="00B006F9">
      <w:r>
        <w:t>U jednotlivých časopisů vidíme jejich vlastnosti, tj. téma, datum uzávěrky, kapacita článku, počet přiřazených článků a stav viditelnosti časopisu, který indikuje zveřejnění časopisu veřejnosti na hlavní stránce.</w:t>
      </w:r>
    </w:p>
    <w:p w14:paraId="3B8C6FD0" w14:textId="1BF0DCDA" w:rsidR="00B006F9" w:rsidRPr="00B006F9" w:rsidRDefault="00B006F9" w:rsidP="00B006F9">
      <w:r>
        <w:t xml:space="preserve">V pravé části časopisů lze použít volbu „Zobrazit“ nebo „Skrýt“ pro změnění stavu viditelnosti. Tlačítko </w:t>
      </w:r>
      <w:r w:rsidR="00BA673E">
        <w:t>„E</w:t>
      </w:r>
      <w:r>
        <w:t>xportovat</w:t>
      </w:r>
      <w:r w:rsidR="00BA673E">
        <w:t>“</w:t>
      </w:r>
      <w:r>
        <w:t xml:space="preserve"> nám zabalí přijaté články v časopisu a stáhne je.</w:t>
      </w:r>
      <w:r w:rsidR="003153E1">
        <w:t xml:space="preserve"> (Aktuálně neimplementováno)</w:t>
      </w:r>
    </w:p>
    <w:p w14:paraId="7CD10299" w14:textId="514C6102" w:rsidR="00B006F9" w:rsidRDefault="00B006F9" w:rsidP="00B006F9">
      <w:pPr>
        <w:pStyle w:val="Nadpis2"/>
        <w:numPr>
          <w:ilvl w:val="1"/>
          <w:numId w:val="6"/>
        </w:numPr>
      </w:pPr>
      <w:r>
        <w:t>Přidání časopisu</w:t>
      </w:r>
    </w:p>
    <w:p w14:paraId="7A326C7B" w14:textId="54CDD09C" w:rsidR="00B006F9" w:rsidRPr="00B006F9" w:rsidRDefault="00B006F9" w:rsidP="00B006F9">
      <w:r>
        <w:t>Redaktor má možnost vytvořit nový časopis.</w:t>
      </w:r>
    </w:p>
    <w:p w14:paraId="1F575B45" w14:textId="1919F583" w:rsidR="00B006F9" w:rsidRDefault="00BA673E" w:rsidP="00B006F9">
      <w:pPr>
        <w:rPr>
          <w:noProof/>
        </w:rPr>
      </w:pPr>
      <w:r w:rsidRPr="00B006F9">
        <w:rPr>
          <w:noProof/>
        </w:rPr>
        <w:drawing>
          <wp:anchor distT="0" distB="0" distL="114300" distR="114300" simplePos="0" relativeHeight="251664384" behindDoc="0" locked="0" layoutInCell="1" allowOverlap="1" wp14:anchorId="103B191E" wp14:editId="2769FED8">
            <wp:simplePos x="0" y="0"/>
            <wp:positionH relativeFrom="column">
              <wp:posOffset>-4445</wp:posOffset>
            </wp:positionH>
            <wp:positionV relativeFrom="paragraph">
              <wp:posOffset>742315</wp:posOffset>
            </wp:positionV>
            <wp:extent cx="2700655" cy="1666875"/>
            <wp:effectExtent l="0" t="0" r="4445" b="952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0655" cy="1666875"/>
                    </a:xfrm>
                    <a:prstGeom prst="rect">
                      <a:avLst/>
                    </a:prstGeom>
                  </pic:spPr>
                </pic:pic>
              </a:graphicData>
            </a:graphic>
            <wp14:sizeRelH relativeFrom="page">
              <wp14:pctWidth>0</wp14:pctWidth>
            </wp14:sizeRelH>
            <wp14:sizeRelV relativeFrom="page">
              <wp14:pctHeight>0</wp14:pctHeight>
            </wp14:sizeRelV>
          </wp:anchor>
        </w:drawing>
      </w:r>
      <w:r w:rsidR="00B006F9" w:rsidRPr="00B006F9">
        <w:rPr>
          <w:noProof/>
        </w:rPr>
        <w:drawing>
          <wp:anchor distT="0" distB="0" distL="114300" distR="114300" simplePos="0" relativeHeight="251663360" behindDoc="0" locked="0" layoutInCell="1" allowOverlap="1" wp14:anchorId="6CD4FA34" wp14:editId="5AF1F413">
            <wp:simplePos x="0" y="0"/>
            <wp:positionH relativeFrom="column">
              <wp:posOffset>-4445</wp:posOffset>
            </wp:positionH>
            <wp:positionV relativeFrom="paragraph">
              <wp:posOffset>-635</wp:posOffset>
            </wp:positionV>
            <wp:extent cx="1171575" cy="447675"/>
            <wp:effectExtent l="0" t="0" r="9525" b="9525"/>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1575" cy="447675"/>
                    </a:xfrm>
                    <a:prstGeom prst="rect">
                      <a:avLst/>
                    </a:prstGeom>
                  </pic:spPr>
                </pic:pic>
              </a:graphicData>
            </a:graphic>
          </wp:anchor>
        </w:drawing>
      </w:r>
      <w:r w:rsidR="00B006F9">
        <w:rPr>
          <w:noProof/>
        </w:rPr>
        <w:t>Obr. 12 – Tlačítko přidat časopis</w:t>
      </w:r>
    </w:p>
    <w:p w14:paraId="79E82D77" w14:textId="77587F56" w:rsidR="00B006F9" w:rsidRDefault="00B006F9" w:rsidP="00B006F9">
      <w:pPr>
        <w:rPr>
          <w:noProof/>
        </w:rPr>
      </w:pPr>
      <w:r>
        <w:rPr>
          <w:noProof/>
        </w:rPr>
        <w:t>Obr. 13 – Formulář pro přidání časopisu.</w:t>
      </w:r>
    </w:p>
    <w:p w14:paraId="1121C8D9" w14:textId="38902E91" w:rsidR="00B006F9" w:rsidRDefault="00B006F9" w:rsidP="00B006F9">
      <w:pPr>
        <w:rPr>
          <w:noProof/>
        </w:rPr>
      </w:pPr>
      <w:r>
        <w:rPr>
          <w:noProof/>
        </w:rPr>
        <w:t>Po kliknutí na tlačítko přidat časopis se nám zobrazí plovoucí formulář. V něm vyplníme požadovaná pole a kliknuím na „Přidat“ vytvoříme nový časopis.</w:t>
      </w:r>
      <w:bookmarkEnd w:id="1"/>
    </w:p>
    <w:p w14:paraId="0E5755E8" w14:textId="478767F8" w:rsidR="002E59E0" w:rsidRDefault="002E59E0">
      <w:pPr>
        <w:rPr>
          <w:noProof/>
        </w:rPr>
      </w:pPr>
      <w:r>
        <w:rPr>
          <w:noProof/>
        </w:rPr>
        <w:br w:type="page"/>
      </w:r>
    </w:p>
    <w:p w14:paraId="79CAA69C" w14:textId="71ACE8C4" w:rsidR="002E59E0" w:rsidRDefault="002E59E0" w:rsidP="002E59E0">
      <w:pPr>
        <w:pStyle w:val="Nadpis1"/>
        <w:numPr>
          <w:ilvl w:val="0"/>
          <w:numId w:val="6"/>
        </w:numPr>
      </w:pPr>
      <w:r w:rsidRPr="002E59E0">
        <w:lastRenderedPageBreak/>
        <w:t>Přehled termínů časopisů a jejich posudků</w:t>
      </w:r>
    </w:p>
    <w:p w14:paraId="6A7E125A" w14:textId="4217F8BA" w:rsidR="002E59E0" w:rsidRDefault="002E59E0" w:rsidP="00B006F9">
      <w:pPr>
        <w:rPr>
          <w:noProof/>
        </w:rPr>
      </w:pPr>
      <w:r w:rsidRPr="002E59E0">
        <w:rPr>
          <w:noProof/>
        </w:rPr>
        <w:drawing>
          <wp:anchor distT="0" distB="0" distL="114300" distR="114300" simplePos="0" relativeHeight="251665408" behindDoc="0" locked="0" layoutInCell="1" allowOverlap="1" wp14:anchorId="1884B489" wp14:editId="6172921B">
            <wp:simplePos x="0" y="0"/>
            <wp:positionH relativeFrom="column">
              <wp:posOffset>-4445</wp:posOffset>
            </wp:positionH>
            <wp:positionV relativeFrom="paragraph">
              <wp:posOffset>3810</wp:posOffset>
            </wp:positionV>
            <wp:extent cx="5760720" cy="2294255"/>
            <wp:effectExtent l="0" t="0" r="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255"/>
                    </a:xfrm>
                    <a:prstGeom prst="rect">
                      <a:avLst/>
                    </a:prstGeom>
                  </pic:spPr>
                </pic:pic>
              </a:graphicData>
            </a:graphic>
          </wp:anchor>
        </w:drawing>
      </w:r>
      <w:r>
        <w:rPr>
          <w:noProof/>
        </w:rPr>
        <w:t>Obr. 14 – Přehled termínů</w:t>
      </w:r>
    </w:p>
    <w:p w14:paraId="45D1A484" w14:textId="24243415" w:rsidR="002E59E0" w:rsidRPr="003411E3" w:rsidRDefault="002E59E0" w:rsidP="00B006F9">
      <w:pPr>
        <w:rPr>
          <w:noProof/>
        </w:rPr>
      </w:pPr>
      <w:r>
        <w:rPr>
          <w:noProof/>
        </w:rPr>
        <w:t>Na této stránce se redaktorovi zobrazí všechny nadcházející termíny, což jsou termíny uzávěrky časopisu a datum vypracování posudku recenzentem.</w:t>
      </w:r>
    </w:p>
    <w:sectPr w:rsidR="002E59E0" w:rsidRPr="003411E3"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12156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0"/>
  </w:num>
  <w:num w:numId="8">
    <w:abstractNumId w:val="5"/>
  </w:num>
  <w:num w:numId="9">
    <w:abstractNumId w:val="2"/>
  </w:num>
  <w:num w:numId="10">
    <w:abstractNumId w:val="3"/>
  </w:num>
  <w:num w:numId="11">
    <w:abstractNumId w:val="13"/>
  </w:num>
  <w:num w:numId="12">
    <w:abstractNumId w:val="9"/>
  </w:num>
  <w:num w:numId="13">
    <w:abstractNumId w:val="8"/>
  </w:num>
  <w:num w:numId="14">
    <w:abstractNumId w:val="1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176987"/>
    <w:rsid w:val="002A27C9"/>
    <w:rsid w:val="002E59E0"/>
    <w:rsid w:val="003153E1"/>
    <w:rsid w:val="003411E3"/>
    <w:rsid w:val="00383592"/>
    <w:rsid w:val="004F11F8"/>
    <w:rsid w:val="00577005"/>
    <w:rsid w:val="006F0C8B"/>
    <w:rsid w:val="006F6EC2"/>
    <w:rsid w:val="00763EE2"/>
    <w:rsid w:val="007A7FCE"/>
    <w:rsid w:val="007E6B03"/>
    <w:rsid w:val="008E760B"/>
    <w:rsid w:val="00955739"/>
    <w:rsid w:val="0099093D"/>
    <w:rsid w:val="00A07000"/>
    <w:rsid w:val="00A650D8"/>
    <w:rsid w:val="00AE6DE3"/>
    <w:rsid w:val="00B006F9"/>
    <w:rsid w:val="00B26817"/>
    <w:rsid w:val="00BA673E"/>
    <w:rsid w:val="00C22B0A"/>
    <w:rsid w:val="00C63E13"/>
    <w:rsid w:val="00C66584"/>
    <w:rsid w:val="00C71EE0"/>
    <w:rsid w:val="00CA45E1"/>
    <w:rsid w:val="00D54396"/>
    <w:rsid w:val="00E21372"/>
    <w:rsid w:val="00E400BD"/>
    <w:rsid w:val="00E46F77"/>
    <w:rsid w:val="00E571ED"/>
    <w:rsid w:val="00EC1EF1"/>
    <w:rsid w:val="00EE748A"/>
    <w:rsid w:val="00F17572"/>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numPr>
        <w:ilvl w:val="1"/>
        <w:numId w:val="15"/>
      </w:numPr>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77005"/>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77005"/>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577005"/>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577005"/>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577005"/>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77005"/>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 w:type="character" w:customStyle="1" w:styleId="Nadpis4Char">
    <w:name w:val="Nadpis 4 Char"/>
    <w:basedOn w:val="Standardnpsmoodstavce"/>
    <w:link w:val="Nadpis4"/>
    <w:uiPriority w:val="9"/>
    <w:semiHidden/>
    <w:rsid w:val="00577005"/>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577005"/>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577005"/>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577005"/>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57700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770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9</Pages>
  <Words>1015</Words>
  <Characters>5990</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11</cp:revision>
  <dcterms:created xsi:type="dcterms:W3CDTF">2020-11-06T08:53:00Z</dcterms:created>
  <dcterms:modified xsi:type="dcterms:W3CDTF">2020-11-23T18:38:00Z</dcterms:modified>
</cp:coreProperties>
</file>