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BDBF"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actionable view of </w:t>
      </w:r>
      <w:r w:rsidRPr="00BE02B9">
        <w:rPr>
          <w:rFonts w:ascii="Segoe UI" w:eastAsia="Times New Roman" w:hAnsi="Segoe UI" w:cs="Segoe UI"/>
          <w:b/>
          <w:bCs/>
          <w:kern w:val="0"/>
          <w:sz w:val="21"/>
          <w:szCs w:val="21"/>
          <w14:ligatures w14:val="none"/>
        </w:rPr>
        <w:t>what Alkira can deliver</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how it aligns to your 3PLZ architecture</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where you may need either configuration choices or limited adjunct tooling</w:t>
      </w:r>
      <w:r w:rsidRPr="00BE02B9">
        <w:rPr>
          <w:rFonts w:ascii="Segoe UI" w:eastAsia="Times New Roman" w:hAnsi="Segoe UI" w:cs="Segoe UI"/>
          <w:kern w:val="0"/>
          <w:sz w:val="21"/>
          <w:szCs w:val="21"/>
          <w14:ligatures w14:val="none"/>
        </w:rPr>
        <w:t>.</w:t>
      </w:r>
    </w:p>
    <w:p w14:paraId="1E4C2ED1"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25130127">
          <v:rect id="Rectangle 3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BACC717"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1) Core Business Outcomes &amp; Operating Model</w:t>
      </w:r>
    </w:p>
    <w:p w14:paraId="5E5E9BEA"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r w:rsidRPr="00BE02B9">
        <w:rPr>
          <w:rFonts w:ascii="Segoe UI" w:eastAsia="Times New Roman" w:hAnsi="Segoe UI" w:cs="Segoe UI"/>
          <w:kern w:val="0"/>
          <w:sz w:val="21"/>
          <w:szCs w:val="21"/>
          <w14:ligatures w14:val="none"/>
        </w:rPr>
        <w:t xml:space="preserve"> A </w:t>
      </w:r>
      <w:r w:rsidRPr="00BE02B9">
        <w:rPr>
          <w:rFonts w:ascii="Segoe UI" w:eastAsia="Times New Roman" w:hAnsi="Segoe UI" w:cs="Segoe UI"/>
          <w:b/>
          <w:bCs/>
          <w:kern w:val="0"/>
          <w:sz w:val="21"/>
          <w:szCs w:val="21"/>
          <w14:ligatures w14:val="none"/>
        </w:rPr>
        <w:t>self</w:t>
      </w:r>
      <w:r w:rsidRPr="00BE02B9">
        <w:rPr>
          <w:rFonts w:ascii="Segoe UI" w:eastAsia="Times New Roman" w:hAnsi="Segoe UI" w:cs="Segoe UI"/>
          <w:b/>
          <w:bCs/>
          <w:kern w:val="0"/>
          <w:sz w:val="21"/>
          <w:szCs w:val="21"/>
          <w14:ligatures w14:val="none"/>
        </w:rPr>
        <w:noBreakHyphen/>
        <w:t>service, automated, multi</w:t>
      </w:r>
      <w:r w:rsidRPr="00BE02B9">
        <w:rPr>
          <w:rFonts w:ascii="Segoe UI" w:eastAsia="Times New Roman" w:hAnsi="Segoe UI" w:cs="Segoe UI"/>
          <w:b/>
          <w:bCs/>
          <w:kern w:val="0"/>
          <w:sz w:val="21"/>
          <w:szCs w:val="21"/>
          <w14:ligatures w14:val="none"/>
        </w:rPr>
        <w:noBreakHyphen/>
        <w:t>tenant</w:t>
      </w:r>
      <w:r w:rsidRPr="00BE02B9">
        <w:rPr>
          <w:rFonts w:ascii="Segoe UI" w:eastAsia="Times New Roman" w:hAnsi="Segoe UI" w:cs="Segoe UI"/>
          <w:kern w:val="0"/>
          <w:sz w:val="21"/>
          <w:szCs w:val="21"/>
          <w14:ligatures w14:val="none"/>
        </w:rPr>
        <w:t xml:space="preserve"> third</w:t>
      </w:r>
      <w:r w:rsidRPr="00BE02B9">
        <w:rPr>
          <w:rFonts w:ascii="Segoe UI" w:eastAsia="Times New Roman" w:hAnsi="Segoe UI" w:cs="Segoe UI"/>
          <w:kern w:val="0"/>
          <w:sz w:val="21"/>
          <w:szCs w:val="21"/>
          <w14:ligatures w14:val="none"/>
        </w:rPr>
        <w:noBreakHyphen/>
        <w:t xml:space="preserve">party landing zone (3PLZ) at scale (up to 1,000 tenants), with </w:t>
      </w:r>
      <w:r w:rsidRPr="00BE02B9">
        <w:rPr>
          <w:rFonts w:ascii="Segoe UI" w:eastAsia="Times New Roman" w:hAnsi="Segoe UI" w:cs="Segoe UI"/>
          <w:b/>
          <w:bCs/>
          <w:kern w:val="0"/>
          <w:sz w:val="21"/>
          <w:szCs w:val="21"/>
          <w14:ligatures w14:val="none"/>
        </w:rPr>
        <w:t>least</w:t>
      </w:r>
      <w:r w:rsidRPr="00BE02B9">
        <w:rPr>
          <w:rFonts w:ascii="Segoe UI" w:eastAsia="Times New Roman" w:hAnsi="Segoe UI" w:cs="Segoe UI"/>
          <w:b/>
          <w:bCs/>
          <w:kern w:val="0"/>
          <w:sz w:val="21"/>
          <w:szCs w:val="21"/>
          <w14:ligatures w14:val="none"/>
        </w:rPr>
        <w:noBreakHyphen/>
        <w:t>privilege</w:t>
      </w:r>
      <w:r w:rsidRPr="00BE02B9">
        <w:rPr>
          <w:rFonts w:ascii="Segoe UI" w:eastAsia="Times New Roman" w:hAnsi="Segoe UI" w:cs="Segoe UI"/>
          <w:kern w:val="0"/>
          <w:sz w:val="21"/>
          <w:szCs w:val="21"/>
          <w14:ligatures w14:val="none"/>
        </w:rPr>
        <w:t>, segmentation, identity</w:t>
      </w:r>
      <w:r w:rsidRPr="00BE02B9">
        <w:rPr>
          <w:rFonts w:ascii="Segoe UI" w:eastAsia="Times New Roman" w:hAnsi="Segoe UI" w:cs="Segoe UI"/>
          <w:kern w:val="0"/>
          <w:sz w:val="21"/>
          <w:szCs w:val="21"/>
          <w14:ligatures w14:val="none"/>
        </w:rPr>
        <w:noBreakHyphen/>
        <w:t xml:space="preserve">driven access, and </w:t>
      </w:r>
      <w:r w:rsidRPr="00BE02B9">
        <w:rPr>
          <w:rFonts w:ascii="Segoe UI" w:eastAsia="Times New Roman" w:hAnsi="Segoe UI" w:cs="Segoe UI"/>
          <w:b/>
          <w:bCs/>
          <w:kern w:val="0"/>
          <w:sz w:val="21"/>
          <w:szCs w:val="21"/>
          <w14:ligatures w14:val="none"/>
        </w:rPr>
        <w:t>auditable</w:t>
      </w:r>
      <w:r w:rsidRPr="00BE02B9">
        <w:rPr>
          <w:rFonts w:ascii="Segoe UI" w:eastAsia="Times New Roman" w:hAnsi="Segoe UI" w:cs="Segoe UI"/>
          <w:kern w:val="0"/>
          <w:sz w:val="21"/>
          <w:szCs w:val="21"/>
          <w14:ligatures w14:val="none"/>
        </w:rPr>
        <w:t xml:space="preserve"> operations. (RFP §§1–3, 4) </w:t>
      </w:r>
      <w:hyperlink r:id="rId5" w:history="1">
        <w:r w:rsidRPr="00BE02B9">
          <w:rPr>
            <w:rFonts w:ascii="Segoe UI" w:eastAsia="Times New Roman" w:hAnsi="Segoe UI" w:cs="Segoe UI"/>
            <w:color w:val="464FEB"/>
            <w:kern w:val="0"/>
            <w:sz w:val="21"/>
            <w:szCs w:val="21"/>
            <w14:ligatures w14:val="none"/>
          </w:rPr>
          <w:t>[3PLZ-RFC_F...10_30_31v5 | PDF]</w:t>
        </w:r>
      </w:hyperlink>
    </w:p>
    <w:p w14:paraId="6E9042B0"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2F5B3C3F" w14:textId="77777777" w:rsidR="00BE02B9" w:rsidRPr="00BE02B9" w:rsidRDefault="00BE02B9" w:rsidP="00BE02B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Network Infrastructure</w:t>
      </w:r>
      <w:r w:rsidRPr="00BE02B9">
        <w:rPr>
          <w:rFonts w:ascii="Segoe UI" w:eastAsia="Times New Roman" w:hAnsi="Segoe UI" w:cs="Segoe UI"/>
          <w:b/>
          <w:bCs/>
          <w:kern w:val="0"/>
          <w:sz w:val="21"/>
          <w:szCs w:val="21"/>
          <w14:ligatures w14:val="none"/>
        </w:rPr>
        <w:noBreakHyphen/>
        <w:t>as</w:t>
      </w:r>
      <w:r w:rsidRPr="00BE02B9">
        <w:rPr>
          <w:rFonts w:ascii="Segoe UI" w:eastAsia="Times New Roman" w:hAnsi="Segoe UI" w:cs="Segoe UI"/>
          <w:b/>
          <w:bCs/>
          <w:kern w:val="0"/>
          <w:sz w:val="21"/>
          <w:szCs w:val="21"/>
          <w14:ligatures w14:val="none"/>
        </w:rPr>
        <w:noBreakHyphen/>
        <w:t>a</w:t>
      </w:r>
      <w:r w:rsidRPr="00BE02B9">
        <w:rPr>
          <w:rFonts w:ascii="Segoe UI" w:eastAsia="Times New Roman" w:hAnsi="Segoe UI" w:cs="Segoe UI"/>
          <w:b/>
          <w:bCs/>
          <w:kern w:val="0"/>
          <w:sz w:val="21"/>
          <w:szCs w:val="21"/>
          <w14:ligatures w14:val="none"/>
        </w:rPr>
        <w:noBreakHyphen/>
        <w:t>Service</w:t>
      </w:r>
      <w:r w:rsidRPr="00BE02B9">
        <w:rPr>
          <w:rFonts w:ascii="Segoe UI" w:eastAsia="Times New Roman" w:hAnsi="Segoe UI" w:cs="Segoe UI"/>
          <w:kern w:val="0"/>
          <w:sz w:val="21"/>
          <w:szCs w:val="21"/>
          <w14:ligatures w14:val="none"/>
        </w:rPr>
        <w:t>—global, cloud</w:t>
      </w:r>
      <w:r w:rsidRPr="00BE02B9">
        <w:rPr>
          <w:rFonts w:ascii="Segoe UI" w:eastAsia="Times New Roman" w:hAnsi="Segoe UI" w:cs="Segoe UI"/>
          <w:kern w:val="0"/>
          <w:sz w:val="21"/>
          <w:szCs w:val="21"/>
          <w14:ligatures w14:val="none"/>
        </w:rPr>
        <w:noBreakHyphen/>
        <w:t xml:space="preserve">delivered fabric built from </w:t>
      </w:r>
      <w:r w:rsidRPr="00BE02B9">
        <w:rPr>
          <w:rFonts w:ascii="Segoe UI" w:eastAsia="Times New Roman" w:hAnsi="Segoe UI" w:cs="Segoe UI"/>
          <w:b/>
          <w:bCs/>
          <w:kern w:val="0"/>
          <w:sz w:val="21"/>
          <w:szCs w:val="21"/>
          <w14:ligatures w14:val="none"/>
        </w:rPr>
        <w:t>Cloud Exchange Points (CXPs)</w:t>
      </w:r>
      <w:r w:rsidRPr="00BE02B9">
        <w:rPr>
          <w:rFonts w:ascii="Segoe UI" w:eastAsia="Times New Roman" w:hAnsi="Segoe UI" w:cs="Segoe UI"/>
          <w:kern w:val="0"/>
          <w:sz w:val="21"/>
          <w:szCs w:val="21"/>
          <w14:ligatures w14:val="none"/>
        </w:rPr>
        <w:t xml:space="preserve"> with full routing stack, integrated services, and single control portal (UI/API/Terraform). This directly supports a </w:t>
      </w:r>
      <w:r w:rsidRPr="00BE02B9">
        <w:rPr>
          <w:rFonts w:ascii="Segoe UI" w:eastAsia="Times New Roman" w:hAnsi="Segoe UI" w:cs="Segoe UI"/>
          <w:b/>
          <w:bCs/>
          <w:kern w:val="0"/>
          <w:sz w:val="21"/>
          <w:szCs w:val="21"/>
          <w14:ligatures w14:val="none"/>
        </w:rPr>
        <w:t>self</w:t>
      </w:r>
      <w:r w:rsidRPr="00BE02B9">
        <w:rPr>
          <w:rFonts w:ascii="Segoe UI" w:eastAsia="Times New Roman" w:hAnsi="Segoe UI" w:cs="Segoe UI"/>
          <w:b/>
          <w:bCs/>
          <w:kern w:val="0"/>
          <w:sz w:val="21"/>
          <w:szCs w:val="21"/>
          <w14:ligatures w14:val="none"/>
        </w:rPr>
        <w:noBreakHyphen/>
        <w:t>service</w:t>
      </w:r>
      <w:r w:rsidRPr="00BE02B9">
        <w:rPr>
          <w:rFonts w:ascii="Segoe UI" w:eastAsia="Times New Roman" w:hAnsi="Segoe UI" w:cs="Segoe UI"/>
          <w:kern w:val="0"/>
          <w:sz w:val="21"/>
          <w:szCs w:val="21"/>
          <w14:ligatures w14:val="none"/>
        </w:rPr>
        <w:t xml:space="preserve"> operating model and day</w:t>
      </w:r>
      <w:r w:rsidRPr="00BE02B9">
        <w:rPr>
          <w:rFonts w:ascii="Segoe UI" w:eastAsia="Times New Roman" w:hAnsi="Segoe UI" w:cs="Segoe UI"/>
          <w:kern w:val="0"/>
          <w:sz w:val="21"/>
          <w:szCs w:val="21"/>
          <w14:ligatures w14:val="none"/>
        </w:rPr>
        <w:noBreakHyphen/>
        <w:t xml:space="preserve">2 governance (visibility, spend guardrails, policy). </w:t>
      </w:r>
      <w:hyperlink r:id="rId6"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7" w:history="1">
        <w:r w:rsidRPr="00BE02B9">
          <w:rPr>
            <w:rFonts w:ascii="Segoe UI" w:eastAsia="Times New Roman" w:hAnsi="Segoe UI" w:cs="Segoe UI"/>
            <w:color w:val="464FEB"/>
            <w:kern w:val="0"/>
            <w:sz w:val="21"/>
            <w:szCs w:val="21"/>
            <w14:ligatures w14:val="none"/>
          </w:rPr>
          <w:t>[alkira.com]</w:t>
        </w:r>
      </w:hyperlink>
    </w:p>
    <w:p w14:paraId="5A22FC5A" w14:textId="77777777" w:rsidR="00BE02B9" w:rsidRPr="00BE02B9" w:rsidRDefault="00BE02B9" w:rsidP="00BE02B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Multi</w:t>
      </w:r>
      <w:r w:rsidRPr="00BE02B9">
        <w:rPr>
          <w:rFonts w:ascii="Segoe UI" w:eastAsia="Times New Roman" w:hAnsi="Segoe UI" w:cs="Segoe UI"/>
          <w:b/>
          <w:bCs/>
          <w:kern w:val="0"/>
          <w:sz w:val="21"/>
          <w:szCs w:val="21"/>
          <w14:ligatures w14:val="none"/>
        </w:rPr>
        <w:noBreakHyphen/>
        <w:t>tenant segmentation &amp; micro</w:t>
      </w:r>
      <w:r w:rsidRPr="00BE02B9">
        <w:rPr>
          <w:rFonts w:ascii="Segoe UI" w:eastAsia="Times New Roman" w:hAnsi="Segoe UI" w:cs="Segoe UI"/>
          <w:b/>
          <w:bCs/>
          <w:kern w:val="0"/>
          <w:sz w:val="21"/>
          <w:szCs w:val="21"/>
          <w14:ligatures w14:val="none"/>
        </w:rPr>
        <w:noBreakHyphen/>
        <w:t>segmentation</w:t>
      </w:r>
      <w:r w:rsidRPr="00BE02B9">
        <w:rPr>
          <w:rFonts w:ascii="Segoe UI" w:eastAsia="Times New Roman" w:hAnsi="Segoe UI" w:cs="Segoe UI"/>
          <w:kern w:val="0"/>
          <w:sz w:val="21"/>
          <w:szCs w:val="21"/>
          <w14:ligatures w14:val="none"/>
        </w:rPr>
        <w:t xml:space="preserve"> across hybrid/multi</w:t>
      </w:r>
      <w:r w:rsidRPr="00BE02B9">
        <w:rPr>
          <w:rFonts w:ascii="Segoe UI" w:eastAsia="Times New Roman" w:hAnsi="Segoe UI" w:cs="Segoe UI"/>
          <w:kern w:val="0"/>
          <w:sz w:val="21"/>
          <w:szCs w:val="21"/>
          <w14:ligatures w14:val="none"/>
        </w:rPr>
        <w:noBreakHyphen/>
        <w:t xml:space="preserve">cloud, with </w:t>
      </w:r>
      <w:r w:rsidRPr="00BE02B9">
        <w:rPr>
          <w:rFonts w:ascii="Segoe UI" w:eastAsia="Times New Roman" w:hAnsi="Segoe UI" w:cs="Segoe UI"/>
          <w:b/>
          <w:bCs/>
          <w:kern w:val="0"/>
          <w:sz w:val="21"/>
          <w:szCs w:val="21"/>
          <w14:ligatures w14:val="none"/>
        </w:rPr>
        <w:t>intent</w:t>
      </w:r>
      <w:r w:rsidRPr="00BE02B9">
        <w:rPr>
          <w:rFonts w:ascii="Segoe UI" w:eastAsia="Times New Roman" w:hAnsi="Segoe UI" w:cs="Segoe UI"/>
          <w:b/>
          <w:bCs/>
          <w:kern w:val="0"/>
          <w:sz w:val="21"/>
          <w:szCs w:val="21"/>
          <w14:ligatures w14:val="none"/>
        </w:rPr>
        <w:noBreakHyphen/>
        <w:t>based service insertion</w:t>
      </w:r>
      <w:r w:rsidRPr="00BE02B9">
        <w:rPr>
          <w:rFonts w:ascii="Segoe UI" w:eastAsia="Times New Roman" w:hAnsi="Segoe UI" w:cs="Segoe UI"/>
          <w:kern w:val="0"/>
          <w:sz w:val="21"/>
          <w:szCs w:val="21"/>
          <w14:ligatures w14:val="none"/>
        </w:rPr>
        <w:t xml:space="preserve"> (e.g., NGFWs) and uniform security posture—aligns with least</w:t>
      </w:r>
      <w:r w:rsidRPr="00BE02B9">
        <w:rPr>
          <w:rFonts w:ascii="Segoe UI" w:eastAsia="Times New Roman" w:hAnsi="Segoe UI" w:cs="Segoe UI"/>
          <w:kern w:val="0"/>
          <w:sz w:val="21"/>
          <w:szCs w:val="21"/>
          <w14:ligatures w14:val="none"/>
        </w:rPr>
        <w:noBreakHyphen/>
        <w:t xml:space="preserve">privilege and auditability. </w:t>
      </w:r>
      <w:hyperlink r:id="rId8"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9" w:history="1">
        <w:r w:rsidRPr="00BE02B9">
          <w:rPr>
            <w:rFonts w:ascii="Segoe UI" w:eastAsia="Times New Roman" w:hAnsi="Segoe UI" w:cs="Segoe UI"/>
            <w:color w:val="464FEB"/>
            <w:kern w:val="0"/>
            <w:sz w:val="21"/>
            <w:szCs w:val="21"/>
            <w14:ligatures w14:val="none"/>
          </w:rPr>
          <w:t>[sase-experts.com]</w:t>
        </w:r>
      </w:hyperlink>
    </w:p>
    <w:p w14:paraId="0B37DCC5" w14:textId="77777777" w:rsidR="00BE02B9" w:rsidRPr="00BE02B9" w:rsidRDefault="00BE02B9" w:rsidP="00BE02B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ZTNA for distributed users</w:t>
      </w:r>
      <w:r w:rsidRPr="00BE02B9">
        <w:rPr>
          <w:rFonts w:ascii="Segoe UI" w:eastAsia="Times New Roman" w:hAnsi="Segoe UI" w:cs="Segoe UI"/>
          <w:kern w:val="0"/>
          <w:sz w:val="21"/>
          <w:szCs w:val="21"/>
          <w14:ligatures w14:val="none"/>
        </w:rPr>
        <w:t xml:space="preserve"> added natively to the platform—enables identity</w:t>
      </w:r>
      <w:r w:rsidRPr="00BE02B9">
        <w:rPr>
          <w:rFonts w:ascii="Segoe UI" w:eastAsia="Times New Roman" w:hAnsi="Segoe UI" w:cs="Segoe UI"/>
          <w:kern w:val="0"/>
          <w:sz w:val="21"/>
          <w:szCs w:val="21"/>
          <w14:ligatures w14:val="none"/>
        </w:rPr>
        <w:noBreakHyphen/>
        <w:t xml:space="preserve">driven, granular access for contractors/partners without broad network reach. </w:t>
      </w:r>
      <w:hyperlink r:id="rId10" w:history="1">
        <w:r w:rsidRPr="00BE02B9">
          <w:rPr>
            <w:rFonts w:ascii="Segoe UI" w:eastAsia="Times New Roman" w:hAnsi="Segoe UI" w:cs="Segoe UI"/>
            <w:color w:val="464FEB"/>
            <w:kern w:val="0"/>
            <w:sz w:val="21"/>
            <w:szCs w:val="21"/>
            <w14:ligatures w14:val="none"/>
          </w:rPr>
          <w:t>[networkworld.com]</w:t>
        </w:r>
      </w:hyperlink>
      <w:r w:rsidRPr="00BE02B9">
        <w:rPr>
          <w:rFonts w:ascii="Segoe UI" w:eastAsia="Times New Roman" w:hAnsi="Segoe UI" w:cs="Segoe UI"/>
          <w:kern w:val="0"/>
          <w:sz w:val="21"/>
          <w:szCs w:val="21"/>
          <w14:ligatures w14:val="none"/>
        </w:rPr>
        <w:t xml:space="preserve">, </w:t>
      </w:r>
      <w:hyperlink r:id="rId11" w:history="1">
        <w:r w:rsidRPr="00BE02B9">
          <w:rPr>
            <w:rFonts w:ascii="Segoe UI" w:eastAsia="Times New Roman" w:hAnsi="Segoe UI" w:cs="Segoe UI"/>
            <w:color w:val="464FEB"/>
            <w:kern w:val="0"/>
            <w:sz w:val="21"/>
            <w:szCs w:val="21"/>
            <w14:ligatures w14:val="none"/>
          </w:rPr>
          <w:t>[prnewswire.com]</w:t>
        </w:r>
      </w:hyperlink>
      <w:r w:rsidRPr="00BE02B9">
        <w:rPr>
          <w:rFonts w:ascii="Segoe UI" w:eastAsia="Times New Roman" w:hAnsi="Segoe UI" w:cs="Segoe UI"/>
          <w:kern w:val="0"/>
          <w:sz w:val="21"/>
          <w:szCs w:val="21"/>
          <w14:ligatures w14:val="none"/>
        </w:rPr>
        <w:t xml:space="preserve">, </w:t>
      </w:r>
      <w:hyperlink r:id="rId12" w:history="1">
        <w:r w:rsidRPr="00BE02B9">
          <w:rPr>
            <w:rFonts w:ascii="Segoe UI" w:eastAsia="Times New Roman" w:hAnsi="Segoe UI" w:cs="Segoe UI"/>
            <w:color w:val="464FEB"/>
            <w:kern w:val="0"/>
            <w:sz w:val="21"/>
            <w:szCs w:val="21"/>
            <w14:ligatures w14:val="none"/>
          </w:rPr>
          <w:t>[futuriom.com]</w:t>
        </w:r>
      </w:hyperlink>
    </w:p>
    <w:p w14:paraId="791D1D65"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A </w:t>
      </w:r>
      <w:r w:rsidRPr="00BE02B9">
        <w:rPr>
          <w:rFonts w:ascii="Segoe UI" w:eastAsia="Times New Roman" w:hAnsi="Segoe UI" w:cs="Segoe UI"/>
          <w:b/>
          <w:bCs/>
          <w:kern w:val="0"/>
          <w:sz w:val="21"/>
          <w:szCs w:val="21"/>
          <w14:ligatures w14:val="none"/>
        </w:rPr>
        <w:t>single pane of glass</w:t>
      </w:r>
      <w:r w:rsidRPr="00BE02B9">
        <w:rPr>
          <w:rFonts w:ascii="Segoe UI" w:eastAsia="Times New Roman" w:hAnsi="Segoe UI" w:cs="Segoe UI"/>
          <w:kern w:val="0"/>
          <w:sz w:val="21"/>
          <w:szCs w:val="21"/>
          <w14:ligatures w14:val="none"/>
        </w:rPr>
        <w:t xml:space="preserve"> to design tenants, connect partners, apply security, and monitor/compliance—</w:t>
      </w:r>
      <w:r w:rsidRPr="00BE02B9">
        <w:rPr>
          <w:rFonts w:ascii="Segoe UI" w:eastAsia="Times New Roman" w:hAnsi="Segoe UI" w:cs="Segoe UI"/>
          <w:b/>
          <w:bCs/>
          <w:kern w:val="0"/>
          <w:sz w:val="21"/>
          <w:szCs w:val="21"/>
          <w14:ligatures w14:val="none"/>
        </w:rPr>
        <w:t>without standing up hardware or building DIY cloud networking constructs.</w:t>
      </w:r>
      <w:r w:rsidRPr="00BE02B9">
        <w:rPr>
          <w:rFonts w:ascii="Segoe UI" w:eastAsia="Times New Roman" w:hAnsi="Segoe UI" w:cs="Segoe UI"/>
          <w:kern w:val="0"/>
          <w:sz w:val="21"/>
          <w:szCs w:val="21"/>
          <w14:ligatures w14:val="none"/>
        </w:rPr>
        <w:t xml:space="preserve"> </w:t>
      </w:r>
      <w:hyperlink r:id="rId13" w:history="1">
        <w:r w:rsidRPr="00BE02B9">
          <w:rPr>
            <w:rFonts w:ascii="Segoe UI" w:eastAsia="Times New Roman" w:hAnsi="Segoe UI" w:cs="Segoe UI"/>
            <w:color w:val="464FEB"/>
            <w:kern w:val="0"/>
            <w:sz w:val="21"/>
            <w:szCs w:val="21"/>
            <w14:ligatures w14:val="none"/>
          </w:rPr>
          <w:t>[alkira.com]</w:t>
        </w:r>
      </w:hyperlink>
    </w:p>
    <w:p w14:paraId="6CFDB5DB"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3BA5DB85">
          <v:rect id="Rectangle 3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C3690A9"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2) Transport Layer: IPSec Site</w:t>
      </w:r>
      <w:r w:rsidRPr="00BE02B9">
        <w:rPr>
          <w:rFonts w:ascii="Segoe UI" w:eastAsia="Times New Roman" w:hAnsi="Segoe UI" w:cs="Segoe UI"/>
          <w:b/>
          <w:bCs/>
          <w:kern w:val="0"/>
          <w:sz w:val="36"/>
          <w:szCs w:val="36"/>
          <w14:ligatures w14:val="none"/>
        </w:rPr>
        <w:noBreakHyphen/>
        <w:t>to</w:t>
      </w:r>
      <w:r w:rsidRPr="00BE02B9">
        <w:rPr>
          <w:rFonts w:ascii="Segoe UI" w:eastAsia="Times New Roman" w:hAnsi="Segoe UI" w:cs="Segoe UI"/>
          <w:b/>
          <w:bCs/>
          <w:kern w:val="0"/>
          <w:sz w:val="36"/>
          <w:szCs w:val="36"/>
          <w14:ligatures w14:val="none"/>
        </w:rPr>
        <w:noBreakHyphen/>
        <w:t>Site + Routing</w:t>
      </w:r>
    </w:p>
    <w:p w14:paraId="34589835"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45D409E9" w14:textId="77777777" w:rsidR="00BE02B9" w:rsidRPr="00BE02B9" w:rsidRDefault="00BE02B9" w:rsidP="00BE02B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IPSec/IKEv2 </w:t>
      </w:r>
      <w:r w:rsidRPr="00BE02B9">
        <w:rPr>
          <w:rFonts w:ascii="Segoe UI" w:eastAsia="Times New Roman" w:hAnsi="Segoe UI" w:cs="Segoe UI"/>
          <w:b/>
          <w:bCs/>
          <w:kern w:val="0"/>
          <w:sz w:val="21"/>
          <w:szCs w:val="21"/>
          <w14:ligatures w14:val="none"/>
        </w:rPr>
        <w:t>VTI</w:t>
      </w:r>
      <w:r w:rsidRPr="00BE02B9">
        <w:rPr>
          <w:rFonts w:ascii="Segoe UI" w:eastAsia="Times New Roman" w:hAnsi="Segoe UI" w:cs="Segoe UI"/>
          <w:kern w:val="0"/>
          <w:sz w:val="21"/>
          <w:szCs w:val="21"/>
          <w14:ligatures w14:val="none"/>
        </w:rPr>
        <w:t xml:space="preserve"> tunnels (AES</w:t>
      </w:r>
      <w:r w:rsidRPr="00BE02B9">
        <w:rPr>
          <w:rFonts w:ascii="Segoe UI" w:eastAsia="Times New Roman" w:hAnsi="Segoe UI" w:cs="Segoe UI"/>
          <w:kern w:val="0"/>
          <w:sz w:val="21"/>
          <w:szCs w:val="21"/>
          <w14:ligatures w14:val="none"/>
        </w:rPr>
        <w:noBreakHyphen/>
        <w:t>GCM, PFS), portable/public tunnel anchors, BGP per service, HA/failover; partner gear includes Cisco IOS</w:t>
      </w:r>
      <w:r w:rsidRPr="00BE02B9">
        <w:rPr>
          <w:rFonts w:ascii="Segoe UI" w:eastAsia="Times New Roman" w:hAnsi="Segoe UI" w:cs="Segoe UI"/>
          <w:kern w:val="0"/>
          <w:sz w:val="21"/>
          <w:szCs w:val="21"/>
          <w14:ligatures w14:val="none"/>
        </w:rPr>
        <w:noBreakHyphen/>
        <w:t xml:space="preserve">XE, Arista EOS, Palo Alto, Fortinet, and </w:t>
      </w:r>
      <w:r w:rsidRPr="00BE02B9">
        <w:rPr>
          <w:rFonts w:ascii="Segoe UI" w:eastAsia="Times New Roman" w:hAnsi="Segoe UI" w:cs="Segoe UI"/>
          <w:b/>
          <w:bCs/>
          <w:kern w:val="0"/>
          <w:sz w:val="21"/>
          <w:szCs w:val="21"/>
          <w14:ligatures w14:val="none"/>
        </w:rPr>
        <w:t>strongSwan</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auto</w:t>
      </w:r>
      <w:r w:rsidRPr="00BE02B9">
        <w:rPr>
          <w:rFonts w:ascii="Segoe UI" w:eastAsia="Times New Roman" w:hAnsi="Segoe UI" w:cs="Segoe UI"/>
          <w:b/>
          <w:bCs/>
          <w:kern w:val="0"/>
          <w:sz w:val="21"/>
          <w:szCs w:val="21"/>
          <w14:ligatures w14:val="none"/>
        </w:rPr>
        <w:noBreakHyphen/>
        <w:t>generated</w:t>
      </w:r>
      <w:r w:rsidRPr="00BE02B9">
        <w:rPr>
          <w:rFonts w:ascii="Segoe UI" w:eastAsia="Times New Roman" w:hAnsi="Segoe UI" w:cs="Segoe UI"/>
          <w:kern w:val="0"/>
          <w:sz w:val="21"/>
          <w:szCs w:val="21"/>
          <w14:ligatures w14:val="none"/>
        </w:rPr>
        <w:t xml:space="preserve"> remote config artifacts to minimize friction. (RFP §3a–3a</w:t>
      </w:r>
      <w:r w:rsidRPr="00BE02B9">
        <w:rPr>
          <w:rFonts w:ascii="Segoe UI" w:eastAsia="Times New Roman" w:hAnsi="Segoe UI" w:cs="Segoe UI"/>
          <w:kern w:val="0"/>
          <w:sz w:val="21"/>
          <w:szCs w:val="21"/>
          <w14:ligatures w14:val="none"/>
        </w:rPr>
        <w:noBreakHyphen/>
        <w:t xml:space="preserve">1, Appendix) </w:t>
      </w:r>
      <w:hyperlink r:id="rId14" w:history="1">
        <w:r w:rsidRPr="00BE02B9">
          <w:rPr>
            <w:rFonts w:ascii="Segoe UI" w:eastAsia="Times New Roman" w:hAnsi="Segoe UI" w:cs="Segoe UI"/>
            <w:color w:val="464FEB"/>
            <w:kern w:val="0"/>
            <w:sz w:val="21"/>
            <w:szCs w:val="21"/>
            <w14:ligatures w14:val="none"/>
          </w:rPr>
          <w:t>[3PLZ-RFC_F...10_30_31v5 | PDF]</w:t>
        </w:r>
      </w:hyperlink>
    </w:p>
    <w:p w14:paraId="728D159F"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298356C5" w14:textId="77777777" w:rsidR="00BE02B9" w:rsidRPr="00BE02B9" w:rsidRDefault="00BE02B9" w:rsidP="00BE02B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lastRenderedPageBreak/>
        <w:t>Edge connectivity options</w:t>
      </w:r>
      <w:r w:rsidRPr="00BE02B9">
        <w:rPr>
          <w:rFonts w:ascii="Segoe UI" w:eastAsia="Times New Roman" w:hAnsi="Segoe UI" w:cs="Segoe UI"/>
          <w:kern w:val="0"/>
          <w:sz w:val="21"/>
          <w:szCs w:val="21"/>
          <w14:ligatures w14:val="none"/>
        </w:rPr>
        <w:t xml:space="preserve"> include IPSec from </w:t>
      </w:r>
      <w:r w:rsidRPr="00BE02B9">
        <w:rPr>
          <w:rFonts w:ascii="Segoe UI" w:eastAsia="Times New Roman" w:hAnsi="Segoe UI" w:cs="Segoe UI"/>
          <w:b/>
          <w:bCs/>
          <w:kern w:val="0"/>
          <w:sz w:val="21"/>
          <w:szCs w:val="21"/>
          <w14:ligatures w14:val="none"/>
        </w:rPr>
        <w:t>sites/partners</w:t>
      </w:r>
      <w:r w:rsidRPr="00BE02B9">
        <w:rPr>
          <w:rFonts w:ascii="Segoe UI" w:eastAsia="Times New Roman" w:hAnsi="Segoe UI" w:cs="Segoe UI"/>
          <w:kern w:val="0"/>
          <w:sz w:val="21"/>
          <w:szCs w:val="21"/>
          <w14:ligatures w14:val="none"/>
        </w:rPr>
        <w:t xml:space="preserve"> into nearest </w:t>
      </w:r>
      <w:r w:rsidRPr="00BE02B9">
        <w:rPr>
          <w:rFonts w:ascii="Segoe UI" w:eastAsia="Times New Roman" w:hAnsi="Segoe UI" w:cs="Segoe UI"/>
          <w:b/>
          <w:bCs/>
          <w:kern w:val="0"/>
          <w:sz w:val="21"/>
          <w:szCs w:val="21"/>
          <w14:ligatures w14:val="none"/>
        </w:rPr>
        <w:t>CXP</w:t>
      </w:r>
      <w:r w:rsidRPr="00BE02B9">
        <w:rPr>
          <w:rFonts w:ascii="Segoe UI" w:eastAsia="Times New Roman" w:hAnsi="Segoe UI" w:cs="Segoe UI"/>
          <w:kern w:val="0"/>
          <w:sz w:val="21"/>
          <w:szCs w:val="21"/>
          <w14:ligatures w14:val="none"/>
        </w:rPr>
        <w:t xml:space="preserve">, with </w:t>
      </w:r>
      <w:r w:rsidRPr="00BE02B9">
        <w:rPr>
          <w:rFonts w:ascii="Segoe UI" w:eastAsia="Times New Roman" w:hAnsi="Segoe UI" w:cs="Segoe UI"/>
          <w:b/>
          <w:bCs/>
          <w:kern w:val="0"/>
          <w:sz w:val="21"/>
          <w:szCs w:val="21"/>
          <w14:ligatures w14:val="none"/>
        </w:rPr>
        <w:t>BGP</w:t>
      </w:r>
      <w:r w:rsidRPr="00BE02B9">
        <w:rPr>
          <w:rFonts w:ascii="Segoe UI" w:eastAsia="Times New Roman" w:hAnsi="Segoe UI" w:cs="Segoe UI"/>
          <w:kern w:val="0"/>
          <w:sz w:val="21"/>
          <w:szCs w:val="21"/>
          <w14:ligatures w14:val="none"/>
        </w:rPr>
        <w:t xml:space="preserve"> route exchange and policy controls; integrates with existing SD</w:t>
      </w:r>
      <w:r w:rsidRPr="00BE02B9">
        <w:rPr>
          <w:rFonts w:ascii="Segoe UI" w:eastAsia="Times New Roman" w:hAnsi="Segoe UI" w:cs="Segoe UI"/>
          <w:kern w:val="0"/>
          <w:sz w:val="21"/>
          <w:szCs w:val="21"/>
          <w14:ligatures w14:val="none"/>
        </w:rPr>
        <w:noBreakHyphen/>
        <w:t xml:space="preserve">WAN/IPSec investments. </w:t>
      </w:r>
      <w:hyperlink r:id="rId15"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16" w:history="1">
        <w:r w:rsidRPr="00BE02B9">
          <w:rPr>
            <w:rFonts w:ascii="Segoe UI" w:eastAsia="Times New Roman" w:hAnsi="Segoe UI" w:cs="Segoe UI"/>
            <w:color w:val="464FEB"/>
            <w:kern w:val="0"/>
            <w:sz w:val="21"/>
            <w:szCs w:val="21"/>
            <w14:ligatures w14:val="none"/>
          </w:rPr>
          <w:t>[sase-experts.com]</w:t>
        </w:r>
      </w:hyperlink>
    </w:p>
    <w:p w14:paraId="2EA48D86" w14:textId="77777777" w:rsidR="00BE02B9" w:rsidRPr="00BE02B9" w:rsidRDefault="00BE02B9" w:rsidP="00BE02B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Partner connectivity pattern</w:t>
      </w:r>
      <w:r w:rsidRPr="00BE02B9">
        <w:rPr>
          <w:rFonts w:ascii="Segoe UI" w:eastAsia="Times New Roman" w:hAnsi="Segoe UI" w:cs="Segoe UI"/>
          <w:kern w:val="0"/>
          <w:sz w:val="21"/>
          <w:szCs w:val="21"/>
          <w14:ligatures w14:val="none"/>
        </w:rPr>
        <w:t xml:space="preserve"> (Alkira Cloud Exchange Services) explicitly addresses </w:t>
      </w:r>
      <w:r w:rsidRPr="00BE02B9">
        <w:rPr>
          <w:rFonts w:ascii="Segoe UI" w:eastAsia="Times New Roman" w:hAnsi="Segoe UI" w:cs="Segoe UI"/>
          <w:b/>
          <w:bCs/>
          <w:kern w:val="0"/>
          <w:sz w:val="21"/>
          <w:szCs w:val="21"/>
          <w14:ligatures w14:val="none"/>
        </w:rPr>
        <w:t>segregation per partner</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firewall insertion</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overlapping IP</w:t>
      </w:r>
      <w:r w:rsidRPr="00BE02B9">
        <w:rPr>
          <w:rFonts w:ascii="Segoe UI" w:eastAsia="Times New Roman" w:hAnsi="Segoe UI" w:cs="Segoe UI"/>
          <w:kern w:val="0"/>
          <w:sz w:val="21"/>
          <w:szCs w:val="21"/>
          <w14:ligatures w14:val="none"/>
        </w:rPr>
        <w:t xml:space="preserve"> resolution—important to your tenants and portability goals. </w:t>
      </w:r>
      <w:hyperlink r:id="rId17" w:history="1">
        <w:r w:rsidRPr="00BE02B9">
          <w:rPr>
            <w:rFonts w:ascii="Segoe UI" w:eastAsia="Times New Roman" w:hAnsi="Segoe UI" w:cs="Segoe UI"/>
            <w:color w:val="464FEB"/>
            <w:kern w:val="0"/>
            <w:sz w:val="21"/>
            <w:szCs w:val="21"/>
            <w14:ligatures w14:val="none"/>
          </w:rPr>
          <w:t>[alkira.com]</w:t>
        </w:r>
      </w:hyperlink>
    </w:p>
    <w:p w14:paraId="79D60BDE" w14:textId="77777777" w:rsidR="00BE02B9" w:rsidRPr="00BE02B9" w:rsidRDefault="00BE02B9" w:rsidP="00BE02B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Cloud</w:t>
      </w:r>
      <w:r w:rsidRPr="00BE02B9">
        <w:rPr>
          <w:rFonts w:ascii="Segoe UI" w:eastAsia="Times New Roman" w:hAnsi="Segoe UI" w:cs="Segoe UI"/>
          <w:kern w:val="0"/>
          <w:sz w:val="21"/>
          <w:szCs w:val="21"/>
          <w14:ligatures w14:val="none"/>
        </w:rPr>
        <w:noBreakHyphen/>
        <w:t>to</w:t>
      </w:r>
      <w:r w:rsidRPr="00BE02B9">
        <w:rPr>
          <w:rFonts w:ascii="Segoe UI" w:eastAsia="Times New Roman" w:hAnsi="Segoe UI" w:cs="Segoe UI"/>
          <w:kern w:val="0"/>
          <w:sz w:val="21"/>
          <w:szCs w:val="21"/>
          <w14:ligatures w14:val="none"/>
        </w:rPr>
        <w:noBreakHyphen/>
        <w:t xml:space="preserve">cloud integrations (e.g., OCI) document </w:t>
      </w:r>
      <w:r w:rsidRPr="00BE02B9">
        <w:rPr>
          <w:rFonts w:ascii="Segoe UI" w:eastAsia="Times New Roman" w:hAnsi="Segoe UI" w:cs="Segoe UI"/>
          <w:b/>
          <w:bCs/>
          <w:kern w:val="0"/>
          <w:sz w:val="21"/>
          <w:szCs w:val="21"/>
          <w14:ligatures w14:val="none"/>
        </w:rPr>
        <w:t>dual IPSec</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BGP</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NAT/routing policies</w:t>
      </w:r>
      <w:r w:rsidRPr="00BE02B9">
        <w:rPr>
          <w:rFonts w:ascii="Segoe UI" w:eastAsia="Times New Roman" w:hAnsi="Segoe UI" w:cs="Segoe UI"/>
          <w:kern w:val="0"/>
          <w:sz w:val="21"/>
          <w:szCs w:val="21"/>
          <w14:ligatures w14:val="none"/>
        </w:rPr>
        <w:t xml:space="preserve"> used to handle </w:t>
      </w:r>
      <w:r w:rsidRPr="00BE02B9">
        <w:rPr>
          <w:rFonts w:ascii="Segoe UI" w:eastAsia="Times New Roman" w:hAnsi="Segoe UI" w:cs="Segoe UI"/>
          <w:b/>
          <w:bCs/>
          <w:kern w:val="0"/>
          <w:sz w:val="21"/>
          <w:szCs w:val="21"/>
          <w14:ligatures w14:val="none"/>
        </w:rPr>
        <w:t>duplicate/overlapping IP ranges</w:t>
      </w:r>
      <w:r w:rsidRPr="00BE02B9">
        <w:rPr>
          <w:rFonts w:ascii="Segoe UI" w:eastAsia="Times New Roman" w:hAnsi="Segoe UI" w:cs="Segoe UI"/>
          <w:kern w:val="0"/>
          <w:sz w:val="21"/>
          <w:szCs w:val="21"/>
          <w14:ligatures w14:val="none"/>
        </w:rPr>
        <w:t xml:space="preserve">—directly applicable to your 3PLZ brownfield migrations. </w:t>
      </w:r>
      <w:hyperlink r:id="rId18" w:history="1">
        <w:r w:rsidRPr="00BE02B9">
          <w:rPr>
            <w:rFonts w:ascii="Segoe UI" w:eastAsia="Times New Roman" w:hAnsi="Segoe UI" w:cs="Segoe UI"/>
            <w:color w:val="464FEB"/>
            <w:kern w:val="0"/>
            <w:sz w:val="21"/>
            <w:szCs w:val="21"/>
            <w14:ligatures w14:val="none"/>
          </w:rPr>
          <w:t>[blogs.oracle.com]</w:t>
        </w:r>
      </w:hyperlink>
    </w:p>
    <w:p w14:paraId="23923AB6"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Alkira will </w:t>
      </w:r>
      <w:r w:rsidRPr="00BE02B9">
        <w:rPr>
          <w:rFonts w:ascii="Segoe UI" w:eastAsia="Times New Roman" w:hAnsi="Segoe UI" w:cs="Segoe UI"/>
          <w:b/>
          <w:bCs/>
          <w:kern w:val="0"/>
          <w:sz w:val="21"/>
          <w:szCs w:val="21"/>
          <w14:ligatures w14:val="none"/>
        </w:rPr>
        <w:t>terminate IPSec tunnels</w:t>
      </w:r>
      <w:r w:rsidRPr="00BE02B9">
        <w:rPr>
          <w:rFonts w:ascii="Segoe UI" w:eastAsia="Times New Roman" w:hAnsi="Segoe UI" w:cs="Segoe UI"/>
          <w:kern w:val="0"/>
          <w:sz w:val="21"/>
          <w:szCs w:val="21"/>
          <w14:ligatures w14:val="none"/>
        </w:rPr>
        <w:t xml:space="preserve"> into CXPs, apply </w:t>
      </w:r>
      <w:r w:rsidRPr="00BE02B9">
        <w:rPr>
          <w:rFonts w:ascii="Segoe UI" w:eastAsia="Times New Roman" w:hAnsi="Segoe UI" w:cs="Segoe UI"/>
          <w:b/>
          <w:bCs/>
          <w:kern w:val="0"/>
          <w:sz w:val="21"/>
          <w:szCs w:val="21"/>
          <w14:ligatures w14:val="none"/>
        </w:rPr>
        <w:t>BGP</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NAT/route policies</w:t>
      </w:r>
      <w:r w:rsidRPr="00BE02B9">
        <w:rPr>
          <w:rFonts w:ascii="Segoe UI" w:eastAsia="Times New Roman" w:hAnsi="Segoe UI" w:cs="Segoe UI"/>
          <w:kern w:val="0"/>
          <w:sz w:val="21"/>
          <w:szCs w:val="21"/>
          <w14:ligatures w14:val="none"/>
        </w:rPr>
        <w:t xml:space="preserve">, and can supply </w:t>
      </w:r>
      <w:r w:rsidRPr="00BE02B9">
        <w:rPr>
          <w:rFonts w:ascii="Segoe UI" w:eastAsia="Times New Roman" w:hAnsi="Segoe UI" w:cs="Segoe UI"/>
          <w:b/>
          <w:bCs/>
          <w:kern w:val="0"/>
          <w:sz w:val="21"/>
          <w:szCs w:val="21"/>
          <w14:ligatures w14:val="none"/>
        </w:rPr>
        <w:t>partner onboarding guidance</w:t>
      </w:r>
      <w:r w:rsidRPr="00BE02B9">
        <w:rPr>
          <w:rFonts w:ascii="Segoe UI" w:eastAsia="Times New Roman" w:hAnsi="Segoe UI" w:cs="Segoe UI"/>
          <w:kern w:val="0"/>
          <w:sz w:val="21"/>
          <w:szCs w:val="21"/>
          <w14:ligatures w14:val="none"/>
        </w:rPr>
        <w:t>. (Native, vendor</w:t>
      </w:r>
      <w:r w:rsidRPr="00BE02B9">
        <w:rPr>
          <w:rFonts w:ascii="Segoe UI" w:eastAsia="Times New Roman" w:hAnsi="Segoe UI" w:cs="Segoe UI"/>
          <w:kern w:val="0"/>
          <w:sz w:val="21"/>
          <w:szCs w:val="21"/>
          <w14:ligatures w14:val="none"/>
        </w:rPr>
        <w:noBreakHyphen/>
        <w:t xml:space="preserve">agnostic; config generation UI/API patterns are supported by the portal.) </w:t>
      </w:r>
      <w:hyperlink r:id="rId19" w:history="1">
        <w:r w:rsidRPr="00BE02B9">
          <w:rPr>
            <w:rFonts w:ascii="Segoe UI" w:eastAsia="Times New Roman" w:hAnsi="Segoe UI" w:cs="Segoe UI"/>
            <w:color w:val="464FEB"/>
            <w:kern w:val="0"/>
            <w:sz w:val="21"/>
            <w:szCs w:val="21"/>
            <w14:ligatures w14:val="none"/>
          </w:rPr>
          <w:t>[alkira.com]</w:t>
        </w:r>
      </w:hyperlink>
    </w:p>
    <w:p w14:paraId="3BE323B8"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Note:</w:t>
      </w:r>
      <w:r w:rsidRPr="00BE02B9">
        <w:rPr>
          <w:rFonts w:ascii="Segoe UI" w:eastAsia="Times New Roman" w:hAnsi="Segoe UI" w:cs="Segoe UI"/>
          <w:kern w:val="0"/>
          <w:sz w:val="21"/>
          <w:szCs w:val="21"/>
          <w14:ligatures w14:val="none"/>
        </w:rPr>
        <w:t xml:space="preserve"> Your RFP requires specific </w:t>
      </w:r>
      <w:r w:rsidRPr="00BE02B9">
        <w:rPr>
          <w:rFonts w:ascii="Segoe UI" w:eastAsia="Times New Roman" w:hAnsi="Segoe UI" w:cs="Segoe UI"/>
          <w:b/>
          <w:bCs/>
          <w:kern w:val="0"/>
          <w:sz w:val="21"/>
          <w:szCs w:val="21"/>
          <w14:ligatures w14:val="none"/>
        </w:rPr>
        <w:t>VTI syntax</w:t>
      </w:r>
      <w:r w:rsidRPr="00BE02B9">
        <w:rPr>
          <w:rFonts w:ascii="Segoe UI" w:eastAsia="Times New Roman" w:hAnsi="Segoe UI" w:cs="Segoe UI"/>
          <w:kern w:val="0"/>
          <w:sz w:val="21"/>
          <w:szCs w:val="21"/>
          <w14:ligatures w14:val="none"/>
        </w:rPr>
        <w:t xml:space="preserve"> and per</w:t>
      </w:r>
      <w:r w:rsidRPr="00BE02B9">
        <w:rPr>
          <w:rFonts w:ascii="Segoe UI" w:eastAsia="Times New Roman" w:hAnsi="Segoe UI" w:cs="Segoe UI"/>
          <w:kern w:val="0"/>
          <w:sz w:val="21"/>
          <w:szCs w:val="21"/>
          <w14:ligatures w14:val="none"/>
        </w:rPr>
        <w:noBreakHyphen/>
        <w:t xml:space="preserve">vendor </w:t>
      </w:r>
      <w:r w:rsidRPr="00BE02B9">
        <w:rPr>
          <w:rFonts w:ascii="Segoe UI" w:eastAsia="Times New Roman" w:hAnsi="Segoe UI" w:cs="Segoe UI"/>
          <w:b/>
          <w:bCs/>
          <w:kern w:val="0"/>
          <w:sz w:val="21"/>
          <w:szCs w:val="21"/>
          <w14:ligatures w14:val="none"/>
        </w:rPr>
        <w:t>config bundles</w:t>
      </w:r>
      <w:r w:rsidRPr="00BE02B9">
        <w:rPr>
          <w:rFonts w:ascii="Segoe UI" w:eastAsia="Times New Roman" w:hAnsi="Segoe UI" w:cs="Segoe UI"/>
          <w:kern w:val="0"/>
          <w:sz w:val="21"/>
          <w:szCs w:val="21"/>
          <w14:ligatures w14:val="none"/>
        </w:rPr>
        <w:t xml:space="preserve">. Alkira’s portal focuses on </w:t>
      </w:r>
      <w:r w:rsidRPr="00BE02B9">
        <w:rPr>
          <w:rFonts w:ascii="Segoe UI" w:eastAsia="Times New Roman" w:hAnsi="Segoe UI" w:cs="Segoe UI"/>
          <w:b/>
          <w:bCs/>
          <w:kern w:val="0"/>
          <w:sz w:val="21"/>
          <w:szCs w:val="21"/>
          <w14:ligatures w14:val="none"/>
        </w:rPr>
        <w:t>policy</w:t>
      </w:r>
      <w:r w:rsidRPr="00BE02B9">
        <w:rPr>
          <w:rFonts w:ascii="Segoe UI" w:eastAsia="Times New Roman" w:hAnsi="Segoe UI" w:cs="Segoe UI"/>
          <w:b/>
          <w:bCs/>
          <w:kern w:val="0"/>
          <w:sz w:val="21"/>
          <w:szCs w:val="21"/>
          <w14:ligatures w14:val="none"/>
        </w:rPr>
        <w:noBreakHyphen/>
        <w:t>driven onboarding</w:t>
      </w:r>
      <w:r w:rsidRPr="00BE02B9">
        <w:rPr>
          <w:rFonts w:ascii="Segoe UI" w:eastAsia="Times New Roman" w:hAnsi="Segoe UI" w:cs="Segoe UI"/>
          <w:kern w:val="0"/>
          <w:sz w:val="21"/>
          <w:szCs w:val="21"/>
          <w14:ligatures w14:val="none"/>
        </w:rPr>
        <w:t xml:space="preserve"> rather than exporting vendor</w:t>
      </w:r>
      <w:r w:rsidRPr="00BE02B9">
        <w:rPr>
          <w:rFonts w:ascii="Segoe UI" w:eastAsia="Times New Roman" w:hAnsi="Segoe UI" w:cs="Segoe UI"/>
          <w:kern w:val="0"/>
          <w:sz w:val="21"/>
          <w:szCs w:val="21"/>
          <w14:ligatures w14:val="none"/>
        </w:rPr>
        <w:noBreakHyphen/>
        <w:t xml:space="preserve">specific CLI by default. You can meet the “deliver config to partner” requirement using </w:t>
      </w:r>
      <w:r w:rsidRPr="00BE02B9">
        <w:rPr>
          <w:rFonts w:ascii="Segoe UI" w:eastAsia="Times New Roman" w:hAnsi="Segoe UI" w:cs="Segoe UI"/>
          <w:b/>
          <w:bCs/>
          <w:kern w:val="0"/>
          <w:sz w:val="21"/>
          <w:szCs w:val="21"/>
          <w14:ligatures w14:val="none"/>
        </w:rPr>
        <w:t>Alkira APIs/Terraform</w:t>
      </w:r>
      <w:r w:rsidRPr="00BE02B9">
        <w:rPr>
          <w:rFonts w:ascii="Segoe UI" w:eastAsia="Times New Roman" w:hAnsi="Segoe UI" w:cs="Segoe UI"/>
          <w:kern w:val="0"/>
          <w:sz w:val="21"/>
          <w:szCs w:val="21"/>
          <w14:ligatures w14:val="none"/>
        </w:rPr>
        <w:t xml:space="preserve"> plus a thin templating step to render per</w:t>
      </w:r>
      <w:r w:rsidRPr="00BE02B9">
        <w:rPr>
          <w:rFonts w:ascii="Segoe UI" w:eastAsia="Times New Roman" w:hAnsi="Segoe UI" w:cs="Segoe UI"/>
          <w:kern w:val="0"/>
          <w:sz w:val="21"/>
          <w:szCs w:val="21"/>
          <w14:ligatures w14:val="none"/>
        </w:rPr>
        <w:noBreakHyphen/>
        <w:t>device CLI (one</w:t>
      </w:r>
      <w:r w:rsidRPr="00BE02B9">
        <w:rPr>
          <w:rFonts w:ascii="Segoe UI" w:eastAsia="Times New Roman" w:hAnsi="Segoe UI" w:cs="Segoe UI"/>
          <w:kern w:val="0"/>
          <w:sz w:val="21"/>
          <w:szCs w:val="21"/>
          <w14:ligatures w14:val="none"/>
        </w:rPr>
        <w:noBreakHyphen/>
        <w:t xml:space="preserve">time automation). </w:t>
      </w:r>
      <w:hyperlink r:id="rId20" w:history="1">
        <w:r w:rsidRPr="00BE02B9">
          <w:rPr>
            <w:rFonts w:ascii="Segoe UI" w:eastAsia="Times New Roman" w:hAnsi="Segoe UI" w:cs="Segoe UI"/>
            <w:color w:val="464FEB"/>
            <w:kern w:val="0"/>
            <w:sz w:val="21"/>
            <w:szCs w:val="21"/>
            <w14:ligatures w14:val="none"/>
          </w:rPr>
          <w:t>[alkira.com]</w:t>
        </w:r>
      </w:hyperlink>
    </w:p>
    <w:p w14:paraId="13DE2E40"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25B660E8">
          <v:rect id="Rectangle 31"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DA11003"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3) Tenancy, Isolation &amp; Service Profiles</w:t>
      </w:r>
    </w:p>
    <w:p w14:paraId="36F016DC"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33A9D29C" w14:textId="77777777" w:rsidR="00BE02B9" w:rsidRPr="00BE02B9" w:rsidRDefault="00BE02B9" w:rsidP="00BE02B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Per</w:t>
      </w:r>
      <w:r w:rsidRPr="00BE02B9">
        <w:rPr>
          <w:rFonts w:ascii="Segoe UI" w:eastAsia="Times New Roman" w:hAnsi="Segoe UI" w:cs="Segoe UI"/>
          <w:b/>
          <w:bCs/>
          <w:kern w:val="0"/>
          <w:sz w:val="21"/>
          <w:szCs w:val="21"/>
          <w14:ligatures w14:val="none"/>
        </w:rPr>
        <w:noBreakHyphen/>
        <w:t>partner tenant</w:t>
      </w:r>
      <w:r w:rsidRPr="00BE02B9">
        <w:rPr>
          <w:rFonts w:ascii="Segoe UI" w:eastAsia="Times New Roman" w:hAnsi="Segoe UI" w:cs="Segoe UI"/>
          <w:kern w:val="0"/>
          <w:sz w:val="21"/>
          <w:szCs w:val="21"/>
          <w14:ligatures w14:val="none"/>
        </w:rPr>
        <w:t xml:space="preserve"> (VLZ) model with strict </w:t>
      </w:r>
      <w:r w:rsidRPr="00BE02B9">
        <w:rPr>
          <w:rFonts w:ascii="Segoe UI" w:eastAsia="Times New Roman" w:hAnsi="Segoe UI" w:cs="Segoe UI"/>
          <w:b/>
          <w:bCs/>
          <w:kern w:val="0"/>
          <w:sz w:val="21"/>
          <w:szCs w:val="21"/>
          <w14:ligatures w14:val="none"/>
        </w:rPr>
        <w:t>L3 isolation</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service definitions</w:t>
      </w:r>
      <w:r w:rsidRPr="00BE02B9">
        <w:rPr>
          <w:rFonts w:ascii="Segoe UI" w:eastAsia="Times New Roman" w:hAnsi="Segoe UI" w:cs="Segoe UI"/>
          <w:kern w:val="0"/>
          <w:sz w:val="21"/>
          <w:szCs w:val="21"/>
          <w14:ligatures w14:val="none"/>
        </w:rPr>
        <w:t xml:space="preserve"> (SFTP/SSH, VDI, Web, API, SaaS), </w:t>
      </w:r>
      <w:r w:rsidRPr="00BE02B9">
        <w:rPr>
          <w:rFonts w:ascii="Segoe UI" w:eastAsia="Times New Roman" w:hAnsi="Segoe UI" w:cs="Segoe UI"/>
          <w:b/>
          <w:bCs/>
          <w:kern w:val="0"/>
          <w:sz w:val="21"/>
          <w:szCs w:val="21"/>
          <w14:ligatures w14:val="none"/>
        </w:rPr>
        <w:t>service profiles</w:t>
      </w:r>
      <w:r w:rsidRPr="00BE02B9">
        <w:rPr>
          <w:rFonts w:ascii="Segoe UI" w:eastAsia="Times New Roman" w:hAnsi="Segoe UI" w:cs="Segoe UI"/>
          <w:kern w:val="0"/>
          <w:sz w:val="21"/>
          <w:szCs w:val="21"/>
          <w14:ligatures w14:val="none"/>
        </w:rPr>
        <w:t xml:space="preserve"> (proxy rules, mTLS, DNS rewriting), and </w:t>
      </w:r>
      <w:r w:rsidRPr="00BE02B9">
        <w:rPr>
          <w:rFonts w:ascii="Segoe UI" w:eastAsia="Times New Roman" w:hAnsi="Segoe UI" w:cs="Segoe UI"/>
          <w:b/>
          <w:bCs/>
          <w:kern w:val="0"/>
          <w:sz w:val="21"/>
          <w:szCs w:val="21"/>
          <w14:ligatures w14:val="none"/>
        </w:rPr>
        <w:t>RBAC</w:t>
      </w:r>
      <w:r w:rsidRPr="00BE02B9">
        <w:rPr>
          <w:rFonts w:ascii="Segoe UI" w:eastAsia="Times New Roman" w:hAnsi="Segoe UI" w:cs="Segoe UI"/>
          <w:kern w:val="0"/>
          <w:sz w:val="21"/>
          <w:szCs w:val="21"/>
          <w14:ligatures w14:val="none"/>
        </w:rPr>
        <w:t xml:space="preserve"> roles (Consumers/Admin/Owner). (RFP §3b–3b</w:t>
      </w:r>
      <w:r w:rsidRPr="00BE02B9">
        <w:rPr>
          <w:rFonts w:ascii="Segoe UI" w:eastAsia="Times New Roman" w:hAnsi="Segoe UI" w:cs="Segoe UI"/>
          <w:kern w:val="0"/>
          <w:sz w:val="21"/>
          <w:szCs w:val="21"/>
          <w14:ligatures w14:val="none"/>
        </w:rPr>
        <w:noBreakHyphen/>
        <w:t xml:space="preserve">4) </w:t>
      </w:r>
      <w:hyperlink r:id="rId21" w:history="1">
        <w:r w:rsidRPr="00BE02B9">
          <w:rPr>
            <w:rFonts w:ascii="Segoe UI" w:eastAsia="Times New Roman" w:hAnsi="Segoe UI" w:cs="Segoe UI"/>
            <w:color w:val="464FEB"/>
            <w:kern w:val="0"/>
            <w:sz w:val="21"/>
            <w:szCs w:val="21"/>
            <w14:ligatures w14:val="none"/>
          </w:rPr>
          <w:t>[3PLZ-RFC_F...10_30_31v5 | PDF]</w:t>
        </w:r>
      </w:hyperlink>
    </w:p>
    <w:p w14:paraId="1501789A"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747C5BD2" w14:textId="77777777" w:rsidR="00BE02B9" w:rsidRPr="00BE02B9" w:rsidRDefault="00BE02B9" w:rsidP="00BE02B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End</w:t>
      </w:r>
      <w:r w:rsidRPr="00BE02B9">
        <w:rPr>
          <w:rFonts w:ascii="Segoe UI" w:eastAsia="Times New Roman" w:hAnsi="Segoe UI" w:cs="Segoe UI"/>
          <w:b/>
          <w:bCs/>
          <w:kern w:val="0"/>
          <w:sz w:val="21"/>
          <w:szCs w:val="21"/>
          <w14:ligatures w14:val="none"/>
        </w:rPr>
        <w:noBreakHyphen/>
        <w:t>to</w:t>
      </w:r>
      <w:r w:rsidRPr="00BE02B9">
        <w:rPr>
          <w:rFonts w:ascii="Segoe UI" w:eastAsia="Times New Roman" w:hAnsi="Segoe UI" w:cs="Segoe UI"/>
          <w:b/>
          <w:bCs/>
          <w:kern w:val="0"/>
          <w:sz w:val="21"/>
          <w:szCs w:val="21"/>
          <w14:ligatures w14:val="none"/>
        </w:rPr>
        <w:noBreakHyphen/>
        <w:t>end segmentation/micro</w:t>
      </w:r>
      <w:r w:rsidRPr="00BE02B9">
        <w:rPr>
          <w:rFonts w:ascii="Segoe UI" w:eastAsia="Times New Roman" w:hAnsi="Segoe UI" w:cs="Segoe UI"/>
          <w:b/>
          <w:bCs/>
          <w:kern w:val="0"/>
          <w:sz w:val="21"/>
          <w:szCs w:val="21"/>
          <w14:ligatures w14:val="none"/>
        </w:rPr>
        <w:noBreakHyphen/>
        <w:t>segmentation</w:t>
      </w:r>
      <w:r w:rsidRPr="00BE02B9">
        <w:rPr>
          <w:rFonts w:ascii="Segoe UI" w:eastAsia="Times New Roman" w:hAnsi="Segoe UI" w:cs="Segoe UI"/>
          <w:kern w:val="0"/>
          <w:sz w:val="21"/>
          <w:szCs w:val="21"/>
          <w14:ligatures w14:val="none"/>
        </w:rPr>
        <w:t xml:space="preserve"> across tenants; </w:t>
      </w:r>
      <w:r w:rsidRPr="00BE02B9">
        <w:rPr>
          <w:rFonts w:ascii="Segoe UI" w:eastAsia="Times New Roman" w:hAnsi="Segoe UI" w:cs="Segoe UI"/>
          <w:b/>
          <w:bCs/>
          <w:kern w:val="0"/>
          <w:sz w:val="21"/>
          <w:szCs w:val="21"/>
          <w14:ligatures w14:val="none"/>
        </w:rPr>
        <w:t>service insertion</w:t>
      </w:r>
      <w:r w:rsidRPr="00BE02B9">
        <w:rPr>
          <w:rFonts w:ascii="Segoe UI" w:eastAsia="Times New Roman" w:hAnsi="Segoe UI" w:cs="Segoe UI"/>
          <w:kern w:val="0"/>
          <w:sz w:val="21"/>
          <w:szCs w:val="21"/>
          <w14:ligatures w14:val="none"/>
        </w:rPr>
        <w:t xml:space="preserve"> (Fortinet, Palo Alto, Cisco) per traffic class; </w:t>
      </w:r>
      <w:r w:rsidRPr="00BE02B9">
        <w:rPr>
          <w:rFonts w:ascii="Segoe UI" w:eastAsia="Times New Roman" w:hAnsi="Segoe UI" w:cs="Segoe UI"/>
          <w:b/>
          <w:bCs/>
          <w:kern w:val="0"/>
          <w:sz w:val="21"/>
          <w:szCs w:val="21"/>
          <w14:ligatures w14:val="none"/>
        </w:rPr>
        <w:t>intent</w:t>
      </w:r>
      <w:r w:rsidRPr="00BE02B9">
        <w:rPr>
          <w:rFonts w:ascii="Segoe UI" w:eastAsia="Times New Roman" w:hAnsi="Segoe UI" w:cs="Segoe UI"/>
          <w:b/>
          <w:bCs/>
          <w:kern w:val="0"/>
          <w:sz w:val="21"/>
          <w:szCs w:val="21"/>
          <w14:ligatures w14:val="none"/>
        </w:rPr>
        <w:noBreakHyphen/>
        <w:t>based policy</w:t>
      </w:r>
      <w:r w:rsidRPr="00BE02B9">
        <w:rPr>
          <w:rFonts w:ascii="Segoe UI" w:eastAsia="Times New Roman" w:hAnsi="Segoe UI" w:cs="Segoe UI"/>
          <w:kern w:val="0"/>
          <w:sz w:val="21"/>
          <w:szCs w:val="21"/>
          <w14:ligatures w14:val="none"/>
        </w:rPr>
        <w:t xml:space="preserve"> for where/how traffic is inspected. This supports distinct service profiles by tenant. </w:t>
      </w:r>
      <w:hyperlink r:id="rId22"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23"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24" w:history="1">
        <w:r w:rsidRPr="00BE02B9">
          <w:rPr>
            <w:rFonts w:ascii="Segoe UI" w:eastAsia="Times New Roman" w:hAnsi="Segoe UI" w:cs="Segoe UI"/>
            <w:color w:val="464FEB"/>
            <w:kern w:val="0"/>
            <w:sz w:val="21"/>
            <w:szCs w:val="21"/>
            <w14:ligatures w14:val="none"/>
          </w:rPr>
          <w:t>[cisco.com]</w:t>
        </w:r>
      </w:hyperlink>
    </w:p>
    <w:p w14:paraId="61DB8A1D" w14:textId="77777777" w:rsidR="00BE02B9" w:rsidRPr="00BE02B9" w:rsidRDefault="00BE02B9" w:rsidP="00BE02B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Partner isolation</w:t>
      </w:r>
      <w:r w:rsidRPr="00BE02B9">
        <w:rPr>
          <w:rFonts w:ascii="Segoe UI" w:eastAsia="Times New Roman" w:hAnsi="Segoe UI" w:cs="Segoe UI"/>
          <w:kern w:val="0"/>
          <w:sz w:val="21"/>
          <w:szCs w:val="21"/>
          <w14:ligatures w14:val="none"/>
        </w:rPr>
        <w:t xml:space="preserve"> patterns—partners don’t see each other; shared services exposed selectively; firewall in path; overlapping IP handled—maps one</w:t>
      </w:r>
      <w:r w:rsidRPr="00BE02B9">
        <w:rPr>
          <w:rFonts w:ascii="Segoe UI" w:eastAsia="Times New Roman" w:hAnsi="Segoe UI" w:cs="Segoe UI"/>
          <w:kern w:val="0"/>
          <w:sz w:val="21"/>
          <w:szCs w:val="21"/>
          <w14:ligatures w14:val="none"/>
        </w:rPr>
        <w:noBreakHyphen/>
        <w:t>to</w:t>
      </w:r>
      <w:r w:rsidRPr="00BE02B9">
        <w:rPr>
          <w:rFonts w:ascii="Segoe UI" w:eastAsia="Times New Roman" w:hAnsi="Segoe UI" w:cs="Segoe UI"/>
          <w:kern w:val="0"/>
          <w:sz w:val="21"/>
          <w:szCs w:val="21"/>
          <w14:ligatures w14:val="none"/>
        </w:rPr>
        <w:noBreakHyphen/>
        <w:t xml:space="preserve">one to your </w:t>
      </w:r>
      <w:r w:rsidRPr="00BE02B9">
        <w:rPr>
          <w:rFonts w:ascii="Segoe UI" w:eastAsia="Times New Roman" w:hAnsi="Segoe UI" w:cs="Segoe UI"/>
          <w:b/>
          <w:bCs/>
          <w:kern w:val="0"/>
          <w:sz w:val="21"/>
          <w:szCs w:val="21"/>
          <w14:ligatures w14:val="none"/>
        </w:rPr>
        <w:t>VLZ</w:t>
      </w:r>
      <w:r w:rsidRPr="00BE02B9">
        <w:rPr>
          <w:rFonts w:ascii="Segoe UI" w:eastAsia="Times New Roman" w:hAnsi="Segoe UI" w:cs="Segoe UI"/>
          <w:kern w:val="0"/>
          <w:sz w:val="21"/>
          <w:szCs w:val="21"/>
          <w14:ligatures w14:val="none"/>
        </w:rPr>
        <w:t xml:space="preserve"> intent. </w:t>
      </w:r>
      <w:hyperlink r:id="rId25" w:history="1">
        <w:r w:rsidRPr="00BE02B9">
          <w:rPr>
            <w:rFonts w:ascii="Segoe UI" w:eastAsia="Times New Roman" w:hAnsi="Segoe UI" w:cs="Segoe UI"/>
            <w:color w:val="464FEB"/>
            <w:kern w:val="0"/>
            <w:sz w:val="21"/>
            <w:szCs w:val="21"/>
            <w14:ligatures w14:val="none"/>
          </w:rPr>
          <w:t>[alkira.com]</w:t>
        </w:r>
      </w:hyperlink>
    </w:p>
    <w:p w14:paraId="3E4E59EB" w14:textId="77777777" w:rsidR="00BE02B9" w:rsidRPr="00BE02B9" w:rsidRDefault="00BE02B9" w:rsidP="00BE02B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RBAC &amp; single control plane</w:t>
      </w:r>
      <w:r w:rsidRPr="00BE02B9">
        <w:rPr>
          <w:rFonts w:ascii="Segoe UI" w:eastAsia="Times New Roman" w:hAnsi="Segoe UI" w:cs="Segoe UI"/>
          <w:kern w:val="0"/>
          <w:sz w:val="21"/>
          <w:szCs w:val="21"/>
          <w14:ligatures w14:val="none"/>
        </w:rPr>
        <w:t xml:space="preserve"> via Alkira portal (UI/API/Terraform) to create, update, and govern tenant constructs and service chains. </w:t>
      </w:r>
      <w:hyperlink r:id="rId26" w:history="1">
        <w:r w:rsidRPr="00BE02B9">
          <w:rPr>
            <w:rFonts w:ascii="Segoe UI" w:eastAsia="Times New Roman" w:hAnsi="Segoe UI" w:cs="Segoe UI"/>
            <w:color w:val="464FEB"/>
            <w:kern w:val="0"/>
            <w:sz w:val="21"/>
            <w:szCs w:val="21"/>
            <w14:ligatures w14:val="none"/>
          </w:rPr>
          <w:t>[alkira.com]</w:t>
        </w:r>
      </w:hyperlink>
    </w:p>
    <w:p w14:paraId="5EDC6EFA"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Fast creation of </w:t>
      </w:r>
      <w:r w:rsidRPr="00BE02B9">
        <w:rPr>
          <w:rFonts w:ascii="Segoe UI" w:eastAsia="Times New Roman" w:hAnsi="Segoe UI" w:cs="Segoe UI"/>
          <w:b/>
          <w:bCs/>
          <w:kern w:val="0"/>
          <w:sz w:val="21"/>
          <w:szCs w:val="21"/>
          <w14:ligatures w14:val="none"/>
        </w:rPr>
        <w:t>per</w:t>
      </w:r>
      <w:r w:rsidRPr="00BE02B9">
        <w:rPr>
          <w:rFonts w:ascii="Segoe UI" w:eastAsia="Times New Roman" w:hAnsi="Segoe UI" w:cs="Segoe UI"/>
          <w:b/>
          <w:bCs/>
          <w:kern w:val="0"/>
          <w:sz w:val="21"/>
          <w:szCs w:val="21"/>
          <w14:ligatures w14:val="none"/>
        </w:rPr>
        <w:noBreakHyphen/>
        <w:t>partner “cells”</w:t>
      </w:r>
      <w:r w:rsidRPr="00BE02B9">
        <w:rPr>
          <w:rFonts w:ascii="Segoe UI" w:eastAsia="Times New Roman" w:hAnsi="Segoe UI" w:cs="Segoe UI"/>
          <w:kern w:val="0"/>
          <w:sz w:val="21"/>
          <w:szCs w:val="21"/>
          <w14:ligatures w14:val="none"/>
        </w:rPr>
        <w:t xml:space="preserve"> with defined service paths and uniform security posture; </w:t>
      </w:r>
      <w:r w:rsidRPr="00BE02B9">
        <w:rPr>
          <w:rFonts w:ascii="Segoe UI" w:eastAsia="Times New Roman" w:hAnsi="Segoe UI" w:cs="Segoe UI"/>
          <w:b/>
          <w:bCs/>
          <w:kern w:val="0"/>
          <w:sz w:val="21"/>
          <w:szCs w:val="21"/>
          <w14:ligatures w14:val="none"/>
        </w:rPr>
        <w:t>auditable changes</w:t>
      </w:r>
      <w:r w:rsidRPr="00BE02B9">
        <w:rPr>
          <w:rFonts w:ascii="Segoe UI" w:eastAsia="Times New Roman" w:hAnsi="Segoe UI" w:cs="Segoe UI"/>
          <w:kern w:val="0"/>
          <w:sz w:val="21"/>
          <w:szCs w:val="21"/>
          <w14:ligatures w14:val="none"/>
        </w:rPr>
        <w:t xml:space="preserve"> via centralized management. </w:t>
      </w:r>
      <w:hyperlink r:id="rId27" w:history="1">
        <w:r w:rsidRPr="00BE02B9">
          <w:rPr>
            <w:rFonts w:ascii="Segoe UI" w:eastAsia="Times New Roman" w:hAnsi="Segoe UI" w:cs="Segoe UI"/>
            <w:color w:val="464FEB"/>
            <w:kern w:val="0"/>
            <w:sz w:val="21"/>
            <w:szCs w:val="21"/>
            <w14:ligatures w14:val="none"/>
          </w:rPr>
          <w:t>[alkira.com]</w:t>
        </w:r>
      </w:hyperlink>
    </w:p>
    <w:p w14:paraId="499A4828"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29E864A5">
          <v:rect id="Rectangle 29"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ECF107B"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4) Identity, ZTNA &amp; Access Controls</w:t>
      </w:r>
    </w:p>
    <w:p w14:paraId="28B81261"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38A5E8F5" w14:textId="77777777" w:rsidR="00BE02B9" w:rsidRPr="00BE02B9" w:rsidRDefault="00BE02B9" w:rsidP="00BE02B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mTLS/PKI</w:t>
      </w:r>
      <w:r w:rsidRPr="00BE02B9">
        <w:rPr>
          <w:rFonts w:ascii="Segoe UI" w:eastAsia="Times New Roman" w:hAnsi="Segoe UI" w:cs="Segoe UI"/>
          <w:kern w:val="0"/>
          <w:sz w:val="21"/>
          <w:szCs w:val="21"/>
          <w14:ligatures w14:val="none"/>
        </w:rPr>
        <w:t xml:space="preserve"> per service, </w:t>
      </w:r>
      <w:r w:rsidRPr="00BE02B9">
        <w:rPr>
          <w:rFonts w:ascii="Segoe UI" w:eastAsia="Times New Roman" w:hAnsi="Segoe UI" w:cs="Segoe UI"/>
          <w:b/>
          <w:bCs/>
          <w:kern w:val="0"/>
          <w:sz w:val="21"/>
          <w:szCs w:val="21"/>
          <w14:ligatures w14:val="none"/>
        </w:rPr>
        <w:t>least privilege</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proxy</w:t>
      </w:r>
      <w:r w:rsidRPr="00BE02B9">
        <w:rPr>
          <w:rFonts w:ascii="Segoe UI" w:eastAsia="Times New Roman" w:hAnsi="Segoe UI" w:cs="Segoe UI"/>
          <w:b/>
          <w:bCs/>
          <w:kern w:val="0"/>
          <w:sz w:val="21"/>
          <w:szCs w:val="21"/>
          <w14:ligatures w14:val="none"/>
        </w:rPr>
        <w:noBreakHyphen/>
        <w:t>enforced</w:t>
      </w:r>
      <w:r w:rsidRPr="00BE02B9">
        <w:rPr>
          <w:rFonts w:ascii="Segoe UI" w:eastAsia="Times New Roman" w:hAnsi="Segoe UI" w:cs="Segoe UI"/>
          <w:kern w:val="0"/>
          <w:sz w:val="21"/>
          <w:szCs w:val="21"/>
          <w14:ligatures w14:val="none"/>
        </w:rPr>
        <w:t xml:space="preserve"> access; enable </w:t>
      </w:r>
      <w:r w:rsidRPr="00BE02B9">
        <w:rPr>
          <w:rFonts w:ascii="Segoe UI" w:eastAsia="Times New Roman" w:hAnsi="Segoe UI" w:cs="Segoe UI"/>
          <w:b/>
          <w:bCs/>
          <w:kern w:val="0"/>
          <w:sz w:val="21"/>
          <w:szCs w:val="21"/>
          <w14:ligatures w14:val="none"/>
        </w:rPr>
        <w:t>VDI</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web apps/APIs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SaaS</w:t>
      </w:r>
      <w:r w:rsidRPr="00BE02B9">
        <w:rPr>
          <w:rFonts w:ascii="Segoe UI" w:eastAsia="Times New Roman" w:hAnsi="Segoe UI" w:cs="Segoe UI"/>
          <w:kern w:val="0"/>
          <w:sz w:val="21"/>
          <w:szCs w:val="21"/>
          <w14:ligatures w14:val="none"/>
        </w:rPr>
        <w:t xml:space="preserve"> through authenticated, </w:t>
      </w:r>
      <w:r w:rsidRPr="00BE02B9">
        <w:rPr>
          <w:rFonts w:ascii="Segoe UI" w:eastAsia="Times New Roman" w:hAnsi="Segoe UI" w:cs="Segoe UI"/>
          <w:b/>
          <w:bCs/>
          <w:kern w:val="0"/>
          <w:sz w:val="21"/>
          <w:szCs w:val="21"/>
          <w14:ligatures w14:val="none"/>
        </w:rPr>
        <w:t>audited</w:t>
      </w:r>
      <w:r w:rsidRPr="00BE02B9">
        <w:rPr>
          <w:rFonts w:ascii="Segoe UI" w:eastAsia="Times New Roman" w:hAnsi="Segoe UI" w:cs="Segoe UI"/>
          <w:kern w:val="0"/>
          <w:sz w:val="21"/>
          <w:szCs w:val="21"/>
          <w14:ligatures w14:val="none"/>
        </w:rPr>
        <w:t xml:space="preserve"> paths. (RFP §2a, §3b</w:t>
      </w:r>
      <w:r w:rsidRPr="00BE02B9">
        <w:rPr>
          <w:rFonts w:ascii="Segoe UI" w:eastAsia="Times New Roman" w:hAnsi="Segoe UI" w:cs="Segoe UI"/>
          <w:kern w:val="0"/>
          <w:sz w:val="21"/>
          <w:szCs w:val="21"/>
          <w14:ligatures w14:val="none"/>
        </w:rPr>
        <w:noBreakHyphen/>
        <w:t>2, §3b</w:t>
      </w:r>
      <w:r w:rsidRPr="00BE02B9">
        <w:rPr>
          <w:rFonts w:ascii="Segoe UI" w:eastAsia="Times New Roman" w:hAnsi="Segoe UI" w:cs="Segoe UI"/>
          <w:kern w:val="0"/>
          <w:sz w:val="21"/>
          <w:szCs w:val="21"/>
          <w14:ligatures w14:val="none"/>
        </w:rPr>
        <w:noBreakHyphen/>
        <w:t xml:space="preserve">3) </w:t>
      </w:r>
      <w:hyperlink r:id="rId28" w:history="1">
        <w:r w:rsidRPr="00BE02B9">
          <w:rPr>
            <w:rFonts w:ascii="Segoe UI" w:eastAsia="Times New Roman" w:hAnsi="Segoe UI" w:cs="Segoe UI"/>
            <w:color w:val="464FEB"/>
            <w:kern w:val="0"/>
            <w:sz w:val="21"/>
            <w:szCs w:val="21"/>
            <w14:ligatures w14:val="none"/>
          </w:rPr>
          <w:t>[3PLZ-RFC_F...10_30_31v5 | PDF]</w:t>
        </w:r>
      </w:hyperlink>
    </w:p>
    <w:p w14:paraId="4FE6D10D"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64EEB597" w14:textId="77777777" w:rsidR="00BE02B9" w:rsidRPr="00BE02B9" w:rsidRDefault="00BE02B9" w:rsidP="00BE02B9">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Native ZTNA</w:t>
      </w:r>
      <w:r w:rsidRPr="00BE02B9">
        <w:rPr>
          <w:rFonts w:ascii="Segoe UI" w:eastAsia="Times New Roman" w:hAnsi="Segoe UI" w:cs="Segoe UI"/>
          <w:kern w:val="0"/>
          <w:sz w:val="21"/>
          <w:szCs w:val="21"/>
          <w14:ligatures w14:val="none"/>
        </w:rPr>
        <w:t xml:space="preserve"> provides </w:t>
      </w:r>
      <w:r w:rsidRPr="00BE02B9">
        <w:rPr>
          <w:rFonts w:ascii="Segoe UI" w:eastAsia="Times New Roman" w:hAnsi="Segoe UI" w:cs="Segoe UI"/>
          <w:b/>
          <w:bCs/>
          <w:kern w:val="0"/>
          <w:sz w:val="21"/>
          <w:szCs w:val="21"/>
          <w14:ligatures w14:val="none"/>
        </w:rPr>
        <w:t>identity</w:t>
      </w:r>
      <w:r w:rsidRPr="00BE02B9">
        <w:rPr>
          <w:rFonts w:ascii="Segoe UI" w:eastAsia="Times New Roman" w:hAnsi="Segoe UI" w:cs="Segoe UI"/>
          <w:b/>
          <w:bCs/>
          <w:kern w:val="0"/>
          <w:sz w:val="21"/>
          <w:szCs w:val="21"/>
          <w14:ligatures w14:val="none"/>
        </w:rPr>
        <w:noBreakHyphen/>
        <w:t>aware</w:t>
      </w:r>
      <w:r w:rsidRPr="00BE02B9">
        <w:rPr>
          <w:rFonts w:ascii="Segoe UI" w:eastAsia="Times New Roman" w:hAnsi="Segoe UI" w:cs="Segoe UI"/>
          <w:kern w:val="0"/>
          <w:sz w:val="21"/>
          <w:szCs w:val="21"/>
          <w14:ligatures w14:val="none"/>
        </w:rPr>
        <w:t xml:space="preserve"> policies, posture checks, and </w:t>
      </w:r>
      <w:r w:rsidRPr="00BE02B9">
        <w:rPr>
          <w:rFonts w:ascii="Segoe UI" w:eastAsia="Times New Roman" w:hAnsi="Segoe UI" w:cs="Segoe UI"/>
          <w:b/>
          <w:bCs/>
          <w:kern w:val="0"/>
          <w:sz w:val="21"/>
          <w:szCs w:val="21"/>
          <w14:ligatures w14:val="none"/>
        </w:rPr>
        <w:t>user</w:t>
      </w:r>
      <w:r w:rsidRPr="00BE02B9">
        <w:rPr>
          <w:rFonts w:ascii="Segoe UI" w:eastAsia="Times New Roman" w:hAnsi="Segoe UI" w:cs="Segoe UI"/>
          <w:b/>
          <w:bCs/>
          <w:kern w:val="0"/>
          <w:sz w:val="21"/>
          <w:szCs w:val="21"/>
          <w14:ligatures w14:val="none"/>
        </w:rPr>
        <w:noBreakHyphen/>
        <w:t>to</w:t>
      </w:r>
      <w:r w:rsidRPr="00BE02B9">
        <w:rPr>
          <w:rFonts w:ascii="Segoe UI" w:eastAsia="Times New Roman" w:hAnsi="Segoe UI" w:cs="Segoe UI"/>
          <w:b/>
          <w:bCs/>
          <w:kern w:val="0"/>
          <w:sz w:val="21"/>
          <w:szCs w:val="21"/>
          <w14:ligatures w14:val="none"/>
        </w:rPr>
        <w:noBreakHyphen/>
        <w:t>app</w:t>
      </w:r>
      <w:r w:rsidRPr="00BE02B9">
        <w:rPr>
          <w:rFonts w:ascii="Segoe UI" w:eastAsia="Times New Roman" w:hAnsi="Segoe UI" w:cs="Segoe UI"/>
          <w:kern w:val="0"/>
          <w:sz w:val="21"/>
          <w:szCs w:val="21"/>
          <w14:ligatures w14:val="none"/>
        </w:rPr>
        <w:t xml:space="preserve"> controls on the same fabric; integrates with third</w:t>
      </w:r>
      <w:r w:rsidRPr="00BE02B9">
        <w:rPr>
          <w:rFonts w:ascii="Segoe UI" w:eastAsia="Times New Roman" w:hAnsi="Segoe UI" w:cs="Segoe UI"/>
          <w:kern w:val="0"/>
          <w:sz w:val="21"/>
          <w:szCs w:val="21"/>
          <w14:ligatures w14:val="none"/>
        </w:rPr>
        <w:noBreakHyphen/>
        <w:t>party NGFW for deeper inspection. This can front</w:t>
      </w:r>
      <w:r w:rsidRPr="00BE02B9">
        <w:rPr>
          <w:rFonts w:ascii="Segoe UI" w:eastAsia="Times New Roman" w:hAnsi="Segoe UI" w:cs="Segoe UI"/>
          <w:kern w:val="0"/>
          <w:sz w:val="21"/>
          <w:szCs w:val="21"/>
          <w14:ligatures w14:val="none"/>
        </w:rPr>
        <w:noBreakHyphen/>
        <w:t xml:space="preserve">end your </w:t>
      </w:r>
      <w:r w:rsidRPr="00BE02B9">
        <w:rPr>
          <w:rFonts w:ascii="Segoe UI" w:eastAsia="Times New Roman" w:hAnsi="Segoe UI" w:cs="Segoe UI"/>
          <w:b/>
          <w:bCs/>
          <w:kern w:val="0"/>
          <w:sz w:val="21"/>
          <w:szCs w:val="21"/>
          <w14:ligatures w14:val="none"/>
        </w:rPr>
        <w:t>VDI</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web/API</w:t>
      </w:r>
      <w:r w:rsidRPr="00BE02B9">
        <w:rPr>
          <w:rFonts w:ascii="Segoe UI" w:eastAsia="Times New Roman" w:hAnsi="Segoe UI" w:cs="Segoe UI"/>
          <w:kern w:val="0"/>
          <w:sz w:val="21"/>
          <w:szCs w:val="21"/>
          <w14:ligatures w14:val="none"/>
        </w:rPr>
        <w:t xml:space="preserve"> service profiles. </w:t>
      </w:r>
      <w:hyperlink r:id="rId29" w:history="1">
        <w:r w:rsidRPr="00BE02B9">
          <w:rPr>
            <w:rFonts w:ascii="Segoe UI" w:eastAsia="Times New Roman" w:hAnsi="Segoe UI" w:cs="Segoe UI"/>
            <w:color w:val="464FEB"/>
            <w:kern w:val="0"/>
            <w:sz w:val="21"/>
            <w:szCs w:val="21"/>
            <w14:ligatures w14:val="none"/>
          </w:rPr>
          <w:t>[networkworld.com]</w:t>
        </w:r>
      </w:hyperlink>
      <w:r w:rsidRPr="00BE02B9">
        <w:rPr>
          <w:rFonts w:ascii="Segoe UI" w:eastAsia="Times New Roman" w:hAnsi="Segoe UI" w:cs="Segoe UI"/>
          <w:kern w:val="0"/>
          <w:sz w:val="21"/>
          <w:szCs w:val="21"/>
          <w14:ligatures w14:val="none"/>
        </w:rPr>
        <w:t xml:space="preserve">, </w:t>
      </w:r>
      <w:hyperlink r:id="rId30" w:history="1">
        <w:r w:rsidRPr="00BE02B9">
          <w:rPr>
            <w:rFonts w:ascii="Segoe UI" w:eastAsia="Times New Roman" w:hAnsi="Segoe UI" w:cs="Segoe UI"/>
            <w:color w:val="464FEB"/>
            <w:kern w:val="0"/>
            <w:sz w:val="21"/>
            <w:szCs w:val="21"/>
            <w14:ligatures w14:val="none"/>
          </w:rPr>
          <w:t>[prnewswire.com]</w:t>
        </w:r>
      </w:hyperlink>
      <w:r w:rsidRPr="00BE02B9">
        <w:rPr>
          <w:rFonts w:ascii="Segoe UI" w:eastAsia="Times New Roman" w:hAnsi="Segoe UI" w:cs="Segoe UI"/>
          <w:kern w:val="0"/>
          <w:sz w:val="21"/>
          <w:szCs w:val="21"/>
          <w14:ligatures w14:val="none"/>
        </w:rPr>
        <w:t xml:space="preserve">, </w:t>
      </w:r>
      <w:hyperlink r:id="rId31" w:history="1">
        <w:r w:rsidRPr="00BE02B9">
          <w:rPr>
            <w:rFonts w:ascii="Segoe UI" w:eastAsia="Times New Roman" w:hAnsi="Segoe UI" w:cs="Segoe UI"/>
            <w:color w:val="464FEB"/>
            <w:kern w:val="0"/>
            <w:sz w:val="21"/>
            <w:szCs w:val="21"/>
            <w14:ligatures w14:val="none"/>
          </w:rPr>
          <w:t>[crn.com]</w:t>
        </w:r>
      </w:hyperlink>
    </w:p>
    <w:p w14:paraId="34B941D7" w14:textId="77777777" w:rsidR="00BE02B9" w:rsidRPr="00BE02B9" w:rsidRDefault="00BE02B9" w:rsidP="00BE02B9">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Service insertion</w:t>
      </w:r>
      <w:r w:rsidRPr="00BE02B9">
        <w:rPr>
          <w:rFonts w:ascii="Segoe UI" w:eastAsia="Times New Roman" w:hAnsi="Segoe UI" w:cs="Segoe UI"/>
          <w:kern w:val="0"/>
          <w:sz w:val="21"/>
          <w:szCs w:val="21"/>
          <w14:ligatures w14:val="none"/>
        </w:rPr>
        <w:t xml:space="preserve"> with NGFWs (Fortinet, Palo Alto, Cisco) supports </w:t>
      </w:r>
      <w:r w:rsidRPr="00BE02B9">
        <w:rPr>
          <w:rFonts w:ascii="Segoe UI" w:eastAsia="Times New Roman" w:hAnsi="Segoe UI" w:cs="Segoe UI"/>
          <w:b/>
          <w:bCs/>
          <w:kern w:val="0"/>
          <w:sz w:val="21"/>
          <w:szCs w:val="21"/>
          <w14:ligatures w14:val="none"/>
        </w:rPr>
        <w:t>TLS inspection</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application ID</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policy logging</w:t>
      </w:r>
      <w:r w:rsidRPr="00BE02B9">
        <w:rPr>
          <w:rFonts w:ascii="Segoe UI" w:eastAsia="Times New Roman" w:hAnsi="Segoe UI" w:cs="Segoe UI"/>
          <w:kern w:val="0"/>
          <w:sz w:val="21"/>
          <w:szCs w:val="21"/>
          <w14:ligatures w14:val="none"/>
        </w:rPr>
        <w:t xml:space="preserve"> for audits. </w:t>
      </w:r>
      <w:hyperlink r:id="rId32"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33"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34" w:history="1">
        <w:r w:rsidRPr="00BE02B9">
          <w:rPr>
            <w:rFonts w:ascii="Segoe UI" w:eastAsia="Times New Roman" w:hAnsi="Segoe UI" w:cs="Segoe UI"/>
            <w:color w:val="464FEB"/>
            <w:kern w:val="0"/>
            <w:sz w:val="21"/>
            <w:szCs w:val="21"/>
            <w14:ligatures w14:val="none"/>
          </w:rPr>
          <w:t>[cisco.com]</w:t>
        </w:r>
      </w:hyperlink>
    </w:p>
    <w:p w14:paraId="421FA2BB"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A </w:t>
      </w:r>
      <w:r w:rsidRPr="00BE02B9">
        <w:rPr>
          <w:rFonts w:ascii="Segoe UI" w:eastAsia="Times New Roman" w:hAnsi="Segoe UI" w:cs="Segoe UI"/>
          <w:b/>
          <w:bCs/>
          <w:kern w:val="0"/>
          <w:sz w:val="21"/>
          <w:szCs w:val="21"/>
          <w14:ligatures w14:val="none"/>
        </w:rPr>
        <w:t>network</w:t>
      </w:r>
      <w:r w:rsidRPr="00BE02B9">
        <w:rPr>
          <w:rFonts w:ascii="Segoe UI" w:eastAsia="Times New Roman" w:hAnsi="Segoe UI" w:cs="Segoe UI"/>
          <w:b/>
          <w:bCs/>
          <w:kern w:val="0"/>
          <w:sz w:val="21"/>
          <w:szCs w:val="21"/>
          <w14:ligatures w14:val="none"/>
        </w:rPr>
        <w:noBreakHyphen/>
        <w:t>first ZTNA</w:t>
      </w:r>
      <w:r w:rsidRPr="00BE02B9">
        <w:rPr>
          <w:rFonts w:ascii="Segoe UI" w:eastAsia="Times New Roman" w:hAnsi="Segoe UI" w:cs="Segoe UI"/>
          <w:kern w:val="0"/>
          <w:sz w:val="21"/>
          <w:szCs w:val="21"/>
          <w14:ligatures w14:val="none"/>
        </w:rPr>
        <w:t xml:space="preserve"> overlay plus </w:t>
      </w:r>
      <w:r w:rsidRPr="00BE02B9">
        <w:rPr>
          <w:rFonts w:ascii="Segoe UI" w:eastAsia="Times New Roman" w:hAnsi="Segoe UI" w:cs="Segoe UI"/>
          <w:b/>
          <w:bCs/>
          <w:kern w:val="0"/>
          <w:sz w:val="21"/>
          <w:szCs w:val="21"/>
          <w14:ligatures w14:val="none"/>
        </w:rPr>
        <w:t>NGFW services</w:t>
      </w:r>
      <w:r w:rsidRPr="00BE02B9">
        <w:rPr>
          <w:rFonts w:ascii="Segoe UI" w:eastAsia="Times New Roman" w:hAnsi="Segoe UI" w:cs="Segoe UI"/>
          <w:kern w:val="0"/>
          <w:sz w:val="21"/>
          <w:szCs w:val="21"/>
          <w14:ligatures w14:val="none"/>
        </w:rPr>
        <w:t xml:space="preserve">, enabling </w:t>
      </w:r>
      <w:r w:rsidRPr="00BE02B9">
        <w:rPr>
          <w:rFonts w:ascii="Segoe UI" w:eastAsia="Times New Roman" w:hAnsi="Segoe UI" w:cs="Segoe UI"/>
          <w:b/>
          <w:bCs/>
          <w:kern w:val="0"/>
          <w:sz w:val="21"/>
          <w:szCs w:val="21"/>
          <w14:ligatures w14:val="none"/>
        </w:rPr>
        <w:t>mTLS</w:t>
      </w:r>
      <w:r w:rsidRPr="00BE02B9">
        <w:rPr>
          <w:rFonts w:ascii="Segoe UI" w:eastAsia="Times New Roman" w:hAnsi="Segoe UI" w:cs="Segoe UI"/>
          <w:b/>
          <w:bCs/>
          <w:kern w:val="0"/>
          <w:sz w:val="21"/>
          <w:szCs w:val="21"/>
          <w14:ligatures w14:val="none"/>
        </w:rPr>
        <w:noBreakHyphen/>
        <w:t>gated access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granular authorization</w:t>
      </w:r>
      <w:r w:rsidRPr="00BE02B9">
        <w:rPr>
          <w:rFonts w:ascii="Segoe UI" w:eastAsia="Times New Roman" w:hAnsi="Segoe UI" w:cs="Segoe UI"/>
          <w:kern w:val="0"/>
          <w:sz w:val="21"/>
          <w:szCs w:val="21"/>
          <w14:ligatures w14:val="none"/>
        </w:rPr>
        <w:t xml:space="preserve">, aligned with </w:t>
      </w:r>
      <w:r w:rsidRPr="00BE02B9">
        <w:rPr>
          <w:rFonts w:ascii="Segoe UI" w:eastAsia="Times New Roman" w:hAnsi="Segoe UI" w:cs="Segoe UI"/>
          <w:b/>
          <w:bCs/>
          <w:kern w:val="0"/>
          <w:sz w:val="21"/>
          <w:szCs w:val="21"/>
          <w14:ligatures w14:val="none"/>
        </w:rPr>
        <w:t>NIST 800</w:t>
      </w:r>
      <w:r w:rsidRPr="00BE02B9">
        <w:rPr>
          <w:rFonts w:ascii="Segoe UI" w:eastAsia="Times New Roman" w:hAnsi="Segoe UI" w:cs="Segoe UI"/>
          <w:b/>
          <w:bCs/>
          <w:kern w:val="0"/>
          <w:sz w:val="21"/>
          <w:szCs w:val="21"/>
          <w14:ligatures w14:val="none"/>
        </w:rPr>
        <w:noBreakHyphen/>
        <w:t>207</w:t>
      </w:r>
      <w:r w:rsidRPr="00BE02B9">
        <w:rPr>
          <w:rFonts w:ascii="Segoe UI" w:eastAsia="Times New Roman" w:hAnsi="Segoe UI" w:cs="Segoe UI"/>
          <w:kern w:val="0"/>
          <w:sz w:val="21"/>
          <w:szCs w:val="21"/>
          <w14:ligatures w14:val="none"/>
        </w:rPr>
        <w:t xml:space="preserve"> zero</w:t>
      </w:r>
      <w:r w:rsidRPr="00BE02B9">
        <w:rPr>
          <w:rFonts w:ascii="Segoe UI" w:eastAsia="Times New Roman" w:hAnsi="Segoe UI" w:cs="Segoe UI"/>
          <w:kern w:val="0"/>
          <w:sz w:val="21"/>
          <w:szCs w:val="21"/>
          <w14:ligatures w14:val="none"/>
        </w:rPr>
        <w:noBreakHyphen/>
        <w:t xml:space="preserve">trust principles. </w:t>
      </w:r>
      <w:hyperlink r:id="rId35" w:history="1">
        <w:r w:rsidRPr="00BE02B9">
          <w:rPr>
            <w:rFonts w:ascii="Segoe UI" w:eastAsia="Times New Roman" w:hAnsi="Segoe UI" w:cs="Segoe UI"/>
            <w:color w:val="464FEB"/>
            <w:kern w:val="0"/>
            <w:sz w:val="21"/>
            <w:szCs w:val="21"/>
            <w14:ligatures w14:val="none"/>
          </w:rPr>
          <w:t>[networkworld.com]</w:t>
        </w:r>
      </w:hyperlink>
    </w:p>
    <w:p w14:paraId="52B2C0AA"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24A11B23">
          <v:rect id="Rectangle 2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9626B4"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5) DNS, Path Steering &amp; Overlapping IP</w:t>
      </w:r>
    </w:p>
    <w:p w14:paraId="5157A546"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2A6C5F20" w14:textId="77777777" w:rsidR="00BE02B9" w:rsidRPr="00BE02B9" w:rsidRDefault="00BE02B9" w:rsidP="00BE02B9">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Split</w:t>
      </w:r>
      <w:r w:rsidRPr="00BE02B9">
        <w:rPr>
          <w:rFonts w:ascii="Segoe UI" w:eastAsia="Times New Roman" w:hAnsi="Segoe UI" w:cs="Segoe UI"/>
          <w:b/>
          <w:bCs/>
          <w:kern w:val="0"/>
          <w:sz w:val="21"/>
          <w:szCs w:val="21"/>
          <w14:ligatures w14:val="none"/>
        </w:rPr>
        <w:noBreakHyphen/>
        <w:t>horizon DNS</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DNS rewriting</w:t>
      </w:r>
      <w:r w:rsidRPr="00BE02B9">
        <w:rPr>
          <w:rFonts w:ascii="Segoe UI" w:eastAsia="Times New Roman" w:hAnsi="Segoe UI" w:cs="Segoe UI"/>
          <w:kern w:val="0"/>
          <w:sz w:val="21"/>
          <w:szCs w:val="21"/>
          <w14:ligatures w14:val="none"/>
        </w:rPr>
        <w:t>, per</w:t>
      </w:r>
      <w:r w:rsidRPr="00BE02B9">
        <w:rPr>
          <w:rFonts w:ascii="Segoe UI" w:eastAsia="Times New Roman" w:hAnsi="Segoe UI" w:cs="Segoe UI"/>
          <w:kern w:val="0"/>
          <w:sz w:val="21"/>
          <w:szCs w:val="21"/>
          <w14:ligatures w14:val="none"/>
        </w:rPr>
        <w:noBreakHyphen/>
        <w:t>tenant views, and deterministic path selection (Enterprise vs. Internet service variants). (RFP §3b</w:t>
      </w:r>
      <w:r w:rsidRPr="00BE02B9">
        <w:rPr>
          <w:rFonts w:ascii="Segoe UI" w:eastAsia="Times New Roman" w:hAnsi="Segoe UI" w:cs="Segoe UI"/>
          <w:kern w:val="0"/>
          <w:sz w:val="21"/>
          <w:szCs w:val="21"/>
          <w14:ligatures w14:val="none"/>
        </w:rPr>
        <w:noBreakHyphen/>
        <w:t>3/</w:t>
      </w:r>
      <w:r w:rsidRPr="00BE02B9">
        <w:rPr>
          <w:rFonts w:ascii="Segoe UI" w:eastAsia="Times New Roman" w:hAnsi="Segoe UI" w:cs="Segoe UI"/>
          <w:kern w:val="0"/>
          <w:sz w:val="21"/>
          <w:szCs w:val="21"/>
          <w14:ligatures w14:val="none"/>
        </w:rPr>
        <w:noBreakHyphen/>
        <w:t xml:space="preserve">4, §4 tables) </w:t>
      </w:r>
      <w:hyperlink r:id="rId36" w:history="1">
        <w:r w:rsidRPr="00BE02B9">
          <w:rPr>
            <w:rFonts w:ascii="Segoe UI" w:eastAsia="Times New Roman" w:hAnsi="Segoe UI" w:cs="Segoe UI"/>
            <w:color w:val="464FEB"/>
            <w:kern w:val="0"/>
            <w:sz w:val="21"/>
            <w:szCs w:val="21"/>
            <w14:ligatures w14:val="none"/>
          </w:rPr>
          <w:t>[3PLZ-RFC_F...10_30_31v5 | PDF]</w:t>
        </w:r>
      </w:hyperlink>
    </w:p>
    <w:p w14:paraId="1A8A094C"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3C9364B4" w14:textId="77777777" w:rsidR="00BE02B9" w:rsidRPr="00BE02B9" w:rsidRDefault="00BE02B9" w:rsidP="00BE02B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Routing/NAT policies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segmentation</w:t>
      </w:r>
      <w:r w:rsidRPr="00BE02B9">
        <w:rPr>
          <w:rFonts w:ascii="Segoe UI" w:eastAsia="Times New Roman" w:hAnsi="Segoe UI" w:cs="Segoe UI"/>
          <w:kern w:val="0"/>
          <w:sz w:val="21"/>
          <w:szCs w:val="21"/>
          <w14:ligatures w14:val="none"/>
        </w:rPr>
        <w:t xml:space="preserve"> to steer </w:t>
      </w:r>
      <w:r w:rsidRPr="00BE02B9">
        <w:rPr>
          <w:rFonts w:ascii="Segoe UI" w:eastAsia="Times New Roman" w:hAnsi="Segoe UI" w:cs="Segoe UI"/>
          <w:b/>
          <w:bCs/>
          <w:kern w:val="0"/>
          <w:sz w:val="21"/>
          <w:szCs w:val="21"/>
          <w14:ligatures w14:val="none"/>
        </w:rPr>
        <w:t>Enterprise vs. Internet</w:t>
      </w:r>
      <w:r w:rsidRPr="00BE02B9">
        <w:rPr>
          <w:rFonts w:ascii="Segoe UI" w:eastAsia="Times New Roman" w:hAnsi="Segoe UI" w:cs="Segoe UI"/>
          <w:kern w:val="0"/>
          <w:sz w:val="21"/>
          <w:szCs w:val="21"/>
          <w14:ligatures w14:val="none"/>
        </w:rPr>
        <w:t xml:space="preserve"> paths; </w:t>
      </w:r>
      <w:r w:rsidRPr="00BE02B9">
        <w:rPr>
          <w:rFonts w:ascii="Segoe UI" w:eastAsia="Times New Roman" w:hAnsi="Segoe UI" w:cs="Segoe UI"/>
          <w:b/>
          <w:bCs/>
          <w:kern w:val="0"/>
          <w:sz w:val="21"/>
          <w:szCs w:val="21"/>
          <w14:ligatures w14:val="none"/>
        </w:rPr>
        <w:t>brownfield integration controls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duplicate IP</w:t>
      </w:r>
      <w:r w:rsidRPr="00BE02B9">
        <w:rPr>
          <w:rFonts w:ascii="Segoe UI" w:eastAsia="Times New Roman" w:hAnsi="Segoe UI" w:cs="Segoe UI"/>
          <w:kern w:val="0"/>
          <w:sz w:val="21"/>
          <w:szCs w:val="21"/>
          <w14:ligatures w14:val="none"/>
        </w:rPr>
        <w:t xml:space="preserve"> resolution documented in cloud patterns (e.g., OCI). </w:t>
      </w:r>
      <w:hyperlink r:id="rId37" w:history="1">
        <w:r w:rsidRPr="00BE02B9">
          <w:rPr>
            <w:rFonts w:ascii="Segoe UI" w:eastAsia="Times New Roman" w:hAnsi="Segoe UI" w:cs="Segoe UI"/>
            <w:color w:val="464FEB"/>
            <w:kern w:val="0"/>
            <w:sz w:val="21"/>
            <w:szCs w:val="21"/>
            <w14:ligatures w14:val="none"/>
          </w:rPr>
          <w:t>[blogs.oracle.com]</w:t>
        </w:r>
      </w:hyperlink>
    </w:p>
    <w:p w14:paraId="7D8B1ACA" w14:textId="77777777" w:rsidR="00BE02B9" w:rsidRPr="00BE02B9" w:rsidRDefault="00BE02B9" w:rsidP="00BE02B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While Alkira does not act as a full </w:t>
      </w:r>
      <w:r w:rsidRPr="00BE02B9">
        <w:rPr>
          <w:rFonts w:ascii="Segoe UI" w:eastAsia="Times New Roman" w:hAnsi="Segoe UI" w:cs="Segoe UI"/>
          <w:b/>
          <w:bCs/>
          <w:kern w:val="0"/>
          <w:sz w:val="21"/>
          <w:szCs w:val="21"/>
          <w14:ligatures w14:val="none"/>
        </w:rPr>
        <w:t>authoritative DNS</w:t>
      </w:r>
      <w:r w:rsidRPr="00BE02B9">
        <w:rPr>
          <w:rFonts w:ascii="Segoe UI" w:eastAsia="Times New Roman" w:hAnsi="Segoe UI" w:cs="Segoe UI"/>
          <w:kern w:val="0"/>
          <w:sz w:val="21"/>
          <w:szCs w:val="21"/>
          <w14:ligatures w14:val="none"/>
        </w:rPr>
        <w:t xml:space="preserve"> platform, its </w:t>
      </w:r>
      <w:r w:rsidRPr="00BE02B9">
        <w:rPr>
          <w:rFonts w:ascii="Segoe UI" w:eastAsia="Times New Roman" w:hAnsi="Segoe UI" w:cs="Segoe UI"/>
          <w:b/>
          <w:bCs/>
          <w:kern w:val="0"/>
          <w:sz w:val="21"/>
          <w:szCs w:val="21"/>
          <w14:ligatures w14:val="none"/>
        </w:rPr>
        <w:t>policy fabric</w:t>
      </w:r>
      <w:r w:rsidRPr="00BE02B9">
        <w:rPr>
          <w:rFonts w:ascii="Segoe UI" w:eastAsia="Times New Roman" w:hAnsi="Segoe UI" w:cs="Segoe UI"/>
          <w:kern w:val="0"/>
          <w:sz w:val="21"/>
          <w:szCs w:val="21"/>
          <w14:ligatures w14:val="none"/>
        </w:rPr>
        <w:t xml:space="preserve"> can deterministically route traffic based on </w:t>
      </w:r>
      <w:r w:rsidRPr="00BE02B9">
        <w:rPr>
          <w:rFonts w:ascii="Segoe UI" w:eastAsia="Times New Roman" w:hAnsi="Segoe UI" w:cs="Segoe UI"/>
          <w:b/>
          <w:bCs/>
          <w:kern w:val="0"/>
          <w:sz w:val="21"/>
          <w:szCs w:val="21"/>
          <w14:ligatures w14:val="none"/>
        </w:rPr>
        <w:t>FQDN category/application</w:t>
      </w:r>
      <w:r w:rsidRPr="00BE02B9">
        <w:rPr>
          <w:rFonts w:ascii="Segoe UI" w:eastAsia="Times New Roman" w:hAnsi="Segoe UI" w:cs="Segoe UI"/>
          <w:kern w:val="0"/>
          <w:sz w:val="21"/>
          <w:szCs w:val="21"/>
          <w14:ligatures w14:val="none"/>
        </w:rPr>
        <w:t xml:space="preserve">, with firewalls performing </w:t>
      </w:r>
      <w:r w:rsidRPr="00BE02B9">
        <w:rPr>
          <w:rFonts w:ascii="Segoe UI" w:eastAsia="Times New Roman" w:hAnsi="Segoe UI" w:cs="Segoe UI"/>
          <w:b/>
          <w:bCs/>
          <w:kern w:val="0"/>
          <w:sz w:val="21"/>
          <w:szCs w:val="21"/>
          <w14:ligatures w14:val="none"/>
        </w:rPr>
        <w:t>FQDN</w:t>
      </w:r>
      <w:r w:rsidRPr="00BE02B9">
        <w:rPr>
          <w:rFonts w:ascii="Segoe UI" w:eastAsia="Times New Roman" w:hAnsi="Segoe UI" w:cs="Segoe UI"/>
          <w:b/>
          <w:bCs/>
          <w:kern w:val="0"/>
          <w:sz w:val="21"/>
          <w:szCs w:val="21"/>
          <w14:ligatures w14:val="none"/>
        </w:rPr>
        <w:noBreakHyphen/>
        <w:t>based rules</w:t>
      </w:r>
      <w:r w:rsidRPr="00BE02B9">
        <w:rPr>
          <w:rFonts w:ascii="Segoe UI" w:eastAsia="Times New Roman" w:hAnsi="Segoe UI" w:cs="Segoe UI"/>
          <w:kern w:val="0"/>
          <w:sz w:val="21"/>
          <w:szCs w:val="21"/>
          <w14:ligatures w14:val="none"/>
        </w:rPr>
        <w:t xml:space="preserve">; many customers keep DNS resolvers in their environment and use Alkira for </w:t>
      </w:r>
      <w:r w:rsidRPr="00BE02B9">
        <w:rPr>
          <w:rFonts w:ascii="Segoe UI" w:eastAsia="Times New Roman" w:hAnsi="Segoe UI" w:cs="Segoe UI"/>
          <w:b/>
          <w:bCs/>
          <w:kern w:val="0"/>
          <w:sz w:val="21"/>
          <w:szCs w:val="21"/>
          <w14:ligatures w14:val="none"/>
        </w:rPr>
        <w:t>traffic steering</w:t>
      </w:r>
      <w:r w:rsidRPr="00BE02B9">
        <w:rPr>
          <w:rFonts w:ascii="Segoe UI" w:eastAsia="Times New Roman" w:hAnsi="Segoe UI" w:cs="Segoe UI"/>
          <w:kern w:val="0"/>
          <w:sz w:val="21"/>
          <w:szCs w:val="21"/>
          <w14:ligatures w14:val="none"/>
        </w:rPr>
        <w:t xml:space="preserve"> + </w:t>
      </w:r>
      <w:r w:rsidRPr="00BE02B9">
        <w:rPr>
          <w:rFonts w:ascii="Segoe UI" w:eastAsia="Times New Roman" w:hAnsi="Segoe UI" w:cs="Segoe UI"/>
          <w:b/>
          <w:bCs/>
          <w:kern w:val="0"/>
          <w:sz w:val="21"/>
          <w:szCs w:val="21"/>
          <w14:ligatures w14:val="none"/>
        </w:rPr>
        <w:t>service insertion</w:t>
      </w:r>
      <w:r w:rsidRPr="00BE02B9">
        <w:rPr>
          <w:rFonts w:ascii="Segoe UI" w:eastAsia="Times New Roman" w:hAnsi="Segoe UI" w:cs="Segoe UI"/>
          <w:kern w:val="0"/>
          <w:sz w:val="21"/>
          <w:szCs w:val="21"/>
          <w14:ligatures w14:val="none"/>
        </w:rPr>
        <w:t xml:space="preserve">. </w:t>
      </w:r>
      <w:hyperlink r:id="rId38"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39" w:history="1">
        <w:r w:rsidRPr="00BE02B9">
          <w:rPr>
            <w:rFonts w:ascii="Segoe UI" w:eastAsia="Times New Roman" w:hAnsi="Segoe UI" w:cs="Segoe UI"/>
            <w:color w:val="464FEB"/>
            <w:kern w:val="0"/>
            <w:sz w:val="21"/>
            <w:szCs w:val="21"/>
            <w14:ligatures w14:val="none"/>
          </w:rPr>
          <w:t>[alkira.com]</w:t>
        </w:r>
      </w:hyperlink>
    </w:p>
    <w:p w14:paraId="5C8FA992"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lastRenderedPageBreak/>
        <w:t>What you get:</w:t>
      </w:r>
      <w:r w:rsidRPr="00BE02B9">
        <w:rPr>
          <w:rFonts w:ascii="Segoe UI" w:eastAsia="Times New Roman" w:hAnsi="Segoe UI" w:cs="Segoe UI"/>
          <w:kern w:val="0"/>
          <w:sz w:val="21"/>
          <w:szCs w:val="21"/>
          <w14:ligatures w14:val="none"/>
        </w:rPr>
        <w:t xml:space="preserve"> Deterministic </w:t>
      </w:r>
      <w:r w:rsidRPr="00BE02B9">
        <w:rPr>
          <w:rFonts w:ascii="Segoe UI" w:eastAsia="Times New Roman" w:hAnsi="Segoe UI" w:cs="Segoe UI"/>
          <w:b/>
          <w:bCs/>
          <w:kern w:val="0"/>
          <w:sz w:val="21"/>
          <w:szCs w:val="21"/>
          <w14:ligatures w14:val="none"/>
        </w:rPr>
        <w:t>network path selection</w:t>
      </w:r>
      <w:r w:rsidRPr="00BE02B9">
        <w:rPr>
          <w:rFonts w:ascii="Segoe UI" w:eastAsia="Times New Roman" w:hAnsi="Segoe UI" w:cs="Segoe UI"/>
          <w:kern w:val="0"/>
          <w:sz w:val="21"/>
          <w:szCs w:val="21"/>
          <w14:ligatures w14:val="none"/>
        </w:rPr>
        <w:t xml:space="preserve"> and enforcement; for </w:t>
      </w:r>
      <w:r w:rsidRPr="00BE02B9">
        <w:rPr>
          <w:rFonts w:ascii="Segoe UI" w:eastAsia="Times New Roman" w:hAnsi="Segoe UI" w:cs="Segoe UI"/>
          <w:b/>
          <w:bCs/>
          <w:kern w:val="0"/>
          <w:sz w:val="21"/>
          <w:szCs w:val="21"/>
          <w14:ligatures w14:val="none"/>
        </w:rPr>
        <w:t>per</w:t>
      </w:r>
      <w:r w:rsidRPr="00BE02B9">
        <w:rPr>
          <w:rFonts w:ascii="Segoe UI" w:eastAsia="Times New Roman" w:hAnsi="Segoe UI" w:cs="Segoe UI"/>
          <w:b/>
          <w:bCs/>
          <w:kern w:val="0"/>
          <w:sz w:val="21"/>
          <w:szCs w:val="21"/>
          <w14:ligatures w14:val="none"/>
        </w:rPr>
        <w:noBreakHyphen/>
        <w:t>tenant DNS views/rewrites</w:t>
      </w:r>
      <w:r w:rsidRPr="00BE02B9">
        <w:rPr>
          <w:rFonts w:ascii="Segoe UI" w:eastAsia="Times New Roman" w:hAnsi="Segoe UI" w:cs="Segoe UI"/>
          <w:kern w:val="0"/>
          <w:sz w:val="21"/>
          <w:szCs w:val="21"/>
          <w14:ligatures w14:val="none"/>
        </w:rPr>
        <w:t xml:space="preserve">, you can retain your DNS tier (e.g., CoreDNS/BIND) and let Alkira handle the </w:t>
      </w:r>
      <w:r w:rsidRPr="00BE02B9">
        <w:rPr>
          <w:rFonts w:ascii="Segoe UI" w:eastAsia="Times New Roman" w:hAnsi="Segoe UI" w:cs="Segoe UI"/>
          <w:b/>
          <w:bCs/>
          <w:kern w:val="0"/>
          <w:sz w:val="21"/>
          <w:szCs w:val="21"/>
          <w14:ligatures w14:val="none"/>
        </w:rPr>
        <w:t>routing and segmentation</w:t>
      </w:r>
      <w:r w:rsidRPr="00BE02B9">
        <w:rPr>
          <w:rFonts w:ascii="Segoe UI" w:eastAsia="Times New Roman" w:hAnsi="Segoe UI" w:cs="Segoe UI"/>
          <w:kern w:val="0"/>
          <w:sz w:val="21"/>
          <w:szCs w:val="21"/>
          <w14:ligatures w14:val="none"/>
        </w:rPr>
        <w:t xml:space="preserve"> that the DNS signals require. </w:t>
      </w:r>
      <w:hyperlink r:id="rId40" w:history="1">
        <w:r w:rsidRPr="00BE02B9">
          <w:rPr>
            <w:rFonts w:ascii="Segoe UI" w:eastAsia="Times New Roman" w:hAnsi="Segoe UI" w:cs="Segoe UI"/>
            <w:color w:val="464FEB"/>
            <w:kern w:val="0"/>
            <w:sz w:val="21"/>
            <w:szCs w:val="21"/>
            <w14:ligatures w14:val="none"/>
          </w:rPr>
          <w:t>[blogs.oracle.com]</w:t>
        </w:r>
      </w:hyperlink>
    </w:p>
    <w:p w14:paraId="0E693F5A"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623C8834">
          <v:rect id="Rectangle 2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6B01617"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6) Observability, Audit, Governance &amp; Compliance</w:t>
      </w:r>
    </w:p>
    <w:p w14:paraId="5C4C6B9C"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7AC9383A" w14:textId="77777777" w:rsidR="00BE02B9" w:rsidRPr="00BE02B9" w:rsidRDefault="00BE02B9" w:rsidP="00BE02B9">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Per</w:t>
      </w:r>
      <w:r w:rsidRPr="00BE02B9">
        <w:rPr>
          <w:rFonts w:ascii="Segoe UI" w:eastAsia="Times New Roman" w:hAnsi="Segoe UI" w:cs="Segoe UI"/>
          <w:b/>
          <w:bCs/>
          <w:kern w:val="0"/>
          <w:sz w:val="21"/>
          <w:szCs w:val="21"/>
          <w14:ligatures w14:val="none"/>
        </w:rPr>
        <w:noBreakHyphen/>
        <w:t>tenant logs/metrics</w:t>
      </w:r>
      <w:r w:rsidRPr="00BE02B9">
        <w:rPr>
          <w:rFonts w:ascii="Segoe UI" w:eastAsia="Times New Roman" w:hAnsi="Segoe UI" w:cs="Segoe UI"/>
          <w:kern w:val="0"/>
          <w:sz w:val="21"/>
          <w:szCs w:val="21"/>
          <w14:ligatures w14:val="none"/>
        </w:rPr>
        <w:t xml:space="preserve">, SIEM export, </w:t>
      </w:r>
      <w:r w:rsidRPr="00BE02B9">
        <w:rPr>
          <w:rFonts w:ascii="Segoe UI" w:eastAsia="Times New Roman" w:hAnsi="Segoe UI" w:cs="Segoe UI"/>
          <w:b/>
          <w:bCs/>
          <w:kern w:val="0"/>
          <w:sz w:val="21"/>
          <w:szCs w:val="21"/>
          <w14:ligatures w14:val="none"/>
        </w:rPr>
        <w:t>chargeback/spend controls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day</w:t>
      </w:r>
      <w:r w:rsidRPr="00BE02B9">
        <w:rPr>
          <w:rFonts w:ascii="Segoe UI" w:eastAsia="Times New Roman" w:hAnsi="Segoe UI" w:cs="Segoe UI"/>
          <w:b/>
          <w:bCs/>
          <w:kern w:val="0"/>
          <w:sz w:val="21"/>
          <w:szCs w:val="21"/>
          <w14:ligatures w14:val="none"/>
        </w:rPr>
        <w:noBreakHyphen/>
        <w:t>2</w:t>
      </w:r>
      <w:r w:rsidRPr="00BE02B9">
        <w:rPr>
          <w:rFonts w:ascii="Segoe UI" w:eastAsia="Times New Roman" w:hAnsi="Segoe UI" w:cs="Segoe UI"/>
          <w:kern w:val="0"/>
          <w:sz w:val="21"/>
          <w:szCs w:val="21"/>
          <w14:ligatures w14:val="none"/>
        </w:rPr>
        <w:t xml:space="preserve"> ops visibility. Align to </w:t>
      </w:r>
      <w:r w:rsidRPr="00BE02B9">
        <w:rPr>
          <w:rFonts w:ascii="Segoe UI" w:eastAsia="Times New Roman" w:hAnsi="Segoe UI" w:cs="Segoe UI"/>
          <w:b/>
          <w:bCs/>
          <w:kern w:val="0"/>
          <w:sz w:val="21"/>
          <w:szCs w:val="21"/>
          <w14:ligatures w14:val="none"/>
        </w:rPr>
        <w:t>SOC 2</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ISO 27001</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NIST CSF</w:t>
      </w:r>
      <w:r w:rsidRPr="00BE02B9">
        <w:rPr>
          <w:rFonts w:ascii="Segoe UI" w:eastAsia="Times New Roman" w:hAnsi="Segoe UI" w:cs="Segoe UI"/>
          <w:kern w:val="0"/>
          <w:sz w:val="21"/>
          <w:szCs w:val="21"/>
          <w14:ligatures w14:val="none"/>
        </w:rPr>
        <w:t xml:space="preserve">. (RFP §2, §4) </w:t>
      </w:r>
      <w:hyperlink r:id="rId41" w:history="1">
        <w:r w:rsidRPr="00BE02B9">
          <w:rPr>
            <w:rFonts w:ascii="Segoe UI" w:eastAsia="Times New Roman" w:hAnsi="Segoe UI" w:cs="Segoe UI"/>
            <w:color w:val="464FEB"/>
            <w:kern w:val="0"/>
            <w:sz w:val="21"/>
            <w:szCs w:val="21"/>
            <w14:ligatures w14:val="none"/>
          </w:rPr>
          <w:t>[3PLZ-RFC_F...10_30_31v5 | PDF]</w:t>
        </w:r>
      </w:hyperlink>
    </w:p>
    <w:p w14:paraId="147F133E"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6A11E2E6" w14:textId="77777777" w:rsidR="00BE02B9" w:rsidRPr="00BE02B9" w:rsidRDefault="00BE02B9" w:rsidP="00BE02B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Single</w:t>
      </w:r>
      <w:r w:rsidRPr="00BE02B9">
        <w:rPr>
          <w:rFonts w:ascii="Segoe UI" w:eastAsia="Times New Roman" w:hAnsi="Segoe UI" w:cs="Segoe UI"/>
          <w:b/>
          <w:bCs/>
          <w:kern w:val="0"/>
          <w:sz w:val="21"/>
          <w:szCs w:val="21"/>
          <w14:ligatures w14:val="none"/>
        </w:rPr>
        <w:noBreakHyphen/>
        <w:t>pane visibility and control</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governance guardrails</w:t>
      </w:r>
      <w:r w:rsidRPr="00BE02B9">
        <w:rPr>
          <w:rFonts w:ascii="Segoe UI" w:eastAsia="Times New Roman" w:hAnsi="Segoe UI" w:cs="Segoe UI"/>
          <w:kern w:val="0"/>
          <w:sz w:val="21"/>
          <w:szCs w:val="21"/>
          <w14:ligatures w14:val="none"/>
        </w:rPr>
        <w:t xml:space="preserve">, and spend controls at platform level; integrated monitoring and </w:t>
      </w:r>
      <w:r w:rsidRPr="00BE02B9">
        <w:rPr>
          <w:rFonts w:ascii="Segoe UI" w:eastAsia="Times New Roman" w:hAnsi="Segoe UI" w:cs="Segoe UI"/>
          <w:b/>
          <w:bCs/>
          <w:kern w:val="0"/>
          <w:sz w:val="21"/>
          <w:szCs w:val="21"/>
          <w14:ligatures w14:val="none"/>
        </w:rPr>
        <w:t>traffic flow visualization</w:t>
      </w:r>
      <w:r w:rsidRPr="00BE02B9">
        <w:rPr>
          <w:rFonts w:ascii="Segoe UI" w:eastAsia="Times New Roman" w:hAnsi="Segoe UI" w:cs="Segoe UI"/>
          <w:kern w:val="0"/>
          <w:sz w:val="21"/>
          <w:szCs w:val="21"/>
          <w14:ligatures w14:val="none"/>
        </w:rPr>
        <w:t xml:space="preserve"> across services. </w:t>
      </w:r>
      <w:hyperlink r:id="rId42"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43" w:history="1">
        <w:r w:rsidRPr="00BE02B9">
          <w:rPr>
            <w:rFonts w:ascii="Segoe UI" w:eastAsia="Times New Roman" w:hAnsi="Segoe UI" w:cs="Segoe UI"/>
            <w:color w:val="464FEB"/>
            <w:kern w:val="0"/>
            <w:sz w:val="21"/>
            <w:szCs w:val="21"/>
            <w14:ligatures w14:val="none"/>
          </w:rPr>
          <w:t>[alkira.com]</w:t>
        </w:r>
      </w:hyperlink>
    </w:p>
    <w:p w14:paraId="4B3A864B" w14:textId="77777777" w:rsidR="00BE02B9" w:rsidRPr="00BE02B9" w:rsidRDefault="00BE02B9" w:rsidP="00BE02B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Documented </w:t>
      </w:r>
      <w:r w:rsidRPr="00BE02B9">
        <w:rPr>
          <w:rFonts w:ascii="Segoe UI" w:eastAsia="Times New Roman" w:hAnsi="Segoe UI" w:cs="Segoe UI"/>
          <w:b/>
          <w:bCs/>
          <w:kern w:val="0"/>
          <w:sz w:val="21"/>
          <w:szCs w:val="21"/>
          <w14:ligatures w14:val="none"/>
        </w:rPr>
        <w:t>operational gains</w:t>
      </w:r>
      <w:r w:rsidRPr="00BE02B9">
        <w:rPr>
          <w:rFonts w:ascii="Segoe UI" w:eastAsia="Times New Roman" w:hAnsi="Segoe UI" w:cs="Segoe UI"/>
          <w:kern w:val="0"/>
          <w:sz w:val="21"/>
          <w:szCs w:val="21"/>
          <w14:ligatures w14:val="none"/>
        </w:rPr>
        <w:t xml:space="preserve"> (Nemertes REV study): </w:t>
      </w:r>
      <w:r w:rsidRPr="00BE02B9">
        <w:rPr>
          <w:rFonts w:ascii="Segoe UI" w:eastAsia="Times New Roman" w:hAnsi="Segoe UI" w:cs="Segoe UI"/>
          <w:b/>
          <w:bCs/>
          <w:kern w:val="0"/>
          <w:sz w:val="21"/>
          <w:szCs w:val="21"/>
          <w14:ligatures w14:val="none"/>
        </w:rPr>
        <w:t>96% faster</w:t>
      </w:r>
      <w:r w:rsidRPr="00BE02B9">
        <w:rPr>
          <w:rFonts w:ascii="Segoe UI" w:eastAsia="Times New Roman" w:hAnsi="Segoe UI" w:cs="Segoe UI"/>
          <w:kern w:val="0"/>
          <w:sz w:val="21"/>
          <w:szCs w:val="21"/>
          <w14:ligatures w14:val="none"/>
        </w:rPr>
        <w:t xml:space="preserve"> cloud network deployment, </w:t>
      </w:r>
      <w:r w:rsidRPr="00BE02B9">
        <w:rPr>
          <w:rFonts w:ascii="Segoe UI" w:eastAsia="Times New Roman" w:hAnsi="Segoe UI" w:cs="Segoe UI"/>
          <w:b/>
          <w:bCs/>
          <w:kern w:val="0"/>
          <w:sz w:val="21"/>
          <w:szCs w:val="21"/>
          <w14:ligatures w14:val="none"/>
        </w:rPr>
        <w:t>93% faster</w:t>
      </w:r>
      <w:r w:rsidRPr="00BE02B9">
        <w:rPr>
          <w:rFonts w:ascii="Segoe UI" w:eastAsia="Times New Roman" w:hAnsi="Segoe UI" w:cs="Segoe UI"/>
          <w:kern w:val="0"/>
          <w:sz w:val="21"/>
          <w:szCs w:val="21"/>
          <w14:ligatures w14:val="none"/>
        </w:rPr>
        <w:t xml:space="preserve"> security implementation, </w:t>
      </w:r>
      <w:r w:rsidRPr="00BE02B9">
        <w:rPr>
          <w:rFonts w:ascii="Segoe UI" w:eastAsia="Times New Roman" w:hAnsi="Segoe UI" w:cs="Segoe UI"/>
          <w:b/>
          <w:bCs/>
          <w:kern w:val="0"/>
          <w:sz w:val="21"/>
          <w:szCs w:val="21"/>
          <w14:ligatures w14:val="none"/>
        </w:rPr>
        <w:t>44% fewer devices</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47% fewer staff hours</w:t>
      </w:r>
      <w:r w:rsidRPr="00BE02B9">
        <w:rPr>
          <w:rFonts w:ascii="Segoe UI" w:eastAsia="Times New Roman" w:hAnsi="Segoe UI" w:cs="Segoe UI"/>
          <w:kern w:val="0"/>
          <w:sz w:val="21"/>
          <w:szCs w:val="21"/>
          <w14:ligatures w14:val="none"/>
        </w:rPr>
        <w:t xml:space="preserve">—supports your aim to reduce overhead while improving auditability. </w:t>
      </w:r>
      <w:hyperlink r:id="rId44" w:history="1">
        <w:r w:rsidRPr="00BE02B9">
          <w:rPr>
            <w:rFonts w:ascii="Segoe UI" w:eastAsia="Times New Roman" w:hAnsi="Segoe UI" w:cs="Segoe UI"/>
            <w:color w:val="464FEB"/>
            <w:kern w:val="0"/>
            <w:sz w:val="21"/>
            <w:szCs w:val="21"/>
            <w14:ligatures w14:val="none"/>
          </w:rPr>
          <w:t>[alkira.com]</w:t>
        </w:r>
      </w:hyperlink>
    </w:p>
    <w:p w14:paraId="1F3EC4F0"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Compliance</w:t>
      </w:r>
      <w:r w:rsidRPr="00BE02B9">
        <w:rPr>
          <w:rFonts w:ascii="Segoe UI" w:eastAsia="Times New Roman" w:hAnsi="Segoe UI" w:cs="Segoe UI"/>
          <w:b/>
          <w:bCs/>
          <w:kern w:val="0"/>
          <w:sz w:val="21"/>
          <w:szCs w:val="21"/>
          <w14:ligatures w14:val="none"/>
        </w:rPr>
        <w:noBreakHyphen/>
        <w:t>friendly</w:t>
      </w:r>
      <w:r w:rsidRPr="00BE02B9">
        <w:rPr>
          <w:rFonts w:ascii="Segoe UI" w:eastAsia="Times New Roman" w:hAnsi="Segoe UI" w:cs="Segoe UI"/>
          <w:kern w:val="0"/>
          <w:sz w:val="21"/>
          <w:szCs w:val="21"/>
          <w14:ligatures w14:val="none"/>
        </w:rPr>
        <w:t xml:space="preserve"> centralized telemetry and </w:t>
      </w:r>
      <w:r w:rsidRPr="00BE02B9">
        <w:rPr>
          <w:rFonts w:ascii="Segoe UI" w:eastAsia="Times New Roman" w:hAnsi="Segoe UI" w:cs="Segoe UI"/>
          <w:b/>
          <w:bCs/>
          <w:kern w:val="0"/>
          <w:sz w:val="21"/>
          <w:szCs w:val="21"/>
          <w14:ligatures w14:val="none"/>
        </w:rPr>
        <w:t>operational guardrails</w:t>
      </w:r>
      <w:r w:rsidRPr="00BE02B9">
        <w:rPr>
          <w:rFonts w:ascii="Segoe UI" w:eastAsia="Times New Roman" w:hAnsi="Segoe UI" w:cs="Segoe UI"/>
          <w:kern w:val="0"/>
          <w:sz w:val="21"/>
          <w:szCs w:val="21"/>
          <w14:ligatures w14:val="none"/>
        </w:rPr>
        <w:t xml:space="preserve">; straightforward SIEM export via connected services and NGFW integrations. </w:t>
      </w:r>
      <w:hyperlink r:id="rId45" w:history="1">
        <w:r w:rsidRPr="00BE02B9">
          <w:rPr>
            <w:rFonts w:ascii="Segoe UI" w:eastAsia="Times New Roman" w:hAnsi="Segoe UI" w:cs="Segoe UI"/>
            <w:color w:val="464FEB"/>
            <w:kern w:val="0"/>
            <w:sz w:val="21"/>
            <w:szCs w:val="21"/>
            <w14:ligatures w14:val="none"/>
          </w:rPr>
          <w:t>[alkira.com]</w:t>
        </w:r>
      </w:hyperlink>
    </w:p>
    <w:p w14:paraId="4615EEEC"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491428D8">
          <v:rect id="Rectangle 23"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27BB55D"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7) Automation &amp; Self</w:t>
      </w:r>
      <w:r w:rsidRPr="00BE02B9">
        <w:rPr>
          <w:rFonts w:ascii="Segoe UI" w:eastAsia="Times New Roman" w:hAnsi="Segoe UI" w:cs="Segoe UI"/>
          <w:b/>
          <w:bCs/>
          <w:kern w:val="0"/>
          <w:sz w:val="36"/>
          <w:szCs w:val="36"/>
          <w14:ligatures w14:val="none"/>
        </w:rPr>
        <w:noBreakHyphen/>
        <w:t>Service</w:t>
      </w:r>
    </w:p>
    <w:p w14:paraId="6EE9A49F"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145D60EC" w14:textId="77777777" w:rsidR="00BE02B9" w:rsidRPr="00BE02B9" w:rsidRDefault="00BE02B9" w:rsidP="00BE02B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Terraform/API</w:t>
      </w:r>
      <w:r w:rsidRPr="00BE02B9">
        <w:rPr>
          <w:rFonts w:ascii="Segoe UI" w:eastAsia="Times New Roman" w:hAnsi="Segoe UI" w:cs="Segoe UI"/>
          <w:kern w:val="0"/>
          <w:sz w:val="21"/>
          <w:szCs w:val="21"/>
          <w14:ligatures w14:val="none"/>
        </w:rPr>
        <w:t xml:space="preserve"> automation for tenant &amp; IPSec provisioning; </w:t>
      </w:r>
      <w:r w:rsidRPr="00BE02B9">
        <w:rPr>
          <w:rFonts w:ascii="Segoe UI" w:eastAsia="Times New Roman" w:hAnsi="Segoe UI" w:cs="Segoe UI"/>
          <w:b/>
          <w:bCs/>
          <w:kern w:val="0"/>
          <w:sz w:val="21"/>
          <w:szCs w:val="21"/>
          <w14:ligatures w14:val="none"/>
        </w:rPr>
        <w:t>auto</w:t>
      </w:r>
      <w:r w:rsidRPr="00BE02B9">
        <w:rPr>
          <w:rFonts w:ascii="Segoe UI" w:eastAsia="Times New Roman" w:hAnsi="Segoe UI" w:cs="Segoe UI"/>
          <w:b/>
          <w:bCs/>
          <w:kern w:val="0"/>
          <w:sz w:val="21"/>
          <w:szCs w:val="21"/>
          <w14:ligatures w14:val="none"/>
        </w:rPr>
        <w:noBreakHyphen/>
        <w:t>generated</w:t>
      </w:r>
      <w:r w:rsidRPr="00BE02B9">
        <w:rPr>
          <w:rFonts w:ascii="Segoe UI" w:eastAsia="Times New Roman" w:hAnsi="Segoe UI" w:cs="Segoe UI"/>
          <w:kern w:val="0"/>
          <w:sz w:val="21"/>
          <w:szCs w:val="21"/>
          <w14:ligatures w14:val="none"/>
        </w:rPr>
        <w:t xml:space="preserve"> partner configs; DevOps “build</w:t>
      </w:r>
      <w:r w:rsidRPr="00BE02B9">
        <w:rPr>
          <w:rFonts w:ascii="Segoe UI" w:eastAsia="Times New Roman" w:hAnsi="Segoe UI" w:cs="Segoe UI"/>
          <w:kern w:val="0"/>
          <w:sz w:val="21"/>
          <w:szCs w:val="21"/>
          <w14:ligatures w14:val="none"/>
        </w:rPr>
        <w:noBreakHyphen/>
        <w:t>run</w:t>
      </w:r>
      <w:r w:rsidRPr="00BE02B9">
        <w:rPr>
          <w:rFonts w:ascii="Segoe UI" w:eastAsia="Times New Roman" w:hAnsi="Segoe UI" w:cs="Segoe UI"/>
          <w:kern w:val="0"/>
          <w:sz w:val="21"/>
          <w:szCs w:val="21"/>
          <w14:ligatures w14:val="none"/>
        </w:rPr>
        <w:noBreakHyphen/>
        <w:t xml:space="preserve">own” model with minimal human handoffs. (RFP §3, §4, UX expectations) </w:t>
      </w:r>
      <w:hyperlink r:id="rId46" w:history="1">
        <w:r w:rsidRPr="00BE02B9">
          <w:rPr>
            <w:rFonts w:ascii="Segoe UI" w:eastAsia="Times New Roman" w:hAnsi="Segoe UI" w:cs="Segoe UI"/>
            <w:color w:val="464FEB"/>
            <w:kern w:val="0"/>
            <w:sz w:val="21"/>
            <w:szCs w:val="21"/>
            <w14:ligatures w14:val="none"/>
          </w:rPr>
          <w:t>[3PLZ-RFC_F...10_30_31v5 | PDF]</w:t>
        </w:r>
      </w:hyperlink>
    </w:p>
    <w:p w14:paraId="5D5C0CA2"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2F5D86F5" w14:textId="77777777" w:rsidR="00BE02B9" w:rsidRPr="00BE02B9" w:rsidRDefault="00BE02B9" w:rsidP="00BE02B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Portal + APIs + Terraform</w:t>
      </w:r>
      <w:r w:rsidRPr="00BE02B9">
        <w:rPr>
          <w:rFonts w:ascii="Segoe UI" w:eastAsia="Times New Roman" w:hAnsi="Segoe UI" w:cs="Segoe UI"/>
          <w:kern w:val="0"/>
          <w:sz w:val="21"/>
          <w:szCs w:val="21"/>
          <w14:ligatures w14:val="none"/>
        </w:rPr>
        <w:t xml:space="preserve"> supported; networks drawn on a </w:t>
      </w:r>
      <w:r w:rsidRPr="00BE02B9">
        <w:rPr>
          <w:rFonts w:ascii="Segoe UI" w:eastAsia="Times New Roman" w:hAnsi="Segoe UI" w:cs="Segoe UI"/>
          <w:b/>
          <w:bCs/>
          <w:kern w:val="0"/>
          <w:sz w:val="21"/>
          <w:szCs w:val="21"/>
          <w14:ligatures w14:val="none"/>
        </w:rPr>
        <w:t>design canvas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deployed in one click</w:t>
      </w:r>
      <w:r w:rsidRPr="00BE02B9">
        <w:rPr>
          <w:rFonts w:ascii="Segoe UI" w:eastAsia="Times New Roman" w:hAnsi="Segoe UI" w:cs="Segoe UI"/>
          <w:kern w:val="0"/>
          <w:sz w:val="21"/>
          <w:szCs w:val="21"/>
          <w14:ligatures w14:val="none"/>
        </w:rPr>
        <w:t>; aligns with DevOps ownership and self</w:t>
      </w:r>
      <w:r w:rsidRPr="00BE02B9">
        <w:rPr>
          <w:rFonts w:ascii="Segoe UI" w:eastAsia="Times New Roman" w:hAnsi="Segoe UI" w:cs="Segoe UI"/>
          <w:kern w:val="0"/>
          <w:sz w:val="21"/>
          <w:szCs w:val="21"/>
          <w14:ligatures w14:val="none"/>
        </w:rPr>
        <w:noBreakHyphen/>
        <w:t xml:space="preserve">service. </w:t>
      </w:r>
      <w:hyperlink r:id="rId47" w:history="1">
        <w:r w:rsidRPr="00BE02B9">
          <w:rPr>
            <w:rFonts w:ascii="Segoe UI" w:eastAsia="Times New Roman" w:hAnsi="Segoe UI" w:cs="Segoe UI"/>
            <w:color w:val="464FEB"/>
            <w:kern w:val="0"/>
            <w:sz w:val="21"/>
            <w:szCs w:val="21"/>
            <w14:ligatures w14:val="none"/>
          </w:rPr>
          <w:t>[alkira.com]</w:t>
        </w:r>
      </w:hyperlink>
    </w:p>
    <w:p w14:paraId="320F3242"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What you get:</w:t>
      </w:r>
      <w:r w:rsidRPr="00BE02B9">
        <w:rPr>
          <w:rFonts w:ascii="Segoe UI" w:eastAsia="Times New Roman" w:hAnsi="Segoe UI" w:cs="Segoe UI"/>
          <w:kern w:val="0"/>
          <w:sz w:val="21"/>
          <w:szCs w:val="21"/>
          <w14:ligatures w14:val="none"/>
        </w:rPr>
        <w:t xml:space="preserve"> Rapid, template</w:t>
      </w:r>
      <w:r w:rsidRPr="00BE02B9">
        <w:rPr>
          <w:rFonts w:ascii="Segoe UI" w:eastAsia="Times New Roman" w:hAnsi="Segoe UI" w:cs="Segoe UI"/>
          <w:kern w:val="0"/>
          <w:sz w:val="21"/>
          <w:szCs w:val="21"/>
          <w14:ligatures w14:val="none"/>
        </w:rPr>
        <w:noBreakHyphen/>
        <w:t xml:space="preserve">driven provisioning with </w:t>
      </w:r>
      <w:r w:rsidRPr="00BE02B9">
        <w:rPr>
          <w:rFonts w:ascii="Segoe UI" w:eastAsia="Times New Roman" w:hAnsi="Segoe UI" w:cs="Segoe UI"/>
          <w:b/>
          <w:bCs/>
          <w:kern w:val="0"/>
          <w:sz w:val="21"/>
          <w:szCs w:val="21"/>
          <w14:ligatures w14:val="none"/>
        </w:rPr>
        <w:t>repeatable workflows</w:t>
      </w:r>
      <w:r w:rsidRPr="00BE02B9">
        <w:rPr>
          <w:rFonts w:ascii="Segoe UI" w:eastAsia="Times New Roman" w:hAnsi="Segoe UI" w:cs="Segoe UI"/>
          <w:kern w:val="0"/>
          <w:sz w:val="21"/>
          <w:szCs w:val="21"/>
          <w14:ligatures w14:val="none"/>
        </w:rPr>
        <w:t xml:space="preserve">; if you need </w:t>
      </w:r>
      <w:r w:rsidRPr="00BE02B9">
        <w:rPr>
          <w:rFonts w:ascii="Segoe UI" w:eastAsia="Times New Roman" w:hAnsi="Segoe UI" w:cs="Segoe UI"/>
          <w:b/>
          <w:bCs/>
          <w:kern w:val="0"/>
          <w:sz w:val="21"/>
          <w:szCs w:val="21"/>
          <w14:ligatures w14:val="none"/>
        </w:rPr>
        <w:t>partner device</w:t>
      </w:r>
      <w:r w:rsidRPr="00BE02B9">
        <w:rPr>
          <w:rFonts w:ascii="Segoe UI" w:eastAsia="Times New Roman" w:hAnsi="Segoe UI" w:cs="Segoe UI"/>
          <w:b/>
          <w:bCs/>
          <w:kern w:val="0"/>
          <w:sz w:val="21"/>
          <w:szCs w:val="21"/>
          <w14:ligatures w14:val="none"/>
        </w:rPr>
        <w:noBreakHyphen/>
        <w:t>specific CLI exports</w:t>
      </w:r>
      <w:r w:rsidRPr="00BE02B9">
        <w:rPr>
          <w:rFonts w:ascii="Segoe UI" w:eastAsia="Times New Roman" w:hAnsi="Segoe UI" w:cs="Segoe UI"/>
          <w:kern w:val="0"/>
          <w:sz w:val="21"/>
          <w:szCs w:val="21"/>
          <w14:ligatures w14:val="none"/>
        </w:rPr>
        <w:t xml:space="preserve">, add a </w:t>
      </w:r>
      <w:r w:rsidRPr="00BE02B9">
        <w:rPr>
          <w:rFonts w:ascii="Segoe UI" w:eastAsia="Times New Roman" w:hAnsi="Segoe UI" w:cs="Segoe UI"/>
          <w:b/>
          <w:bCs/>
          <w:kern w:val="0"/>
          <w:sz w:val="21"/>
          <w:szCs w:val="21"/>
          <w14:ligatures w14:val="none"/>
        </w:rPr>
        <w:t>small rendering layer</w:t>
      </w:r>
      <w:r w:rsidRPr="00BE02B9">
        <w:rPr>
          <w:rFonts w:ascii="Segoe UI" w:eastAsia="Times New Roman" w:hAnsi="Segoe UI" w:cs="Segoe UI"/>
          <w:kern w:val="0"/>
          <w:sz w:val="21"/>
          <w:szCs w:val="21"/>
          <w14:ligatures w14:val="none"/>
        </w:rPr>
        <w:t xml:space="preserve"> on top of Alkira’s API outputs. </w:t>
      </w:r>
      <w:hyperlink r:id="rId48" w:history="1">
        <w:r w:rsidRPr="00BE02B9">
          <w:rPr>
            <w:rFonts w:ascii="Segoe UI" w:eastAsia="Times New Roman" w:hAnsi="Segoe UI" w:cs="Segoe UI"/>
            <w:color w:val="464FEB"/>
            <w:kern w:val="0"/>
            <w:sz w:val="21"/>
            <w:szCs w:val="21"/>
            <w14:ligatures w14:val="none"/>
          </w:rPr>
          <w:t>[alkira.com]</w:t>
        </w:r>
      </w:hyperlink>
    </w:p>
    <w:p w14:paraId="0C07CBDF"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2D56AA7E">
          <v:rect id="Rectangle 2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224DED7"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8) Security Services Marketplace (SFTP/SSH, Web/API, VDI, SaaS)</w:t>
      </w:r>
    </w:p>
    <w:p w14:paraId="7B8593C0"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4E822F0D" w14:textId="77777777" w:rsidR="00BE02B9" w:rsidRPr="00BE02B9" w:rsidRDefault="00BE02B9" w:rsidP="00BE02B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Per</w:t>
      </w:r>
      <w:r w:rsidRPr="00BE02B9">
        <w:rPr>
          <w:rFonts w:ascii="Segoe UI" w:eastAsia="Times New Roman" w:hAnsi="Segoe UI" w:cs="Segoe UI"/>
          <w:kern w:val="0"/>
          <w:sz w:val="21"/>
          <w:szCs w:val="21"/>
          <w14:ligatures w14:val="none"/>
        </w:rPr>
        <w:noBreakHyphen/>
        <w:t xml:space="preserve">service proxies with mTLS/PKI and optional header/DNS rewriting, </w:t>
      </w:r>
      <w:r w:rsidRPr="00BE02B9">
        <w:rPr>
          <w:rFonts w:ascii="Segoe UI" w:eastAsia="Times New Roman" w:hAnsi="Segoe UI" w:cs="Segoe UI"/>
          <w:b/>
          <w:bCs/>
          <w:kern w:val="0"/>
          <w:sz w:val="21"/>
          <w:szCs w:val="21"/>
          <w14:ligatures w14:val="none"/>
        </w:rPr>
        <w:t>VDI</w:t>
      </w:r>
      <w:r w:rsidRPr="00BE02B9">
        <w:rPr>
          <w:rFonts w:ascii="Segoe UI" w:eastAsia="Times New Roman" w:hAnsi="Segoe UI" w:cs="Segoe UI"/>
          <w:kern w:val="0"/>
          <w:sz w:val="21"/>
          <w:szCs w:val="21"/>
          <w14:ligatures w14:val="none"/>
        </w:rPr>
        <w:t xml:space="preserve"> brokering, collaboration platform access (M365/Slack/eShare), and </w:t>
      </w:r>
      <w:r w:rsidRPr="00BE02B9">
        <w:rPr>
          <w:rFonts w:ascii="Segoe UI" w:eastAsia="Times New Roman" w:hAnsi="Segoe UI" w:cs="Segoe UI"/>
          <w:b/>
          <w:bCs/>
          <w:kern w:val="0"/>
          <w:sz w:val="21"/>
          <w:szCs w:val="21"/>
          <w14:ligatures w14:val="none"/>
        </w:rPr>
        <w:t>IBM Sterling</w:t>
      </w:r>
      <w:r w:rsidRPr="00BE02B9">
        <w:rPr>
          <w:rFonts w:ascii="Segoe UI" w:eastAsia="Times New Roman" w:hAnsi="Segoe UI" w:cs="Segoe UI"/>
          <w:kern w:val="0"/>
          <w:sz w:val="21"/>
          <w:szCs w:val="21"/>
          <w14:ligatures w14:val="none"/>
        </w:rPr>
        <w:t>. (RFP §2a, §3b</w:t>
      </w:r>
      <w:r w:rsidRPr="00BE02B9">
        <w:rPr>
          <w:rFonts w:ascii="Segoe UI" w:eastAsia="Times New Roman" w:hAnsi="Segoe UI" w:cs="Segoe UI"/>
          <w:kern w:val="0"/>
          <w:sz w:val="21"/>
          <w:szCs w:val="21"/>
          <w14:ligatures w14:val="none"/>
        </w:rPr>
        <w:noBreakHyphen/>
        <w:t xml:space="preserve">3) </w:t>
      </w:r>
      <w:hyperlink r:id="rId49" w:history="1">
        <w:r w:rsidRPr="00BE02B9">
          <w:rPr>
            <w:rFonts w:ascii="Segoe UI" w:eastAsia="Times New Roman" w:hAnsi="Segoe UI" w:cs="Segoe UI"/>
            <w:color w:val="464FEB"/>
            <w:kern w:val="0"/>
            <w:sz w:val="21"/>
            <w:szCs w:val="21"/>
            <w14:ligatures w14:val="none"/>
          </w:rPr>
          <w:t>[3PLZ-RFC_F...10_30_31v5 | PDF]</w:t>
        </w:r>
      </w:hyperlink>
    </w:p>
    <w:p w14:paraId="7353DAC3"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72FC7142" w14:textId="77777777" w:rsidR="00BE02B9" w:rsidRPr="00BE02B9" w:rsidRDefault="00BE02B9" w:rsidP="00BE02B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Service insertion</w:t>
      </w:r>
      <w:r w:rsidRPr="00BE02B9">
        <w:rPr>
          <w:rFonts w:ascii="Segoe UI" w:eastAsia="Times New Roman" w:hAnsi="Segoe UI" w:cs="Segoe UI"/>
          <w:kern w:val="0"/>
          <w:sz w:val="21"/>
          <w:szCs w:val="21"/>
          <w14:ligatures w14:val="none"/>
        </w:rPr>
        <w:t xml:space="preserve"> for NGFWs and security stacks (Fortinet, Palo Alto, Cisco) to enforce </w:t>
      </w:r>
      <w:r w:rsidRPr="00BE02B9">
        <w:rPr>
          <w:rFonts w:ascii="Segoe UI" w:eastAsia="Times New Roman" w:hAnsi="Segoe UI" w:cs="Segoe UI"/>
          <w:b/>
          <w:bCs/>
          <w:kern w:val="0"/>
          <w:sz w:val="21"/>
          <w:szCs w:val="21"/>
          <w14:ligatures w14:val="none"/>
        </w:rPr>
        <w:t>FQDN/application policies</w:t>
      </w:r>
      <w:r w:rsidRPr="00BE02B9">
        <w:rPr>
          <w:rFonts w:ascii="Segoe UI" w:eastAsia="Times New Roman" w:hAnsi="Segoe UI" w:cs="Segoe UI"/>
          <w:kern w:val="0"/>
          <w:sz w:val="21"/>
          <w:szCs w:val="21"/>
          <w14:ligatures w14:val="none"/>
        </w:rPr>
        <w:t xml:space="preserve">, TLS inspection, and logging around </w:t>
      </w:r>
      <w:r w:rsidRPr="00BE02B9">
        <w:rPr>
          <w:rFonts w:ascii="Segoe UI" w:eastAsia="Times New Roman" w:hAnsi="Segoe UI" w:cs="Segoe UI"/>
          <w:b/>
          <w:bCs/>
          <w:kern w:val="0"/>
          <w:sz w:val="21"/>
          <w:szCs w:val="21"/>
          <w14:ligatures w14:val="none"/>
        </w:rPr>
        <w:t>web/API</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SaaS</w:t>
      </w:r>
      <w:r w:rsidRPr="00BE02B9">
        <w:rPr>
          <w:rFonts w:ascii="Segoe UI" w:eastAsia="Times New Roman" w:hAnsi="Segoe UI" w:cs="Segoe UI"/>
          <w:kern w:val="0"/>
          <w:sz w:val="21"/>
          <w:szCs w:val="21"/>
          <w14:ligatures w14:val="none"/>
        </w:rPr>
        <w:t xml:space="preserve"> access. </w:t>
      </w:r>
      <w:hyperlink r:id="rId50"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51" w:history="1">
        <w:r w:rsidRPr="00BE02B9">
          <w:rPr>
            <w:rFonts w:ascii="Segoe UI" w:eastAsia="Times New Roman" w:hAnsi="Segoe UI" w:cs="Segoe UI"/>
            <w:color w:val="464FEB"/>
            <w:kern w:val="0"/>
            <w:sz w:val="21"/>
            <w:szCs w:val="21"/>
            <w14:ligatures w14:val="none"/>
          </w:rPr>
          <w:t>[alkira.com]</w:t>
        </w:r>
      </w:hyperlink>
    </w:p>
    <w:p w14:paraId="5991EBEF" w14:textId="77777777" w:rsidR="00BE02B9" w:rsidRPr="00BE02B9" w:rsidRDefault="00BE02B9" w:rsidP="00BE02B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ZTNA</w:t>
      </w:r>
      <w:r w:rsidRPr="00BE02B9">
        <w:rPr>
          <w:rFonts w:ascii="Segoe UI" w:eastAsia="Times New Roman" w:hAnsi="Segoe UI" w:cs="Segoe UI"/>
          <w:kern w:val="0"/>
          <w:sz w:val="21"/>
          <w:szCs w:val="21"/>
          <w14:ligatures w14:val="none"/>
        </w:rPr>
        <w:t xml:space="preserve"> can front</w:t>
      </w:r>
      <w:r w:rsidRPr="00BE02B9">
        <w:rPr>
          <w:rFonts w:ascii="Segoe UI" w:eastAsia="Times New Roman" w:hAnsi="Segoe UI" w:cs="Segoe UI"/>
          <w:kern w:val="0"/>
          <w:sz w:val="21"/>
          <w:szCs w:val="21"/>
          <w14:ligatures w14:val="none"/>
        </w:rPr>
        <w:noBreakHyphen/>
        <w:t xml:space="preserve">end </w:t>
      </w:r>
      <w:r w:rsidRPr="00BE02B9">
        <w:rPr>
          <w:rFonts w:ascii="Segoe UI" w:eastAsia="Times New Roman" w:hAnsi="Segoe UI" w:cs="Segoe UI"/>
          <w:b/>
          <w:bCs/>
          <w:kern w:val="0"/>
          <w:sz w:val="21"/>
          <w:szCs w:val="21"/>
          <w14:ligatures w14:val="none"/>
        </w:rPr>
        <w:t>VDI</w:t>
      </w:r>
      <w:r w:rsidRPr="00BE02B9">
        <w:rPr>
          <w:rFonts w:ascii="Segoe UI" w:eastAsia="Times New Roman" w:hAnsi="Segoe UI" w:cs="Segoe UI"/>
          <w:kern w:val="0"/>
          <w:sz w:val="21"/>
          <w:szCs w:val="21"/>
          <w14:ligatures w14:val="none"/>
        </w:rPr>
        <w:t xml:space="preserve"> and private apps with </w:t>
      </w:r>
      <w:r w:rsidRPr="00BE02B9">
        <w:rPr>
          <w:rFonts w:ascii="Segoe UI" w:eastAsia="Times New Roman" w:hAnsi="Segoe UI" w:cs="Segoe UI"/>
          <w:b/>
          <w:bCs/>
          <w:kern w:val="0"/>
          <w:sz w:val="21"/>
          <w:szCs w:val="21"/>
          <w14:ligatures w14:val="none"/>
        </w:rPr>
        <w:t>identity</w:t>
      </w:r>
      <w:r w:rsidRPr="00BE02B9">
        <w:rPr>
          <w:rFonts w:ascii="Segoe UI" w:eastAsia="Times New Roman" w:hAnsi="Segoe UI" w:cs="Segoe UI"/>
          <w:b/>
          <w:bCs/>
          <w:kern w:val="0"/>
          <w:sz w:val="21"/>
          <w:szCs w:val="21"/>
          <w14:ligatures w14:val="none"/>
        </w:rPr>
        <w:noBreakHyphen/>
        <w:t>based policies</w:t>
      </w:r>
      <w:r w:rsidRPr="00BE02B9">
        <w:rPr>
          <w:rFonts w:ascii="Segoe UI" w:eastAsia="Times New Roman" w:hAnsi="Segoe UI" w:cs="Segoe UI"/>
          <w:kern w:val="0"/>
          <w:sz w:val="21"/>
          <w:szCs w:val="21"/>
          <w14:ligatures w14:val="none"/>
        </w:rPr>
        <w:t xml:space="preserve">; for </w:t>
      </w:r>
      <w:r w:rsidRPr="00BE02B9">
        <w:rPr>
          <w:rFonts w:ascii="Segoe UI" w:eastAsia="Times New Roman" w:hAnsi="Segoe UI" w:cs="Segoe UI"/>
          <w:b/>
          <w:bCs/>
          <w:kern w:val="0"/>
          <w:sz w:val="21"/>
          <w:szCs w:val="21"/>
          <w14:ligatures w14:val="none"/>
        </w:rPr>
        <w:t>SFTP/SSH</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Sterling</w:t>
      </w:r>
      <w:r w:rsidRPr="00BE02B9">
        <w:rPr>
          <w:rFonts w:ascii="Segoe UI" w:eastAsia="Times New Roman" w:hAnsi="Segoe UI" w:cs="Segoe UI"/>
          <w:kern w:val="0"/>
          <w:sz w:val="21"/>
          <w:szCs w:val="21"/>
          <w14:ligatures w14:val="none"/>
        </w:rPr>
        <w:t>, Alkira routes/segments the flows and inserts firewalls for inspection; you can keep protocol</w:t>
      </w:r>
      <w:r w:rsidRPr="00BE02B9">
        <w:rPr>
          <w:rFonts w:ascii="Segoe UI" w:eastAsia="Times New Roman" w:hAnsi="Segoe UI" w:cs="Segoe UI"/>
          <w:kern w:val="0"/>
          <w:sz w:val="21"/>
          <w:szCs w:val="21"/>
          <w14:ligatures w14:val="none"/>
        </w:rPr>
        <w:noBreakHyphen/>
        <w:t xml:space="preserve">specific proxies where required and let Alkira handle </w:t>
      </w:r>
      <w:r w:rsidRPr="00BE02B9">
        <w:rPr>
          <w:rFonts w:ascii="Segoe UI" w:eastAsia="Times New Roman" w:hAnsi="Segoe UI" w:cs="Segoe UI"/>
          <w:b/>
          <w:bCs/>
          <w:kern w:val="0"/>
          <w:sz w:val="21"/>
          <w:szCs w:val="21"/>
          <w14:ligatures w14:val="none"/>
        </w:rPr>
        <w:t>segmented transport + policy + visibility</w:t>
      </w:r>
      <w:r w:rsidRPr="00BE02B9">
        <w:rPr>
          <w:rFonts w:ascii="Segoe UI" w:eastAsia="Times New Roman" w:hAnsi="Segoe UI" w:cs="Segoe UI"/>
          <w:kern w:val="0"/>
          <w:sz w:val="21"/>
          <w:szCs w:val="21"/>
          <w14:ligatures w14:val="none"/>
        </w:rPr>
        <w:t xml:space="preserve">. </w:t>
      </w:r>
      <w:hyperlink r:id="rId52" w:history="1">
        <w:r w:rsidRPr="00BE02B9">
          <w:rPr>
            <w:rFonts w:ascii="Segoe UI" w:eastAsia="Times New Roman" w:hAnsi="Segoe UI" w:cs="Segoe UI"/>
            <w:color w:val="464FEB"/>
            <w:kern w:val="0"/>
            <w:sz w:val="21"/>
            <w:szCs w:val="21"/>
            <w14:ligatures w14:val="none"/>
          </w:rPr>
          <w:t>[networkworld.com]</w:t>
        </w:r>
      </w:hyperlink>
      <w:r w:rsidRPr="00BE02B9">
        <w:rPr>
          <w:rFonts w:ascii="Segoe UI" w:eastAsia="Times New Roman" w:hAnsi="Segoe UI" w:cs="Segoe UI"/>
          <w:kern w:val="0"/>
          <w:sz w:val="21"/>
          <w:szCs w:val="21"/>
          <w14:ligatures w14:val="none"/>
        </w:rPr>
        <w:t xml:space="preserve">, </w:t>
      </w:r>
      <w:hyperlink r:id="rId53" w:history="1">
        <w:r w:rsidRPr="00BE02B9">
          <w:rPr>
            <w:rFonts w:ascii="Segoe UI" w:eastAsia="Times New Roman" w:hAnsi="Segoe UI" w:cs="Segoe UI"/>
            <w:color w:val="464FEB"/>
            <w:kern w:val="0"/>
            <w:sz w:val="21"/>
            <w:szCs w:val="21"/>
            <w14:ligatures w14:val="none"/>
          </w:rPr>
          <w:t>[fortinet.com]</w:t>
        </w:r>
      </w:hyperlink>
    </w:p>
    <w:p w14:paraId="4E150C83"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585EB6A7">
          <v:rect id="Rectangle 19"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88DCB85"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9) Scale, Availability &amp; HA</w:t>
      </w:r>
    </w:p>
    <w:p w14:paraId="12C55D33"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RFP asks:</w:t>
      </w:r>
    </w:p>
    <w:p w14:paraId="389523A0" w14:textId="77777777" w:rsidR="00BE02B9" w:rsidRPr="00BE02B9" w:rsidRDefault="00BE02B9" w:rsidP="00BE02B9">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≥99.9% control plane / ≥99.95% data plane; HA tunnels; scalable to </w:t>
      </w:r>
      <w:r w:rsidRPr="00BE02B9">
        <w:rPr>
          <w:rFonts w:ascii="Segoe UI" w:eastAsia="Times New Roman" w:hAnsi="Segoe UI" w:cs="Segoe UI"/>
          <w:b/>
          <w:bCs/>
          <w:kern w:val="0"/>
          <w:sz w:val="21"/>
          <w:szCs w:val="21"/>
          <w14:ligatures w14:val="none"/>
        </w:rPr>
        <w:t>hundreds of connections</w:t>
      </w:r>
      <w:r w:rsidRPr="00BE02B9">
        <w:rPr>
          <w:rFonts w:ascii="Segoe UI" w:eastAsia="Times New Roman" w:hAnsi="Segoe UI" w:cs="Segoe UI"/>
          <w:kern w:val="0"/>
          <w:sz w:val="21"/>
          <w:szCs w:val="21"/>
          <w14:ligatures w14:val="none"/>
        </w:rPr>
        <w:t>; anycast/portable anchors desirable. (RFP §6 Non</w:t>
      </w:r>
      <w:r w:rsidRPr="00BE02B9">
        <w:rPr>
          <w:rFonts w:ascii="Segoe UI" w:eastAsia="Times New Roman" w:hAnsi="Segoe UI" w:cs="Segoe UI"/>
          <w:kern w:val="0"/>
          <w:sz w:val="21"/>
          <w:szCs w:val="21"/>
          <w14:ligatures w14:val="none"/>
        </w:rPr>
        <w:noBreakHyphen/>
        <w:t xml:space="preserve">Functional) </w:t>
      </w:r>
      <w:hyperlink r:id="rId54" w:history="1">
        <w:r w:rsidRPr="00BE02B9">
          <w:rPr>
            <w:rFonts w:ascii="Segoe UI" w:eastAsia="Times New Roman" w:hAnsi="Segoe UI" w:cs="Segoe UI"/>
            <w:color w:val="464FEB"/>
            <w:kern w:val="0"/>
            <w:sz w:val="21"/>
            <w:szCs w:val="21"/>
            <w14:ligatures w14:val="none"/>
          </w:rPr>
          <w:t>[3PLZ-RFC_F...10_30_31v5 | PDF]</w:t>
        </w:r>
      </w:hyperlink>
    </w:p>
    <w:p w14:paraId="4C849082"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Alkira fit:</w:t>
      </w:r>
    </w:p>
    <w:p w14:paraId="14A8ADD6" w14:textId="77777777" w:rsidR="00BE02B9" w:rsidRPr="00BE02B9" w:rsidRDefault="00BE02B9" w:rsidP="00BE02B9">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Global CXPs</w:t>
      </w:r>
      <w:r w:rsidRPr="00BE02B9">
        <w:rPr>
          <w:rFonts w:ascii="Segoe UI" w:eastAsia="Times New Roman" w:hAnsi="Segoe UI" w:cs="Segoe UI"/>
          <w:kern w:val="0"/>
          <w:sz w:val="21"/>
          <w:szCs w:val="21"/>
          <w14:ligatures w14:val="none"/>
        </w:rPr>
        <w:t xml:space="preserve"> on high</w:t>
      </w:r>
      <w:r w:rsidRPr="00BE02B9">
        <w:rPr>
          <w:rFonts w:ascii="Segoe UI" w:eastAsia="Times New Roman" w:hAnsi="Segoe UI" w:cs="Segoe UI"/>
          <w:kern w:val="0"/>
          <w:sz w:val="21"/>
          <w:szCs w:val="21"/>
          <w14:ligatures w14:val="none"/>
        </w:rPr>
        <w:noBreakHyphen/>
        <w:t xml:space="preserve">availability backbone; </w:t>
      </w:r>
      <w:r w:rsidRPr="00BE02B9">
        <w:rPr>
          <w:rFonts w:ascii="Segoe UI" w:eastAsia="Times New Roman" w:hAnsi="Segoe UI" w:cs="Segoe UI"/>
          <w:b/>
          <w:bCs/>
          <w:kern w:val="0"/>
          <w:sz w:val="21"/>
          <w:szCs w:val="21"/>
          <w14:ligatures w14:val="none"/>
        </w:rPr>
        <w:t>active/active HA</w:t>
      </w:r>
      <w:r w:rsidRPr="00BE02B9">
        <w:rPr>
          <w:rFonts w:ascii="Segoe UI" w:eastAsia="Times New Roman" w:hAnsi="Segoe UI" w:cs="Segoe UI"/>
          <w:kern w:val="0"/>
          <w:sz w:val="21"/>
          <w:szCs w:val="21"/>
          <w14:ligatures w14:val="none"/>
        </w:rPr>
        <w:t xml:space="preserve"> patterns and </w:t>
      </w:r>
      <w:r w:rsidRPr="00BE02B9">
        <w:rPr>
          <w:rFonts w:ascii="Segoe UI" w:eastAsia="Times New Roman" w:hAnsi="Segoe UI" w:cs="Segoe UI"/>
          <w:b/>
          <w:bCs/>
          <w:kern w:val="0"/>
          <w:sz w:val="21"/>
          <w:szCs w:val="21"/>
          <w14:ligatures w14:val="none"/>
        </w:rPr>
        <w:t>auto</w:t>
      </w:r>
      <w:r w:rsidRPr="00BE02B9">
        <w:rPr>
          <w:rFonts w:ascii="Segoe UI" w:eastAsia="Times New Roman" w:hAnsi="Segoe UI" w:cs="Segoe UI"/>
          <w:b/>
          <w:bCs/>
          <w:kern w:val="0"/>
          <w:sz w:val="21"/>
          <w:szCs w:val="21"/>
          <w14:ligatures w14:val="none"/>
        </w:rPr>
        <w:noBreakHyphen/>
        <w:t>scaling</w:t>
      </w:r>
      <w:r w:rsidRPr="00BE02B9">
        <w:rPr>
          <w:rFonts w:ascii="Segoe UI" w:eastAsia="Times New Roman" w:hAnsi="Segoe UI" w:cs="Segoe UI"/>
          <w:kern w:val="0"/>
          <w:sz w:val="21"/>
          <w:szCs w:val="21"/>
          <w14:ligatures w14:val="none"/>
        </w:rPr>
        <w:t xml:space="preserve"> for inserted services; flexible last</w:t>
      </w:r>
      <w:r w:rsidRPr="00BE02B9">
        <w:rPr>
          <w:rFonts w:ascii="Segoe UI" w:eastAsia="Times New Roman" w:hAnsi="Segoe UI" w:cs="Segoe UI"/>
          <w:kern w:val="0"/>
          <w:sz w:val="21"/>
          <w:szCs w:val="21"/>
          <w14:ligatures w14:val="none"/>
        </w:rPr>
        <w:noBreakHyphen/>
        <w:t>mile (IPSec/SD</w:t>
      </w:r>
      <w:r w:rsidRPr="00BE02B9">
        <w:rPr>
          <w:rFonts w:ascii="Segoe UI" w:eastAsia="Times New Roman" w:hAnsi="Segoe UI" w:cs="Segoe UI"/>
          <w:kern w:val="0"/>
          <w:sz w:val="21"/>
          <w:szCs w:val="21"/>
          <w14:ligatures w14:val="none"/>
        </w:rPr>
        <w:noBreakHyphen/>
        <w:t xml:space="preserve">WAN/Direct Connect); proven customer outcomes (speed/scale). </w:t>
      </w:r>
      <w:hyperlink r:id="rId55" w:history="1">
        <w:r w:rsidRPr="00BE02B9">
          <w:rPr>
            <w:rFonts w:ascii="Segoe UI" w:eastAsia="Times New Roman" w:hAnsi="Segoe UI" w:cs="Segoe UI"/>
            <w:color w:val="464FEB"/>
            <w:kern w:val="0"/>
            <w:sz w:val="21"/>
            <w:szCs w:val="21"/>
            <w14:ligatures w14:val="none"/>
          </w:rPr>
          <w:t>[alkira.com]</w:t>
        </w:r>
      </w:hyperlink>
    </w:p>
    <w:p w14:paraId="26219FB8"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3756D7F3">
          <v:rect id="Rectangle 1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F9196D"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Where Alkira fully covers vs. where you’ll tailor</w:t>
      </w:r>
    </w:p>
    <w:p w14:paraId="595164A8" w14:textId="77777777" w:rsidR="00BE02B9" w:rsidRPr="00BE02B9" w:rsidRDefault="00BE02B9" w:rsidP="00BE02B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E02B9">
        <w:rPr>
          <w:rFonts w:ascii="Segoe UI" w:eastAsia="Times New Roman" w:hAnsi="Segoe UI" w:cs="Segoe UI"/>
          <w:b/>
          <w:bCs/>
          <w:kern w:val="0"/>
          <w:sz w:val="27"/>
          <w:szCs w:val="27"/>
          <w14:ligatures w14:val="none"/>
        </w:rPr>
        <w:lastRenderedPageBreak/>
        <w:t>Fully covered out of the box</w:t>
      </w:r>
    </w:p>
    <w:p w14:paraId="228F56D4" w14:textId="77777777" w:rsidR="00BE02B9" w:rsidRPr="00BE02B9" w:rsidRDefault="00BE02B9" w:rsidP="00BE02B9">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Self</w:t>
      </w:r>
      <w:r w:rsidRPr="00BE02B9">
        <w:rPr>
          <w:rFonts w:ascii="Segoe UI" w:eastAsia="Times New Roman" w:hAnsi="Segoe UI" w:cs="Segoe UI"/>
          <w:b/>
          <w:bCs/>
          <w:kern w:val="0"/>
          <w:sz w:val="21"/>
          <w:szCs w:val="21"/>
          <w14:ligatures w14:val="none"/>
        </w:rPr>
        <w:noBreakHyphen/>
        <w:t>service</w:t>
      </w:r>
      <w:r w:rsidRPr="00BE02B9">
        <w:rPr>
          <w:rFonts w:ascii="Segoe UI" w:eastAsia="Times New Roman" w:hAnsi="Segoe UI" w:cs="Segoe UI"/>
          <w:kern w:val="0"/>
          <w:sz w:val="21"/>
          <w:szCs w:val="21"/>
          <w14:ligatures w14:val="none"/>
        </w:rPr>
        <w:t xml:space="preserve"> multi</w:t>
      </w:r>
      <w:r w:rsidRPr="00BE02B9">
        <w:rPr>
          <w:rFonts w:ascii="Segoe UI" w:eastAsia="Times New Roman" w:hAnsi="Segoe UI" w:cs="Segoe UI"/>
          <w:kern w:val="0"/>
          <w:sz w:val="21"/>
          <w:szCs w:val="21"/>
          <w14:ligatures w14:val="none"/>
        </w:rPr>
        <w:noBreakHyphen/>
        <w:t xml:space="preserve">tenant networking, </w:t>
      </w:r>
      <w:r w:rsidRPr="00BE02B9">
        <w:rPr>
          <w:rFonts w:ascii="Segoe UI" w:eastAsia="Times New Roman" w:hAnsi="Segoe UI" w:cs="Segoe UI"/>
          <w:b/>
          <w:bCs/>
          <w:kern w:val="0"/>
          <w:sz w:val="21"/>
          <w:szCs w:val="21"/>
          <w14:ligatures w14:val="none"/>
        </w:rPr>
        <w:t>segmentation/micro</w:t>
      </w:r>
      <w:r w:rsidRPr="00BE02B9">
        <w:rPr>
          <w:rFonts w:ascii="Segoe UI" w:eastAsia="Times New Roman" w:hAnsi="Segoe UI" w:cs="Segoe UI"/>
          <w:b/>
          <w:bCs/>
          <w:kern w:val="0"/>
          <w:sz w:val="21"/>
          <w:szCs w:val="21"/>
          <w14:ligatures w14:val="none"/>
        </w:rPr>
        <w:noBreakHyphen/>
        <w:t>segmentation</w:t>
      </w:r>
      <w:r w:rsidRPr="00BE02B9">
        <w:rPr>
          <w:rFonts w:ascii="Segoe UI" w:eastAsia="Times New Roman" w:hAnsi="Segoe UI" w:cs="Segoe UI"/>
          <w:kern w:val="0"/>
          <w:sz w:val="21"/>
          <w:szCs w:val="21"/>
          <w14:ligatures w14:val="none"/>
        </w:rPr>
        <w:t xml:space="preserve">, NGFW </w:t>
      </w:r>
      <w:r w:rsidRPr="00BE02B9">
        <w:rPr>
          <w:rFonts w:ascii="Segoe UI" w:eastAsia="Times New Roman" w:hAnsi="Segoe UI" w:cs="Segoe UI"/>
          <w:b/>
          <w:bCs/>
          <w:kern w:val="0"/>
          <w:sz w:val="21"/>
          <w:szCs w:val="21"/>
          <w14:ligatures w14:val="none"/>
        </w:rPr>
        <w:t>service insertion</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ZTNA</w:t>
      </w:r>
      <w:r w:rsidRPr="00BE02B9">
        <w:rPr>
          <w:rFonts w:ascii="Segoe UI" w:eastAsia="Times New Roman" w:hAnsi="Segoe UI" w:cs="Segoe UI"/>
          <w:kern w:val="0"/>
          <w:sz w:val="21"/>
          <w:szCs w:val="21"/>
          <w14:ligatures w14:val="none"/>
        </w:rPr>
        <w:t xml:space="preserve">, </w:t>
      </w:r>
      <w:r w:rsidRPr="00BE02B9">
        <w:rPr>
          <w:rFonts w:ascii="Segoe UI" w:eastAsia="Times New Roman" w:hAnsi="Segoe UI" w:cs="Segoe UI"/>
          <w:b/>
          <w:bCs/>
          <w:kern w:val="0"/>
          <w:sz w:val="21"/>
          <w:szCs w:val="21"/>
          <w14:ligatures w14:val="none"/>
        </w:rPr>
        <w:t>IPSec</w:t>
      </w:r>
      <w:r w:rsidRPr="00BE02B9">
        <w:rPr>
          <w:rFonts w:ascii="Segoe UI" w:eastAsia="Times New Roman" w:hAnsi="Segoe UI" w:cs="Segoe UI"/>
          <w:kern w:val="0"/>
          <w:sz w:val="21"/>
          <w:szCs w:val="21"/>
          <w14:ligatures w14:val="none"/>
        </w:rPr>
        <w:t xml:space="preserve"> partner connectivity, </w:t>
      </w:r>
      <w:r w:rsidRPr="00BE02B9">
        <w:rPr>
          <w:rFonts w:ascii="Segoe UI" w:eastAsia="Times New Roman" w:hAnsi="Segoe UI" w:cs="Segoe UI"/>
          <w:b/>
          <w:bCs/>
          <w:kern w:val="0"/>
          <w:sz w:val="21"/>
          <w:szCs w:val="21"/>
          <w14:ligatures w14:val="none"/>
        </w:rPr>
        <w:t>BGP</w:t>
      </w:r>
      <w:r w:rsidRPr="00BE02B9">
        <w:rPr>
          <w:rFonts w:ascii="Segoe UI" w:eastAsia="Times New Roman" w:hAnsi="Segoe UI" w:cs="Segoe UI"/>
          <w:kern w:val="0"/>
          <w:sz w:val="21"/>
          <w:szCs w:val="21"/>
          <w14:ligatures w14:val="none"/>
        </w:rPr>
        <w:t xml:space="preserve"> routing, </w:t>
      </w:r>
      <w:r w:rsidRPr="00BE02B9">
        <w:rPr>
          <w:rFonts w:ascii="Segoe UI" w:eastAsia="Times New Roman" w:hAnsi="Segoe UI" w:cs="Segoe UI"/>
          <w:b/>
          <w:bCs/>
          <w:kern w:val="0"/>
          <w:sz w:val="21"/>
          <w:szCs w:val="21"/>
          <w14:ligatures w14:val="none"/>
        </w:rPr>
        <w:t>overlapping IP</w:t>
      </w:r>
      <w:r w:rsidRPr="00BE02B9">
        <w:rPr>
          <w:rFonts w:ascii="Segoe UI" w:eastAsia="Times New Roman" w:hAnsi="Segoe UI" w:cs="Segoe UI"/>
          <w:kern w:val="0"/>
          <w:sz w:val="21"/>
          <w:szCs w:val="21"/>
          <w14:ligatures w14:val="none"/>
        </w:rPr>
        <w:t xml:space="preserve"> handling, </w:t>
      </w:r>
      <w:r w:rsidRPr="00BE02B9">
        <w:rPr>
          <w:rFonts w:ascii="Segoe UI" w:eastAsia="Times New Roman" w:hAnsi="Segoe UI" w:cs="Segoe UI"/>
          <w:b/>
          <w:bCs/>
          <w:kern w:val="0"/>
          <w:sz w:val="21"/>
          <w:szCs w:val="21"/>
          <w14:ligatures w14:val="none"/>
        </w:rPr>
        <w:t>visibility/guardrails</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automation via UI/API/Terraform</w:t>
      </w:r>
      <w:r w:rsidRPr="00BE02B9">
        <w:rPr>
          <w:rFonts w:ascii="Segoe UI" w:eastAsia="Times New Roman" w:hAnsi="Segoe UI" w:cs="Segoe UI"/>
          <w:kern w:val="0"/>
          <w:sz w:val="21"/>
          <w:szCs w:val="21"/>
          <w14:ligatures w14:val="none"/>
        </w:rPr>
        <w:t xml:space="preserve">. </w:t>
      </w:r>
      <w:hyperlink r:id="rId56"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57"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58"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59"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60" w:history="1">
        <w:r w:rsidRPr="00BE02B9">
          <w:rPr>
            <w:rFonts w:ascii="Segoe UI" w:eastAsia="Times New Roman" w:hAnsi="Segoe UI" w:cs="Segoe UI"/>
            <w:color w:val="464FEB"/>
            <w:kern w:val="0"/>
            <w:sz w:val="21"/>
            <w:szCs w:val="21"/>
            <w14:ligatures w14:val="none"/>
          </w:rPr>
          <w:t>[blogs.oracle.com]</w:t>
        </w:r>
      </w:hyperlink>
      <w:r w:rsidRPr="00BE02B9">
        <w:rPr>
          <w:rFonts w:ascii="Segoe UI" w:eastAsia="Times New Roman" w:hAnsi="Segoe UI" w:cs="Segoe UI"/>
          <w:kern w:val="0"/>
          <w:sz w:val="21"/>
          <w:szCs w:val="21"/>
          <w14:ligatures w14:val="none"/>
        </w:rPr>
        <w:t xml:space="preserve">, </w:t>
      </w:r>
      <w:hyperlink r:id="rId61" w:history="1">
        <w:r w:rsidRPr="00BE02B9">
          <w:rPr>
            <w:rFonts w:ascii="Segoe UI" w:eastAsia="Times New Roman" w:hAnsi="Segoe UI" w:cs="Segoe UI"/>
            <w:color w:val="464FEB"/>
            <w:kern w:val="0"/>
            <w:sz w:val="21"/>
            <w:szCs w:val="21"/>
            <w14:ligatures w14:val="none"/>
          </w:rPr>
          <w:t>[sase-experts.com]</w:t>
        </w:r>
      </w:hyperlink>
      <w:r w:rsidRPr="00BE02B9">
        <w:rPr>
          <w:rFonts w:ascii="Segoe UI" w:eastAsia="Times New Roman" w:hAnsi="Segoe UI" w:cs="Segoe UI"/>
          <w:kern w:val="0"/>
          <w:sz w:val="21"/>
          <w:szCs w:val="21"/>
          <w14:ligatures w14:val="none"/>
        </w:rPr>
        <w:t xml:space="preserve">, </w:t>
      </w:r>
      <w:hyperlink r:id="rId62" w:history="1">
        <w:r w:rsidRPr="00BE02B9">
          <w:rPr>
            <w:rFonts w:ascii="Segoe UI" w:eastAsia="Times New Roman" w:hAnsi="Segoe UI" w:cs="Segoe UI"/>
            <w:color w:val="464FEB"/>
            <w:kern w:val="0"/>
            <w:sz w:val="21"/>
            <w:szCs w:val="21"/>
            <w14:ligatures w14:val="none"/>
          </w:rPr>
          <w:t>[networkworld.com]</w:t>
        </w:r>
      </w:hyperlink>
    </w:p>
    <w:p w14:paraId="7002B5AA" w14:textId="77777777" w:rsidR="00BE02B9" w:rsidRPr="00BE02B9" w:rsidRDefault="00BE02B9" w:rsidP="00BE02B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E02B9">
        <w:rPr>
          <w:rFonts w:ascii="Segoe UI" w:eastAsia="Times New Roman" w:hAnsi="Segoe UI" w:cs="Segoe UI"/>
          <w:b/>
          <w:bCs/>
          <w:kern w:val="0"/>
          <w:sz w:val="27"/>
          <w:szCs w:val="27"/>
          <w14:ligatures w14:val="none"/>
        </w:rPr>
        <w:t>Requires configuration choices / minimal adjunct tooling</w:t>
      </w:r>
    </w:p>
    <w:p w14:paraId="330032DE" w14:textId="77777777" w:rsidR="00BE02B9" w:rsidRPr="00BE02B9" w:rsidRDefault="00BE02B9" w:rsidP="00BE02B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DNS rewriting / per</w:t>
      </w:r>
      <w:r w:rsidRPr="00BE02B9">
        <w:rPr>
          <w:rFonts w:ascii="Segoe UI" w:eastAsia="Times New Roman" w:hAnsi="Segoe UI" w:cs="Segoe UI"/>
          <w:b/>
          <w:bCs/>
          <w:kern w:val="0"/>
          <w:sz w:val="21"/>
          <w:szCs w:val="21"/>
          <w14:ligatures w14:val="none"/>
        </w:rPr>
        <w:noBreakHyphen/>
        <w:t>tenant views</w:t>
      </w:r>
      <w:r w:rsidRPr="00BE02B9">
        <w:rPr>
          <w:rFonts w:ascii="Segoe UI" w:eastAsia="Times New Roman" w:hAnsi="Segoe UI" w:cs="Segoe UI"/>
          <w:kern w:val="0"/>
          <w:sz w:val="21"/>
          <w:szCs w:val="21"/>
          <w14:ligatures w14:val="none"/>
        </w:rPr>
        <w:t xml:space="preserve">: keep your existing DNS forwarders (CoreDNS/BIND/Unbound) and couple them with Alkira’s </w:t>
      </w:r>
      <w:r w:rsidRPr="00BE02B9">
        <w:rPr>
          <w:rFonts w:ascii="Segoe UI" w:eastAsia="Times New Roman" w:hAnsi="Segoe UI" w:cs="Segoe UI"/>
          <w:b/>
          <w:bCs/>
          <w:kern w:val="0"/>
          <w:sz w:val="21"/>
          <w:szCs w:val="21"/>
          <w14:ligatures w14:val="none"/>
        </w:rPr>
        <w:t>path steering &amp; segmentation</w:t>
      </w:r>
      <w:r w:rsidRPr="00BE02B9">
        <w:rPr>
          <w:rFonts w:ascii="Segoe UI" w:eastAsia="Times New Roman" w:hAnsi="Segoe UI" w:cs="Segoe UI"/>
          <w:kern w:val="0"/>
          <w:sz w:val="21"/>
          <w:szCs w:val="21"/>
          <w14:ligatures w14:val="none"/>
        </w:rPr>
        <w:t xml:space="preserve">; use NGFW </w:t>
      </w:r>
      <w:r w:rsidRPr="00BE02B9">
        <w:rPr>
          <w:rFonts w:ascii="Segoe UI" w:eastAsia="Times New Roman" w:hAnsi="Segoe UI" w:cs="Segoe UI"/>
          <w:b/>
          <w:bCs/>
          <w:kern w:val="0"/>
          <w:sz w:val="21"/>
          <w:szCs w:val="21"/>
          <w14:ligatures w14:val="none"/>
        </w:rPr>
        <w:t>FQDN</w:t>
      </w:r>
      <w:r w:rsidRPr="00BE02B9">
        <w:rPr>
          <w:rFonts w:ascii="Segoe UI" w:eastAsia="Times New Roman" w:hAnsi="Segoe UI" w:cs="Segoe UI"/>
          <w:kern w:val="0"/>
          <w:sz w:val="21"/>
          <w:szCs w:val="21"/>
          <w14:ligatures w14:val="none"/>
        </w:rPr>
        <w:t xml:space="preserve"> policies where needed. </w:t>
      </w:r>
      <w:hyperlink r:id="rId63" w:history="1">
        <w:r w:rsidRPr="00BE02B9">
          <w:rPr>
            <w:rFonts w:ascii="Segoe UI" w:eastAsia="Times New Roman" w:hAnsi="Segoe UI" w:cs="Segoe UI"/>
            <w:color w:val="464FEB"/>
            <w:kern w:val="0"/>
            <w:sz w:val="21"/>
            <w:szCs w:val="21"/>
            <w14:ligatures w14:val="none"/>
          </w:rPr>
          <w:t>[blogs.oracle.com]</w:t>
        </w:r>
      </w:hyperlink>
      <w:r w:rsidRPr="00BE02B9">
        <w:rPr>
          <w:rFonts w:ascii="Segoe UI" w:eastAsia="Times New Roman" w:hAnsi="Segoe UI" w:cs="Segoe UI"/>
          <w:kern w:val="0"/>
          <w:sz w:val="21"/>
          <w:szCs w:val="21"/>
          <w14:ligatures w14:val="none"/>
        </w:rPr>
        <w:t xml:space="preserve">, </w:t>
      </w:r>
      <w:hyperlink r:id="rId64" w:history="1">
        <w:r w:rsidRPr="00BE02B9">
          <w:rPr>
            <w:rFonts w:ascii="Segoe UI" w:eastAsia="Times New Roman" w:hAnsi="Segoe UI" w:cs="Segoe UI"/>
            <w:color w:val="464FEB"/>
            <w:kern w:val="0"/>
            <w:sz w:val="21"/>
            <w:szCs w:val="21"/>
            <w14:ligatures w14:val="none"/>
          </w:rPr>
          <w:t>[fortinet.com]</w:t>
        </w:r>
      </w:hyperlink>
    </w:p>
    <w:p w14:paraId="29AC4F15" w14:textId="77777777" w:rsidR="00BE02B9" w:rsidRPr="00BE02B9" w:rsidRDefault="00BE02B9" w:rsidP="00BE02B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Auto</w:t>
      </w:r>
      <w:r w:rsidRPr="00BE02B9">
        <w:rPr>
          <w:rFonts w:ascii="Segoe UI" w:eastAsia="Times New Roman" w:hAnsi="Segoe UI" w:cs="Segoe UI"/>
          <w:b/>
          <w:bCs/>
          <w:kern w:val="0"/>
          <w:sz w:val="21"/>
          <w:szCs w:val="21"/>
          <w14:ligatures w14:val="none"/>
        </w:rPr>
        <w:noBreakHyphen/>
        <w:t>generated device</w:t>
      </w:r>
      <w:r w:rsidRPr="00BE02B9">
        <w:rPr>
          <w:rFonts w:ascii="Segoe UI" w:eastAsia="Times New Roman" w:hAnsi="Segoe UI" w:cs="Segoe UI"/>
          <w:b/>
          <w:bCs/>
          <w:kern w:val="0"/>
          <w:sz w:val="21"/>
          <w:szCs w:val="21"/>
          <w14:ligatures w14:val="none"/>
        </w:rPr>
        <w:noBreakHyphen/>
        <w:t>specific IPSec VTI configs</w:t>
      </w:r>
      <w:r w:rsidRPr="00BE02B9">
        <w:rPr>
          <w:rFonts w:ascii="Segoe UI" w:eastAsia="Times New Roman" w:hAnsi="Segoe UI" w:cs="Segoe UI"/>
          <w:kern w:val="0"/>
          <w:sz w:val="21"/>
          <w:szCs w:val="21"/>
          <w14:ligatures w14:val="none"/>
        </w:rPr>
        <w:t xml:space="preserve"> for partner gear: leverage </w:t>
      </w:r>
      <w:r w:rsidRPr="00BE02B9">
        <w:rPr>
          <w:rFonts w:ascii="Segoe UI" w:eastAsia="Times New Roman" w:hAnsi="Segoe UI" w:cs="Segoe UI"/>
          <w:b/>
          <w:bCs/>
          <w:kern w:val="0"/>
          <w:sz w:val="21"/>
          <w:szCs w:val="21"/>
          <w14:ligatures w14:val="none"/>
        </w:rPr>
        <w:t>Alkira APIs/Terraform</w:t>
      </w:r>
      <w:r w:rsidRPr="00BE02B9">
        <w:rPr>
          <w:rFonts w:ascii="Segoe UI" w:eastAsia="Times New Roman" w:hAnsi="Segoe UI" w:cs="Segoe UI"/>
          <w:kern w:val="0"/>
          <w:sz w:val="21"/>
          <w:szCs w:val="21"/>
          <w14:ligatures w14:val="none"/>
        </w:rPr>
        <w:t xml:space="preserve"> outputs and render partner</w:t>
      </w:r>
      <w:r w:rsidRPr="00BE02B9">
        <w:rPr>
          <w:rFonts w:ascii="Segoe UI" w:eastAsia="Times New Roman" w:hAnsi="Segoe UI" w:cs="Segoe UI"/>
          <w:kern w:val="0"/>
          <w:sz w:val="21"/>
          <w:szCs w:val="21"/>
          <w14:ligatures w14:val="none"/>
        </w:rPr>
        <w:noBreakHyphen/>
        <w:t xml:space="preserve">friendly CLI snippets (Cisco/Arista/PAN/Fortinet/strongSwan) as a small automation layer. </w:t>
      </w:r>
      <w:hyperlink r:id="rId65" w:history="1">
        <w:r w:rsidRPr="00BE02B9">
          <w:rPr>
            <w:rFonts w:ascii="Segoe UI" w:eastAsia="Times New Roman" w:hAnsi="Segoe UI" w:cs="Segoe UI"/>
            <w:color w:val="464FEB"/>
            <w:kern w:val="0"/>
            <w:sz w:val="21"/>
            <w:szCs w:val="21"/>
            <w14:ligatures w14:val="none"/>
          </w:rPr>
          <w:t>[alkira.com]</w:t>
        </w:r>
      </w:hyperlink>
    </w:p>
    <w:p w14:paraId="5262A9B3"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585BC9EF">
          <v:rect id="Rectangle 1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152666"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Quick Compliance Alignment (from your §4 matrix)</w:t>
      </w:r>
    </w:p>
    <w:p w14:paraId="7C6EDFE2" w14:textId="77777777" w:rsidR="00BE02B9" w:rsidRPr="00BE02B9" w:rsidRDefault="00BE02B9" w:rsidP="00BE02B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Zero Trust (NIST 800</w:t>
      </w:r>
      <w:r w:rsidRPr="00BE02B9">
        <w:rPr>
          <w:rFonts w:ascii="Segoe UI" w:eastAsia="Times New Roman" w:hAnsi="Segoe UI" w:cs="Segoe UI"/>
          <w:b/>
          <w:bCs/>
          <w:kern w:val="0"/>
          <w:sz w:val="21"/>
          <w:szCs w:val="21"/>
          <w14:ligatures w14:val="none"/>
        </w:rPr>
        <w:noBreakHyphen/>
        <w:t>207)</w:t>
      </w:r>
      <w:r w:rsidRPr="00BE02B9">
        <w:rPr>
          <w:rFonts w:ascii="Segoe UI" w:eastAsia="Times New Roman" w:hAnsi="Segoe UI" w:cs="Segoe UI"/>
          <w:kern w:val="0"/>
          <w:sz w:val="21"/>
          <w:szCs w:val="21"/>
          <w14:ligatures w14:val="none"/>
        </w:rPr>
        <w:t xml:space="preserve"> via </w:t>
      </w:r>
      <w:r w:rsidRPr="00BE02B9">
        <w:rPr>
          <w:rFonts w:ascii="Segoe UI" w:eastAsia="Times New Roman" w:hAnsi="Segoe UI" w:cs="Segoe UI"/>
          <w:b/>
          <w:bCs/>
          <w:kern w:val="0"/>
          <w:sz w:val="21"/>
          <w:szCs w:val="21"/>
          <w14:ligatures w14:val="none"/>
        </w:rPr>
        <w:t>ZTNA</w:t>
      </w:r>
      <w:r w:rsidRPr="00BE02B9">
        <w:rPr>
          <w:rFonts w:ascii="Segoe UI" w:eastAsia="Times New Roman" w:hAnsi="Segoe UI" w:cs="Segoe UI"/>
          <w:kern w:val="0"/>
          <w:sz w:val="21"/>
          <w:szCs w:val="21"/>
          <w14:ligatures w14:val="none"/>
        </w:rPr>
        <w:t xml:space="preserve"> + segmentation; </w:t>
      </w:r>
      <w:r w:rsidRPr="00BE02B9">
        <w:rPr>
          <w:rFonts w:ascii="Segoe UI" w:eastAsia="Times New Roman" w:hAnsi="Segoe UI" w:cs="Segoe UI"/>
          <w:b/>
          <w:bCs/>
          <w:kern w:val="0"/>
          <w:sz w:val="21"/>
          <w:szCs w:val="21"/>
          <w14:ligatures w14:val="none"/>
        </w:rPr>
        <w:t>Access Control &amp; Logging</w:t>
      </w:r>
      <w:r w:rsidRPr="00BE02B9">
        <w:rPr>
          <w:rFonts w:ascii="Segoe UI" w:eastAsia="Times New Roman" w:hAnsi="Segoe UI" w:cs="Segoe UI"/>
          <w:kern w:val="0"/>
          <w:sz w:val="21"/>
          <w:szCs w:val="21"/>
          <w14:ligatures w14:val="none"/>
        </w:rPr>
        <w:t xml:space="preserve"> via NGFW service insertion and platform telemetry. </w:t>
      </w:r>
      <w:hyperlink r:id="rId66" w:history="1">
        <w:r w:rsidRPr="00BE02B9">
          <w:rPr>
            <w:rFonts w:ascii="Segoe UI" w:eastAsia="Times New Roman" w:hAnsi="Segoe UI" w:cs="Segoe UI"/>
            <w:color w:val="464FEB"/>
            <w:kern w:val="0"/>
            <w:sz w:val="21"/>
            <w:szCs w:val="21"/>
            <w14:ligatures w14:val="none"/>
          </w:rPr>
          <w:t>[networkworld.com]</w:t>
        </w:r>
      </w:hyperlink>
      <w:r w:rsidRPr="00BE02B9">
        <w:rPr>
          <w:rFonts w:ascii="Segoe UI" w:eastAsia="Times New Roman" w:hAnsi="Segoe UI" w:cs="Segoe UI"/>
          <w:kern w:val="0"/>
          <w:sz w:val="21"/>
          <w:szCs w:val="21"/>
          <w14:ligatures w14:val="none"/>
        </w:rPr>
        <w:t xml:space="preserve">, </w:t>
      </w:r>
      <w:hyperlink r:id="rId67" w:history="1">
        <w:r w:rsidRPr="00BE02B9">
          <w:rPr>
            <w:rFonts w:ascii="Segoe UI" w:eastAsia="Times New Roman" w:hAnsi="Segoe UI" w:cs="Segoe UI"/>
            <w:color w:val="464FEB"/>
            <w:kern w:val="0"/>
            <w:sz w:val="21"/>
            <w:szCs w:val="21"/>
            <w14:ligatures w14:val="none"/>
          </w:rPr>
          <w:t>[fortinet.com]</w:t>
        </w:r>
      </w:hyperlink>
    </w:p>
    <w:p w14:paraId="448FD038" w14:textId="77777777" w:rsidR="00BE02B9" w:rsidRPr="00BE02B9" w:rsidRDefault="00BE02B9" w:rsidP="00BE02B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Encryption (FIPS</w:t>
      </w:r>
      <w:r w:rsidRPr="00BE02B9">
        <w:rPr>
          <w:rFonts w:ascii="Segoe UI" w:eastAsia="Times New Roman" w:hAnsi="Segoe UI" w:cs="Segoe UI"/>
          <w:b/>
          <w:bCs/>
          <w:kern w:val="0"/>
          <w:sz w:val="21"/>
          <w:szCs w:val="21"/>
          <w14:ligatures w14:val="none"/>
        </w:rPr>
        <w:noBreakHyphen/>
        <w:t>aligned)</w:t>
      </w:r>
      <w:r w:rsidRPr="00BE02B9">
        <w:rPr>
          <w:rFonts w:ascii="Segoe UI" w:eastAsia="Times New Roman" w:hAnsi="Segoe UI" w:cs="Segoe UI"/>
          <w:kern w:val="0"/>
          <w:sz w:val="21"/>
          <w:szCs w:val="21"/>
          <w14:ligatures w14:val="none"/>
        </w:rPr>
        <w:t xml:space="preserve"> across IPSec tunnels and TLS paths; </w:t>
      </w:r>
      <w:r w:rsidRPr="00BE02B9">
        <w:rPr>
          <w:rFonts w:ascii="Segoe UI" w:eastAsia="Times New Roman" w:hAnsi="Segoe UI" w:cs="Segoe UI"/>
          <w:b/>
          <w:bCs/>
          <w:kern w:val="0"/>
          <w:sz w:val="21"/>
          <w:szCs w:val="21"/>
          <w14:ligatures w14:val="none"/>
        </w:rPr>
        <w:t>as</w:t>
      </w:r>
      <w:r w:rsidRPr="00BE02B9">
        <w:rPr>
          <w:rFonts w:ascii="Segoe UI" w:eastAsia="Times New Roman" w:hAnsi="Segoe UI" w:cs="Segoe UI"/>
          <w:b/>
          <w:bCs/>
          <w:kern w:val="0"/>
          <w:sz w:val="21"/>
          <w:szCs w:val="21"/>
          <w14:ligatures w14:val="none"/>
        </w:rPr>
        <w:noBreakHyphen/>
        <w:t>a</w:t>
      </w:r>
      <w:r w:rsidRPr="00BE02B9">
        <w:rPr>
          <w:rFonts w:ascii="Segoe UI" w:eastAsia="Times New Roman" w:hAnsi="Segoe UI" w:cs="Segoe UI"/>
          <w:b/>
          <w:bCs/>
          <w:kern w:val="0"/>
          <w:sz w:val="21"/>
          <w:szCs w:val="21"/>
          <w14:ligatures w14:val="none"/>
        </w:rPr>
        <w:noBreakHyphen/>
        <w:t>service</w:t>
      </w:r>
      <w:r w:rsidRPr="00BE02B9">
        <w:rPr>
          <w:rFonts w:ascii="Segoe UI" w:eastAsia="Times New Roman" w:hAnsi="Segoe UI" w:cs="Segoe UI"/>
          <w:kern w:val="0"/>
          <w:sz w:val="21"/>
          <w:szCs w:val="21"/>
          <w14:ligatures w14:val="none"/>
        </w:rPr>
        <w:t xml:space="preserve"> delivery reduces operational risk and speeds secure rollout. </w:t>
      </w:r>
      <w:hyperlink r:id="rId68" w:history="1">
        <w:r w:rsidRPr="00BE02B9">
          <w:rPr>
            <w:rFonts w:ascii="Segoe UI" w:eastAsia="Times New Roman" w:hAnsi="Segoe UI" w:cs="Segoe UI"/>
            <w:color w:val="464FEB"/>
            <w:kern w:val="0"/>
            <w:sz w:val="21"/>
            <w:szCs w:val="21"/>
            <w14:ligatures w14:val="none"/>
          </w:rPr>
          <w:t>[alkira.com]</w:t>
        </w:r>
      </w:hyperlink>
    </w:p>
    <w:p w14:paraId="5C33DC91" w14:textId="77777777" w:rsidR="00BE02B9" w:rsidRPr="00BE02B9" w:rsidRDefault="00BE02B9" w:rsidP="00BE02B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Operational governance</w:t>
      </w:r>
      <w:r w:rsidRPr="00BE02B9">
        <w:rPr>
          <w:rFonts w:ascii="Segoe UI" w:eastAsia="Times New Roman" w:hAnsi="Segoe UI" w:cs="Segoe UI"/>
          <w:kern w:val="0"/>
          <w:sz w:val="21"/>
          <w:szCs w:val="21"/>
          <w14:ligatures w14:val="none"/>
        </w:rPr>
        <w:t xml:space="preserve"> (spend controls, RBAC, single</w:t>
      </w:r>
      <w:r w:rsidRPr="00BE02B9">
        <w:rPr>
          <w:rFonts w:ascii="Segoe UI" w:eastAsia="Times New Roman" w:hAnsi="Segoe UI" w:cs="Segoe UI"/>
          <w:kern w:val="0"/>
          <w:sz w:val="21"/>
          <w:szCs w:val="21"/>
          <w14:ligatures w14:val="none"/>
        </w:rPr>
        <w:noBreakHyphen/>
        <w:t xml:space="preserve">pane visibility) supporting </w:t>
      </w:r>
      <w:r w:rsidRPr="00BE02B9">
        <w:rPr>
          <w:rFonts w:ascii="Segoe UI" w:eastAsia="Times New Roman" w:hAnsi="Segoe UI" w:cs="Segoe UI"/>
          <w:b/>
          <w:bCs/>
          <w:kern w:val="0"/>
          <w:sz w:val="21"/>
          <w:szCs w:val="21"/>
          <w14:ligatures w14:val="none"/>
        </w:rPr>
        <w:t>SOC 2 / ISO 27001</w:t>
      </w:r>
      <w:r w:rsidRPr="00BE02B9">
        <w:rPr>
          <w:rFonts w:ascii="Segoe UI" w:eastAsia="Times New Roman" w:hAnsi="Segoe UI" w:cs="Segoe UI"/>
          <w:kern w:val="0"/>
          <w:sz w:val="21"/>
          <w:szCs w:val="21"/>
          <w14:ligatures w14:val="none"/>
        </w:rPr>
        <w:t xml:space="preserve"> program evidence. </w:t>
      </w:r>
      <w:hyperlink r:id="rId69" w:history="1">
        <w:r w:rsidRPr="00BE02B9">
          <w:rPr>
            <w:rFonts w:ascii="Segoe UI" w:eastAsia="Times New Roman" w:hAnsi="Segoe UI" w:cs="Segoe UI"/>
            <w:color w:val="464FEB"/>
            <w:kern w:val="0"/>
            <w:sz w:val="21"/>
            <w:szCs w:val="21"/>
            <w14:ligatures w14:val="none"/>
          </w:rPr>
          <w:t>[alkira.com]</w:t>
        </w:r>
      </w:hyperlink>
    </w:p>
    <w:p w14:paraId="4CA199EA"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54A96E08">
          <v:rect id="Rectangle 1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E9A8DC8"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Recommended Next Steps</w:t>
      </w:r>
    </w:p>
    <w:p w14:paraId="3A3E2173" w14:textId="77777777" w:rsidR="00BE02B9" w:rsidRPr="00BE02B9" w:rsidRDefault="00BE02B9" w:rsidP="00BE02B9">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Proof</w:t>
      </w:r>
      <w:r w:rsidRPr="00BE02B9">
        <w:rPr>
          <w:rFonts w:ascii="Segoe UI" w:eastAsia="Times New Roman" w:hAnsi="Segoe UI" w:cs="Segoe UI"/>
          <w:b/>
          <w:bCs/>
          <w:kern w:val="0"/>
          <w:sz w:val="21"/>
          <w:szCs w:val="21"/>
          <w14:ligatures w14:val="none"/>
        </w:rPr>
        <w:noBreakHyphen/>
        <w:t>of</w:t>
      </w:r>
      <w:r w:rsidRPr="00BE02B9">
        <w:rPr>
          <w:rFonts w:ascii="Segoe UI" w:eastAsia="Times New Roman" w:hAnsi="Segoe UI" w:cs="Segoe UI"/>
          <w:b/>
          <w:bCs/>
          <w:kern w:val="0"/>
          <w:sz w:val="21"/>
          <w:szCs w:val="21"/>
          <w14:ligatures w14:val="none"/>
        </w:rPr>
        <w:noBreakHyphen/>
        <w:t>Concept plan (2–3 weeks)</w:t>
      </w:r>
    </w:p>
    <w:p w14:paraId="7C9612EA" w14:textId="77777777" w:rsidR="00BE02B9" w:rsidRPr="00BE02B9" w:rsidRDefault="00BE02B9" w:rsidP="00BE02B9">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Stand up </w:t>
      </w:r>
      <w:r w:rsidRPr="00BE02B9">
        <w:rPr>
          <w:rFonts w:ascii="Segoe UI" w:eastAsia="Times New Roman" w:hAnsi="Segoe UI" w:cs="Segoe UI"/>
          <w:b/>
          <w:bCs/>
          <w:kern w:val="0"/>
          <w:sz w:val="21"/>
          <w:szCs w:val="21"/>
          <w14:ligatures w14:val="none"/>
        </w:rPr>
        <w:t>two partner tenants</w:t>
      </w:r>
      <w:r w:rsidRPr="00BE02B9">
        <w:rPr>
          <w:rFonts w:ascii="Segoe UI" w:eastAsia="Times New Roman" w:hAnsi="Segoe UI" w:cs="Segoe UI"/>
          <w:kern w:val="0"/>
          <w:sz w:val="21"/>
          <w:szCs w:val="21"/>
          <w14:ligatures w14:val="none"/>
        </w:rPr>
        <w:t xml:space="preserve"> in Alkira (one overlapping IP, one clean).</w:t>
      </w:r>
    </w:p>
    <w:p w14:paraId="2460888E" w14:textId="77777777" w:rsidR="00BE02B9" w:rsidRPr="00BE02B9" w:rsidRDefault="00BE02B9" w:rsidP="00BE02B9">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Terminate </w:t>
      </w:r>
      <w:r w:rsidRPr="00BE02B9">
        <w:rPr>
          <w:rFonts w:ascii="Segoe UI" w:eastAsia="Times New Roman" w:hAnsi="Segoe UI" w:cs="Segoe UI"/>
          <w:b/>
          <w:bCs/>
          <w:kern w:val="0"/>
          <w:sz w:val="21"/>
          <w:szCs w:val="21"/>
          <w14:ligatures w14:val="none"/>
        </w:rPr>
        <w:t>IPSec</w:t>
      </w:r>
      <w:r w:rsidRPr="00BE02B9">
        <w:rPr>
          <w:rFonts w:ascii="Segoe UI" w:eastAsia="Times New Roman" w:hAnsi="Segoe UI" w:cs="Segoe UI"/>
          <w:kern w:val="0"/>
          <w:sz w:val="21"/>
          <w:szCs w:val="21"/>
          <w14:ligatures w14:val="none"/>
        </w:rPr>
        <w:t xml:space="preserve"> into nearest </w:t>
      </w:r>
      <w:r w:rsidRPr="00BE02B9">
        <w:rPr>
          <w:rFonts w:ascii="Segoe UI" w:eastAsia="Times New Roman" w:hAnsi="Segoe UI" w:cs="Segoe UI"/>
          <w:b/>
          <w:bCs/>
          <w:kern w:val="0"/>
          <w:sz w:val="21"/>
          <w:szCs w:val="21"/>
          <w14:ligatures w14:val="none"/>
        </w:rPr>
        <w:t>CXPs</w:t>
      </w:r>
      <w:r w:rsidRPr="00BE02B9">
        <w:rPr>
          <w:rFonts w:ascii="Segoe UI" w:eastAsia="Times New Roman" w:hAnsi="Segoe UI" w:cs="Segoe UI"/>
          <w:kern w:val="0"/>
          <w:sz w:val="21"/>
          <w:szCs w:val="21"/>
          <w14:ligatures w14:val="none"/>
        </w:rPr>
        <w:t xml:space="preserve">; advertise </w:t>
      </w:r>
      <w:r w:rsidRPr="00BE02B9">
        <w:rPr>
          <w:rFonts w:ascii="Segoe UI" w:eastAsia="Times New Roman" w:hAnsi="Segoe UI" w:cs="Segoe UI"/>
          <w:b/>
          <w:bCs/>
          <w:kern w:val="0"/>
          <w:sz w:val="21"/>
          <w:szCs w:val="21"/>
          <w14:ligatures w14:val="none"/>
        </w:rPr>
        <w:t>service prefixes</w:t>
      </w:r>
      <w:r w:rsidRPr="00BE02B9">
        <w:rPr>
          <w:rFonts w:ascii="Segoe UI" w:eastAsia="Times New Roman" w:hAnsi="Segoe UI" w:cs="Segoe UI"/>
          <w:kern w:val="0"/>
          <w:sz w:val="21"/>
          <w:szCs w:val="21"/>
          <w14:ligatures w14:val="none"/>
        </w:rPr>
        <w:t xml:space="preserve"> via </w:t>
      </w:r>
      <w:r w:rsidRPr="00BE02B9">
        <w:rPr>
          <w:rFonts w:ascii="Segoe UI" w:eastAsia="Times New Roman" w:hAnsi="Segoe UI" w:cs="Segoe UI"/>
          <w:b/>
          <w:bCs/>
          <w:kern w:val="0"/>
          <w:sz w:val="21"/>
          <w:szCs w:val="21"/>
          <w14:ligatures w14:val="none"/>
        </w:rPr>
        <w:t>BGP</w:t>
      </w:r>
      <w:r w:rsidRPr="00BE02B9">
        <w:rPr>
          <w:rFonts w:ascii="Segoe UI" w:eastAsia="Times New Roman" w:hAnsi="Segoe UI" w:cs="Segoe UI"/>
          <w:kern w:val="0"/>
          <w:sz w:val="21"/>
          <w:szCs w:val="21"/>
          <w14:ligatures w14:val="none"/>
        </w:rPr>
        <w:t>.</w:t>
      </w:r>
    </w:p>
    <w:p w14:paraId="2663787E" w14:textId="77777777" w:rsidR="00BE02B9" w:rsidRPr="00BE02B9" w:rsidRDefault="00BE02B9" w:rsidP="00BE02B9">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Insert </w:t>
      </w:r>
      <w:r w:rsidRPr="00BE02B9">
        <w:rPr>
          <w:rFonts w:ascii="Segoe UI" w:eastAsia="Times New Roman" w:hAnsi="Segoe UI" w:cs="Segoe UI"/>
          <w:b/>
          <w:bCs/>
          <w:kern w:val="0"/>
          <w:sz w:val="21"/>
          <w:szCs w:val="21"/>
          <w14:ligatures w14:val="none"/>
        </w:rPr>
        <w:t>NGFW</w:t>
      </w:r>
      <w:r w:rsidRPr="00BE02B9">
        <w:rPr>
          <w:rFonts w:ascii="Segoe UI" w:eastAsia="Times New Roman" w:hAnsi="Segoe UI" w:cs="Segoe UI"/>
          <w:kern w:val="0"/>
          <w:sz w:val="21"/>
          <w:szCs w:val="21"/>
          <w14:ligatures w14:val="none"/>
        </w:rPr>
        <w:t xml:space="preserve"> (Fortinet or Palo Alto) for web/API traffic; enable </w:t>
      </w:r>
      <w:r w:rsidRPr="00BE02B9">
        <w:rPr>
          <w:rFonts w:ascii="Segoe UI" w:eastAsia="Times New Roman" w:hAnsi="Segoe UI" w:cs="Segoe UI"/>
          <w:b/>
          <w:bCs/>
          <w:kern w:val="0"/>
          <w:sz w:val="21"/>
          <w:szCs w:val="21"/>
          <w14:ligatures w14:val="none"/>
        </w:rPr>
        <w:t>ZTNA</w:t>
      </w:r>
      <w:r w:rsidRPr="00BE02B9">
        <w:rPr>
          <w:rFonts w:ascii="Segoe UI" w:eastAsia="Times New Roman" w:hAnsi="Segoe UI" w:cs="Segoe UI"/>
          <w:kern w:val="0"/>
          <w:sz w:val="21"/>
          <w:szCs w:val="21"/>
          <w14:ligatures w14:val="none"/>
        </w:rPr>
        <w:t xml:space="preserve"> for a pilot contractor group. </w:t>
      </w:r>
      <w:hyperlink r:id="rId70" w:history="1">
        <w:r w:rsidRPr="00BE02B9">
          <w:rPr>
            <w:rFonts w:ascii="Segoe UI" w:eastAsia="Times New Roman" w:hAnsi="Segoe UI" w:cs="Segoe UI"/>
            <w:color w:val="464FEB"/>
            <w:kern w:val="0"/>
            <w:sz w:val="21"/>
            <w:szCs w:val="21"/>
            <w14:ligatures w14:val="none"/>
          </w:rPr>
          <w:t>[fortinet.com]</w:t>
        </w:r>
      </w:hyperlink>
      <w:r w:rsidRPr="00BE02B9">
        <w:rPr>
          <w:rFonts w:ascii="Segoe UI" w:eastAsia="Times New Roman" w:hAnsi="Segoe UI" w:cs="Segoe UI"/>
          <w:kern w:val="0"/>
          <w:sz w:val="21"/>
          <w:szCs w:val="21"/>
          <w14:ligatures w14:val="none"/>
        </w:rPr>
        <w:t xml:space="preserve">, </w:t>
      </w:r>
      <w:hyperlink r:id="rId71"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72" w:history="1">
        <w:r w:rsidRPr="00BE02B9">
          <w:rPr>
            <w:rFonts w:ascii="Segoe UI" w:eastAsia="Times New Roman" w:hAnsi="Segoe UI" w:cs="Segoe UI"/>
            <w:color w:val="464FEB"/>
            <w:kern w:val="0"/>
            <w:sz w:val="21"/>
            <w:szCs w:val="21"/>
            <w14:ligatures w14:val="none"/>
          </w:rPr>
          <w:t>[prnewswire.com]</w:t>
        </w:r>
      </w:hyperlink>
    </w:p>
    <w:p w14:paraId="5112497F" w14:textId="77777777" w:rsidR="00BE02B9" w:rsidRPr="00BE02B9" w:rsidRDefault="00BE02B9" w:rsidP="00BE02B9">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Automation scaffolding</w:t>
      </w:r>
    </w:p>
    <w:p w14:paraId="459A712A" w14:textId="77777777" w:rsidR="00BE02B9" w:rsidRPr="00BE02B9" w:rsidRDefault="00BE02B9" w:rsidP="00BE02B9">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Use </w:t>
      </w:r>
      <w:r w:rsidRPr="00BE02B9">
        <w:rPr>
          <w:rFonts w:ascii="Segoe UI" w:eastAsia="Times New Roman" w:hAnsi="Segoe UI" w:cs="Segoe UI"/>
          <w:b/>
          <w:bCs/>
          <w:kern w:val="0"/>
          <w:sz w:val="21"/>
          <w:szCs w:val="21"/>
          <w14:ligatures w14:val="none"/>
        </w:rPr>
        <w:t>Terraform + Alkira APIs</w:t>
      </w:r>
      <w:r w:rsidRPr="00BE02B9">
        <w:rPr>
          <w:rFonts w:ascii="Segoe UI" w:eastAsia="Times New Roman" w:hAnsi="Segoe UI" w:cs="Segoe UI"/>
          <w:kern w:val="0"/>
          <w:sz w:val="21"/>
          <w:szCs w:val="21"/>
          <w14:ligatures w14:val="none"/>
        </w:rPr>
        <w:t xml:space="preserve"> to provision tenants and connections; add a small </w:t>
      </w:r>
      <w:r w:rsidRPr="00BE02B9">
        <w:rPr>
          <w:rFonts w:ascii="Segoe UI" w:eastAsia="Times New Roman" w:hAnsi="Segoe UI" w:cs="Segoe UI"/>
          <w:b/>
          <w:bCs/>
          <w:kern w:val="0"/>
          <w:sz w:val="21"/>
          <w:szCs w:val="21"/>
          <w14:ligatures w14:val="none"/>
        </w:rPr>
        <w:t>template renderer</w:t>
      </w:r>
      <w:r w:rsidRPr="00BE02B9">
        <w:rPr>
          <w:rFonts w:ascii="Segoe UI" w:eastAsia="Times New Roman" w:hAnsi="Segoe UI" w:cs="Segoe UI"/>
          <w:kern w:val="0"/>
          <w:sz w:val="21"/>
          <w:szCs w:val="21"/>
          <w14:ligatures w14:val="none"/>
        </w:rPr>
        <w:t xml:space="preserve"> that outputs partner</w:t>
      </w:r>
      <w:r w:rsidRPr="00BE02B9">
        <w:rPr>
          <w:rFonts w:ascii="Segoe UI" w:eastAsia="Times New Roman" w:hAnsi="Segoe UI" w:cs="Segoe UI"/>
          <w:kern w:val="0"/>
          <w:sz w:val="21"/>
          <w:szCs w:val="21"/>
          <w14:ligatures w14:val="none"/>
        </w:rPr>
        <w:noBreakHyphen/>
        <w:t>specific IPSec CLI bundles from Alkira</w:t>
      </w:r>
      <w:r w:rsidRPr="00BE02B9">
        <w:rPr>
          <w:rFonts w:ascii="Segoe UI" w:eastAsia="Times New Roman" w:hAnsi="Segoe UI" w:cs="Segoe UI"/>
          <w:kern w:val="0"/>
          <w:sz w:val="21"/>
          <w:szCs w:val="21"/>
          <w14:ligatures w14:val="none"/>
        </w:rPr>
        <w:noBreakHyphen/>
        <w:t xml:space="preserve">managed parameters. </w:t>
      </w:r>
      <w:hyperlink r:id="rId73" w:history="1">
        <w:r w:rsidRPr="00BE02B9">
          <w:rPr>
            <w:rFonts w:ascii="Segoe UI" w:eastAsia="Times New Roman" w:hAnsi="Segoe UI" w:cs="Segoe UI"/>
            <w:color w:val="464FEB"/>
            <w:kern w:val="0"/>
            <w:sz w:val="21"/>
            <w:szCs w:val="21"/>
            <w14:ligatures w14:val="none"/>
          </w:rPr>
          <w:t>[alkira.com]</w:t>
        </w:r>
      </w:hyperlink>
    </w:p>
    <w:p w14:paraId="50F444E7" w14:textId="77777777" w:rsidR="00BE02B9" w:rsidRPr="00BE02B9" w:rsidRDefault="00BE02B9" w:rsidP="00BE02B9">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DNS strategy</w:t>
      </w:r>
    </w:p>
    <w:p w14:paraId="46043A4B" w14:textId="77777777" w:rsidR="00BE02B9" w:rsidRPr="00BE02B9" w:rsidRDefault="00BE02B9" w:rsidP="00BE02B9">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lastRenderedPageBreak/>
        <w:t xml:space="preserve">Keep </w:t>
      </w:r>
      <w:r w:rsidRPr="00BE02B9">
        <w:rPr>
          <w:rFonts w:ascii="Segoe UI" w:eastAsia="Times New Roman" w:hAnsi="Segoe UI" w:cs="Segoe UI"/>
          <w:b/>
          <w:bCs/>
          <w:kern w:val="0"/>
          <w:sz w:val="21"/>
          <w:szCs w:val="21"/>
          <w14:ligatures w14:val="none"/>
        </w:rPr>
        <w:t>authoritative/forwarding DNS</w:t>
      </w:r>
      <w:r w:rsidRPr="00BE02B9">
        <w:rPr>
          <w:rFonts w:ascii="Segoe UI" w:eastAsia="Times New Roman" w:hAnsi="Segoe UI" w:cs="Segoe UI"/>
          <w:kern w:val="0"/>
          <w:sz w:val="21"/>
          <w:szCs w:val="21"/>
          <w14:ligatures w14:val="none"/>
        </w:rPr>
        <w:t xml:space="preserve"> where it is; rely on Alkira segmentation + NGFW </w:t>
      </w:r>
      <w:r w:rsidRPr="00BE02B9">
        <w:rPr>
          <w:rFonts w:ascii="Segoe UI" w:eastAsia="Times New Roman" w:hAnsi="Segoe UI" w:cs="Segoe UI"/>
          <w:b/>
          <w:bCs/>
          <w:kern w:val="0"/>
          <w:sz w:val="21"/>
          <w:szCs w:val="21"/>
          <w14:ligatures w14:val="none"/>
        </w:rPr>
        <w:t>FQDN</w:t>
      </w:r>
      <w:r w:rsidRPr="00BE02B9">
        <w:rPr>
          <w:rFonts w:ascii="Segoe UI" w:eastAsia="Times New Roman" w:hAnsi="Segoe UI" w:cs="Segoe UI"/>
          <w:kern w:val="0"/>
          <w:sz w:val="21"/>
          <w:szCs w:val="21"/>
          <w14:ligatures w14:val="none"/>
        </w:rPr>
        <w:t xml:space="preserve"> policies; test one </w:t>
      </w:r>
      <w:r w:rsidRPr="00BE02B9">
        <w:rPr>
          <w:rFonts w:ascii="Segoe UI" w:eastAsia="Times New Roman" w:hAnsi="Segoe UI" w:cs="Segoe UI"/>
          <w:b/>
          <w:bCs/>
          <w:kern w:val="0"/>
          <w:sz w:val="21"/>
          <w:szCs w:val="21"/>
          <w14:ligatures w14:val="none"/>
        </w:rPr>
        <w:t>Enterprise</w:t>
      </w:r>
      <w:r w:rsidRPr="00BE02B9">
        <w:rPr>
          <w:rFonts w:ascii="Segoe UI" w:eastAsia="Times New Roman" w:hAnsi="Segoe UI" w:cs="Segoe UI"/>
          <w:kern w:val="0"/>
          <w:sz w:val="21"/>
          <w:szCs w:val="21"/>
          <w14:ligatures w14:val="none"/>
        </w:rPr>
        <w:t xml:space="preserve"> vs </w:t>
      </w:r>
      <w:r w:rsidRPr="00BE02B9">
        <w:rPr>
          <w:rFonts w:ascii="Segoe UI" w:eastAsia="Times New Roman" w:hAnsi="Segoe UI" w:cs="Segoe UI"/>
          <w:b/>
          <w:bCs/>
          <w:kern w:val="0"/>
          <w:sz w:val="21"/>
          <w:szCs w:val="21"/>
          <w14:ligatures w14:val="none"/>
        </w:rPr>
        <w:t>Internet</w:t>
      </w:r>
      <w:r w:rsidRPr="00BE02B9">
        <w:rPr>
          <w:rFonts w:ascii="Segoe UI" w:eastAsia="Times New Roman" w:hAnsi="Segoe UI" w:cs="Segoe UI"/>
          <w:kern w:val="0"/>
          <w:sz w:val="21"/>
          <w:szCs w:val="21"/>
          <w14:ligatures w14:val="none"/>
        </w:rPr>
        <w:t xml:space="preserve"> service profile with deterministic path. </w:t>
      </w:r>
      <w:hyperlink r:id="rId74" w:history="1">
        <w:r w:rsidRPr="00BE02B9">
          <w:rPr>
            <w:rFonts w:ascii="Segoe UI" w:eastAsia="Times New Roman" w:hAnsi="Segoe UI" w:cs="Segoe UI"/>
            <w:color w:val="464FEB"/>
            <w:kern w:val="0"/>
            <w:sz w:val="21"/>
            <w:szCs w:val="21"/>
            <w14:ligatures w14:val="none"/>
          </w:rPr>
          <w:t>[blogs.oracle.com]</w:t>
        </w:r>
      </w:hyperlink>
      <w:r w:rsidRPr="00BE02B9">
        <w:rPr>
          <w:rFonts w:ascii="Segoe UI" w:eastAsia="Times New Roman" w:hAnsi="Segoe UI" w:cs="Segoe UI"/>
          <w:kern w:val="0"/>
          <w:sz w:val="21"/>
          <w:szCs w:val="21"/>
          <w14:ligatures w14:val="none"/>
        </w:rPr>
        <w:t xml:space="preserve">, </w:t>
      </w:r>
      <w:hyperlink r:id="rId75" w:history="1">
        <w:r w:rsidRPr="00BE02B9">
          <w:rPr>
            <w:rFonts w:ascii="Segoe UI" w:eastAsia="Times New Roman" w:hAnsi="Segoe UI" w:cs="Segoe UI"/>
            <w:color w:val="464FEB"/>
            <w:kern w:val="0"/>
            <w:sz w:val="21"/>
            <w:szCs w:val="21"/>
            <w14:ligatures w14:val="none"/>
          </w:rPr>
          <w:t>[fortinet.com]</w:t>
        </w:r>
      </w:hyperlink>
    </w:p>
    <w:p w14:paraId="1FFDADF4" w14:textId="77777777" w:rsidR="00C927AD" w:rsidRDefault="00C927AD"/>
    <w:p w14:paraId="66B08214" w14:textId="77777777" w:rsidR="00BE02B9" w:rsidRDefault="00BE02B9"/>
    <w:p w14:paraId="2AC550A5"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Below is a concise </w:t>
      </w:r>
      <w:r w:rsidRPr="00BE02B9">
        <w:rPr>
          <w:rFonts w:ascii="Segoe UI" w:eastAsia="Times New Roman" w:hAnsi="Segoe UI" w:cs="Segoe UI"/>
          <w:b/>
          <w:bCs/>
          <w:kern w:val="0"/>
          <w:sz w:val="21"/>
          <w:szCs w:val="21"/>
          <w14:ligatures w14:val="none"/>
        </w:rPr>
        <w:t>Compliance Matrix</w:t>
      </w:r>
      <w:r w:rsidRPr="00BE02B9">
        <w:rPr>
          <w:rFonts w:ascii="Segoe UI" w:eastAsia="Times New Roman" w:hAnsi="Segoe UI" w:cs="Segoe UI"/>
          <w:kern w:val="0"/>
          <w:sz w:val="21"/>
          <w:szCs w:val="21"/>
          <w14:ligatures w14:val="none"/>
        </w:rPr>
        <w:t xml:space="preserve"> mapping your 3PLZ RFP requirements to </w:t>
      </w:r>
      <w:r w:rsidRPr="00BE02B9">
        <w:rPr>
          <w:rFonts w:ascii="Segoe UI" w:eastAsia="Times New Roman" w:hAnsi="Segoe UI" w:cs="Segoe UI"/>
          <w:b/>
          <w:bCs/>
          <w:kern w:val="0"/>
          <w:sz w:val="21"/>
          <w:szCs w:val="21"/>
          <w14:ligatures w14:val="none"/>
        </w:rPr>
        <w:t>Alkira</w:t>
      </w:r>
      <w:r w:rsidRPr="00BE02B9">
        <w:rPr>
          <w:rFonts w:ascii="Segoe UI" w:eastAsia="Times New Roman" w:hAnsi="Segoe UI" w:cs="Segoe UI"/>
          <w:kern w:val="0"/>
          <w:sz w:val="21"/>
          <w:szCs w:val="21"/>
          <w14:ligatures w14:val="none"/>
        </w:rPr>
        <w:t xml:space="preserve"> capabilities. I’ve grouped items per your RFP structure (Functional, Service Patterns, Non</w:t>
      </w:r>
      <w:r w:rsidRPr="00BE02B9">
        <w:rPr>
          <w:rFonts w:ascii="Segoe UI" w:eastAsia="Times New Roman" w:hAnsi="Segoe UI" w:cs="Segoe UI"/>
          <w:kern w:val="0"/>
          <w:sz w:val="21"/>
          <w:szCs w:val="21"/>
          <w14:ligatures w14:val="none"/>
        </w:rPr>
        <w:noBreakHyphen/>
        <w:t>Functional, Integration, Deliverables) and marked status as:</w:t>
      </w:r>
    </w:p>
    <w:p w14:paraId="6EB38D60" w14:textId="77777777" w:rsidR="00BE02B9" w:rsidRPr="00BE02B9" w:rsidRDefault="00BE02B9" w:rsidP="00BE02B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Symbol" w:eastAsia="Times New Roman" w:hAnsi="Segoe UI Symbol" w:cs="Segoe UI Symbol"/>
          <w:b/>
          <w:bCs/>
          <w:kern w:val="0"/>
          <w:sz w:val="21"/>
          <w:szCs w:val="21"/>
          <w14:ligatures w14:val="none"/>
        </w:rPr>
        <w:t>✓</w:t>
      </w:r>
      <w:r w:rsidRPr="00BE02B9">
        <w:rPr>
          <w:rFonts w:ascii="Segoe UI" w:eastAsia="Times New Roman" w:hAnsi="Segoe UI" w:cs="Segoe UI"/>
          <w:b/>
          <w:bCs/>
          <w:kern w:val="0"/>
          <w:sz w:val="21"/>
          <w:szCs w:val="21"/>
          <w14:ligatures w14:val="none"/>
        </w:rPr>
        <w:t xml:space="preserve"> Fully Meets</w:t>
      </w:r>
      <w:r w:rsidRPr="00BE02B9">
        <w:rPr>
          <w:rFonts w:ascii="Segoe UI" w:eastAsia="Times New Roman" w:hAnsi="Segoe UI" w:cs="Segoe UI"/>
          <w:kern w:val="0"/>
          <w:sz w:val="21"/>
          <w:szCs w:val="21"/>
          <w14:ligatures w14:val="none"/>
        </w:rPr>
        <w:t xml:space="preserve"> – native capability or standard configuration in Alkira</w:t>
      </w:r>
    </w:p>
    <w:p w14:paraId="794387FE" w14:textId="77777777" w:rsidR="00BE02B9" w:rsidRPr="00BE02B9" w:rsidRDefault="00BE02B9" w:rsidP="00BE02B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Symbol" w:eastAsia="Times New Roman" w:hAnsi="Segoe UI Symbol" w:cs="Segoe UI Symbol"/>
          <w:b/>
          <w:bCs/>
          <w:kern w:val="0"/>
          <w:sz w:val="21"/>
          <w:szCs w:val="21"/>
          <w14:ligatures w14:val="none"/>
        </w:rPr>
        <w:t>◇</w:t>
      </w:r>
      <w:r w:rsidRPr="00BE02B9">
        <w:rPr>
          <w:rFonts w:ascii="Segoe UI" w:eastAsia="Times New Roman" w:hAnsi="Segoe UI" w:cs="Segoe UI"/>
          <w:b/>
          <w:bCs/>
          <w:kern w:val="0"/>
          <w:sz w:val="21"/>
          <w:szCs w:val="21"/>
          <w14:ligatures w14:val="none"/>
        </w:rPr>
        <w:t xml:space="preserve"> Meets w/ Notes</w:t>
      </w:r>
      <w:r w:rsidRPr="00BE02B9">
        <w:rPr>
          <w:rFonts w:ascii="Segoe UI" w:eastAsia="Times New Roman" w:hAnsi="Segoe UI" w:cs="Segoe UI"/>
          <w:kern w:val="0"/>
          <w:sz w:val="21"/>
          <w:szCs w:val="21"/>
          <w14:ligatures w14:val="none"/>
        </w:rPr>
        <w:t xml:space="preserve"> – achievable with minor configuration choices or small adjunct automation</w:t>
      </w:r>
    </w:p>
    <w:p w14:paraId="2EC51FAC" w14:textId="77777777" w:rsidR="00BE02B9" w:rsidRPr="00BE02B9" w:rsidRDefault="00BE02B9" w:rsidP="00BE02B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Cambria Math" w:eastAsia="Times New Roman" w:hAnsi="Cambria Math" w:cs="Cambria Math"/>
          <w:b/>
          <w:bCs/>
          <w:kern w:val="0"/>
          <w:sz w:val="21"/>
          <w:szCs w:val="21"/>
          <w14:ligatures w14:val="none"/>
        </w:rPr>
        <w:t>△</w:t>
      </w:r>
      <w:r w:rsidRPr="00BE02B9">
        <w:rPr>
          <w:rFonts w:ascii="Segoe UI" w:eastAsia="Times New Roman" w:hAnsi="Segoe UI" w:cs="Segoe UI"/>
          <w:b/>
          <w:bCs/>
          <w:kern w:val="0"/>
          <w:sz w:val="21"/>
          <w:szCs w:val="21"/>
          <w14:ligatures w14:val="none"/>
        </w:rPr>
        <w:t xml:space="preserve"> Partial</w:t>
      </w:r>
      <w:r w:rsidRPr="00BE02B9">
        <w:rPr>
          <w:rFonts w:ascii="Segoe UI" w:eastAsia="Times New Roman" w:hAnsi="Segoe UI" w:cs="Segoe UI"/>
          <w:kern w:val="0"/>
          <w:sz w:val="21"/>
          <w:szCs w:val="21"/>
          <w14:ligatures w14:val="none"/>
        </w:rPr>
        <w:t xml:space="preserve"> – feasible but requires external component(s) you already operate (e.g., DNS)</w:t>
      </w:r>
    </w:p>
    <w:p w14:paraId="5B5CE1D3" w14:textId="77777777" w:rsidR="00BE02B9" w:rsidRPr="00BE02B9" w:rsidRDefault="00BE02B9" w:rsidP="00BE02B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Symbol" w:eastAsia="Times New Roman" w:hAnsi="Segoe UI Symbol" w:cs="Segoe UI Symbol"/>
          <w:b/>
          <w:bCs/>
          <w:kern w:val="0"/>
          <w:sz w:val="21"/>
          <w:szCs w:val="21"/>
          <w14:ligatures w14:val="none"/>
        </w:rPr>
        <w:t>✕</w:t>
      </w:r>
      <w:r w:rsidRPr="00BE02B9">
        <w:rPr>
          <w:rFonts w:ascii="Segoe UI" w:eastAsia="Times New Roman" w:hAnsi="Segoe UI" w:cs="Segoe UI"/>
          <w:b/>
          <w:bCs/>
          <w:kern w:val="0"/>
          <w:sz w:val="21"/>
          <w:szCs w:val="21"/>
          <w14:ligatures w14:val="none"/>
        </w:rPr>
        <w:t xml:space="preserve"> Gap / Needs Alternative</w:t>
      </w:r>
      <w:r w:rsidRPr="00BE02B9">
        <w:rPr>
          <w:rFonts w:ascii="Segoe UI" w:eastAsia="Times New Roman" w:hAnsi="Segoe UI" w:cs="Segoe UI"/>
          <w:kern w:val="0"/>
          <w:sz w:val="21"/>
          <w:szCs w:val="21"/>
          <w14:ligatures w14:val="none"/>
        </w:rPr>
        <w:t xml:space="preserve"> – not covered</w:t>
      </w:r>
    </w:p>
    <w:p w14:paraId="15503B6A" w14:textId="77777777" w:rsidR="00BE02B9" w:rsidRPr="00BE02B9" w:rsidRDefault="00BE02B9" w:rsidP="00BE02B9">
      <w:p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Citations reference your RFP and Alkira evidence.</w:t>
      </w:r>
    </w:p>
    <w:p w14:paraId="3C6738A4" w14:textId="77777777" w:rsidR="00BE02B9" w:rsidRDefault="00BE02B9"/>
    <w:p w14:paraId="6E11A5F3" w14:textId="77777777" w:rsidR="00BE02B9" w:rsidRDefault="00BE02B9"/>
    <w:p w14:paraId="5EA59900" w14:textId="77777777" w:rsidR="00BE02B9" w:rsidRDefault="00BE02B9"/>
    <w:p w14:paraId="591AC4B4" w14:textId="77777777" w:rsidR="00BE02B9" w:rsidRPr="00BE02B9" w:rsidRDefault="00BB15DC" w:rsidP="00BE02B9">
      <w:pPr>
        <w:spacing w:after="0" w:line="300" w:lineRule="atLeast"/>
        <w:rPr>
          <w:rFonts w:ascii="Segoe UI" w:eastAsia="Times New Roman" w:hAnsi="Segoe UI" w:cs="Segoe UI"/>
          <w:kern w:val="0"/>
          <w:sz w:val="21"/>
          <w:szCs w:val="21"/>
          <w14:ligatures w14:val="none"/>
        </w:rPr>
      </w:pPr>
      <w:r>
        <w:rPr>
          <w:noProof/>
        </w:rPr>
      </w:r>
      <w:r>
        <w:pict w14:anchorId="76505E35">
          <v:rect id="Rectangle 1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F92559" w14:textId="77777777" w:rsidR="00BE02B9" w:rsidRPr="00BE02B9" w:rsidRDefault="00BE02B9" w:rsidP="00BE02B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E02B9">
        <w:rPr>
          <w:rFonts w:ascii="Segoe UI" w:eastAsia="Times New Roman" w:hAnsi="Segoe UI" w:cs="Segoe UI"/>
          <w:b/>
          <w:bCs/>
          <w:kern w:val="0"/>
          <w:sz w:val="36"/>
          <w:szCs w:val="36"/>
          <w14:ligatures w14:val="none"/>
        </w:rPr>
        <w:t>Executive Summary</w:t>
      </w:r>
    </w:p>
    <w:p w14:paraId="5B1AC01D" w14:textId="77777777" w:rsidR="00BE02B9" w:rsidRPr="00BE02B9" w:rsidRDefault="00BE02B9" w:rsidP="00BE02B9">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Overall Fit:</w:t>
      </w:r>
      <w:r w:rsidRPr="00BE02B9">
        <w:rPr>
          <w:rFonts w:ascii="Segoe UI" w:eastAsia="Times New Roman" w:hAnsi="Segoe UI" w:cs="Segoe UI"/>
          <w:kern w:val="0"/>
          <w:sz w:val="21"/>
          <w:szCs w:val="21"/>
          <w14:ligatures w14:val="none"/>
        </w:rPr>
        <w:t xml:space="preserve"> Alkira </w:t>
      </w:r>
      <w:r w:rsidRPr="00BE02B9">
        <w:rPr>
          <w:rFonts w:ascii="Segoe UI" w:eastAsia="Times New Roman" w:hAnsi="Segoe UI" w:cs="Segoe UI"/>
          <w:b/>
          <w:bCs/>
          <w:kern w:val="0"/>
          <w:sz w:val="21"/>
          <w:szCs w:val="21"/>
          <w14:ligatures w14:val="none"/>
        </w:rPr>
        <w:t>fully meets</w:t>
      </w:r>
      <w:r w:rsidRPr="00BE02B9">
        <w:rPr>
          <w:rFonts w:ascii="Segoe UI" w:eastAsia="Times New Roman" w:hAnsi="Segoe UI" w:cs="Segoe UI"/>
          <w:kern w:val="0"/>
          <w:sz w:val="21"/>
          <w:szCs w:val="21"/>
          <w14:ligatures w14:val="none"/>
        </w:rPr>
        <w:t xml:space="preserve"> the majority of requirements for your 3PLZ, including </w:t>
      </w:r>
      <w:r w:rsidRPr="00BE02B9">
        <w:rPr>
          <w:rFonts w:ascii="Segoe UI" w:eastAsia="Times New Roman" w:hAnsi="Segoe UI" w:cs="Segoe UI"/>
          <w:b/>
          <w:bCs/>
          <w:kern w:val="0"/>
          <w:sz w:val="21"/>
          <w:szCs w:val="21"/>
          <w14:ligatures w14:val="none"/>
        </w:rPr>
        <w:t>self</w:t>
      </w:r>
      <w:r w:rsidRPr="00BE02B9">
        <w:rPr>
          <w:rFonts w:ascii="Segoe UI" w:eastAsia="Times New Roman" w:hAnsi="Segoe UI" w:cs="Segoe UI"/>
          <w:b/>
          <w:bCs/>
          <w:kern w:val="0"/>
          <w:sz w:val="21"/>
          <w:szCs w:val="21"/>
          <w14:ligatures w14:val="none"/>
        </w:rPr>
        <w:noBreakHyphen/>
        <w:t>service multi</w:t>
      </w:r>
      <w:r w:rsidRPr="00BE02B9">
        <w:rPr>
          <w:rFonts w:ascii="Segoe UI" w:eastAsia="Times New Roman" w:hAnsi="Segoe UI" w:cs="Segoe UI"/>
          <w:b/>
          <w:bCs/>
          <w:kern w:val="0"/>
          <w:sz w:val="21"/>
          <w:szCs w:val="21"/>
          <w14:ligatures w14:val="none"/>
        </w:rPr>
        <w:noBreakHyphen/>
        <w:t>tenancy, IPSec+BGP transport, segmentation/micro</w:t>
      </w:r>
      <w:r w:rsidRPr="00BE02B9">
        <w:rPr>
          <w:rFonts w:ascii="Segoe UI" w:eastAsia="Times New Roman" w:hAnsi="Segoe UI" w:cs="Segoe UI"/>
          <w:b/>
          <w:bCs/>
          <w:kern w:val="0"/>
          <w:sz w:val="21"/>
          <w:szCs w:val="21"/>
          <w14:ligatures w14:val="none"/>
        </w:rPr>
        <w:noBreakHyphen/>
        <w:t>segmentation, ZTNA, NGFW service insertion, visibility/governance, and automation</w:t>
      </w:r>
      <w:r w:rsidRPr="00BE02B9">
        <w:rPr>
          <w:rFonts w:ascii="Segoe UI" w:eastAsia="Times New Roman" w:hAnsi="Segoe UI" w:cs="Segoe UI"/>
          <w:kern w:val="0"/>
          <w:sz w:val="21"/>
          <w:szCs w:val="21"/>
          <w14:ligatures w14:val="none"/>
        </w:rPr>
        <w:t xml:space="preserve">. </w:t>
      </w:r>
      <w:hyperlink r:id="rId76" w:history="1">
        <w:r w:rsidRPr="00BE02B9">
          <w:rPr>
            <w:rFonts w:ascii="Segoe UI" w:eastAsia="Times New Roman" w:hAnsi="Segoe UI" w:cs="Segoe UI"/>
            <w:color w:val="464FEB"/>
            <w:kern w:val="0"/>
            <w:sz w:val="21"/>
            <w:szCs w:val="21"/>
            <w14:ligatures w14:val="none"/>
          </w:rPr>
          <w:t>[blogs.oracle.com]</w:t>
        </w:r>
      </w:hyperlink>
      <w:r w:rsidRPr="00BE02B9">
        <w:rPr>
          <w:rFonts w:ascii="Segoe UI" w:eastAsia="Times New Roman" w:hAnsi="Segoe UI" w:cs="Segoe UI"/>
          <w:kern w:val="0"/>
          <w:sz w:val="21"/>
          <w:szCs w:val="21"/>
          <w14:ligatures w14:val="none"/>
        </w:rPr>
        <w:t xml:space="preserve">, </w:t>
      </w:r>
      <w:hyperlink r:id="rId77" w:history="1">
        <w:r w:rsidRPr="00BE02B9">
          <w:rPr>
            <w:rFonts w:ascii="Segoe UI" w:eastAsia="Times New Roman" w:hAnsi="Segoe UI" w:cs="Segoe UI"/>
            <w:color w:val="464FEB"/>
            <w:kern w:val="0"/>
            <w:sz w:val="21"/>
            <w:szCs w:val="21"/>
            <w14:ligatures w14:val="none"/>
          </w:rPr>
          <w:t>[gartner.com]</w:t>
        </w:r>
      </w:hyperlink>
      <w:r w:rsidRPr="00BE02B9">
        <w:rPr>
          <w:rFonts w:ascii="Segoe UI" w:eastAsia="Times New Roman" w:hAnsi="Segoe UI" w:cs="Segoe UI"/>
          <w:kern w:val="0"/>
          <w:sz w:val="21"/>
          <w:szCs w:val="21"/>
          <w14:ligatures w14:val="none"/>
        </w:rPr>
        <w:t xml:space="preserve">, </w:t>
      </w:r>
      <w:hyperlink r:id="rId78" w:history="1">
        <w:r w:rsidRPr="00BE02B9">
          <w:rPr>
            <w:rFonts w:ascii="Segoe UI" w:eastAsia="Times New Roman" w:hAnsi="Segoe UI" w:cs="Segoe UI"/>
            <w:color w:val="464FEB"/>
            <w:kern w:val="0"/>
            <w:sz w:val="21"/>
            <w:szCs w:val="21"/>
            <w14:ligatures w14:val="none"/>
          </w:rPr>
          <w:t>[exafol.com]</w:t>
        </w:r>
      </w:hyperlink>
      <w:r w:rsidRPr="00BE02B9">
        <w:rPr>
          <w:rFonts w:ascii="Segoe UI" w:eastAsia="Times New Roman" w:hAnsi="Segoe UI" w:cs="Segoe UI"/>
          <w:kern w:val="0"/>
          <w:sz w:val="21"/>
          <w:szCs w:val="21"/>
          <w14:ligatures w14:val="none"/>
        </w:rPr>
        <w:t xml:space="preserve">, </w:t>
      </w:r>
      <w:hyperlink r:id="rId79" w:history="1">
        <w:r w:rsidRPr="00BE02B9">
          <w:rPr>
            <w:rFonts w:ascii="Segoe UI" w:eastAsia="Times New Roman" w:hAnsi="Segoe UI" w:cs="Segoe UI"/>
            <w:color w:val="464FEB"/>
            <w:kern w:val="0"/>
            <w:sz w:val="21"/>
            <w:szCs w:val="21"/>
            <w14:ligatures w14:val="none"/>
          </w:rPr>
          <w:t>[aws.amazon.com]</w:t>
        </w:r>
      </w:hyperlink>
    </w:p>
    <w:p w14:paraId="2C49113F" w14:textId="77777777" w:rsidR="00BE02B9" w:rsidRPr="00BE02B9" w:rsidRDefault="00BE02B9" w:rsidP="00BE02B9">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Minor Add</w:t>
      </w:r>
      <w:r w:rsidRPr="00BE02B9">
        <w:rPr>
          <w:rFonts w:ascii="Segoe UI" w:eastAsia="Times New Roman" w:hAnsi="Segoe UI" w:cs="Segoe UI"/>
          <w:b/>
          <w:bCs/>
          <w:kern w:val="0"/>
          <w:sz w:val="21"/>
          <w:szCs w:val="21"/>
          <w14:ligatures w14:val="none"/>
        </w:rPr>
        <w:noBreakHyphen/>
        <w:t>Ons:</w:t>
      </w:r>
      <w:r w:rsidRPr="00BE02B9">
        <w:rPr>
          <w:rFonts w:ascii="Segoe UI" w:eastAsia="Times New Roman" w:hAnsi="Segoe UI" w:cs="Segoe UI"/>
          <w:kern w:val="0"/>
          <w:sz w:val="21"/>
          <w:szCs w:val="21"/>
          <w14:ligatures w14:val="none"/>
        </w:rPr>
        <w:t xml:space="preserve"> </w:t>
      </w:r>
    </w:p>
    <w:p w14:paraId="0A276945" w14:textId="77777777" w:rsidR="00BE02B9" w:rsidRPr="00BE02B9" w:rsidRDefault="00BE02B9" w:rsidP="00BE02B9">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Keep your </w:t>
      </w:r>
      <w:r w:rsidRPr="00BE02B9">
        <w:rPr>
          <w:rFonts w:ascii="Segoe UI" w:eastAsia="Times New Roman" w:hAnsi="Segoe UI" w:cs="Segoe UI"/>
          <w:b/>
          <w:bCs/>
          <w:kern w:val="0"/>
          <w:sz w:val="21"/>
          <w:szCs w:val="21"/>
          <w14:ligatures w14:val="none"/>
        </w:rPr>
        <w:t>DNS</w:t>
      </w:r>
      <w:r w:rsidRPr="00BE02B9">
        <w:rPr>
          <w:rFonts w:ascii="Segoe UI" w:eastAsia="Times New Roman" w:hAnsi="Segoe UI" w:cs="Segoe UI"/>
          <w:kern w:val="0"/>
          <w:sz w:val="21"/>
          <w:szCs w:val="21"/>
          <w14:ligatures w14:val="none"/>
        </w:rPr>
        <w:t xml:space="preserve"> tier (CoreDNS/BIND/Unbound) for split</w:t>
      </w:r>
      <w:r w:rsidRPr="00BE02B9">
        <w:rPr>
          <w:rFonts w:ascii="Segoe UI" w:eastAsia="Times New Roman" w:hAnsi="Segoe UI" w:cs="Segoe UI"/>
          <w:kern w:val="0"/>
          <w:sz w:val="21"/>
          <w:szCs w:val="21"/>
          <w14:ligatures w14:val="none"/>
        </w:rPr>
        <w:noBreakHyphen/>
        <w:t xml:space="preserve">horizon/rewriting while Alkira enforces </w:t>
      </w:r>
      <w:r w:rsidRPr="00BE02B9">
        <w:rPr>
          <w:rFonts w:ascii="Segoe UI" w:eastAsia="Times New Roman" w:hAnsi="Segoe UI" w:cs="Segoe UI"/>
          <w:b/>
          <w:bCs/>
          <w:kern w:val="0"/>
          <w:sz w:val="21"/>
          <w:szCs w:val="21"/>
          <w14:ligatures w14:val="none"/>
        </w:rPr>
        <w:t>deterministic pathing</w:t>
      </w:r>
      <w:r w:rsidRPr="00BE02B9">
        <w:rPr>
          <w:rFonts w:ascii="Segoe UI" w:eastAsia="Times New Roman" w:hAnsi="Segoe UI" w:cs="Segoe UI"/>
          <w:kern w:val="0"/>
          <w:sz w:val="21"/>
          <w:szCs w:val="21"/>
          <w14:ligatures w14:val="none"/>
        </w:rPr>
        <w:t xml:space="preserve"> and </w:t>
      </w:r>
      <w:r w:rsidRPr="00BE02B9">
        <w:rPr>
          <w:rFonts w:ascii="Segoe UI" w:eastAsia="Times New Roman" w:hAnsi="Segoe UI" w:cs="Segoe UI"/>
          <w:b/>
          <w:bCs/>
          <w:kern w:val="0"/>
          <w:sz w:val="21"/>
          <w:szCs w:val="21"/>
          <w14:ligatures w14:val="none"/>
        </w:rPr>
        <w:t>FQDN policies</w:t>
      </w:r>
      <w:r w:rsidRPr="00BE02B9">
        <w:rPr>
          <w:rFonts w:ascii="Segoe UI" w:eastAsia="Times New Roman" w:hAnsi="Segoe UI" w:cs="Segoe UI"/>
          <w:kern w:val="0"/>
          <w:sz w:val="21"/>
          <w:szCs w:val="21"/>
          <w14:ligatures w14:val="none"/>
        </w:rPr>
        <w:t xml:space="preserve"> (Status: </w:t>
      </w:r>
      <w:r w:rsidRPr="00BE02B9">
        <w:rPr>
          <w:rFonts w:ascii="Cambria Math" w:eastAsia="Times New Roman" w:hAnsi="Cambria Math" w:cs="Cambria Math"/>
          <w:b/>
          <w:bCs/>
          <w:kern w:val="0"/>
          <w:sz w:val="21"/>
          <w:szCs w:val="21"/>
          <w14:ligatures w14:val="none"/>
        </w:rPr>
        <w:t>△</w:t>
      </w:r>
      <w:r w:rsidRPr="00BE02B9">
        <w:rPr>
          <w:rFonts w:ascii="Segoe UI" w:eastAsia="Times New Roman" w:hAnsi="Segoe UI" w:cs="Segoe UI"/>
          <w:b/>
          <w:bCs/>
          <w:kern w:val="0"/>
          <w:sz w:val="21"/>
          <w:szCs w:val="21"/>
          <w14:ligatures w14:val="none"/>
        </w:rPr>
        <w:t>/</w:t>
      </w:r>
      <w:r w:rsidRPr="00BE02B9">
        <w:rPr>
          <w:rFonts w:ascii="Segoe UI Symbol" w:eastAsia="Times New Roman" w:hAnsi="Segoe UI Symbol" w:cs="Segoe UI Symbol"/>
          <w:b/>
          <w:bCs/>
          <w:kern w:val="0"/>
          <w:sz w:val="21"/>
          <w:szCs w:val="21"/>
          <w14:ligatures w14:val="none"/>
        </w:rPr>
        <w:t>◇</w:t>
      </w:r>
      <w:r w:rsidRPr="00BE02B9">
        <w:rPr>
          <w:rFonts w:ascii="Segoe UI" w:eastAsia="Times New Roman" w:hAnsi="Segoe UI" w:cs="Segoe UI"/>
          <w:kern w:val="0"/>
          <w:sz w:val="21"/>
          <w:szCs w:val="21"/>
          <w14:ligatures w14:val="none"/>
        </w:rPr>
        <w:t xml:space="preserve">). </w:t>
      </w:r>
      <w:hyperlink r:id="rId80" w:history="1">
        <w:r w:rsidRPr="00BE02B9">
          <w:rPr>
            <w:rFonts w:ascii="Segoe UI" w:eastAsia="Times New Roman" w:hAnsi="Segoe UI" w:cs="Segoe UI"/>
            <w:color w:val="464FEB"/>
            <w:kern w:val="0"/>
            <w:sz w:val="21"/>
            <w:szCs w:val="21"/>
            <w14:ligatures w14:val="none"/>
          </w:rPr>
          <w:t>[alkira.com]</w:t>
        </w:r>
      </w:hyperlink>
      <w:r w:rsidRPr="00BE02B9">
        <w:rPr>
          <w:rFonts w:ascii="Segoe UI" w:eastAsia="Times New Roman" w:hAnsi="Segoe UI" w:cs="Segoe UI"/>
          <w:kern w:val="0"/>
          <w:sz w:val="21"/>
          <w:szCs w:val="21"/>
          <w14:ligatures w14:val="none"/>
        </w:rPr>
        <w:t xml:space="preserve">, </w:t>
      </w:r>
      <w:hyperlink r:id="rId81" w:history="1">
        <w:r w:rsidRPr="00BE02B9">
          <w:rPr>
            <w:rFonts w:ascii="Segoe UI" w:eastAsia="Times New Roman" w:hAnsi="Segoe UI" w:cs="Segoe UI"/>
            <w:color w:val="464FEB"/>
            <w:kern w:val="0"/>
            <w:sz w:val="21"/>
            <w:szCs w:val="21"/>
            <w14:ligatures w14:val="none"/>
          </w:rPr>
          <w:t>[exafol.com]</w:t>
        </w:r>
      </w:hyperlink>
    </w:p>
    <w:p w14:paraId="24FE2534" w14:textId="77777777" w:rsidR="00BE02B9" w:rsidRPr="00BE02B9" w:rsidRDefault="00BE02B9" w:rsidP="00BE02B9">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kern w:val="0"/>
          <w:sz w:val="21"/>
          <w:szCs w:val="21"/>
          <w14:ligatures w14:val="none"/>
        </w:rPr>
        <w:t xml:space="preserve">Add a thin </w:t>
      </w:r>
      <w:r w:rsidRPr="00BE02B9">
        <w:rPr>
          <w:rFonts w:ascii="Segoe UI" w:eastAsia="Times New Roman" w:hAnsi="Segoe UI" w:cs="Segoe UI"/>
          <w:b/>
          <w:bCs/>
          <w:kern w:val="0"/>
          <w:sz w:val="21"/>
          <w:szCs w:val="21"/>
          <w14:ligatures w14:val="none"/>
        </w:rPr>
        <w:t>template renderer</w:t>
      </w:r>
      <w:r w:rsidRPr="00BE02B9">
        <w:rPr>
          <w:rFonts w:ascii="Segoe UI" w:eastAsia="Times New Roman" w:hAnsi="Segoe UI" w:cs="Segoe UI"/>
          <w:kern w:val="0"/>
          <w:sz w:val="21"/>
          <w:szCs w:val="21"/>
          <w14:ligatures w14:val="none"/>
        </w:rPr>
        <w:t xml:space="preserve"> (Terraform/API → vendor CLI) to produce </w:t>
      </w:r>
      <w:r w:rsidRPr="00BE02B9">
        <w:rPr>
          <w:rFonts w:ascii="Segoe UI" w:eastAsia="Times New Roman" w:hAnsi="Segoe UI" w:cs="Segoe UI"/>
          <w:b/>
          <w:bCs/>
          <w:kern w:val="0"/>
          <w:sz w:val="21"/>
          <w:szCs w:val="21"/>
          <w14:ligatures w14:val="none"/>
        </w:rPr>
        <w:t>partner</w:t>
      </w:r>
      <w:r w:rsidRPr="00BE02B9">
        <w:rPr>
          <w:rFonts w:ascii="Segoe UI" w:eastAsia="Times New Roman" w:hAnsi="Segoe UI" w:cs="Segoe UI"/>
          <w:b/>
          <w:bCs/>
          <w:kern w:val="0"/>
          <w:sz w:val="21"/>
          <w:szCs w:val="21"/>
          <w14:ligatures w14:val="none"/>
        </w:rPr>
        <w:noBreakHyphen/>
        <w:t>ready IPSec VTI configs</w:t>
      </w:r>
      <w:r w:rsidRPr="00BE02B9">
        <w:rPr>
          <w:rFonts w:ascii="Segoe UI" w:eastAsia="Times New Roman" w:hAnsi="Segoe UI" w:cs="Segoe UI"/>
          <w:kern w:val="0"/>
          <w:sz w:val="21"/>
          <w:szCs w:val="21"/>
          <w14:ligatures w14:val="none"/>
        </w:rPr>
        <w:t xml:space="preserve"> (Status: </w:t>
      </w:r>
      <w:r w:rsidRPr="00BE02B9">
        <w:rPr>
          <w:rFonts w:ascii="Segoe UI Symbol" w:eastAsia="Times New Roman" w:hAnsi="Segoe UI Symbol" w:cs="Segoe UI Symbol"/>
          <w:b/>
          <w:bCs/>
          <w:kern w:val="0"/>
          <w:sz w:val="21"/>
          <w:szCs w:val="21"/>
          <w14:ligatures w14:val="none"/>
        </w:rPr>
        <w:t>◇</w:t>
      </w:r>
      <w:r w:rsidRPr="00BE02B9">
        <w:rPr>
          <w:rFonts w:ascii="Segoe UI" w:eastAsia="Times New Roman" w:hAnsi="Segoe UI" w:cs="Segoe UI"/>
          <w:kern w:val="0"/>
          <w:sz w:val="21"/>
          <w:szCs w:val="21"/>
          <w14:ligatures w14:val="none"/>
        </w:rPr>
        <w:t xml:space="preserve">). </w:t>
      </w:r>
      <w:hyperlink r:id="rId82" w:history="1">
        <w:r w:rsidRPr="00BE02B9">
          <w:rPr>
            <w:rFonts w:ascii="Segoe UI" w:eastAsia="Times New Roman" w:hAnsi="Segoe UI" w:cs="Segoe UI"/>
            <w:color w:val="464FEB"/>
            <w:kern w:val="0"/>
            <w:sz w:val="21"/>
            <w:szCs w:val="21"/>
            <w14:ligatures w14:val="none"/>
          </w:rPr>
          <w:t>[blogs.oracle.com]</w:t>
        </w:r>
      </w:hyperlink>
    </w:p>
    <w:p w14:paraId="44E60B04" w14:textId="77777777" w:rsidR="00BE02B9" w:rsidRPr="00BE02B9" w:rsidRDefault="00BE02B9" w:rsidP="00BE02B9">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E02B9">
        <w:rPr>
          <w:rFonts w:ascii="Segoe UI" w:eastAsia="Times New Roman" w:hAnsi="Segoe UI" w:cs="Segoe UI"/>
          <w:b/>
          <w:bCs/>
          <w:kern w:val="0"/>
          <w:sz w:val="21"/>
          <w:szCs w:val="21"/>
          <w14:ligatures w14:val="none"/>
        </w:rPr>
        <w:t>Business Impact:</w:t>
      </w:r>
      <w:r w:rsidRPr="00BE02B9">
        <w:rPr>
          <w:rFonts w:ascii="Segoe UI" w:eastAsia="Times New Roman" w:hAnsi="Segoe UI" w:cs="Segoe UI"/>
          <w:kern w:val="0"/>
          <w:sz w:val="21"/>
          <w:szCs w:val="21"/>
          <w14:ligatures w14:val="none"/>
        </w:rPr>
        <w:t xml:space="preserve"> Expect markedly faster time</w:t>
      </w:r>
      <w:r w:rsidRPr="00BE02B9">
        <w:rPr>
          <w:rFonts w:ascii="Segoe UI" w:eastAsia="Times New Roman" w:hAnsi="Segoe UI" w:cs="Segoe UI"/>
          <w:kern w:val="0"/>
          <w:sz w:val="21"/>
          <w:szCs w:val="21"/>
          <w14:ligatures w14:val="none"/>
        </w:rPr>
        <w:noBreakHyphen/>
        <w:t>to</w:t>
      </w:r>
      <w:r w:rsidRPr="00BE02B9">
        <w:rPr>
          <w:rFonts w:ascii="Segoe UI" w:eastAsia="Times New Roman" w:hAnsi="Segoe UI" w:cs="Segoe UI"/>
          <w:kern w:val="0"/>
          <w:sz w:val="21"/>
          <w:szCs w:val="21"/>
          <w14:ligatures w14:val="none"/>
        </w:rPr>
        <w:noBreakHyphen/>
        <w:t xml:space="preserve">value and OPEX reduction (e.g., </w:t>
      </w:r>
      <w:r w:rsidRPr="00BE02B9">
        <w:rPr>
          <w:rFonts w:ascii="Segoe UI" w:eastAsia="Times New Roman" w:hAnsi="Segoe UI" w:cs="Segoe UI"/>
          <w:b/>
          <w:bCs/>
          <w:kern w:val="0"/>
          <w:sz w:val="21"/>
          <w:szCs w:val="21"/>
          <w14:ligatures w14:val="none"/>
        </w:rPr>
        <w:t>96% faster</w:t>
      </w:r>
      <w:r w:rsidRPr="00BE02B9">
        <w:rPr>
          <w:rFonts w:ascii="Segoe UI" w:eastAsia="Times New Roman" w:hAnsi="Segoe UI" w:cs="Segoe UI"/>
          <w:kern w:val="0"/>
          <w:sz w:val="21"/>
          <w:szCs w:val="21"/>
          <w14:ligatures w14:val="none"/>
        </w:rPr>
        <w:t xml:space="preserve"> cloud network deploy, </w:t>
      </w:r>
      <w:r w:rsidRPr="00BE02B9">
        <w:rPr>
          <w:rFonts w:ascii="Segoe UI" w:eastAsia="Times New Roman" w:hAnsi="Segoe UI" w:cs="Segoe UI"/>
          <w:b/>
          <w:bCs/>
          <w:kern w:val="0"/>
          <w:sz w:val="21"/>
          <w:szCs w:val="21"/>
          <w14:ligatures w14:val="none"/>
        </w:rPr>
        <w:t>93% faster</w:t>
      </w:r>
      <w:r w:rsidRPr="00BE02B9">
        <w:rPr>
          <w:rFonts w:ascii="Segoe UI" w:eastAsia="Times New Roman" w:hAnsi="Segoe UI" w:cs="Segoe UI"/>
          <w:kern w:val="0"/>
          <w:sz w:val="21"/>
          <w:szCs w:val="21"/>
          <w14:ligatures w14:val="none"/>
        </w:rPr>
        <w:t xml:space="preserve"> security service rollouts; device &amp; effort reductions) validated by Nemertes REV. </w:t>
      </w:r>
      <w:hyperlink r:id="rId83" w:history="1">
        <w:r w:rsidRPr="00BE02B9">
          <w:rPr>
            <w:rFonts w:ascii="Segoe UI" w:eastAsia="Times New Roman" w:hAnsi="Segoe UI" w:cs="Segoe UI"/>
            <w:color w:val="464FEB"/>
            <w:kern w:val="0"/>
            <w:sz w:val="21"/>
            <w:szCs w:val="21"/>
            <w14:ligatures w14:val="none"/>
          </w:rPr>
          <w:t>[alkira.com]</w:t>
        </w:r>
      </w:hyperlink>
    </w:p>
    <w:p w14:paraId="30ADCF4F"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lastRenderedPageBreak/>
        <w:t xml:space="preserve">Based on the compliance matrix and your RFP, Alkira has </w:t>
      </w:r>
      <w:r w:rsidRPr="00FA6BFB">
        <w:rPr>
          <w:rFonts w:ascii="Segoe UI" w:eastAsia="Times New Roman" w:hAnsi="Segoe UI" w:cs="Segoe UI"/>
          <w:b/>
          <w:bCs/>
          <w:kern w:val="0"/>
          <w:sz w:val="21"/>
          <w:szCs w:val="21"/>
          <w14:ligatures w14:val="none"/>
        </w:rPr>
        <w:t>two primary gap areas</w:t>
      </w:r>
      <w:r w:rsidRPr="00FA6BFB">
        <w:rPr>
          <w:rFonts w:ascii="Segoe UI" w:eastAsia="Times New Roman" w:hAnsi="Segoe UI" w:cs="Segoe UI"/>
          <w:kern w:val="0"/>
          <w:sz w:val="21"/>
          <w:szCs w:val="21"/>
          <w14:ligatures w14:val="none"/>
        </w:rPr>
        <w:t xml:space="preserve"> and one minor limitation:</w:t>
      </w:r>
    </w:p>
    <w:p w14:paraId="16F6CBB7"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Pr>
          <w:noProof/>
        </w:rPr>
      </w:r>
      <w:r>
        <w:pict w14:anchorId="1EC92BF6">
          <v:rect id="Rectangl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4F1DFEF"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1. DNS Segmentation &amp; Rewriting</w:t>
      </w:r>
    </w:p>
    <w:p w14:paraId="1E288CFF" w14:textId="77777777" w:rsidR="00FA6BFB" w:rsidRPr="00FA6BFB" w:rsidRDefault="00FA6BFB" w:rsidP="00FA6BF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RFP Requirement:</w:t>
      </w:r>
      <w:r w:rsidRPr="00FA6BFB">
        <w:rPr>
          <w:rFonts w:ascii="Segoe UI" w:eastAsia="Times New Roman" w:hAnsi="Segoe UI" w:cs="Segoe UI"/>
          <w:kern w:val="0"/>
          <w:sz w:val="21"/>
          <w:szCs w:val="21"/>
          <w14:ligatures w14:val="none"/>
        </w:rPr>
        <w:t xml:space="preserve"> Per</w:t>
      </w:r>
      <w:r w:rsidRPr="00FA6BFB">
        <w:rPr>
          <w:rFonts w:ascii="Segoe UI" w:eastAsia="Times New Roman" w:hAnsi="Segoe UI" w:cs="Segoe UI"/>
          <w:kern w:val="0"/>
          <w:sz w:val="21"/>
          <w:szCs w:val="21"/>
          <w14:ligatures w14:val="none"/>
        </w:rPr>
        <w:noBreakHyphen/>
        <w:t>tenant DNS views, split</w:t>
      </w:r>
      <w:r w:rsidRPr="00FA6BFB">
        <w:rPr>
          <w:rFonts w:ascii="Segoe UI" w:eastAsia="Times New Roman" w:hAnsi="Segoe UI" w:cs="Segoe UI"/>
          <w:kern w:val="0"/>
          <w:sz w:val="21"/>
          <w:szCs w:val="21"/>
          <w14:ligatures w14:val="none"/>
        </w:rPr>
        <w:noBreakHyphen/>
        <w:t>horizon DNS, and DNS rewriting for service profiles.</w:t>
      </w:r>
    </w:p>
    <w:p w14:paraId="14B5DCD2" w14:textId="77777777" w:rsidR="00FA6BFB" w:rsidRPr="00FA6BFB" w:rsidRDefault="00FA6BFB" w:rsidP="00FA6BF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Alkira Limitation:</w:t>
      </w:r>
      <w:r w:rsidRPr="00FA6BFB">
        <w:rPr>
          <w:rFonts w:ascii="Segoe UI" w:eastAsia="Times New Roman" w:hAnsi="Segoe UI" w:cs="Segoe UI"/>
          <w:kern w:val="0"/>
          <w:sz w:val="21"/>
          <w:szCs w:val="21"/>
          <w14:ligatures w14:val="none"/>
        </w:rPr>
        <w:br/>
        <w:t xml:space="preserve">Alkira does not act as an authoritative DNS platform or provide native DNS rewriting. It enforces </w:t>
      </w:r>
      <w:r w:rsidRPr="00FA6BFB">
        <w:rPr>
          <w:rFonts w:ascii="Segoe UI" w:eastAsia="Times New Roman" w:hAnsi="Segoe UI" w:cs="Segoe UI"/>
          <w:b/>
          <w:bCs/>
          <w:kern w:val="0"/>
          <w:sz w:val="21"/>
          <w:szCs w:val="21"/>
          <w14:ligatures w14:val="none"/>
        </w:rPr>
        <w:t>FQDN</w:t>
      </w:r>
      <w:r w:rsidRPr="00FA6BFB">
        <w:rPr>
          <w:rFonts w:ascii="Segoe UI" w:eastAsia="Times New Roman" w:hAnsi="Segoe UI" w:cs="Segoe UI"/>
          <w:b/>
          <w:bCs/>
          <w:kern w:val="0"/>
          <w:sz w:val="21"/>
          <w:szCs w:val="21"/>
          <w14:ligatures w14:val="none"/>
        </w:rPr>
        <w:noBreakHyphen/>
        <w:t>based policies</w:t>
      </w:r>
      <w:r w:rsidRPr="00FA6BFB">
        <w:rPr>
          <w:rFonts w:ascii="Segoe UI" w:eastAsia="Times New Roman" w:hAnsi="Segoe UI" w:cs="Segoe UI"/>
          <w:kern w:val="0"/>
          <w:sz w:val="21"/>
          <w:szCs w:val="21"/>
          <w14:ligatures w14:val="none"/>
        </w:rPr>
        <w:t xml:space="preserve"> and deterministic pathing but expects DNS resolution to be handled by your existing DNS tier (e.g., CoreDNS, BIND, Unbound).</w:t>
      </w:r>
    </w:p>
    <w:p w14:paraId="1FE51106" w14:textId="77777777" w:rsidR="00FA6BFB" w:rsidRPr="00FA6BFB" w:rsidRDefault="00FA6BFB" w:rsidP="00FA6BFB">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br/>
        <w:t>You’ll need to retain or integrate your DNS infrastructure for per</w:t>
      </w:r>
      <w:r w:rsidRPr="00FA6BFB">
        <w:rPr>
          <w:rFonts w:ascii="Segoe UI" w:eastAsia="Times New Roman" w:hAnsi="Segoe UI" w:cs="Segoe UI"/>
          <w:kern w:val="0"/>
          <w:sz w:val="21"/>
          <w:szCs w:val="21"/>
          <w14:ligatures w14:val="none"/>
        </w:rPr>
        <w:noBreakHyphen/>
        <w:t>tenant views and rewriting. Alkira complements this by steering traffic and enforcing segmentation once DNS resolves the FQDN.</w:t>
      </w:r>
    </w:p>
    <w:p w14:paraId="31CAD784"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Pr>
          <w:noProof/>
        </w:rPr>
      </w:r>
      <w:r>
        <w:pict w14:anchorId="481EE599">
          <v:rect id="Rectangl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DBAAF9B"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2. Auto</w:t>
      </w:r>
      <w:r w:rsidRPr="00FA6BFB">
        <w:rPr>
          <w:rFonts w:ascii="Segoe UI" w:eastAsia="Times New Roman" w:hAnsi="Segoe UI" w:cs="Segoe UI"/>
          <w:b/>
          <w:bCs/>
          <w:kern w:val="0"/>
          <w:sz w:val="27"/>
          <w:szCs w:val="27"/>
          <w14:ligatures w14:val="none"/>
        </w:rPr>
        <w:noBreakHyphen/>
        <w:t>Generated Vendor</w:t>
      </w:r>
      <w:r w:rsidRPr="00FA6BFB">
        <w:rPr>
          <w:rFonts w:ascii="Segoe UI" w:eastAsia="Times New Roman" w:hAnsi="Segoe UI" w:cs="Segoe UI"/>
          <w:b/>
          <w:bCs/>
          <w:kern w:val="0"/>
          <w:sz w:val="27"/>
          <w:szCs w:val="27"/>
          <w14:ligatures w14:val="none"/>
        </w:rPr>
        <w:noBreakHyphen/>
        <w:t>Specific IPSec Config Bundles</w:t>
      </w:r>
    </w:p>
    <w:p w14:paraId="0DEFA02F" w14:textId="77777777" w:rsidR="00FA6BFB" w:rsidRPr="00FA6BFB" w:rsidRDefault="00FA6BFB" w:rsidP="00FA6BF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RFP Requirement:</w:t>
      </w:r>
      <w:r w:rsidRPr="00FA6BFB">
        <w:rPr>
          <w:rFonts w:ascii="Segoe UI" w:eastAsia="Times New Roman" w:hAnsi="Segoe UI" w:cs="Segoe UI"/>
          <w:kern w:val="0"/>
          <w:sz w:val="21"/>
          <w:szCs w:val="21"/>
          <w14:ligatures w14:val="none"/>
        </w:rPr>
        <w:t xml:space="preserve"> Deliver pre</w:t>
      </w:r>
      <w:r w:rsidRPr="00FA6BFB">
        <w:rPr>
          <w:rFonts w:ascii="Segoe UI" w:eastAsia="Times New Roman" w:hAnsi="Segoe UI" w:cs="Segoe UI"/>
          <w:kern w:val="0"/>
          <w:sz w:val="21"/>
          <w:szCs w:val="21"/>
          <w14:ligatures w14:val="none"/>
        </w:rPr>
        <w:noBreakHyphen/>
        <w:t>tested IPSec VTI configurations for Cisco IOS</w:t>
      </w:r>
      <w:r w:rsidRPr="00FA6BFB">
        <w:rPr>
          <w:rFonts w:ascii="Segoe UI" w:eastAsia="Times New Roman" w:hAnsi="Segoe UI" w:cs="Segoe UI"/>
          <w:kern w:val="0"/>
          <w:sz w:val="21"/>
          <w:szCs w:val="21"/>
          <w14:ligatures w14:val="none"/>
        </w:rPr>
        <w:noBreakHyphen/>
        <w:t>XE, Arista EOS, Palo Alto, Fortinet, and strongSwan.</w:t>
      </w:r>
    </w:p>
    <w:p w14:paraId="3CE0DA81" w14:textId="77777777" w:rsidR="00FA6BFB" w:rsidRPr="00FA6BFB" w:rsidRDefault="00FA6BFB" w:rsidP="00FA6BF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Alkira Limitation:</w:t>
      </w:r>
      <w:r w:rsidRPr="00FA6BFB">
        <w:rPr>
          <w:rFonts w:ascii="Segoe UI" w:eastAsia="Times New Roman" w:hAnsi="Segoe UI" w:cs="Segoe UI"/>
          <w:kern w:val="0"/>
          <w:sz w:val="21"/>
          <w:szCs w:val="21"/>
          <w14:ligatures w14:val="none"/>
        </w:rPr>
        <w:br/>
        <w:t>Alkira provides IPSec termination and policy-driven onboarding but does not natively export vendor</w:t>
      </w:r>
      <w:r w:rsidRPr="00FA6BFB">
        <w:rPr>
          <w:rFonts w:ascii="Segoe UI" w:eastAsia="Times New Roman" w:hAnsi="Segoe UI" w:cs="Segoe UI"/>
          <w:kern w:val="0"/>
          <w:sz w:val="21"/>
          <w:szCs w:val="21"/>
          <w14:ligatures w14:val="none"/>
        </w:rPr>
        <w:noBreakHyphen/>
        <w:t>specific CLI templates.</w:t>
      </w:r>
    </w:p>
    <w:p w14:paraId="192B5FE1" w14:textId="77777777" w:rsidR="00FA6BFB" w:rsidRPr="00FA6BFB" w:rsidRDefault="00FA6BFB" w:rsidP="00FA6BFB">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br/>
        <w:t>You’ll need a lightweight automation layer (Terraform + template renderer) to convert Alkira API outputs into device</w:t>
      </w:r>
      <w:r w:rsidRPr="00FA6BFB">
        <w:rPr>
          <w:rFonts w:ascii="Segoe UI" w:eastAsia="Times New Roman" w:hAnsi="Segoe UI" w:cs="Segoe UI"/>
          <w:kern w:val="0"/>
          <w:sz w:val="21"/>
          <w:szCs w:val="21"/>
          <w14:ligatures w14:val="none"/>
        </w:rPr>
        <w:noBreakHyphen/>
        <w:t>specific configs for partners.</w:t>
      </w:r>
    </w:p>
    <w:p w14:paraId="300A0C7D"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1E1A9E4F">
          <v:rect id="_x0000_i1042" alt="" style="width:468pt;height:.05pt;mso-width-percent:0;mso-height-percent:0;mso-width-percent:0;mso-height-percent:0" o:hralign="center" o:hrstd="t" o:hr="t" fillcolor="#a0a0a0" stroked="f"/>
        </w:pict>
      </w:r>
    </w:p>
    <w:p w14:paraId="0C8DD168"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3. Certificate Lifecycle Management</w:t>
      </w:r>
    </w:p>
    <w:p w14:paraId="37A74CE3" w14:textId="77777777" w:rsidR="00FA6BFB" w:rsidRPr="00FA6BFB" w:rsidRDefault="00FA6BFB" w:rsidP="00FA6BF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RFP Requirement:</w:t>
      </w:r>
      <w:r w:rsidRPr="00FA6BFB">
        <w:rPr>
          <w:rFonts w:ascii="Segoe UI" w:eastAsia="Times New Roman" w:hAnsi="Segoe UI" w:cs="Segoe UI"/>
          <w:kern w:val="0"/>
          <w:sz w:val="21"/>
          <w:szCs w:val="21"/>
          <w14:ligatures w14:val="none"/>
        </w:rPr>
        <w:t xml:space="preserve"> Automated PKI/mTLS certificate rotation and repository integration.</w:t>
      </w:r>
    </w:p>
    <w:p w14:paraId="283D6C98" w14:textId="77777777" w:rsidR="00FA6BFB" w:rsidRPr="00FA6BFB" w:rsidRDefault="00FA6BFB" w:rsidP="00FA6BF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Alkira Limitation:</w:t>
      </w:r>
      <w:r w:rsidRPr="00FA6BFB">
        <w:rPr>
          <w:rFonts w:ascii="Segoe UI" w:eastAsia="Times New Roman" w:hAnsi="Segoe UI" w:cs="Segoe UI"/>
          <w:kern w:val="0"/>
          <w:sz w:val="21"/>
          <w:szCs w:val="21"/>
          <w14:ligatures w14:val="none"/>
        </w:rPr>
        <w:br/>
        <w:t>Alkira enforces mTLS and identity policies but does not manage certificate lifecycle internally. This is typically delegated to enterprise PKI or ACME automation.</w:t>
      </w:r>
    </w:p>
    <w:p w14:paraId="577BCBAC" w14:textId="77777777" w:rsidR="00FA6BFB" w:rsidRPr="00FA6BFB" w:rsidRDefault="00FA6BFB" w:rsidP="00FA6BFB">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br/>
        <w:t>You’ll integrate Alkira with your existing PKI system for cert issuance and rotation.</w:t>
      </w:r>
    </w:p>
    <w:p w14:paraId="43417820"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538243E7">
          <v:rect id="_x0000_i1041" alt="" style="width:468pt;height:.05pt;mso-width-percent:0;mso-height-percent:0;mso-width-percent:0;mso-height-percent:0" o:hralign="center" o:hrstd="t" o:hr="t" fillcolor="#a0a0a0" stroked="f"/>
        </w:pict>
      </w:r>
    </w:p>
    <w:p w14:paraId="41AA3A04" w14:textId="77777777" w:rsidR="00FA6BFB" w:rsidRPr="00FA6BFB" w:rsidRDefault="00FA6BFB" w:rsidP="00FA6BFB">
      <w:pPr>
        <w:spacing w:before="100" w:beforeAutospacing="1" w:after="100" w:afterAutospacing="1" w:line="300" w:lineRule="atLeast"/>
        <w:outlineLvl w:val="3"/>
        <w:rPr>
          <w:rFonts w:ascii="Segoe UI" w:eastAsia="Times New Roman" w:hAnsi="Segoe UI" w:cs="Segoe UI"/>
          <w:b/>
          <w:bCs/>
          <w:kern w:val="0"/>
          <w14:ligatures w14:val="none"/>
        </w:rPr>
      </w:pPr>
      <w:r w:rsidRPr="00FA6BFB">
        <w:rPr>
          <w:rFonts w:ascii="Apple Color Emoji" w:eastAsia="Times New Roman" w:hAnsi="Apple Color Emoji" w:cs="Apple Color Emoji"/>
          <w:b/>
          <w:bCs/>
          <w:kern w:val="0"/>
          <w14:ligatures w14:val="none"/>
        </w:rPr>
        <w:lastRenderedPageBreak/>
        <w:t>✅</w:t>
      </w:r>
      <w:r w:rsidRPr="00FA6BFB">
        <w:rPr>
          <w:rFonts w:ascii="Segoe UI" w:eastAsia="Times New Roman" w:hAnsi="Segoe UI" w:cs="Segoe UI"/>
          <w:b/>
          <w:bCs/>
          <w:kern w:val="0"/>
          <w14:ligatures w14:val="none"/>
        </w:rPr>
        <w:t xml:space="preserve"> Everything else (segmentation, ZTNA, IPSec/BGP, HA, observability, automation, compliance alignment) is fully met by Alkira.</w:t>
      </w:r>
    </w:p>
    <w:p w14:paraId="3A8095DA"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1AD48B18">
          <v:rect id="_x0000_i1040" alt="" style="width:468pt;height:.05pt;mso-width-percent:0;mso-height-percent:0;mso-width-percent:0;mso-height-percent:0" o:hralign="center" o:hrstd="t" o:hr="t" fillcolor="#a0a0a0" stroked="f"/>
        </w:pict>
      </w:r>
    </w:p>
    <w:p w14:paraId="7201A356"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Would you like me to </w:t>
      </w:r>
      <w:r w:rsidRPr="00FA6BFB">
        <w:rPr>
          <w:rFonts w:ascii="Segoe UI" w:eastAsia="Times New Roman" w:hAnsi="Segoe UI" w:cs="Segoe UI"/>
          <w:b/>
          <w:bCs/>
          <w:kern w:val="0"/>
          <w:sz w:val="21"/>
          <w:szCs w:val="21"/>
          <w14:ligatures w14:val="none"/>
        </w:rPr>
        <w:t>create a “Gap Mitigation Plan”</w:t>
      </w:r>
      <w:r w:rsidRPr="00FA6BFB">
        <w:rPr>
          <w:rFonts w:ascii="Segoe UI" w:eastAsia="Times New Roman" w:hAnsi="Segoe UI" w:cs="Segoe UI"/>
          <w:kern w:val="0"/>
          <w:sz w:val="21"/>
          <w:szCs w:val="21"/>
          <w14:ligatures w14:val="none"/>
        </w:rPr>
        <w:t xml:space="preserve"> that outlines:</w:t>
      </w:r>
    </w:p>
    <w:p w14:paraId="43E3FD99" w14:textId="77777777" w:rsidR="00FA6BFB" w:rsidRPr="00FA6BFB" w:rsidRDefault="00FA6BFB" w:rsidP="00FA6BF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Recommended tools or integrations for DNS and PKI lifecycle,</w:t>
      </w:r>
    </w:p>
    <w:p w14:paraId="1C84AAE1" w14:textId="77777777" w:rsidR="00FA6BFB" w:rsidRPr="00FA6BFB" w:rsidRDefault="00FA6BFB" w:rsidP="00FA6BF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A sample Terraform + Jinja template approach for IPSec config generation,</w:t>
      </w:r>
    </w:p>
    <w:p w14:paraId="289C3A7A" w14:textId="77777777" w:rsidR="00FA6BFB" w:rsidRPr="00FA6BFB" w:rsidRDefault="00FA6BFB" w:rsidP="00FA6BFB">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And operational steps to close these gaps?</w:t>
      </w:r>
    </w:p>
    <w:p w14:paraId="0C7C31C4" w14:textId="77777777" w:rsidR="00FA6BFB" w:rsidRPr="00FA6BFB" w:rsidRDefault="00FA6BFB" w:rsidP="00FA6BF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A6BFB">
        <w:rPr>
          <w:rFonts w:ascii="Segoe UI" w:eastAsia="Times New Roman" w:hAnsi="Segoe UI" w:cs="Segoe UI"/>
          <w:b/>
          <w:bCs/>
          <w:kern w:val="0"/>
          <w:sz w:val="36"/>
          <w:szCs w:val="36"/>
          <w14:ligatures w14:val="none"/>
        </w:rPr>
        <w:t>Provide your feedback on BizChat</w:t>
      </w:r>
    </w:p>
    <w:p w14:paraId="138DDEB5" w14:textId="77777777" w:rsidR="00FA6BFB" w:rsidRPr="00FA6BFB" w:rsidRDefault="00FA6BFB" w:rsidP="00FA6BF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FA6BFB">
        <w:rPr>
          <w:rFonts w:ascii="Segoe UI" w:eastAsia="Times New Roman" w:hAnsi="Segoe UI" w:cs="Segoe UI"/>
          <w:b/>
          <w:bCs/>
          <w:kern w:val="0"/>
          <w:sz w:val="20"/>
          <w:szCs w:val="20"/>
          <w14:ligatures w14:val="none"/>
        </w:rPr>
        <w:t xml:space="preserve">You said: </w:t>
      </w:r>
    </w:p>
    <w:p w14:paraId="44A58990" w14:textId="77777777" w:rsidR="00FA6BFB" w:rsidRPr="00FA6BFB" w:rsidRDefault="00FA6BFB" w:rsidP="00FA6BFB">
      <w:pPr>
        <w:spacing w:after="0"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Would I need to partner Alkira with a Product Like Palo Alto NGFW, in a per tenant or vsys config </w:t>
      </w:r>
    </w:p>
    <w:p w14:paraId="1D9B41EA" w14:textId="77777777" w:rsidR="00FA6BFB" w:rsidRPr="00FA6BFB" w:rsidRDefault="00FA6BFB" w:rsidP="00FA6BFB">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FA6BFB">
        <w:rPr>
          <w:rFonts w:ascii="Segoe UI" w:eastAsia="Times New Roman" w:hAnsi="Segoe UI" w:cs="Segoe UI"/>
          <w:b/>
          <w:bCs/>
          <w:kern w:val="0"/>
          <w:sz w:val="15"/>
          <w:szCs w:val="15"/>
          <w14:ligatures w14:val="none"/>
        </w:rPr>
        <w:t xml:space="preserve">Copilot said: </w:t>
      </w:r>
    </w:p>
    <w:p w14:paraId="683C775C" w14:textId="77777777" w:rsidR="00FA6BFB" w:rsidRPr="00FA6BFB" w:rsidRDefault="00FA6BFB" w:rsidP="00FA6BFB">
      <w:pPr>
        <w:spacing w:after="0"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Copilot</w:t>
      </w:r>
    </w:p>
    <w:p w14:paraId="72BBFDF4"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Great question. Yes, in most real-world deployments, Alkira is paired with a </w:t>
      </w:r>
      <w:r w:rsidRPr="00FA6BFB">
        <w:rPr>
          <w:rFonts w:ascii="Segoe UI" w:eastAsia="Times New Roman" w:hAnsi="Segoe UI" w:cs="Segoe UI"/>
          <w:b/>
          <w:bCs/>
          <w:kern w:val="0"/>
          <w:sz w:val="21"/>
          <w:szCs w:val="21"/>
          <w14:ligatures w14:val="none"/>
        </w:rPr>
        <w:t>next-generation firewall (NGFW)</w:t>
      </w:r>
      <w:r w:rsidRPr="00FA6BFB">
        <w:rPr>
          <w:rFonts w:ascii="Segoe UI" w:eastAsia="Times New Roman" w:hAnsi="Segoe UI" w:cs="Segoe UI"/>
          <w:kern w:val="0"/>
          <w:sz w:val="21"/>
          <w:szCs w:val="21"/>
          <w14:ligatures w14:val="none"/>
        </w:rPr>
        <w:t xml:space="preserve"> like Palo Alto for deep security inspection and advanced controls. Here’s why and how:</w:t>
      </w:r>
    </w:p>
    <w:p w14:paraId="310A6B4F"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2A01B63E">
          <v:rect id="_x0000_i1039" alt="" style="width:468pt;height:.05pt;mso-width-percent:0;mso-height-percent:0;mso-width-percent:0;mso-height-percent:0" o:hralign="center" o:hrstd="t" o:hr="t" fillcolor="#a0a0a0" stroked="f"/>
        </w:pict>
      </w:r>
    </w:p>
    <w:p w14:paraId="77C37E4D"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Why Pair Alkira with Palo Alto NGFW?</w:t>
      </w:r>
    </w:p>
    <w:p w14:paraId="21D1508D" w14:textId="77777777" w:rsidR="00FA6BFB" w:rsidRPr="00FA6BFB" w:rsidRDefault="00FA6BFB" w:rsidP="00FA6BFB">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Alkira provides </w:t>
      </w:r>
      <w:r w:rsidRPr="00FA6BFB">
        <w:rPr>
          <w:rFonts w:ascii="Segoe UI" w:eastAsia="Times New Roman" w:hAnsi="Segoe UI" w:cs="Segoe UI"/>
          <w:b/>
          <w:bCs/>
          <w:kern w:val="0"/>
          <w:sz w:val="21"/>
          <w:szCs w:val="21"/>
          <w14:ligatures w14:val="none"/>
        </w:rPr>
        <w:t>segmentation, routing, IPSec termination, ZTNA, and service insertion orchestration</w:t>
      </w:r>
      <w:r w:rsidRPr="00FA6BFB">
        <w:rPr>
          <w:rFonts w:ascii="Segoe UI" w:eastAsia="Times New Roman" w:hAnsi="Segoe UI" w:cs="Segoe UI"/>
          <w:kern w:val="0"/>
          <w:sz w:val="21"/>
          <w:szCs w:val="21"/>
          <w14:ligatures w14:val="none"/>
        </w:rPr>
        <w:t>, but it does not perform full L7 inspection or advanced threat prevention natively.</w:t>
      </w:r>
    </w:p>
    <w:p w14:paraId="760BFF5F" w14:textId="77777777" w:rsidR="00FA6BFB" w:rsidRPr="00FA6BFB" w:rsidRDefault="00FA6BFB" w:rsidP="00FA6BFB">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NGFW adds: </w:t>
      </w:r>
    </w:p>
    <w:p w14:paraId="4550CAA9" w14:textId="77777777" w:rsidR="00FA6BFB" w:rsidRPr="00FA6BFB" w:rsidRDefault="00FA6BFB" w:rsidP="00FA6BFB">
      <w:pPr>
        <w:numPr>
          <w:ilvl w:val="1"/>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Application-level filtering</w:t>
      </w:r>
      <w:r w:rsidRPr="00FA6BFB">
        <w:rPr>
          <w:rFonts w:ascii="Segoe UI" w:eastAsia="Times New Roman" w:hAnsi="Segoe UI" w:cs="Segoe UI"/>
          <w:kern w:val="0"/>
          <w:sz w:val="21"/>
          <w:szCs w:val="21"/>
          <w14:ligatures w14:val="none"/>
        </w:rPr>
        <w:t xml:space="preserve"> (App-ID, URL filtering, threat signatures)</w:t>
      </w:r>
    </w:p>
    <w:p w14:paraId="477B857E" w14:textId="77777777" w:rsidR="00FA6BFB" w:rsidRPr="00FA6BFB" w:rsidRDefault="00FA6BFB" w:rsidP="00FA6BFB">
      <w:pPr>
        <w:numPr>
          <w:ilvl w:val="1"/>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TLS decryption and inspection</w:t>
      </w:r>
    </w:p>
    <w:p w14:paraId="68BD1347" w14:textId="77777777" w:rsidR="00FA6BFB" w:rsidRPr="00FA6BFB" w:rsidRDefault="00FA6BFB" w:rsidP="00FA6BFB">
      <w:pPr>
        <w:numPr>
          <w:ilvl w:val="1"/>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Advanced security services</w:t>
      </w:r>
      <w:r w:rsidRPr="00FA6BFB">
        <w:rPr>
          <w:rFonts w:ascii="Segoe UI" w:eastAsia="Times New Roman" w:hAnsi="Segoe UI" w:cs="Segoe UI"/>
          <w:kern w:val="0"/>
          <w:sz w:val="21"/>
          <w:szCs w:val="21"/>
          <w14:ligatures w14:val="none"/>
        </w:rPr>
        <w:t xml:space="preserve"> (IPS, anti-malware, sandboxing)</w:t>
      </w:r>
    </w:p>
    <w:p w14:paraId="38998933" w14:textId="77777777" w:rsidR="00FA6BFB" w:rsidRPr="00FA6BFB" w:rsidRDefault="00FA6BFB" w:rsidP="00FA6BFB">
      <w:pPr>
        <w:numPr>
          <w:ilvl w:val="1"/>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Compliance enforcement</w:t>
      </w:r>
      <w:r w:rsidRPr="00FA6BFB">
        <w:rPr>
          <w:rFonts w:ascii="Segoe UI" w:eastAsia="Times New Roman" w:hAnsi="Segoe UI" w:cs="Segoe UI"/>
          <w:kern w:val="0"/>
          <w:sz w:val="21"/>
          <w:szCs w:val="21"/>
          <w14:ligatures w14:val="none"/>
        </w:rPr>
        <w:t xml:space="preserve"> for regulated workloads</w:t>
      </w:r>
    </w:p>
    <w:p w14:paraId="75312D69"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574B587E">
          <v:rect id="_x0000_i1038" alt="" style="width:468pt;height:.05pt;mso-width-percent:0;mso-height-percent:0;mso-width-percent:0;mso-height-percent:0" o:hralign="center" o:hrstd="t" o:hr="t" fillcolor="#a0a0a0" stroked="f"/>
        </w:pict>
      </w:r>
    </w:p>
    <w:p w14:paraId="7AA804B6"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Deployment Model</w:t>
      </w:r>
    </w:p>
    <w:p w14:paraId="1AC9A5CB" w14:textId="77777777" w:rsidR="00FA6BFB" w:rsidRPr="00FA6BFB" w:rsidRDefault="00FA6BFB" w:rsidP="00FA6BFB">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lastRenderedPageBreak/>
        <w:t>Per-Tenant Isolation:</w:t>
      </w:r>
      <w:r w:rsidRPr="00FA6BFB">
        <w:rPr>
          <w:rFonts w:ascii="Segoe UI" w:eastAsia="Times New Roman" w:hAnsi="Segoe UI" w:cs="Segoe UI"/>
          <w:kern w:val="0"/>
          <w:sz w:val="21"/>
          <w:szCs w:val="21"/>
          <w14:ligatures w14:val="none"/>
        </w:rPr>
        <w:br/>
        <w:t>Your RFP requires strict isolation and per-service profiles. Palo Alto supports this via:</w:t>
      </w:r>
    </w:p>
    <w:p w14:paraId="44EA10F9" w14:textId="77777777" w:rsidR="00FA6BFB" w:rsidRPr="00FA6BFB" w:rsidRDefault="00FA6BFB" w:rsidP="00FA6BFB">
      <w:pPr>
        <w:numPr>
          <w:ilvl w:val="1"/>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Virtual Systems (vsys)</w:t>
      </w:r>
      <w:r w:rsidRPr="00FA6BFB">
        <w:rPr>
          <w:rFonts w:ascii="Segoe UI" w:eastAsia="Times New Roman" w:hAnsi="Segoe UI" w:cs="Segoe UI"/>
          <w:kern w:val="0"/>
          <w:sz w:val="21"/>
          <w:szCs w:val="21"/>
          <w14:ligatures w14:val="none"/>
        </w:rPr>
        <w:t>: Logical firewalls within a single physical or virtual appliance, each with its own policies, routing, and interfaces.</w:t>
      </w:r>
    </w:p>
    <w:p w14:paraId="6299EB15" w14:textId="77777777" w:rsidR="00FA6BFB" w:rsidRPr="00FA6BFB" w:rsidRDefault="00FA6BFB" w:rsidP="00FA6BFB">
      <w:pPr>
        <w:numPr>
          <w:ilvl w:val="1"/>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Per-Tenant Zones &amp; Policies</w:t>
      </w:r>
      <w:r w:rsidRPr="00FA6BFB">
        <w:rPr>
          <w:rFonts w:ascii="Segoe UI" w:eastAsia="Times New Roman" w:hAnsi="Segoe UI" w:cs="Segoe UI"/>
          <w:kern w:val="0"/>
          <w:sz w:val="21"/>
          <w:szCs w:val="21"/>
          <w14:ligatures w14:val="none"/>
        </w:rPr>
        <w:t>: Each tenant mapped to a unique zone or vsys for granular control.</w:t>
      </w:r>
    </w:p>
    <w:p w14:paraId="45DC8189" w14:textId="77777777" w:rsidR="00FA6BFB" w:rsidRPr="00FA6BFB" w:rsidRDefault="00FA6BFB" w:rsidP="00FA6BFB">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Integration with Alkira:</w:t>
      </w:r>
    </w:p>
    <w:p w14:paraId="376236BE" w14:textId="77777777" w:rsidR="00FA6BFB" w:rsidRPr="00FA6BFB" w:rsidRDefault="00FA6BFB" w:rsidP="00FA6BFB">
      <w:pPr>
        <w:numPr>
          <w:ilvl w:val="1"/>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Alkira orchestrates </w:t>
      </w:r>
      <w:r w:rsidRPr="00FA6BFB">
        <w:rPr>
          <w:rFonts w:ascii="Segoe UI" w:eastAsia="Times New Roman" w:hAnsi="Segoe UI" w:cs="Segoe UI"/>
          <w:b/>
          <w:bCs/>
          <w:kern w:val="0"/>
          <w:sz w:val="21"/>
          <w:szCs w:val="21"/>
          <w14:ligatures w14:val="none"/>
        </w:rPr>
        <w:t>service insertion</w:t>
      </w:r>
      <w:r w:rsidRPr="00FA6BFB">
        <w:rPr>
          <w:rFonts w:ascii="Segoe UI" w:eastAsia="Times New Roman" w:hAnsi="Segoe UI" w:cs="Segoe UI"/>
          <w:kern w:val="0"/>
          <w:sz w:val="21"/>
          <w:szCs w:val="21"/>
          <w14:ligatures w14:val="none"/>
        </w:rPr>
        <w:t>: traffic from a tenant’s segment is steered through the NGFW before reaching Enterprise or Internet destinations.</w:t>
      </w:r>
    </w:p>
    <w:p w14:paraId="4DDAE5EC" w14:textId="77777777" w:rsidR="00FA6BFB" w:rsidRPr="00FA6BFB" w:rsidRDefault="00FA6BFB" w:rsidP="00FA6BFB">
      <w:pPr>
        <w:numPr>
          <w:ilvl w:val="1"/>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You can define </w:t>
      </w:r>
      <w:r w:rsidRPr="00FA6BFB">
        <w:rPr>
          <w:rFonts w:ascii="Segoe UI" w:eastAsia="Times New Roman" w:hAnsi="Segoe UI" w:cs="Segoe UI"/>
          <w:b/>
          <w:bCs/>
          <w:kern w:val="0"/>
          <w:sz w:val="21"/>
          <w:szCs w:val="21"/>
          <w14:ligatures w14:val="none"/>
        </w:rPr>
        <w:t>intent-based policies</w:t>
      </w:r>
      <w:r w:rsidRPr="00FA6BFB">
        <w:rPr>
          <w:rFonts w:ascii="Segoe UI" w:eastAsia="Times New Roman" w:hAnsi="Segoe UI" w:cs="Segoe UI"/>
          <w:kern w:val="0"/>
          <w:sz w:val="21"/>
          <w:szCs w:val="21"/>
          <w14:ligatures w14:val="none"/>
        </w:rPr>
        <w:t xml:space="preserve"> in Alkira to insert Palo Alto for specific traffic classes (e.g., SaaS, VDI, API).</w:t>
      </w:r>
    </w:p>
    <w:p w14:paraId="61B372D6" w14:textId="77777777" w:rsidR="00FA6BFB" w:rsidRPr="00FA6BFB" w:rsidRDefault="00FA6BFB" w:rsidP="00FA6BFB">
      <w:pPr>
        <w:numPr>
          <w:ilvl w:val="1"/>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NGFW can be deployed in </w:t>
      </w:r>
      <w:r w:rsidRPr="00FA6BFB">
        <w:rPr>
          <w:rFonts w:ascii="Segoe UI" w:eastAsia="Times New Roman" w:hAnsi="Segoe UI" w:cs="Segoe UI"/>
          <w:b/>
          <w:bCs/>
          <w:kern w:val="0"/>
          <w:sz w:val="21"/>
          <w:szCs w:val="21"/>
          <w14:ligatures w14:val="none"/>
        </w:rPr>
        <w:t>active/active HA</w:t>
      </w:r>
      <w:r w:rsidRPr="00FA6BFB">
        <w:rPr>
          <w:rFonts w:ascii="Segoe UI" w:eastAsia="Times New Roman" w:hAnsi="Segoe UI" w:cs="Segoe UI"/>
          <w:kern w:val="0"/>
          <w:sz w:val="21"/>
          <w:szCs w:val="21"/>
          <w14:ligatures w14:val="none"/>
        </w:rPr>
        <w:t xml:space="preserve"> inside Alkira’s Cloud Exchange Points or in your cloud VPC/VNet connected to Alkira.</w:t>
      </w:r>
    </w:p>
    <w:p w14:paraId="3C496F5B"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03882ED3">
          <v:rect id="_x0000_i1037" alt="" style="width:468pt;height:.05pt;mso-width-percent:0;mso-height-percent:0;mso-width-percent:0;mso-height-percent:0" o:hralign="center" o:hrstd="t" o:hr="t" fillcolor="#a0a0a0" stroked="f"/>
        </w:pict>
      </w:r>
    </w:p>
    <w:p w14:paraId="6841DA4F"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Recommended Approach for Your 3PLZ</w:t>
      </w:r>
    </w:p>
    <w:p w14:paraId="41610A40" w14:textId="77777777" w:rsidR="00FA6BFB" w:rsidRPr="00FA6BFB" w:rsidRDefault="00FA6BFB" w:rsidP="00FA6BFB">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Use </w:t>
      </w:r>
      <w:r w:rsidRPr="00FA6BFB">
        <w:rPr>
          <w:rFonts w:ascii="Segoe UI" w:eastAsia="Times New Roman" w:hAnsi="Segoe UI" w:cs="Segoe UI"/>
          <w:b/>
          <w:bCs/>
          <w:kern w:val="0"/>
          <w:sz w:val="21"/>
          <w:szCs w:val="21"/>
          <w14:ligatures w14:val="none"/>
        </w:rPr>
        <w:t>vsys per tenant</w:t>
      </w:r>
      <w:r w:rsidRPr="00FA6BFB">
        <w:rPr>
          <w:rFonts w:ascii="Segoe UI" w:eastAsia="Times New Roman" w:hAnsi="Segoe UI" w:cs="Segoe UI"/>
          <w:kern w:val="0"/>
          <w:sz w:val="21"/>
          <w:szCs w:val="21"/>
          <w14:ligatures w14:val="none"/>
        </w:rPr>
        <w:t xml:space="preserve"> if: </w:t>
      </w:r>
    </w:p>
    <w:p w14:paraId="42D31543" w14:textId="77777777" w:rsidR="00FA6BFB" w:rsidRPr="00FA6BFB" w:rsidRDefault="00FA6BFB" w:rsidP="00FA6BFB">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You need </w:t>
      </w:r>
      <w:r w:rsidRPr="00FA6BFB">
        <w:rPr>
          <w:rFonts w:ascii="Segoe UI" w:eastAsia="Times New Roman" w:hAnsi="Segoe UI" w:cs="Segoe UI"/>
          <w:b/>
          <w:bCs/>
          <w:kern w:val="0"/>
          <w:sz w:val="21"/>
          <w:szCs w:val="21"/>
          <w14:ligatures w14:val="none"/>
        </w:rPr>
        <w:t>hard isolation</w:t>
      </w:r>
      <w:r w:rsidRPr="00FA6BFB">
        <w:rPr>
          <w:rFonts w:ascii="Segoe UI" w:eastAsia="Times New Roman" w:hAnsi="Segoe UI" w:cs="Segoe UI"/>
          <w:kern w:val="0"/>
          <w:sz w:val="21"/>
          <w:szCs w:val="21"/>
          <w14:ligatures w14:val="none"/>
        </w:rPr>
        <w:t xml:space="preserve"> and separate admin domains for each partner.</w:t>
      </w:r>
    </w:p>
    <w:p w14:paraId="36E38747" w14:textId="77777777" w:rsidR="00FA6BFB" w:rsidRPr="00FA6BFB" w:rsidRDefault="00FA6BFB" w:rsidP="00FA6BFB">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Compliance requires distinct logging and policy sets.</w:t>
      </w:r>
    </w:p>
    <w:p w14:paraId="51C983C3" w14:textId="77777777" w:rsidR="00FA6BFB" w:rsidRPr="00FA6BFB" w:rsidRDefault="00FA6BFB" w:rsidP="00FA6BFB">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Use </w:t>
      </w:r>
      <w:r w:rsidRPr="00FA6BFB">
        <w:rPr>
          <w:rFonts w:ascii="Segoe UI" w:eastAsia="Times New Roman" w:hAnsi="Segoe UI" w:cs="Segoe UI"/>
          <w:b/>
          <w:bCs/>
          <w:kern w:val="0"/>
          <w:sz w:val="21"/>
          <w:szCs w:val="21"/>
          <w14:ligatures w14:val="none"/>
        </w:rPr>
        <w:t>shared NGFW with zones</w:t>
      </w:r>
      <w:r w:rsidRPr="00FA6BFB">
        <w:rPr>
          <w:rFonts w:ascii="Segoe UI" w:eastAsia="Times New Roman" w:hAnsi="Segoe UI" w:cs="Segoe UI"/>
          <w:kern w:val="0"/>
          <w:sz w:val="21"/>
          <w:szCs w:val="21"/>
          <w14:ligatures w14:val="none"/>
        </w:rPr>
        <w:t xml:space="preserve"> if: </w:t>
      </w:r>
    </w:p>
    <w:p w14:paraId="3AD0A8EE" w14:textId="77777777" w:rsidR="00FA6BFB" w:rsidRPr="00FA6BFB" w:rsidRDefault="00FA6BFB" w:rsidP="00FA6BFB">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Tenants share similar security posture and you want to optimize cost.</w:t>
      </w:r>
    </w:p>
    <w:p w14:paraId="71ED8B2C" w14:textId="77777777" w:rsidR="00FA6BFB" w:rsidRPr="00FA6BFB" w:rsidRDefault="00FA6BFB" w:rsidP="00FA6BFB">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You enforce isolation primarily at the Alkira segmentation layer.</w:t>
      </w:r>
    </w:p>
    <w:p w14:paraId="41011996"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5CF4E074">
          <v:rect id="_x0000_i1036" alt="" style="width:468pt;height:.05pt;mso-width-percent:0;mso-height-percent:0;mso-width-percent:0;mso-height-percent:0" o:hralign="center" o:hrstd="t" o:hr="t" fillcolor="#a0a0a0" stroked="f"/>
        </w:pict>
      </w:r>
    </w:p>
    <w:p w14:paraId="623F5A0B" w14:textId="77777777" w:rsidR="00FA6BFB" w:rsidRPr="00FA6BFB" w:rsidRDefault="00FA6BFB" w:rsidP="00FA6BFB">
      <w:pPr>
        <w:spacing w:before="100" w:beforeAutospacing="1" w:after="100" w:afterAutospacing="1" w:line="300" w:lineRule="atLeast"/>
        <w:outlineLvl w:val="3"/>
        <w:rPr>
          <w:rFonts w:ascii="Segoe UI" w:eastAsia="Times New Roman" w:hAnsi="Segoe UI" w:cs="Segoe UI"/>
          <w:b/>
          <w:bCs/>
          <w:kern w:val="0"/>
          <w14:ligatures w14:val="none"/>
        </w:rPr>
      </w:pPr>
      <w:r w:rsidRPr="00FA6BFB">
        <w:rPr>
          <w:rFonts w:ascii="Segoe UI" w:eastAsia="Times New Roman" w:hAnsi="Segoe UI" w:cs="Segoe UI"/>
          <w:b/>
          <w:bCs/>
          <w:kern w:val="0"/>
          <w14:ligatures w14:val="none"/>
        </w:rPr>
        <w:t>Operational Note</w:t>
      </w:r>
    </w:p>
    <w:p w14:paraId="336E4DEF"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Alkira handles the </w:t>
      </w:r>
      <w:r w:rsidRPr="00FA6BFB">
        <w:rPr>
          <w:rFonts w:ascii="Segoe UI" w:eastAsia="Times New Roman" w:hAnsi="Segoe UI" w:cs="Segoe UI"/>
          <w:b/>
          <w:bCs/>
          <w:kern w:val="0"/>
          <w:sz w:val="21"/>
          <w:szCs w:val="21"/>
          <w14:ligatures w14:val="none"/>
        </w:rPr>
        <w:t>routing, segmentation, and orchestration</w:t>
      </w:r>
      <w:r w:rsidRPr="00FA6BFB">
        <w:rPr>
          <w:rFonts w:ascii="Segoe UI" w:eastAsia="Times New Roman" w:hAnsi="Segoe UI" w:cs="Segoe UI"/>
          <w:kern w:val="0"/>
          <w:sz w:val="21"/>
          <w:szCs w:val="21"/>
          <w14:ligatures w14:val="none"/>
        </w:rPr>
        <w:t xml:space="preserve">, while Palo Alto enforces </w:t>
      </w:r>
      <w:r w:rsidRPr="00FA6BFB">
        <w:rPr>
          <w:rFonts w:ascii="Segoe UI" w:eastAsia="Times New Roman" w:hAnsi="Segoe UI" w:cs="Segoe UI"/>
          <w:b/>
          <w:bCs/>
          <w:kern w:val="0"/>
          <w:sz w:val="21"/>
          <w:szCs w:val="21"/>
          <w14:ligatures w14:val="none"/>
        </w:rPr>
        <w:t>deep security controls</w:t>
      </w:r>
      <w:r w:rsidRPr="00FA6BFB">
        <w:rPr>
          <w:rFonts w:ascii="Segoe UI" w:eastAsia="Times New Roman" w:hAnsi="Segoe UI" w:cs="Segoe UI"/>
          <w:kern w:val="0"/>
          <w:sz w:val="21"/>
          <w:szCs w:val="21"/>
          <w14:ligatures w14:val="none"/>
        </w:rPr>
        <w:t>. This combination satisfies your RFP’s requirements for:</w:t>
      </w:r>
    </w:p>
    <w:p w14:paraId="29B09FEB" w14:textId="77777777" w:rsidR="00FA6BFB" w:rsidRPr="00FA6BFB" w:rsidRDefault="00FA6BFB" w:rsidP="00FA6BF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Least privilege</w:t>
      </w:r>
    </w:p>
    <w:p w14:paraId="77F3C8E5" w14:textId="77777777" w:rsidR="00FA6BFB" w:rsidRPr="00FA6BFB" w:rsidRDefault="00FA6BFB" w:rsidP="00FA6BF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Auditable access</w:t>
      </w:r>
    </w:p>
    <w:p w14:paraId="5E6EE0D1" w14:textId="77777777" w:rsidR="00FA6BFB" w:rsidRPr="00FA6BFB" w:rsidRDefault="00FA6BFB" w:rsidP="00FA6BF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Per-service security profiles</w:t>
      </w:r>
    </w:p>
    <w:p w14:paraId="5EB393DB" w14:textId="77777777" w:rsidR="00FA6BFB" w:rsidRPr="00FA6BFB" w:rsidRDefault="00FA6BFB" w:rsidP="00FA6BFB">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Compliance alignment (NIST, ISO, SOC 2)</w:t>
      </w:r>
    </w:p>
    <w:p w14:paraId="2A3C21E9"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5F7EE856">
          <v:rect id="_x0000_i1035" alt="" style="width:468pt;height:.05pt;mso-width-percent:0;mso-height-percent:0;mso-width-percent:0;mso-height-percent:0" o:hralign="center" o:hrstd="t" o:hr="t" fillcolor="#a0a0a0" stroked="f"/>
        </w:pict>
      </w:r>
    </w:p>
    <w:p w14:paraId="5FEDA9F4"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Apple Color Emoji" w:eastAsia="Times New Roman" w:hAnsi="Apple Color Emoji" w:cs="Apple Color Emoji"/>
          <w:kern w:val="0"/>
          <w:sz w:val="21"/>
          <w:szCs w:val="21"/>
          <w14:ligatures w14:val="none"/>
        </w:rPr>
        <w:t>👉</w:t>
      </w:r>
      <w:r w:rsidRPr="00FA6BFB">
        <w:rPr>
          <w:rFonts w:ascii="Segoe UI" w:eastAsia="Times New Roman" w:hAnsi="Segoe UI" w:cs="Segoe UI"/>
          <w:kern w:val="0"/>
          <w:sz w:val="21"/>
          <w:szCs w:val="21"/>
          <w14:ligatures w14:val="none"/>
        </w:rPr>
        <w:t xml:space="preserve"> Do you want me to </w:t>
      </w:r>
      <w:r w:rsidRPr="00FA6BFB">
        <w:rPr>
          <w:rFonts w:ascii="Segoe UI" w:eastAsia="Times New Roman" w:hAnsi="Segoe UI" w:cs="Segoe UI"/>
          <w:b/>
          <w:bCs/>
          <w:kern w:val="0"/>
          <w:sz w:val="21"/>
          <w:szCs w:val="21"/>
          <w14:ligatures w14:val="none"/>
        </w:rPr>
        <w:t>draft a reference architecture diagram</w:t>
      </w:r>
      <w:r w:rsidRPr="00FA6BFB">
        <w:rPr>
          <w:rFonts w:ascii="Segoe UI" w:eastAsia="Times New Roman" w:hAnsi="Segoe UI" w:cs="Segoe UI"/>
          <w:kern w:val="0"/>
          <w:sz w:val="21"/>
          <w:szCs w:val="21"/>
          <w14:ligatures w14:val="none"/>
        </w:rPr>
        <w:t xml:space="preserve"> showing Alkira + Palo Alto NGFW integration for per-tenant isolation (vsys model) and service insertion? Or a </w:t>
      </w:r>
      <w:r w:rsidRPr="00FA6BFB">
        <w:rPr>
          <w:rFonts w:ascii="Segoe UI" w:eastAsia="Times New Roman" w:hAnsi="Segoe UI" w:cs="Segoe UI"/>
          <w:b/>
          <w:bCs/>
          <w:kern w:val="0"/>
          <w:sz w:val="21"/>
          <w:szCs w:val="21"/>
          <w14:ligatures w14:val="none"/>
        </w:rPr>
        <w:t>step-by-step design guide</w:t>
      </w:r>
      <w:r w:rsidRPr="00FA6BFB">
        <w:rPr>
          <w:rFonts w:ascii="Segoe UI" w:eastAsia="Times New Roman" w:hAnsi="Segoe UI" w:cs="Segoe UI"/>
          <w:kern w:val="0"/>
          <w:sz w:val="21"/>
          <w:szCs w:val="21"/>
          <w14:ligatures w14:val="none"/>
        </w:rPr>
        <w:t xml:space="preserve"> for implementing this pattern?</w:t>
      </w:r>
    </w:p>
    <w:p w14:paraId="3B9DEC54" w14:textId="77777777" w:rsidR="00FA6BFB" w:rsidRPr="00FA6BFB" w:rsidRDefault="00FA6BFB" w:rsidP="00FA6BF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A6BFB">
        <w:rPr>
          <w:rFonts w:ascii="Segoe UI" w:eastAsia="Times New Roman" w:hAnsi="Segoe UI" w:cs="Segoe UI"/>
          <w:b/>
          <w:bCs/>
          <w:kern w:val="0"/>
          <w:sz w:val="36"/>
          <w:szCs w:val="36"/>
          <w14:ligatures w14:val="none"/>
        </w:rPr>
        <w:lastRenderedPageBreak/>
        <w:t>Provide your feedback on BizChat</w:t>
      </w:r>
    </w:p>
    <w:p w14:paraId="34802191" w14:textId="77777777" w:rsidR="00FA6BFB" w:rsidRPr="00FA6BFB" w:rsidRDefault="00FA6BFB" w:rsidP="00FA6BF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FA6BFB">
        <w:rPr>
          <w:rFonts w:ascii="Segoe UI" w:eastAsia="Times New Roman" w:hAnsi="Segoe UI" w:cs="Segoe UI"/>
          <w:b/>
          <w:bCs/>
          <w:kern w:val="0"/>
          <w:sz w:val="20"/>
          <w:szCs w:val="20"/>
          <w14:ligatures w14:val="none"/>
        </w:rPr>
        <w:t xml:space="preserve">You said: </w:t>
      </w:r>
    </w:p>
    <w:p w14:paraId="3294835B" w14:textId="77777777" w:rsidR="00FA6BFB" w:rsidRPr="00FA6BFB" w:rsidRDefault="00FA6BFB" w:rsidP="00FA6BFB">
      <w:pPr>
        <w:spacing w:after="0"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What gaps still exist in a solution built using PaloAlto NGFW (virtual appliance) and Alkira</w:t>
      </w:r>
    </w:p>
    <w:p w14:paraId="067FFF12" w14:textId="77777777" w:rsidR="00FA6BFB" w:rsidRPr="00FA6BFB" w:rsidRDefault="00FA6BFB" w:rsidP="00FA6BFB">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FA6BFB">
        <w:rPr>
          <w:rFonts w:ascii="Segoe UI" w:eastAsia="Times New Roman" w:hAnsi="Segoe UI" w:cs="Segoe UI"/>
          <w:b/>
          <w:bCs/>
          <w:kern w:val="0"/>
          <w:sz w:val="15"/>
          <w:szCs w:val="15"/>
          <w14:ligatures w14:val="none"/>
        </w:rPr>
        <w:t xml:space="preserve">Copilot said: </w:t>
      </w:r>
    </w:p>
    <w:p w14:paraId="7769142D" w14:textId="77777777" w:rsidR="00FA6BFB" w:rsidRPr="00FA6BFB" w:rsidRDefault="00FA6BFB" w:rsidP="00FA6BFB">
      <w:pPr>
        <w:spacing w:after="0"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Copilot</w:t>
      </w:r>
    </w:p>
    <w:p w14:paraId="1537FCDC"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 xml:space="preserve">Even with Alkira and Palo Alto NGFW (virtual appliance) combined, a few </w:t>
      </w:r>
      <w:r w:rsidRPr="00FA6BFB">
        <w:rPr>
          <w:rFonts w:ascii="Segoe UI" w:eastAsia="Times New Roman" w:hAnsi="Segoe UI" w:cs="Segoe UI"/>
          <w:b/>
          <w:bCs/>
          <w:kern w:val="0"/>
          <w:sz w:val="21"/>
          <w:szCs w:val="21"/>
          <w14:ligatures w14:val="none"/>
        </w:rPr>
        <w:t>gaps remain</w:t>
      </w:r>
      <w:r w:rsidRPr="00FA6BFB">
        <w:rPr>
          <w:rFonts w:ascii="Segoe UI" w:eastAsia="Times New Roman" w:hAnsi="Segoe UI" w:cs="Segoe UI"/>
          <w:kern w:val="0"/>
          <w:sz w:val="21"/>
          <w:szCs w:val="21"/>
          <w14:ligatures w14:val="none"/>
        </w:rPr>
        <w:t xml:space="preserve"> relative to your RFP’s full scope:</w:t>
      </w:r>
    </w:p>
    <w:p w14:paraId="1FEC36CD"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42B487ED">
          <v:rect id="_x0000_i1034" alt="" style="width:468pt;height:.05pt;mso-width-percent:0;mso-height-percent:0;mso-width-percent:0;mso-height-percent:0" o:hralign="center" o:hrstd="t" o:hr="t" fillcolor="#a0a0a0" stroked="f"/>
        </w:pict>
      </w:r>
    </w:p>
    <w:p w14:paraId="43FF16C3"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1. DNS Segmentation &amp; Rewriting</w:t>
      </w:r>
    </w:p>
    <w:p w14:paraId="2C190AD6" w14:textId="77777777" w:rsidR="00FA6BFB" w:rsidRPr="00FA6BFB" w:rsidRDefault="00FA6BFB" w:rsidP="00FA6BF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Gap:</w:t>
      </w:r>
      <w:r w:rsidRPr="00FA6BFB">
        <w:rPr>
          <w:rFonts w:ascii="Segoe UI" w:eastAsia="Times New Roman" w:hAnsi="Segoe UI" w:cs="Segoe UI"/>
          <w:kern w:val="0"/>
          <w:sz w:val="21"/>
          <w:szCs w:val="21"/>
          <w14:ligatures w14:val="none"/>
        </w:rPr>
        <w:t xml:space="preserve"> Neither Alkira nor Palo Alto provides native per-tenant DNS views or DNS rewriting.</w:t>
      </w:r>
    </w:p>
    <w:p w14:paraId="57C17EF8" w14:textId="77777777" w:rsidR="00FA6BFB" w:rsidRPr="00FA6BFB" w:rsidRDefault="00FA6BFB" w:rsidP="00FA6BF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t xml:space="preserve"> You still need an external DNS tier (CoreDNS, BIND, Unbound) to handle split-horizon DNS and FQDN rewriting for service profiles.</w:t>
      </w:r>
    </w:p>
    <w:p w14:paraId="3530D805" w14:textId="77777777" w:rsidR="00FA6BFB" w:rsidRPr="00FA6BFB" w:rsidRDefault="00FA6BFB" w:rsidP="00FA6BFB">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Mitigation:</w:t>
      </w:r>
      <w:r w:rsidRPr="00FA6BFB">
        <w:rPr>
          <w:rFonts w:ascii="Segoe UI" w:eastAsia="Times New Roman" w:hAnsi="Segoe UI" w:cs="Segoe UI"/>
          <w:kern w:val="0"/>
          <w:sz w:val="21"/>
          <w:szCs w:val="21"/>
          <w14:ligatures w14:val="none"/>
        </w:rPr>
        <w:t xml:space="preserve"> Integrate your DNS infrastructure with Alkira for path steering and Palo Alto for FQDN-based security policies.</w:t>
      </w:r>
    </w:p>
    <w:p w14:paraId="2DDC0F2F"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47708AEC">
          <v:rect id="_x0000_i1033" alt="" style="width:468pt;height:.05pt;mso-width-percent:0;mso-height-percent:0;mso-width-percent:0;mso-height-percent:0" o:hralign="center" o:hrstd="t" o:hr="t" fillcolor="#a0a0a0" stroked="f"/>
        </w:pict>
      </w:r>
    </w:p>
    <w:p w14:paraId="6E3F4FF8"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2. IPSec Config Automation</w:t>
      </w:r>
    </w:p>
    <w:p w14:paraId="0DEBCB64" w14:textId="77777777" w:rsidR="00FA6BFB" w:rsidRPr="00FA6BFB" w:rsidRDefault="00FA6BFB" w:rsidP="00FA6BFB">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Gap:</w:t>
      </w:r>
      <w:r w:rsidRPr="00FA6BFB">
        <w:rPr>
          <w:rFonts w:ascii="Segoe UI" w:eastAsia="Times New Roman" w:hAnsi="Segoe UI" w:cs="Segoe UI"/>
          <w:kern w:val="0"/>
          <w:sz w:val="21"/>
          <w:szCs w:val="21"/>
          <w14:ligatures w14:val="none"/>
        </w:rPr>
        <w:t xml:space="preserve"> Palo Alto supports IPSec tunnels, but neither solution auto-generates vendor-specific IPSec VTI configs for all partner gear (Cisco, Arista, Fortinet, strongSwan).</w:t>
      </w:r>
    </w:p>
    <w:p w14:paraId="29E67D31" w14:textId="77777777" w:rsidR="00FA6BFB" w:rsidRPr="00FA6BFB" w:rsidRDefault="00FA6BFB" w:rsidP="00FA6BFB">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t xml:space="preserve"> Manual config or custom automation is required for partner onboarding.</w:t>
      </w:r>
    </w:p>
    <w:p w14:paraId="0A5D8DAE" w14:textId="77777777" w:rsidR="00FA6BFB" w:rsidRPr="00FA6BFB" w:rsidRDefault="00FA6BFB" w:rsidP="00FA6BFB">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Mitigation:</w:t>
      </w:r>
      <w:r w:rsidRPr="00FA6BFB">
        <w:rPr>
          <w:rFonts w:ascii="Segoe UI" w:eastAsia="Times New Roman" w:hAnsi="Segoe UI" w:cs="Segoe UI"/>
          <w:kern w:val="0"/>
          <w:sz w:val="21"/>
          <w:szCs w:val="21"/>
          <w14:ligatures w14:val="none"/>
        </w:rPr>
        <w:t xml:space="preserve"> Use Alkira APIs + Terraform + Jinja templates to render device-specific configs.</w:t>
      </w:r>
    </w:p>
    <w:p w14:paraId="42110DA0"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2B5FE048">
          <v:rect id="_x0000_i1032" alt="" style="width:468pt;height:.05pt;mso-width-percent:0;mso-height-percent:0;mso-width-percent:0;mso-height-percent:0" o:hralign="center" o:hrstd="t" o:hr="t" fillcolor="#a0a0a0" stroked="f"/>
        </w:pict>
      </w:r>
    </w:p>
    <w:p w14:paraId="23447C8F"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3. Certificate Lifecycle Management</w:t>
      </w:r>
    </w:p>
    <w:p w14:paraId="156B2DBA" w14:textId="77777777" w:rsidR="00FA6BFB" w:rsidRPr="00FA6BFB" w:rsidRDefault="00FA6BFB" w:rsidP="00FA6BF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Gap:</w:t>
      </w:r>
      <w:r w:rsidRPr="00FA6BFB">
        <w:rPr>
          <w:rFonts w:ascii="Segoe UI" w:eastAsia="Times New Roman" w:hAnsi="Segoe UI" w:cs="Segoe UI"/>
          <w:kern w:val="0"/>
          <w:sz w:val="21"/>
          <w:szCs w:val="21"/>
          <w14:ligatures w14:val="none"/>
        </w:rPr>
        <w:t xml:space="preserve"> Palo Alto and Alkira enforce mTLS but do not automate PKI certificate issuance/rotation.</w:t>
      </w:r>
    </w:p>
    <w:p w14:paraId="4BC5FFC0" w14:textId="77777777" w:rsidR="00FA6BFB" w:rsidRPr="00FA6BFB" w:rsidRDefault="00FA6BFB" w:rsidP="00FA6BF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t xml:space="preserve"> You need an external PKI/ACME solution for lifecycle management.</w:t>
      </w:r>
    </w:p>
    <w:p w14:paraId="05F15806" w14:textId="77777777" w:rsidR="00FA6BFB" w:rsidRPr="00FA6BFB" w:rsidRDefault="00FA6BFB" w:rsidP="00FA6BFB">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Mitigation:</w:t>
      </w:r>
      <w:r w:rsidRPr="00FA6BFB">
        <w:rPr>
          <w:rFonts w:ascii="Segoe UI" w:eastAsia="Times New Roman" w:hAnsi="Segoe UI" w:cs="Segoe UI"/>
          <w:kern w:val="0"/>
          <w:sz w:val="21"/>
          <w:szCs w:val="21"/>
          <w14:ligatures w14:val="none"/>
        </w:rPr>
        <w:t xml:space="preserve"> Integrate enterprise PKI or cloud CA with Palo Alto and Alkira.</w:t>
      </w:r>
    </w:p>
    <w:p w14:paraId="16CA878B"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Pr>
          <w:noProof/>
        </w:rPr>
      </w:r>
      <w:r>
        <w:pict w14:anchorId="5B8E0252">
          <v:rect id="Rectangl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BE9D29"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lastRenderedPageBreak/>
        <w:t>4. Per-Tenant NGFW Resource Isolation</w:t>
      </w:r>
    </w:p>
    <w:p w14:paraId="15A01A8B" w14:textId="77777777" w:rsidR="00FA6BFB" w:rsidRPr="00FA6BFB" w:rsidRDefault="00FA6BFB" w:rsidP="00FA6BFB">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Gap:</w:t>
      </w:r>
      <w:r w:rsidRPr="00FA6BFB">
        <w:rPr>
          <w:rFonts w:ascii="Segoe UI" w:eastAsia="Times New Roman" w:hAnsi="Segoe UI" w:cs="Segoe UI"/>
          <w:kern w:val="0"/>
          <w:sz w:val="21"/>
          <w:szCs w:val="21"/>
          <w14:ligatures w14:val="none"/>
        </w:rPr>
        <w:t xml:space="preserve"> Palo Alto vsys provides logical isolation, but: </w:t>
      </w:r>
    </w:p>
    <w:p w14:paraId="3A270882" w14:textId="77777777" w:rsidR="00FA6BFB" w:rsidRPr="00FA6BFB" w:rsidRDefault="00FA6BFB" w:rsidP="00FA6BFB">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Requires careful sizing to avoid resource contention.</w:t>
      </w:r>
    </w:p>
    <w:p w14:paraId="067E3E0B" w14:textId="77777777" w:rsidR="00FA6BFB" w:rsidRPr="00FA6BFB" w:rsidRDefault="00FA6BFB" w:rsidP="00FA6BFB">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kern w:val="0"/>
          <w:sz w:val="21"/>
          <w:szCs w:val="21"/>
          <w14:ligatures w14:val="none"/>
        </w:rPr>
        <w:t>Logging and compliance evidence may still need external aggregation for per-tenant audit trails.</w:t>
      </w:r>
    </w:p>
    <w:p w14:paraId="341EE52B" w14:textId="77777777" w:rsidR="00FA6BFB" w:rsidRPr="00FA6BFB" w:rsidRDefault="00FA6BFB" w:rsidP="00FA6BFB">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Mitigation:</w:t>
      </w:r>
      <w:r w:rsidRPr="00FA6BFB">
        <w:rPr>
          <w:rFonts w:ascii="Segoe UI" w:eastAsia="Times New Roman" w:hAnsi="Segoe UI" w:cs="Segoe UI"/>
          <w:kern w:val="0"/>
          <w:sz w:val="21"/>
          <w:szCs w:val="21"/>
          <w14:ligatures w14:val="none"/>
        </w:rPr>
        <w:t xml:space="preserve"> Ensure vsys quotas and logging pipelines to SIEM are configured per tenant.</w:t>
      </w:r>
    </w:p>
    <w:p w14:paraId="204A6CCD"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Pr>
          <w:noProof/>
        </w:rPr>
      </w:r>
      <w:r>
        <w:pict w14:anchorId="275EFF7E">
          <v:rect id="Rectangl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23CC791" w14:textId="77777777" w:rsidR="00FA6BFB" w:rsidRPr="00FA6BFB" w:rsidRDefault="00FA6BFB" w:rsidP="00FA6BF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A6BFB">
        <w:rPr>
          <w:rFonts w:ascii="Segoe UI" w:eastAsia="Times New Roman" w:hAnsi="Segoe UI" w:cs="Segoe UI"/>
          <w:b/>
          <w:bCs/>
          <w:kern w:val="0"/>
          <w:sz w:val="27"/>
          <w:szCs w:val="27"/>
          <w14:ligatures w14:val="none"/>
        </w:rPr>
        <w:t>5. Advanced Service Proxies</w:t>
      </w:r>
    </w:p>
    <w:p w14:paraId="50C0F05F" w14:textId="77777777" w:rsidR="00FA6BFB" w:rsidRPr="00FA6BFB" w:rsidRDefault="00FA6BFB" w:rsidP="00FA6BFB">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Gap:</w:t>
      </w:r>
      <w:r w:rsidRPr="00FA6BFB">
        <w:rPr>
          <w:rFonts w:ascii="Segoe UI" w:eastAsia="Times New Roman" w:hAnsi="Segoe UI" w:cs="Segoe UI"/>
          <w:kern w:val="0"/>
          <w:sz w:val="21"/>
          <w:szCs w:val="21"/>
          <w14:ligatures w14:val="none"/>
        </w:rPr>
        <w:t xml:space="preserve"> RFP calls for protocol-specific proxies (e.g., SFTP, IBM Sterling, VDI optimization). Palo Alto handles security but not protocol mediation.</w:t>
      </w:r>
    </w:p>
    <w:p w14:paraId="14D25F88" w14:textId="77777777" w:rsidR="00FA6BFB" w:rsidRPr="00FA6BFB" w:rsidRDefault="00FA6BFB" w:rsidP="00FA6BFB">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Impact:</w:t>
      </w:r>
      <w:r w:rsidRPr="00FA6BFB">
        <w:rPr>
          <w:rFonts w:ascii="Segoe UI" w:eastAsia="Times New Roman" w:hAnsi="Segoe UI" w:cs="Segoe UI"/>
          <w:kern w:val="0"/>
          <w:sz w:val="21"/>
          <w:szCs w:val="21"/>
          <w14:ligatures w14:val="none"/>
        </w:rPr>
        <w:t xml:space="preserve"> You may need to retain or deploy lightweight proxies for these services.</w:t>
      </w:r>
    </w:p>
    <w:p w14:paraId="65A790E9" w14:textId="77777777" w:rsidR="00FA6BFB" w:rsidRPr="00FA6BFB" w:rsidRDefault="00FA6BFB" w:rsidP="00FA6BFB">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Segoe UI" w:eastAsia="Times New Roman" w:hAnsi="Segoe UI" w:cs="Segoe UI"/>
          <w:b/>
          <w:bCs/>
          <w:kern w:val="0"/>
          <w:sz w:val="21"/>
          <w:szCs w:val="21"/>
          <w14:ligatures w14:val="none"/>
        </w:rPr>
        <w:t>Mitigation:</w:t>
      </w:r>
      <w:r w:rsidRPr="00FA6BFB">
        <w:rPr>
          <w:rFonts w:ascii="Segoe UI" w:eastAsia="Times New Roman" w:hAnsi="Segoe UI" w:cs="Segoe UI"/>
          <w:kern w:val="0"/>
          <w:sz w:val="21"/>
          <w:szCs w:val="21"/>
          <w14:ligatures w14:val="none"/>
        </w:rPr>
        <w:t xml:space="preserve"> Use Alkira for segmentation and NGFW for security, but keep specialized proxies where required.</w:t>
      </w:r>
    </w:p>
    <w:p w14:paraId="686F36CC" w14:textId="77777777" w:rsidR="00FA6BFB" w:rsidRPr="00FA6BFB" w:rsidRDefault="00BB15DC" w:rsidP="00FA6BFB">
      <w:pPr>
        <w:spacing w:after="0" w:line="300" w:lineRule="atLeast"/>
        <w:rPr>
          <w:rFonts w:ascii="Segoe UI" w:eastAsia="Times New Roman" w:hAnsi="Segoe UI" w:cs="Segoe UI"/>
          <w:kern w:val="0"/>
          <w:sz w:val="21"/>
          <w:szCs w:val="21"/>
          <w14:ligatures w14:val="none"/>
        </w:rPr>
      </w:pPr>
      <w:r>
        <w:rPr>
          <w:noProof/>
        </w:rPr>
      </w:r>
      <w:r>
        <w:pict w14:anchorId="0C4CE6E8">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D962F7E" w14:textId="77777777" w:rsidR="00FA6BFB" w:rsidRPr="00FA6BFB" w:rsidRDefault="00FA6BFB" w:rsidP="00FA6BFB">
      <w:pPr>
        <w:spacing w:before="100" w:beforeAutospacing="1" w:after="100" w:afterAutospacing="1" w:line="300" w:lineRule="atLeast"/>
        <w:rPr>
          <w:rFonts w:ascii="Segoe UI" w:eastAsia="Times New Roman" w:hAnsi="Segoe UI" w:cs="Segoe UI"/>
          <w:kern w:val="0"/>
          <w:sz w:val="21"/>
          <w:szCs w:val="21"/>
          <w14:ligatures w14:val="none"/>
        </w:rPr>
      </w:pPr>
      <w:r w:rsidRPr="00FA6BFB">
        <w:rPr>
          <w:rFonts w:ascii="Apple Color Emoji" w:eastAsia="Times New Roman" w:hAnsi="Apple Color Emoji" w:cs="Apple Color Emoji"/>
          <w:kern w:val="0"/>
          <w:sz w:val="21"/>
          <w:szCs w:val="21"/>
          <w14:ligatures w14:val="none"/>
        </w:rPr>
        <w:t>✅</w:t>
      </w:r>
      <w:r w:rsidRPr="00FA6BFB">
        <w:rPr>
          <w:rFonts w:ascii="Segoe UI" w:eastAsia="Times New Roman" w:hAnsi="Segoe UI" w:cs="Segoe UI"/>
          <w:kern w:val="0"/>
          <w:sz w:val="21"/>
          <w:szCs w:val="21"/>
          <w14:ligatures w14:val="none"/>
        </w:rPr>
        <w:t xml:space="preserve"> </w:t>
      </w:r>
      <w:r w:rsidRPr="00FA6BFB">
        <w:rPr>
          <w:rFonts w:ascii="Segoe UI" w:eastAsia="Times New Roman" w:hAnsi="Segoe UI" w:cs="Segoe UI"/>
          <w:b/>
          <w:bCs/>
          <w:kern w:val="0"/>
          <w:sz w:val="21"/>
          <w:szCs w:val="21"/>
          <w14:ligatures w14:val="none"/>
        </w:rPr>
        <w:t>What’s fully covered:</w:t>
      </w:r>
      <w:r w:rsidRPr="00FA6BFB">
        <w:rPr>
          <w:rFonts w:ascii="Segoe UI" w:eastAsia="Times New Roman" w:hAnsi="Segoe UI" w:cs="Segoe UI"/>
          <w:kern w:val="0"/>
          <w:sz w:val="21"/>
          <w:szCs w:val="21"/>
          <w14:ligatures w14:val="none"/>
        </w:rPr>
        <w:t xml:space="preserve"> Segmentation, IPSec/BGP transport, HA, ZTNA, NGFW inspection, observability, automation, compliance alignment.</w:t>
      </w:r>
    </w:p>
    <w:p w14:paraId="54F3C44B"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DNS rewriting remains a </w:t>
      </w:r>
      <w:r w:rsidRPr="00E57B7B">
        <w:rPr>
          <w:rFonts w:ascii="Segoe UI" w:eastAsia="Times New Roman" w:hAnsi="Segoe UI" w:cs="Segoe UI"/>
          <w:b/>
          <w:bCs/>
          <w:kern w:val="0"/>
          <w:sz w:val="21"/>
          <w:szCs w:val="21"/>
          <w14:ligatures w14:val="none"/>
        </w:rPr>
        <w:t>gap even with Alkira + Palo Alto NGFW</w:t>
      </w:r>
      <w:r w:rsidRPr="00E57B7B">
        <w:rPr>
          <w:rFonts w:ascii="Segoe UI" w:eastAsia="Times New Roman" w:hAnsi="Segoe UI" w:cs="Segoe UI"/>
          <w:kern w:val="0"/>
          <w:sz w:val="21"/>
          <w:szCs w:val="21"/>
          <w14:ligatures w14:val="none"/>
        </w:rPr>
        <w:t xml:space="preserve"> because:</w:t>
      </w:r>
    </w:p>
    <w:p w14:paraId="26BE5B1F" w14:textId="77777777" w:rsidR="00E57B7B" w:rsidRPr="00E57B7B" w:rsidRDefault="00E57B7B" w:rsidP="00E57B7B">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Neither Alkira nor Palo Alto provides native DNS rewriting or per-tenant DNS views.</w:t>
      </w:r>
    </w:p>
    <w:p w14:paraId="6FBA80FC" w14:textId="77777777" w:rsidR="00E57B7B" w:rsidRPr="00E57B7B" w:rsidRDefault="00E57B7B" w:rsidP="00E57B7B">
      <w:pPr>
        <w:numPr>
          <w:ilvl w:val="1"/>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Palo Alto can enforce </w:t>
      </w:r>
      <w:r w:rsidRPr="00E57B7B">
        <w:rPr>
          <w:rFonts w:ascii="Segoe UI" w:eastAsia="Times New Roman" w:hAnsi="Segoe UI" w:cs="Segoe UI"/>
          <w:b/>
          <w:bCs/>
          <w:kern w:val="0"/>
          <w:sz w:val="21"/>
          <w:szCs w:val="21"/>
          <w14:ligatures w14:val="none"/>
        </w:rPr>
        <w:t>FQDN-based security policies</w:t>
      </w:r>
      <w:r w:rsidRPr="00E57B7B">
        <w:rPr>
          <w:rFonts w:ascii="Segoe UI" w:eastAsia="Times New Roman" w:hAnsi="Segoe UI" w:cs="Segoe UI"/>
          <w:kern w:val="0"/>
          <w:sz w:val="21"/>
          <w:szCs w:val="21"/>
          <w14:ligatures w14:val="none"/>
        </w:rPr>
        <w:t xml:space="preserve"> (e.g., allow/deny by domain), but it does not rewrite DNS responses or act as a DNS forwarder with split-horizon logic.</w:t>
      </w:r>
    </w:p>
    <w:p w14:paraId="60F343BF" w14:textId="77777777" w:rsidR="00E57B7B" w:rsidRPr="00E57B7B" w:rsidRDefault="00E57B7B" w:rsidP="00E57B7B">
      <w:pPr>
        <w:numPr>
          <w:ilvl w:val="1"/>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Alkira handles </w:t>
      </w:r>
      <w:r w:rsidRPr="00E57B7B">
        <w:rPr>
          <w:rFonts w:ascii="Segoe UI" w:eastAsia="Times New Roman" w:hAnsi="Segoe UI" w:cs="Segoe UI"/>
          <w:b/>
          <w:bCs/>
          <w:kern w:val="0"/>
          <w:sz w:val="21"/>
          <w:szCs w:val="21"/>
          <w14:ligatures w14:val="none"/>
        </w:rPr>
        <w:t>traffic steering and segmentation</w:t>
      </w:r>
      <w:r w:rsidRPr="00E57B7B">
        <w:rPr>
          <w:rFonts w:ascii="Segoe UI" w:eastAsia="Times New Roman" w:hAnsi="Segoe UI" w:cs="Segoe UI"/>
          <w:kern w:val="0"/>
          <w:sz w:val="21"/>
          <w:szCs w:val="21"/>
          <w14:ligatures w14:val="none"/>
        </w:rPr>
        <w:t xml:space="preserve"> but does not manipulate DNS records.</w:t>
      </w:r>
    </w:p>
    <w:p w14:paraId="6F7AEE7F" w14:textId="77777777" w:rsidR="00E57B7B" w:rsidRPr="00E57B7B" w:rsidRDefault="00E57B7B" w:rsidP="00E57B7B">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Why this matters for your RFP:</w:t>
      </w:r>
      <w:r w:rsidRPr="00E57B7B">
        <w:rPr>
          <w:rFonts w:ascii="Segoe UI" w:eastAsia="Times New Roman" w:hAnsi="Segoe UI" w:cs="Segoe UI"/>
          <w:kern w:val="0"/>
          <w:sz w:val="21"/>
          <w:szCs w:val="21"/>
          <w14:ligatures w14:val="none"/>
        </w:rPr>
        <w:br/>
        <w:t>Your architecture calls for:</w:t>
      </w:r>
    </w:p>
    <w:p w14:paraId="5A1C5E7E" w14:textId="77777777" w:rsidR="00E57B7B" w:rsidRPr="00E57B7B" w:rsidRDefault="00E57B7B" w:rsidP="00E57B7B">
      <w:pPr>
        <w:numPr>
          <w:ilvl w:val="1"/>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Per-tenant DNS views</w:t>
      </w:r>
      <w:r w:rsidRPr="00E57B7B">
        <w:rPr>
          <w:rFonts w:ascii="Segoe UI" w:eastAsia="Times New Roman" w:hAnsi="Segoe UI" w:cs="Segoe UI"/>
          <w:kern w:val="0"/>
          <w:sz w:val="21"/>
          <w:szCs w:val="21"/>
          <w14:ligatures w14:val="none"/>
        </w:rPr>
        <w:t xml:space="preserve"> (split-horizon)</w:t>
      </w:r>
    </w:p>
    <w:p w14:paraId="0D61F83F" w14:textId="77777777" w:rsidR="00E57B7B" w:rsidRPr="00E57B7B" w:rsidRDefault="00E57B7B" w:rsidP="00E57B7B">
      <w:pPr>
        <w:numPr>
          <w:ilvl w:val="1"/>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DNS rewriting</w:t>
      </w:r>
      <w:r w:rsidRPr="00E57B7B">
        <w:rPr>
          <w:rFonts w:ascii="Segoe UI" w:eastAsia="Times New Roman" w:hAnsi="Segoe UI" w:cs="Segoe UI"/>
          <w:kern w:val="0"/>
          <w:sz w:val="21"/>
          <w:szCs w:val="21"/>
          <w14:ligatures w14:val="none"/>
        </w:rPr>
        <w:t xml:space="preserve"> to map enterprise FQDNs to private proxy IPs inside the Virtual Landing Zone (VLZ)</w:t>
      </w:r>
    </w:p>
    <w:p w14:paraId="027D2EA8" w14:textId="77777777" w:rsidR="00E57B7B" w:rsidRPr="00E57B7B" w:rsidRDefault="00E57B7B" w:rsidP="00E57B7B">
      <w:pPr>
        <w:numPr>
          <w:ilvl w:val="1"/>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Deterministic routing based on DNS resolution</w:t>
      </w:r>
    </w:p>
    <w:p w14:paraId="17738520" w14:textId="77777777" w:rsidR="00E57B7B" w:rsidRPr="00E57B7B" w:rsidRDefault="00E57B7B" w:rsidP="00E57B7B">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Mitigation Options:</w:t>
      </w:r>
    </w:p>
    <w:p w14:paraId="45C6E8E8" w14:textId="77777777" w:rsidR="00E57B7B" w:rsidRPr="00E57B7B" w:rsidRDefault="00E57B7B" w:rsidP="00E57B7B">
      <w:pPr>
        <w:numPr>
          <w:ilvl w:val="1"/>
          <w:numId w:val="38"/>
        </w:numPr>
        <w:spacing w:before="100" w:beforeAutospacing="1" w:after="100" w:afterAutospacing="1" w:line="300" w:lineRule="atLeast"/>
        <w:ind w:left="1440" w:hanging="360"/>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Retain or deploy a DNS tier</w:t>
      </w:r>
      <w:r w:rsidRPr="00E57B7B">
        <w:rPr>
          <w:rFonts w:ascii="Segoe UI" w:eastAsia="Times New Roman" w:hAnsi="Segoe UI" w:cs="Segoe UI"/>
          <w:kern w:val="0"/>
          <w:sz w:val="21"/>
          <w:szCs w:val="21"/>
          <w14:ligatures w14:val="none"/>
        </w:rPr>
        <w:t xml:space="preserve"> (CoreDNS, BIND, Unbound) that supports: </w:t>
      </w:r>
    </w:p>
    <w:p w14:paraId="7AE1D34F" w14:textId="77777777" w:rsidR="00E57B7B" w:rsidRPr="00E57B7B" w:rsidRDefault="00E57B7B" w:rsidP="00E57B7B">
      <w:pPr>
        <w:numPr>
          <w:ilvl w:val="2"/>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Conditional forwarding</w:t>
      </w:r>
    </w:p>
    <w:p w14:paraId="44748565" w14:textId="77777777" w:rsidR="00E57B7B" w:rsidRPr="00E57B7B" w:rsidRDefault="00E57B7B" w:rsidP="00E57B7B">
      <w:pPr>
        <w:numPr>
          <w:ilvl w:val="2"/>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Per-tenant views/zones</w:t>
      </w:r>
    </w:p>
    <w:p w14:paraId="452E4BBB" w14:textId="77777777" w:rsidR="00E57B7B" w:rsidRPr="00E57B7B" w:rsidRDefault="00E57B7B" w:rsidP="00E57B7B">
      <w:pPr>
        <w:numPr>
          <w:ilvl w:val="2"/>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DNS rewriting rules</w:t>
      </w:r>
    </w:p>
    <w:p w14:paraId="1C1C2F2F" w14:textId="77777777" w:rsidR="00E57B7B" w:rsidRPr="00E57B7B" w:rsidRDefault="00E57B7B" w:rsidP="00E57B7B">
      <w:pPr>
        <w:numPr>
          <w:ilvl w:val="1"/>
          <w:numId w:val="38"/>
        </w:numPr>
        <w:spacing w:before="100" w:beforeAutospacing="1" w:after="100" w:afterAutospacing="1" w:line="300" w:lineRule="atLeast"/>
        <w:ind w:left="1440" w:hanging="360"/>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lastRenderedPageBreak/>
        <w:t xml:space="preserve">Integrate this DNS tier with Alkira for </w:t>
      </w:r>
      <w:r w:rsidRPr="00E57B7B">
        <w:rPr>
          <w:rFonts w:ascii="Segoe UI" w:eastAsia="Times New Roman" w:hAnsi="Segoe UI" w:cs="Segoe UI"/>
          <w:b/>
          <w:bCs/>
          <w:kern w:val="0"/>
          <w:sz w:val="21"/>
          <w:szCs w:val="21"/>
          <w14:ligatures w14:val="none"/>
        </w:rPr>
        <w:t>routing enforcement</w:t>
      </w:r>
      <w:r w:rsidRPr="00E57B7B">
        <w:rPr>
          <w:rFonts w:ascii="Segoe UI" w:eastAsia="Times New Roman" w:hAnsi="Segoe UI" w:cs="Segoe UI"/>
          <w:kern w:val="0"/>
          <w:sz w:val="21"/>
          <w:szCs w:val="21"/>
          <w14:ligatures w14:val="none"/>
        </w:rPr>
        <w:t xml:space="preserve"> and Palo Alto for </w:t>
      </w:r>
      <w:r w:rsidRPr="00E57B7B">
        <w:rPr>
          <w:rFonts w:ascii="Segoe UI" w:eastAsia="Times New Roman" w:hAnsi="Segoe UI" w:cs="Segoe UI"/>
          <w:b/>
          <w:bCs/>
          <w:kern w:val="0"/>
          <w:sz w:val="21"/>
          <w:szCs w:val="21"/>
          <w14:ligatures w14:val="none"/>
        </w:rPr>
        <w:t>FQDN-based security</w:t>
      </w:r>
      <w:r w:rsidRPr="00E57B7B">
        <w:rPr>
          <w:rFonts w:ascii="Segoe UI" w:eastAsia="Times New Roman" w:hAnsi="Segoe UI" w:cs="Segoe UI"/>
          <w:kern w:val="0"/>
          <w:sz w:val="21"/>
          <w:szCs w:val="21"/>
          <w14:ligatures w14:val="none"/>
        </w:rPr>
        <w:t>.</w:t>
      </w:r>
    </w:p>
    <w:p w14:paraId="004AE749" w14:textId="77777777" w:rsidR="00E57B7B" w:rsidRPr="00E57B7B" w:rsidRDefault="00E57B7B" w:rsidP="00E57B7B">
      <w:pPr>
        <w:numPr>
          <w:ilvl w:val="1"/>
          <w:numId w:val="38"/>
        </w:numPr>
        <w:spacing w:before="100" w:beforeAutospacing="1" w:after="100" w:afterAutospacing="1" w:line="300" w:lineRule="atLeast"/>
        <w:ind w:left="1440" w:hanging="360"/>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Optionally, use DNS security features in Palo Alto (DNS sinkhole, filtering) for threat prevention, but not rewriting.</w:t>
      </w:r>
    </w:p>
    <w:p w14:paraId="54977A64" w14:textId="77777777" w:rsidR="00E57B7B" w:rsidRPr="00E57B7B" w:rsidRDefault="00BB15DC" w:rsidP="00E57B7B">
      <w:pPr>
        <w:spacing w:after="0" w:line="300" w:lineRule="atLeast"/>
        <w:rPr>
          <w:rFonts w:ascii="Segoe UI" w:eastAsia="Times New Roman" w:hAnsi="Segoe UI" w:cs="Segoe UI"/>
          <w:kern w:val="0"/>
          <w:sz w:val="21"/>
          <w:szCs w:val="21"/>
          <w14:ligatures w14:val="none"/>
        </w:rPr>
      </w:pPr>
      <w:r w:rsidRPr="00BB15DC">
        <w:rPr>
          <w:rFonts w:ascii="Segoe UI" w:eastAsia="Times New Roman" w:hAnsi="Segoe UI" w:cs="Segoe UI"/>
          <w:noProof/>
          <w:kern w:val="0"/>
          <w:sz w:val="21"/>
          <w:szCs w:val="21"/>
        </w:rPr>
        <w:pict w14:anchorId="6068470F">
          <v:rect id="_x0000_i1028" alt="" style="width:468pt;height:.05pt;mso-width-percent:0;mso-height-percent:0;mso-width-percent:0;mso-height-percent:0" o:hralign="center" o:hrstd="t" o:hr="t" fillcolor="#a0a0a0" stroked="f"/>
        </w:pict>
      </w:r>
    </w:p>
    <w:p w14:paraId="523F21E0"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Apple Color Emoji" w:eastAsia="Times New Roman" w:hAnsi="Apple Color Emoji" w:cs="Apple Color Emoji"/>
          <w:kern w:val="0"/>
          <w:sz w:val="21"/>
          <w:szCs w:val="21"/>
          <w14:ligatures w14:val="none"/>
        </w:rPr>
        <w:t>✅</w:t>
      </w:r>
      <w:r w:rsidRPr="00E57B7B">
        <w:rPr>
          <w:rFonts w:ascii="Segoe UI" w:eastAsia="Times New Roman" w:hAnsi="Segoe UI" w:cs="Segoe UI"/>
          <w:kern w:val="0"/>
          <w:sz w:val="21"/>
          <w:szCs w:val="21"/>
          <w14:ligatures w14:val="none"/>
        </w:rPr>
        <w:t xml:space="preserve"> Everything else (segmentation, IPSec/BGP, HA, ZTNA, NGFW inspection, observability, automation) is covered.</w:t>
      </w:r>
      <w:r w:rsidRPr="00E57B7B">
        <w:rPr>
          <w:rFonts w:ascii="Segoe UI" w:eastAsia="Times New Roman" w:hAnsi="Segoe UI" w:cs="Segoe UI"/>
          <w:kern w:val="0"/>
          <w:sz w:val="21"/>
          <w:szCs w:val="21"/>
          <w14:ligatures w14:val="none"/>
        </w:rPr>
        <w:br/>
        <w:t xml:space="preserve">DNS rewriting is </w:t>
      </w:r>
      <w:r w:rsidRPr="00E57B7B">
        <w:rPr>
          <w:rFonts w:ascii="Segoe UI" w:eastAsia="Times New Roman" w:hAnsi="Segoe UI" w:cs="Segoe UI"/>
          <w:b/>
          <w:bCs/>
          <w:kern w:val="0"/>
          <w:sz w:val="21"/>
          <w:szCs w:val="21"/>
          <w14:ligatures w14:val="none"/>
        </w:rPr>
        <w:t>still an external dependency</w:t>
      </w:r>
      <w:r w:rsidRPr="00E57B7B">
        <w:rPr>
          <w:rFonts w:ascii="Segoe UI" w:eastAsia="Times New Roman" w:hAnsi="Segoe UI" w:cs="Segoe UI"/>
          <w:kern w:val="0"/>
          <w:sz w:val="21"/>
          <w:szCs w:val="21"/>
          <w14:ligatures w14:val="none"/>
        </w:rPr>
        <w:t>.</w:t>
      </w:r>
    </w:p>
    <w:p w14:paraId="5B03648B" w14:textId="77777777" w:rsidR="00E57B7B" w:rsidRPr="00E57B7B" w:rsidRDefault="00BB15DC" w:rsidP="00E57B7B">
      <w:pPr>
        <w:spacing w:after="0" w:line="300" w:lineRule="atLeast"/>
        <w:rPr>
          <w:rFonts w:ascii="Segoe UI" w:eastAsia="Times New Roman" w:hAnsi="Segoe UI" w:cs="Segoe UI"/>
          <w:kern w:val="0"/>
          <w:sz w:val="21"/>
          <w:szCs w:val="21"/>
          <w14:ligatures w14:val="none"/>
        </w:rPr>
      </w:pPr>
      <w:r w:rsidRPr="00BB15DC">
        <w:rPr>
          <w:rFonts w:ascii="Segoe UI" w:eastAsia="Times New Roman" w:hAnsi="Segoe UI" w:cs="Segoe UI"/>
          <w:noProof/>
          <w:kern w:val="0"/>
          <w:sz w:val="21"/>
          <w:szCs w:val="21"/>
        </w:rPr>
        <w:pict w14:anchorId="366A96EC">
          <v:rect id="_x0000_i1027" alt="" style="width:468pt;height:.05pt;mso-width-percent:0;mso-height-percent:0;mso-width-percent:0;mso-height-percent:0" o:hralign="center" o:hrstd="t" o:hr="t" fillcolor="#a0a0a0" stroked="f"/>
        </w:pict>
      </w:r>
    </w:p>
    <w:p w14:paraId="2C34FDFE"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Would you like me to </w:t>
      </w:r>
      <w:r w:rsidRPr="00E57B7B">
        <w:rPr>
          <w:rFonts w:ascii="Segoe UI" w:eastAsia="Times New Roman" w:hAnsi="Segoe UI" w:cs="Segoe UI"/>
          <w:b/>
          <w:bCs/>
          <w:kern w:val="0"/>
          <w:sz w:val="21"/>
          <w:szCs w:val="21"/>
          <w14:ligatures w14:val="none"/>
        </w:rPr>
        <w:t>design a DNS integration pattern</w:t>
      </w:r>
      <w:r w:rsidRPr="00E57B7B">
        <w:rPr>
          <w:rFonts w:ascii="Segoe UI" w:eastAsia="Times New Roman" w:hAnsi="Segoe UI" w:cs="Segoe UI"/>
          <w:kern w:val="0"/>
          <w:sz w:val="21"/>
          <w:szCs w:val="21"/>
          <w14:ligatures w14:val="none"/>
        </w:rPr>
        <w:t xml:space="preserve"> showing:</w:t>
      </w:r>
    </w:p>
    <w:p w14:paraId="0800B66B" w14:textId="77777777" w:rsidR="00E57B7B" w:rsidRPr="00E57B7B" w:rsidRDefault="00E57B7B" w:rsidP="00E57B7B">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How CoreDNS (or similar) fits into the Alkira + Palo Alto architecture</w:t>
      </w:r>
    </w:p>
    <w:p w14:paraId="1E62E2BE" w14:textId="77777777" w:rsidR="00E57B7B" w:rsidRPr="00E57B7B" w:rsidRDefault="00E57B7B" w:rsidP="00E57B7B">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Where DNS rewriting rules apply for Enterprise vs Internet service profiles</w:t>
      </w:r>
    </w:p>
    <w:p w14:paraId="52A14B85" w14:textId="77777777" w:rsidR="00E57B7B" w:rsidRPr="00E57B7B" w:rsidRDefault="00E57B7B" w:rsidP="00E57B7B">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And how to enforce deterministic routing through Alkira?</w:t>
      </w:r>
    </w:p>
    <w:p w14:paraId="10DB0583" w14:textId="77777777" w:rsidR="00E57B7B" w:rsidRPr="00E57B7B" w:rsidRDefault="00E57B7B" w:rsidP="00E57B7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57B7B">
        <w:rPr>
          <w:rFonts w:ascii="Segoe UI" w:eastAsia="Times New Roman" w:hAnsi="Segoe UI" w:cs="Segoe UI"/>
          <w:b/>
          <w:bCs/>
          <w:kern w:val="0"/>
          <w:sz w:val="36"/>
          <w:szCs w:val="36"/>
          <w14:ligatures w14:val="none"/>
        </w:rPr>
        <w:t>Provide your feedback on BizChat</w:t>
      </w:r>
    </w:p>
    <w:p w14:paraId="3D6F1E0C" w14:textId="77777777" w:rsidR="00E57B7B" w:rsidRPr="00E57B7B" w:rsidRDefault="00E57B7B" w:rsidP="00E57B7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E57B7B">
        <w:rPr>
          <w:rFonts w:ascii="Segoe UI" w:eastAsia="Times New Roman" w:hAnsi="Segoe UI" w:cs="Segoe UI"/>
          <w:b/>
          <w:bCs/>
          <w:kern w:val="0"/>
          <w:sz w:val="20"/>
          <w:szCs w:val="20"/>
          <w14:ligatures w14:val="none"/>
        </w:rPr>
        <w:t xml:space="preserve">You said: </w:t>
      </w:r>
    </w:p>
    <w:p w14:paraId="6AE099AF" w14:textId="77777777" w:rsidR="00E57B7B" w:rsidRPr="00E57B7B" w:rsidRDefault="00E57B7B"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Structuraly Speaking, Alkira could be used to implement 3rdParty P2P IPSec tunnels, then in conjunction with a PaloAlto NGFW, we could support per use case traffic filtering and inspection using zone based ingress and egress NAT rules, which would enable a stand alone DNS rewriting Service to be implemented.</w:t>
      </w:r>
    </w:p>
    <w:p w14:paraId="4574BAEC" w14:textId="77777777" w:rsidR="00E57B7B" w:rsidRPr="00E57B7B" w:rsidRDefault="00E57B7B" w:rsidP="00E57B7B">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E57B7B">
        <w:rPr>
          <w:rFonts w:ascii="Segoe UI" w:eastAsia="Times New Roman" w:hAnsi="Segoe UI" w:cs="Segoe UI"/>
          <w:b/>
          <w:bCs/>
          <w:kern w:val="0"/>
          <w:sz w:val="15"/>
          <w:szCs w:val="15"/>
          <w14:ligatures w14:val="none"/>
        </w:rPr>
        <w:t xml:space="preserve">Copilot said: </w:t>
      </w:r>
    </w:p>
    <w:p w14:paraId="2A33BC3D" w14:textId="77777777" w:rsidR="00E57B7B" w:rsidRPr="00E57B7B" w:rsidRDefault="00E57B7B"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Copilot</w:t>
      </w:r>
    </w:p>
    <w:p w14:paraId="1DC93519"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Exactly — that’s a solid structural approach:</w:t>
      </w:r>
    </w:p>
    <w:p w14:paraId="4B06B7C1" w14:textId="77777777" w:rsidR="00E57B7B" w:rsidRPr="00E57B7B" w:rsidRDefault="00E57B7B" w:rsidP="00E57B7B">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Alkira</w:t>
      </w:r>
      <w:r w:rsidRPr="00E57B7B">
        <w:rPr>
          <w:rFonts w:ascii="Segoe UI" w:eastAsia="Times New Roman" w:hAnsi="Segoe UI" w:cs="Segoe UI"/>
          <w:kern w:val="0"/>
          <w:sz w:val="21"/>
          <w:szCs w:val="21"/>
          <w14:ligatures w14:val="none"/>
        </w:rPr>
        <w:t xml:space="preserve"> handles the </w:t>
      </w:r>
      <w:r w:rsidRPr="00E57B7B">
        <w:rPr>
          <w:rFonts w:ascii="Segoe UI" w:eastAsia="Times New Roman" w:hAnsi="Segoe UI" w:cs="Segoe UI"/>
          <w:b/>
          <w:bCs/>
          <w:kern w:val="0"/>
          <w:sz w:val="21"/>
          <w:szCs w:val="21"/>
          <w14:ligatures w14:val="none"/>
        </w:rPr>
        <w:t>3rd-party point-to-point IPSec tunnels</w:t>
      </w:r>
      <w:r w:rsidRPr="00E57B7B">
        <w:rPr>
          <w:rFonts w:ascii="Segoe UI" w:eastAsia="Times New Roman" w:hAnsi="Segoe UI" w:cs="Segoe UI"/>
          <w:kern w:val="0"/>
          <w:sz w:val="21"/>
          <w:szCs w:val="21"/>
          <w14:ligatures w14:val="none"/>
        </w:rPr>
        <w:t>, providing segmentation, routing, and high availability without hardware complexity.</w:t>
      </w:r>
    </w:p>
    <w:p w14:paraId="5BC43F61" w14:textId="77777777" w:rsidR="00E57B7B" w:rsidRPr="00E57B7B" w:rsidRDefault="00E57B7B" w:rsidP="00E57B7B">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Palo Alto NGFW</w:t>
      </w:r>
      <w:r w:rsidRPr="00E57B7B">
        <w:rPr>
          <w:rFonts w:ascii="Segoe UI" w:eastAsia="Times New Roman" w:hAnsi="Segoe UI" w:cs="Segoe UI"/>
          <w:kern w:val="0"/>
          <w:sz w:val="21"/>
          <w:szCs w:val="21"/>
          <w14:ligatures w14:val="none"/>
        </w:rPr>
        <w:t xml:space="preserve"> (virtual appliance) then applies </w:t>
      </w:r>
      <w:r w:rsidRPr="00E57B7B">
        <w:rPr>
          <w:rFonts w:ascii="Segoe UI" w:eastAsia="Times New Roman" w:hAnsi="Segoe UI" w:cs="Segoe UI"/>
          <w:b/>
          <w:bCs/>
          <w:kern w:val="0"/>
          <w:sz w:val="21"/>
          <w:szCs w:val="21"/>
          <w14:ligatures w14:val="none"/>
        </w:rPr>
        <w:t>per-use-case traffic filtering and inspection</w:t>
      </w:r>
      <w:r w:rsidRPr="00E57B7B">
        <w:rPr>
          <w:rFonts w:ascii="Segoe UI" w:eastAsia="Times New Roman" w:hAnsi="Segoe UI" w:cs="Segoe UI"/>
          <w:kern w:val="0"/>
          <w:sz w:val="21"/>
          <w:szCs w:val="21"/>
          <w14:ligatures w14:val="none"/>
        </w:rPr>
        <w:t xml:space="preserve"> using: </w:t>
      </w:r>
    </w:p>
    <w:p w14:paraId="12C04508" w14:textId="77777777" w:rsidR="00E57B7B" w:rsidRPr="00E57B7B" w:rsidRDefault="00E57B7B" w:rsidP="00E57B7B">
      <w:pPr>
        <w:numPr>
          <w:ilvl w:val="1"/>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Zone-based policies</w:t>
      </w:r>
      <w:r w:rsidRPr="00E57B7B">
        <w:rPr>
          <w:rFonts w:ascii="Segoe UI" w:eastAsia="Times New Roman" w:hAnsi="Segoe UI" w:cs="Segoe UI"/>
          <w:kern w:val="0"/>
          <w:sz w:val="21"/>
          <w:szCs w:val="21"/>
          <w14:ligatures w14:val="none"/>
        </w:rPr>
        <w:t xml:space="preserve"> for ingress/egress</w:t>
      </w:r>
    </w:p>
    <w:p w14:paraId="752500BF" w14:textId="77777777" w:rsidR="00E57B7B" w:rsidRPr="00E57B7B" w:rsidRDefault="00E57B7B" w:rsidP="00E57B7B">
      <w:pPr>
        <w:numPr>
          <w:ilvl w:val="1"/>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NAT rules</w:t>
      </w:r>
      <w:r w:rsidRPr="00E57B7B">
        <w:rPr>
          <w:rFonts w:ascii="Segoe UI" w:eastAsia="Times New Roman" w:hAnsi="Segoe UI" w:cs="Segoe UI"/>
          <w:kern w:val="0"/>
          <w:sz w:val="21"/>
          <w:szCs w:val="21"/>
          <w14:ligatures w14:val="none"/>
        </w:rPr>
        <w:t xml:space="preserve"> to normalize overlapping IP spaces and enforce deterministic paths</w:t>
      </w:r>
    </w:p>
    <w:p w14:paraId="279A8C1C" w14:textId="77777777" w:rsidR="00E57B7B" w:rsidRPr="00E57B7B" w:rsidRDefault="00E57B7B" w:rsidP="00E57B7B">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This design creates a clean enforcement layer for security and traffic control while leaving DNS logic external.</w:t>
      </w:r>
    </w:p>
    <w:p w14:paraId="6EFDD739" w14:textId="77777777" w:rsidR="00E57B7B" w:rsidRPr="00E57B7B" w:rsidRDefault="00E57B7B" w:rsidP="00E57B7B">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A </w:t>
      </w:r>
      <w:r w:rsidRPr="00E57B7B">
        <w:rPr>
          <w:rFonts w:ascii="Segoe UI" w:eastAsia="Times New Roman" w:hAnsi="Segoe UI" w:cs="Segoe UI"/>
          <w:b/>
          <w:bCs/>
          <w:kern w:val="0"/>
          <w:sz w:val="21"/>
          <w:szCs w:val="21"/>
          <w14:ligatures w14:val="none"/>
        </w:rPr>
        <w:t>stand-alone DNS rewriting service</w:t>
      </w:r>
      <w:r w:rsidRPr="00E57B7B">
        <w:rPr>
          <w:rFonts w:ascii="Segoe UI" w:eastAsia="Times New Roman" w:hAnsi="Segoe UI" w:cs="Segoe UI"/>
          <w:kern w:val="0"/>
          <w:sz w:val="21"/>
          <w:szCs w:val="21"/>
          <w14:ligatures w14:val="none"/>
        </w:rPr>
        <w:t xml:space="preserve"> (e.g., CoreDNS, BIND, or Unbound) can then: </w:t>
      </w:r>
    </w:p>
    <w:p w14:paraId="1B36A9BC" w14:textId="77777777" w:rsidR="00E57B7B" w:rsidRPr="00E57B7B" w:rsidRDefault="00E57B7B" w:rsidP="00E57B7B">
      <w:pPr>
        <w:numPr>
          <w:ilvl w:val="1"/>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lastRenderedPageBreak/>
        <w:t xml:space="preserve">Implement </w:t>
      </w:r>
      <w:r w:rsidRPr="00E57B7B">
        <w:rPr>
          <w:rFonts w:ascii="Segoe UI" w:eastAsia="Times New Roman" w:hAnsi="Segoe UI" w:cs="Segoe UI"/>
          <w:b/>
          <w:bCs/>
          <w:kern w:val="0"/>
          <w:sz w:val="21"/>
          <w:szCs w:val="21"/>
          <w14:ligatures w14:val="none"/>
        </w:rPr>
        <w:t>split-horizon DNS</w:t>
      </w:r>
    </w:p>
    <w:p w14:paraId="1B1A46B9" w14:textId="77777777" w:rsidR="00E57B7B" w:rsidRPr="00E57B7B" w:rsidRDefault="00E57B7B" w:rsidP="00E57B7B">
      <w:pPr>
        <w:numPr>
          <w:ilvl w:val="1"/>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Rewrite enterprise FQDNs to private proxy IPs inside the VLZ</w:t>
      </w:r>
    </w:p>
    <w:p w14:paraId="5A17EE3D" w14:textId="77777777" w:rsidR="00E57B7B" w:rsidRPr="00E57B7B" w:rsidRDefault="00E57B7B" w:rsidP="00E57B7B">
      <w:pPr>
        <w:numPr>
          <w:ilvl w:val="1"/>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Support per-tenant DNS views for isolation</w:t>
      </w:r>
    </w:p>
    <w:p w14:paraId="631B7B7D"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This architecture satisfies:</w:t>
      </w:r>
    </w:p>
    <w:p w14:paraId="305D68BE" w14:textId="77777777" w:rsidR="00E57B7B" w:rsidRPr="00E57B7B" w:rsidRDefault="00E57B7B" w:rsidP="00E57B7B">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Segmentation &amp; Zero Trust</w:t>
      </w:r>
      <w:r w:rsidRPr="00E57B7B">
        <w:rPr>
          <w:rFonts w:ascii="Segoe UI" w:eastAsia="Times New Roman" w:hAnsi="Segoe UI" w:cs="Segoe UI"/>
          <w:kern w:val="0"/>
          <w:sz w:val="21"/>
          <w:szCs w:val="21"/>
          <w14:ligatures w14:val="none"/>
        </w:rPr>
        <w:t xml:space="preserve"> (Alkira + NGFW)</w:t>
      </w:r>
    </w:p>
    <w:p w14:paraId="0A87FDF2" w14:textId="77777777" w:rsidR="00E57B7B" w:rsidRPr="00E57B7B" w:rsidRDefault="00E57B7B" w:rsidP="00E57B7B">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Traffic inspection &amp; compliance</w:t>
      </w:r>
      <w:r w:rsidRPr="00E57B7B">
        <w:rPr>
          <w:rFonts w:ascii="Segoe UI" w:eastAsia="Times New Roman" w:hAnsi="Segoe UI" w:cs="Segoe UI"/>
          <w:kern w:val="0"/>
          <w:sz w:val="21"/>
          <w:szCs w:val="21"/>
          <w14:ligatures w14:val="none"/>
        </w:rPr>
        <w:t xml:space="preserve"> (NGFW zones/NAT)</w:t>
      </w:r>
    </w:p>
    <w:p w14:paraId="1E25D3E1" w14:textId="77777777" w:rsidR="00E57B7B" w:rsidRPr="00E57B7B" w:rsidRDefault="00E57B7B" w:rsidP="00E57B7B">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DNS rewriting flexibility</w:t>
      </w:r>
      <w:r w:rsidRPr="00E57B7B">
        <w:rPr>
          <w:rFonts w:ascii="Segoe UI" w:eastAsia="Times New Roman" w:hAnsi="Segoe UI" w:cs="Segoe UI"/>
          <w:kern w:val="0"/>
          <w:sz w:val="21"/>
          <w:szCs w:val="21"/>
          <w14:ligatures w14:val="none"/>
        </w:rPr>
        <w:t xml:space="preserve"> (external DNS tier)</w:t>
      </w:r>
    </w:p>
    <w:p w14:paraId="2C3E2399" w14:textId="77777777" w:rsidR="00E57B7B" w:rsidRPr="00E57B7B" w:rsidRDefault="00BB15DC"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79F23A64">
          <v:rect id="_x0000_i1026" alt="" style="width:468pt;height:.05pt;mso-width-percent:0;mso-height-percent:0;mso-width-percent:0;mso-height-percent:0" o:hralign="center" o:hrstd="t" o:hr="t" fillcolor="#a0a0a0" stroked="f"/>
        </w:pict>
      </w:r>
    </w:p>
    <w:p w14:paraId="66E87BA6"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Apple Color Emoji" w:eastAsia="Times New Roman" w:hAnsi="Apple Color Emoji" w:cs="Apple Color Emoji"/>
          <w:kern w:val="0"/>
          <w:sz w:val="21"/>
          <w:szCs w:val="21"/>
          <w14:ligatures w14:val="none"/>
        </w:rPr>
        <w:t>✅</w:t>
      </w:r>
      <w:r w:rsidRPr="00E57B7B">
        <w:rPr>
          <w:rFonts w:ascii="Segoe UI" w:eastAsia="Times New Roman" w:hAnsi="Segoe UI" w:cs="Segoe UI"/>
          <w:kern w:val="0"/>
          <w:sz w:val="21"/>
          <w:szCs w:val="21"/>
          <w14:ligatures w14:val="none"/>
        </w:rPr>
        <w:t xml:space="preserve"> Would you like me to </w:t>
      </w:r>
      <w:r w:rsidRPr="00E57B7B">
        <w:rPr>
          <w:rFonts w:ascii="Segoe UI" w:eastAsia="Times New Roman" w:hAnsi="Segoe UI" w:cs="Segoe UI"/>
          <w:b/>
          <w:bCs/>
          <w:kern w:val="0"/>
          <w:sz w:val="21"/>
          <w:szCs w:val="21"/>
          <w14:ligatures w14:val="none"/>
        </w:rPr>
        <w:t>draw a reference architecture diagram</w:t>
      </w:r>
      <w:r w:rsidRPr="00E57B7B">
        <w:rPr>
          <w:rFonts w:ascii="Segoe UI" w:eastAsia="Times New Roman" w:hAnsi="Segoe UI" w:cs="Segoe UI"/>
          <w:kern w:val="0"/>
          <w:sz w:val="21"/>
          <w:szCs w:val="21"/>
          <w14:ligatures w14:val="none"/>
        </w:rPr>
        <w:t xml:space="preserve"> showing:</w:t>
      </w:r>
    </w:p>
    <w:p w14:paraId="7FDC6BB0" w14:textId="77777777" w:rsidR="00E57B7B" w:rsidRPr="00E57B7B" w:rsidRDefault="00E57B7B" w:rsidP="00E57B7B">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Alkira IPSec termination</w:t>
      </w:r>
    </w:p>
    <w:p w14:paraId="461C3DB7" w14:textId="77777777" w:rsidR="00E57B7B" w:rsidRPr="00E57B7B" w:rsidRDefault="00E57B7B" w:rsidP="00E57B7B">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Palo Alto NGFW insertion with zones/NAT</w:t>
      </w:r>
    </w:p>
    <w:p w14:paraId="44787C35" w14:textId="77777777" w:rsidR="00E57B7B" w:rsidRPr="00E57B7B" w:rsidRDefault="00E57B7B" w:rsidP="00E57B7B">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External DNS rewriting service integration</w:t>
      </w:r>
    </w:p>
    <w:p w14:paraId="5D41D837" w14:textId="77777777" w:rsidR="00E57B7B" w:rsidRPr="00E57B7B" w:rsidRDefault="00E57B7B" w:rsidP="00E57B7B">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Traffic flow for Enterprise vs Internet service profiles?</w:t>
      </w:r>
    </w:p>
    <w:p w14:paraId="4210A373"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Or should I </w:t>
      </w:r>
      <w:r w:rsidRPr="00E57B7B">
        <w:rPr>
          <w:rFonts w:ascii="Segoe UI" w:eastAsia="Times New Roman" w:hAnsi="Segoe UI" w:cs="Segoe UI"/>
          <w:b/>
          <w:bCs/>
          <w:kern w:val="0"/>
          <w:sz w:val="21"/>
          <w:szCs w:val="21"/>
          <w14:ligatures w14:val="none"/>
        </w:rPr>
        <w:t>write a step-by-step design guide</w:t>
      </w:r>
      <w:r w:rsidRPr="00E57B7B">
        <w:rPr>
          <w:rFonts w:ascii="Segoe UI" w:eastAsia="Times New Roman" w:hAnsi="Segoe UI" w:cs="Segoe UI"/>
          <w:kern w:val="0"/>
          <w:sz w:val="21"/>
          <w:szCs w:val="21"/>
          <w14:ligatures w14:val="none"/>
        </w:rPr>
        <w:t xml:space="preserve"> for implementing this pattern?</w:t>
      </w:r>
    </w:p>
    <w:p w14:paraId="135B5B15" w14:textId="77777777" w:rsidR="00E57B7B" w:rsidRPr="00E57B7B" w:rsidRDefault="00E57B7B" w:rsidP="00E57B7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57B7B">
        <w:rPr>
          <w:rFonts w:ascii="Segoe UI" w:eastAsia="Times New Roman" w:hAnsi="Segoe UI" w:cs="Segoe UI"/>
          <w:b/>
          <w:bCs/>
          <w:kern w:val="0"/>
          <w:sz w:val="36"/>
          <w:szCs w:val="36"/>
          <w14:ligatures w14:val="none"/>
        </w:rPr>
        <w:t>Provide your feedback on BizChat</w:t>
      </w:r>
    </w:p>
    <w:p w14:paraId="32C1E21D" w14:textId="77777777" w:rsidR="00E57B7B" w:rsidRPr="00E57B7B" w:rsidRDefault="00E57B7B" w:rsidP="00E57B7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E57B7B">
        <w:rPr>
          <w:rFonts w:ascii="Segoe UI" w:eastAsia="Times New Roman" w:hAnsi="Segoe UI" w:cs="Segoe UI"/>
          <w:b/>
          <w:bCs/>
          <w:kern w:val="0"/>
          <w:sz w:val="20"/>
          <w:szCs w:val="20"/>
          <w14:ligatures w14:val="none"/>
        </w:rPr>
        <w:t xml:space="preserve">You said: </w:t>
      </w:r>
    </w:p>
    <w:p w14:paraId="530C2FD3" w14:textId="77777777" w:rsidR="00E57B7B" w:rsidRPr="00E57B7B" w:rsidRDefault="00E57B7B"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can you generate a simple reference diagram using AWS with per tenant VPC, the palo alto FW ould connect the 3rd party tenenat VPC to two seperate transit VPCs, Internet VPC and an Internal VPC </w:t>
      </w:r>
    </w:p>
    <w:p w14:paraId="1593A1D3" w14:textId="77777777" w:rsidR="00E57B7B" w:rsidRPr="00E57B7B" w:rsidRDefault="00E57B7B" w:rsidP="00E57B7B">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E57B7B">
        <w:rPr>
          <w:rFonts w:ascii="Segoe UI" w:eastAsia="Times New Roman" w:hAnsi="Segoe UI" w:cs="Segoe UI"/>
          <w:b/>
          <w:bCs/>
          <w:kern w:val="0"/>
          <w:sz w:val="15"/>
          <w:szCs w:val="15"/>
          <w14:ligatures w14:val="none"/>
        </w:rPr>
        <w:t xml:space="preserve">Copilot said: </w:t>
      </w:r>
    </w:p>
    <w:p w14:paraId="1BA25C39" w14:textId="12BAA4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lastRenderedPageBreak/>
        <w:drawing>
          <wp:inline distT="0" distB="0" distL="0" distR="0" wp14:anchorId="1D4421F4" wp14:editId="2C8270BC">
            <wp:extent cx="5943600" cy="3962400"/>
            <wp:effectExtent l="0" t="0" r="0" b="0"/>
            <wp:docPr id="175330519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05192" name="Picture 1" descr="A diagram of a network&#10;&#10;AI-generated content may be incorrect."/>
                    <pic:cNvPicPr/>
                  </pic:nvPicPr>
                  <pic:blipFill>
                    <a:blip r:embed="rId84"/>
                    <a:stretch>
                      <a:fillRect/>
                    </a:stretch>
                  </pic:blipFill>
                  <pic:spPr>
                    <a:xfrm>
                      <a:off x="0" y="0"/>
                      <a:ext cx="5943600" cy="3962400"/>
                    </a:xfrm>
                    <a:prstGeom prst="rect">
                      <a:avLst/>
                    </a:prstGeom>
                  </pic:spPr>
                </pic:pic>
              </a:graphicData>
            </a:graphic>
          </wp:inline>
        </w:drawing>
      </w:r>
      <w:r w:rsidRPr="00E57B7B">
        <w:rPr>
          <w:rFonts w:ascii="Segoe UI" w:eastAsia="Times New Roman" w:hAnsi="Segoe UI" w:cs="Segoe UI"/>
          <w:kern w:val="0"/>
          <w:sz w:val="21"/>
          <w:szCs w:val="21"/>
          <w14:ligatures w14:val="none"/>
        </w:rPr>
        <w:t xml:space="preserve">Here’s a </w:t>
      </w:r>
      <w:r w:rsidRPr="00E57B7B">
        <w:rPr>
          <w:rFonts w:ascii="Segoe UI" w:eastAsia="Times New Roman" w:hAnsi="Segoe UI" w:cs="Segoe UI"/>
          <w:b/>
          <w:bCs/>
          <w:kern w:val="0"/>
          <w:sz w:val="21"/>
          <w:szCs w:val="21"/>
          <w14:ligatures w14:val="none"/>
        </w:rPr>
        <w:t>reference architecture diagram</w:t>
      </w:r>
      <w:r w:rsidRPr="00E57B7B">
        <w:rPr>
          <w:rFonts w:ascii="Segoe UI" w:eastAsia="Times New Roman" w:hAnsi="Segoe UI" w:cs="Segoe UI"/>
          <w:kern w:val="0"/>
          <w:sz w:val="21"/>
          <w:szCs w:val="21"/>
          <w14:ligatures w14:val="none"/>
        </w:rPr>
        <w:t xml:space="preserve"> illustrating your requested design:</w:t>
      </w:r>
    </w:p>
    <w:p w14:paraId="3EB8C17C" w14:textId="77777777" w:rsidR="00E57B7B" w:rsidRPr="00E57B7B" w:rsidRDefault="00E57B7B" w:rsidP="00E57B7B">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AWS-based layout</w:t>
      </w:r>
      <w:r w:rsidRPr="00E57B7B">
        <w:rPr>
          <w:rFonts w:ascii="Segoe UI" w:eastAsia="Times New Roman" w:hAnsi="Segoe UI" w:cs="Segoe UI"/>
          <w:kern w:val="0"/>
          <w:sz w:val="21"/>
          <w:szCs w:val="21"/>
          <w14:ligatures w14:val="none"/>
        </w:rPr>
        <w:t xml:space="preserve">: </w:t>
      </w:r>
    </w:p>
    <w:p w14:paraId="50E39686" w14:textId="77777777" w:rsidR="00E57B7B" w:rsidRPr="00E57B7B" w:rsidRDefault="00E57B7B" w:rsidP="00E57B7B">
      <w:pPr>
        <w:numPr>
          <w:ilvl w:val="1"/>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Per-tenant VPC</w:t>
      </w:r>
      <w:r w:rsidRPr="00E57B7B">
        <w:rPr>
          <w:rFonts w:ascii="Segoe UI" w:eastAsia="Times New Roman" w:hAnsi="Segoe UI" w:cs="Segoe UI"/>
          <w:kern w:val="0"/>
          <w:sz w:val="21"/>
          <w:szCs w:val="21"/>
          <w14:ligatures w14:val="none"/>
        </w:rPr>
        <w:t xml:space="preserve"> for third-party connectivity (left) </w:t>
      </w:r>
    </w:p>
    <w:p w14:paraId="461282C6" w14:textId="77777777" w:rsidR="00E57B7B" w:rsidRPr="00E57B7B" w:rsidRDefault="00E57B7B" w:rsidP="00E57B7B">
      <w:pPr>
        <w:numPr>
          <w:ilvl w:val="2"/>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Connected via </w:t>
      </w:r>
      <w:r w:rsidRPr="00E57B7B">
        <w:rPr>
          <w:rFonts w:ascii="Segoe UI" w:eastAsia="Times New Roman" w:hAnsi="Segoe UI" w:cs="Segoe UI"/>
          <w:b/>
          <w:bCs/>
          <w:kern w:val="0"/>
          <w:sz w:val="21"/>
          <w:szCs w:val="21"/>
          <w14:ligatures w14:val="none"/>
        </w:rPr>
        <w:t>Site-to-Site IPSec</w:t>
      </w:r>
      <w:r w:rsidRPr="00E57B7B">
        <w:rPr>
          <w:rFonts w:ascii="Segoe UI" w:eastAsia="Times New Roman" w:hAnsi="Segoe UI" w:cs="Segoe UI"/>
          <w:kern w:val="0"/>
          <w:sz w:val="21"/>
          <w:szCs w:val="21"/>
          <w14:ligatures w14:val="none"/>
        </w:rPr>
        <w:t xml:space="preserve"> to the Palo Alto NGFW</w:t>
      </w:r>
    </w:p>
    <w:p w14:paraId="4F2FB594" w14:textId="77777777" w:rsidR="00E57B7B" w:rsidRPr="00E57B7B" w:rsidRDefault="00E57B7B" w:rsidP="00E57B7B">
      <w:pPr>
        <w:numPr>
          <w:ilvl w:val="1"/>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Palo Alto NGFW</w:t>
      </w:r>
      <w:r w:rsidRPr="00E57B7B">
        <w:rPr>
          <w:rFonts w:ascii="Segoe UI" w:eastAsia="Times New Roman" w:hAnsi="Segoe UI" w:cs="Segoe UI"/>
          <w:kern w:val="0"/>
          <w:sz w:val="21"/>
          <w:szCs w:val="21"/>
          <w14:ligatures w14:val="none"/>
        </w:rPr>
        <w:t xml:space="preserve"> acts as the central security hub </w:t>
      </w:r>
    </w:p>
    <w:p w14:paraId="7455CBD3" w14:textId="77777777" w:rsidR="00E57B7B" w:rsidRPr="00E57B7B" w:rsidRDefault="00E57B7B" w:rsidP="00E57B7B">
      <w:pPr>
        <w:numPr>
          <w:ilvl w:val="2"/>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Applies </w:t>
      </w:r>
      <w:r w:rsidRPr="00E57B7B">
        <w:rPr>
          <w:rFonts w:ascii="Segoe UI" w:eastAsia="Times New Roman" w:hAnsi="Segoe UI" w:cs="Segoe UI"/>
          <w:b/>
          <w:bCs/>
          <w:kern w:val="0"/>
          <w:sz w:val="21"/>
          <w:szCs w:val="21"/>
          <w14:ligatures w14:val="none"/>
        </w:rPr>
        <w:t>zone-based policies</w:t>
      </w:r>
      <w:r w:rsidRPr="00E57B7B">
        <w:rPr>
          <w:rFonts w:ascii="Segoe UI" w:eastAsia="Times New Roman" w:hAnsi="Segoe UI" w:cs="Segoe UI"/>
          <w:kern w:val="0"/>
          <w:sz w:val="21"/>
          <w:szCs w:val="21"/>
          <w14:ligatures w14:val="none"/>
        </w:rPr>
        <w:t xml:space="preserve"> and </w:t>
      </w:r>
      <w:r w:rsidRPr="00E57B7B">
        <w:rPr>
          <w:rFonts w:ascii="Segoe UI" w:eastAsia="Times New Roman" w:hAnsi="Segoe UI" w:cs="Segoe UI"/>
          <w:b/>
          <w:bCs/>
          <w:kern w:val="0"/>
          <w:sz w:val="21"/>
          <w:szCs w:val="21"/>
          <w14:ligatures w14:val="none"/>
        </w:rPr>
        <w:t>NAT rules</w:t>
      </w:r>
      <w:r w:rsidRPr="00E57B7B">
        <w:rPr>
          <w:rFonts w:ascii="Segoe UI" w:eastAsia="Times New Roman" w:hAnsi="Segoe UI" w:cs="Segoe UI"/>
          <w:kern w:val="0"/>
          <w:sz w:val="21"/>
          <w:szCs w:val="21"/>
          <w14:ligatures w14:val="none"/>
        </w:rPr>
        <w:t xml:space="preserve"> for ingress/egress</w:t>
      </w:r>
    </w:p>
    <w:p w14:paraId="1A794E6C" w14:textId="77777777" w:rsidR="00E57B7B" w:rsidRPr="00E57B7B" w:rsidRDefault="00E57B7B" w:rsidP="00E57B7B">
      <w:pPr>
        <w:numPr>
          <w:ilvl w:val="1"/>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Two separate </w:t>
      </w:r>
      <w:r w:rsidRPr="00E57B7B">
        <w:rPr>
          <w:rFonts w:ascii="Segoe UI" w:eastAsia="Times New Roman" w:hAnsi="Segoe UI" w:cs="Segoe UI"/>
          <w:b/>
          <w:bCs/>
          <w:kern w:val="0"/>
          <w:sz w:val="21"/>
          <w:szCs w:val="21"/>
          <w14:ligatures w14:val="none"/>
        </w:rPr>
        <w:t>Transit VPCs</w:t>
      </w:r>
      <w:r w:rsidRPr="00E57B7B">
        <w:rPr>
          <w:rFonts w:ascii="Segoe UI" w:eastAsia="Times New Roman" w:hAnsi="Segoe UI" w:cs="Segoe UI"/>
          <w:kern w:val="0"/>
          <w:sz w:val="21"/>
          <w:szCs w:val="21"/>
          <w14:ligatures w14:val="none"/>
        </w:rPr>
        <w:t xml:space="preserve">: </w:t>
      </w:r>
    </w:p>
    <w:p w14:paraId="3AC246F2" w14:textId="77777777" w:rsidR="00E57B7B" w:rsidRPr="00E57B7B" w:rsidRDefault="00E57B7B" w:rsidP="00E57B7B">
      <w:pPr>
        <w:numPr>
          <w:ilvl w:val="2"/>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Internet VPC</w:t>
      </w:r>
      <w:r w:rsidRPr="00E57B7B">
        <w:rPr>
          <w:rFonts w:ascii="Segoe UI" w:eastAsia="Times New Roman" w:hAnsi="Segoe UI" w:cs="Segoe UI"/>
          <w:kern w:val="0"/>
          <w:sz w:val="21"/>
          <w:szCs w:val="21"/>
          <w14:ligatures w14:val="none"/>
        </w:rPr>
        <w:t xml:space="preserve"> for outbound SaaS/Internet traffic</w:t>
      </w:r>
    </w:p>
    <w:p w14:paraId="4A289738" w14:textId="77777777" w:rsidR="00E57B7B" w:rsidRPr="00E57B7B" w:rsidRDefault="00E57B7B" w:rsidP="00E57B7B">
      <w:pPr>
        <w:numPr>
          <w:ilvl w:val="2"/>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Internal VPC</w:t>
      </w:r>
      <w:r w:rsidRPr="00E57B7B">
        <w:rPr>
          <w:rFonts w:ascii="Segoe UI" w:eastAsia="Times New Roman" w:hAnsi="Segoe UI" w:cs="Segoe UI"/>
          <w:kern w:val="0"/>
          <w:sz w:val="21"/>
          <w:szCs w:val="21"/>
          <w14:ligatures w14:val="none"/>
        </w:rPr>
        <w:t xml:space="preserve"> for enterprise/private applications</w:t>
      </w:r>
    </w:p>
    <w:p w14:paraId="123E0900"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This structure supports:</w:t>
      </w:r>
    </w:p>
    <w:p w14:paraId="70EC0DAE" w14:textId="77777777" w:rsidR="00E57B7B" w:rsidRPr="00E57B7B" w:rsidRDefault="00E57B7B" w:rsidP="00E57B7B">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Segmentation</w:t>
      </w:r>
      <w:r w:rsidRPr="00E57B7B">
        <w:rPr>
          <w:rFonts w:ascii="Segoe UI" w:eastAsia="Times New Roman" w:hAnsi="Segoe UI" w:cs="Segoe UI"/>
          <w:kern w:val="0"/>
          <w:sz w:val="21"/>
          <w:szCs w:val="21"/>
          <w14:ligatures w14:val="none"/>
        </w:rPr>
        <w:t xml:space="preserve"> (per-tenant VPC)</w:t>
      </w:r>
    </w:p>
    <w:p w14:paraId="2AD5AD65" w14:textId="77777777" w:rsidR="00E57B7B" w:rsidRPr="00E57B7B" w:rsidRDefault="00E57B7B" w:rsidP="00E57B7B">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Traffic filtering &amp; inspection</w:t>
      </w:r>
      <w:r w:rsidRPr="00E57B7B">
        <w:rPr>
          <w:rFonts w:ascii="Segoe UI" w:eastAsia="Times New Roman" w:hAnsi="Segoe UI" w:cs="Segoe UI"/>
          <w:kern w:val="0"/>
          <w:sz w:val="21"/>
          <w:szCs w:val="21"/>
          <w14:ligatures w14:val="none"/>
        </w:rPr>
        <w:t xml:space="preserve"> (NGFW zones)</w:t>
      </w:r>
    </w:p>
    <w:p w14:paraId="6269C5CB" w14:textId="77777777" w:rsidR="00E57B7B" w:rsidRPr="00E57B7B" w:rsidRDefault="00E57B7B" w:rsidP="00E57B7B">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DNS rewriting flexibility</w:t>
      </w:r>
      <w:r w:rsidRPr="00E57B7B">
        <w:rPr>
          <w:rFonts w:ascii="Segoe UI" w:eastAsia="Times New Roman" w:hAnsi="Segoe UI" w:cs="Segoe UI"/>
          <w:kern w:val="0"/>
          <w:sz w:val="21"/>
          <w:szCs w:val="21"/>
          <w14:ligatures w14:val="none"/>
        </w:rPr>
        <w:t xml:space="preserve"> (external DNS service can be integrated at the Internal VPC or as a shared service)</w:t>
      </w:r>
    </w:p>
    <w:p w14:paraId="0ED5EF3D"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![AWS reference diagram]</w:t>
      </w:r>
    </w:p>
    <w:p w14:paraId="4047BF9E" w14:textId="77777777" w:rsidR="00E57B7B" w:rsidRPr="00E57B7B" w:rsidRDefault="00BB15DC"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noProof/>
          <w:kern w:val="0"/>
          <w:sz w:val="21"/>
          <w:szCs w:val="21"/>
        </w:rPr>
        <w:pict w14:anchorId="5057B83F">
          <v:rect id="_x0000_i1025" alt="" style="width:468pt;height:.05pt;mso-width-percent:0;mso-height-percent:0;mso-width-percent:0;mso-height-percent:0" o:hralign="center" o:hrstd="t" o:hr="t" fillcolor="#a0a0a0" stroked="f"/>
        </w:pict>
      </w:r>
    </w:p>
    <w:p w14:paraId="1B8EDCAE"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Apple Color Emoji" w:eastAsia="Times New Roman" w:hAnsi="Apple Color Emoji" w:cs="Apple Color Emoji"/>
          <w:kern w:val="0"/>
          <w:sz w:val="21"/>
          <w:szCs w:val="21"/>
          <w14:ligatures w14:val="none"/>
        </w:rPr>
        <w:lastRenderedPageBreak/>
        <w:t>✅</w:t>
      </w:r>
      <w:r w:rsidRPr="00E57B7B">
        <w:rPr>
          <w:rFonts w:ascii="Segoe UI" w:eastAsia="Times New Roman" w:hAnsi="Segoe UI" w:cs="Segoe UI"/>
          <w:kern w:val="0"/>
          <w:sz w:val="21"/>
          <w:szCs w:val="21"/>
          <w14:ligatures w14:val="none"/>
        </w:rPr>
        <w:t xml:space="preserve"> Next step: Do you want me to </w:t>
      </w:r>
      <w:r w:rsidRPr="00E57B7B">
        <w:rPr>
          <w:rFonts w:ascii="Segoe UI" w:eastAsia="Times New Roman" w:hAnsi="Segoe UI" w:cs="Segoe UI"/>
          <w:b/>
          <w:bCs/>
          <w:kern w:val="0"/>
          <w:sz w:val="21"/>
          <w:szCs w:val="21"/>
          <w14:ligatures w14:val="none"/>
        </w:rPr>
        <w:t>add Alkira into this diagram</w:t>
      </w:r>
      <w:r w:rsidRPr="00E57B7B">
        <w:rPr>
          <w:rFonts w:ascii="Segoe UI" w:eastAsia="Times New Roman" w:hAnsi="Segoe UI" w:cs="Segoe UI"/>
          <w:kern w:val="0"/>
          <w:sz w:val="21"/>
          <w:szCs w:val="21"/>
          <w14:ligatures w14:val="none"/>
        </w:rPr>
        <w:t xml:space="preserve"> (as the IPSec termination and orchestration layer) and show how it connects to the Palo Alto NGFW and VPCs? Or should I </w:t>
      </w:r>
      <w:r w:rsidRPr="00E57B7B">
        <w:rPr>
          <w:rFonts w:ascii="Segoe UI" w:eastAsia="Times New Roman" w:hAnsi="Segoe UI" w:cs="Segoe UI"/>
          <w:b/>
          <w:bCs/>
          <w:kern w:val="0"/>
          <w:sz w:val="21"/>
          <w:szCs w:val="21"/>
          <w14:ligatures w14:val="none"/>
        </w:rPr>
        <w:t>produce a step-by-step design guide</w:t>
      </w:r>
      <w:r w:rsidRPr="00E57B7B">
        <w:rPr>
          <w:rFonts w:ascii="Segoe UI" w:eastAsia="Times New Roman" w:hAnsi="Segoe UI" w:cs="Segoe UI"/>
          <w:kern w:val="0"/>
          <w:sz w:val="21"/>
          <w:szCs w:val="21"/>
          <w14:ligatures w14:val="none"/>
        </w:rPr>
        <w:t xml:space="preserve"> for implementing this pattern in AWS?</w:t>
      </w:r>
    </w:p>
    <w:p w14:paraId="52B4AF3D" w14:textId="77777777" w:rsidR="00E57B7B" w:rsidRPr="00E57B7B" w:rsidRDefault="00E57B7B" w:rsidP="00E57B7B">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57B7B">
        <w:rPr>
          <w:rFonts w:ascii="Segoe UI" w:eastAsia="Times New Roman" w:hAnsi="Segoe UI" w:cs="Segoe UI"/>
          <w:b/>
          <w:bCs/>
          <w:kern w:val="0"/>
          <w:sz w:val="36"/>
          <w:szCs w:val="36"/>
          <w14:ligatures w14:val="none"/>
        </w:rPr>
        <w:t>Provide your feedback on BizChat</w:t>
      </w:r>
    </w:p>
    <w:p w14:paraId="78B3A18E" w14:textId="77777777" w:rsidR="00E57B7B" w:rsidRPr="00E57B7B" w:rsidRDefault="00E57B7B" w:rsidP="00E57B7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E57B7B">
        <w:rPr>
          <w:rFonts w:ascii="Segoe UI" w:eastAsia="Times New Roman" w:hAnsi="Segoe UI" w:cs="Segoe UI"/>
          <w:b/>
          <w:bCs/>
          <w:kern w:val="0"/>
          <w:sz w:val="20"/>
          <w:szCs w:val="20"/>
          <w14:ligatures w14:val="none"/>
        </w:rPr>
        <w:t xml:space="preserve">You said: </w:t>
      </w:r>
    </w:p>
    <w:p w14:paraId="1E49C218" w14:textId="77777777" w:rsidR="00E57B7B" w:rsidRPr="00E57B7B" w:rsidRDefault="00E57B7B"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Add Alkira to the diagram</w:t>
      </w:r>
    </w:p>
    <w:p w14:paraId="0EA7CFCA" w14:textId="77777777" w:rsidR="00E57B7B" w:rsidRPr="00E57B7B" w:rsidRDefault="00E57B7B" w:rsidP="00E57B7B">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E57B7B">
        <w:rPr>
          <w:rFonts w:ascii="Segoe UI" w:eastAsia="Times New Roman" w:hAnsi="Segoe UI" w:cs="Segoe UI"/>
          <w:b/>
          <w:bCs/>
          <w:kern w:val="0"/>
          <w:sz w:val="15"/>
          <w:szCs w:val="15"/>
          <w14:ligatures w14:val="none"/>
        </w:rPr>
        <w:t xml:space="preserve">Copilot said: </w:t>
      </w:r>
    </w:p>
    <w:p w14:paraId="56DB2D48" w14:textId="77777777" w:rsidR="00E57B7B" w:rsidRPr="00E57B7B" w:rsidRDefault="00E57B7B" w:rsidP="00E57B7B">
      <w:pPr>
        <w:spacing w:after="0"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Copilot</w:t>
      </w:r>
    </w:p>
    <w:p w14:paraId="31650623"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Here’s the updated </w:t>
      </w:r>
      <w:r w:rsidRPr="00E57B7B">
        <w:rPr>
          <w:rFonts w:ascii="Segoe UI" w:eastAsia="Times New Roman" w:hAnsi="Segoe UI" w:cs="Segoe UI"/>
          <w:b/>
          <w:bCs/>
          <w:kern w:val="0"/>
          <w:sz w:val="21"/>
          <w:szCs w:val="21"/>
          <w14:ligatures w14:val="none"/>
        </w:rPr>
        <w:t>reference architecture diagram</w:t>
      </w:r>
      <w:r w:rsidRPr="00E57B7B">
        <w:rPr>
          <w:rFonts w:ascii="Segoe UI" w:eastAsia="Times New Roman" w:hAnsi="Segoe UI" w:cs="Segoe UI"/>
          <w:kern w:val="0"/>
          <w:sz w:val="21"/>
          <w:szCs w:val="21"/>
          <w14:ligatures w14:val="none"/>
        </w:rPr>
        <w:t xml:space="preserve"> with </w:t>
      </w:r>
      <w:r w:rsidRPr="00E57B7B">
        <w:rPr>
          <w:rFonts w:ascii="Segoe UI" w:eastAsia="Times New Roman" w:hAnsi="Segoe UI" w:cs="Segoe UI"/>
          <w:b/>
          <w:bCs/>
          <w:kern w:val="0"/>
          <w:sz w:val="21"/>
          <w:szCs w:val="21"/>
          <w14:ligatures w14:val="none"/>
        </w:rPr>
        <w:t>Alkira added</w:t>
      </w:r>
      <w:r w:rsidRPr="00E57B7B">
        <w:rPr>
          <w:rFonts w:ascii="Segoe UI" w:eastAsia="Times New Roman" w:hAnsi="Segoe UI" w:cs="Segoe UI"/>
          <w:kern w:val="0"/>
          <w:sz w:val="21"/>
          <w:szCs w:val="21"/>
          <w14:ligatures w14:val="none"/>
        </w:rPr>
        <w:t>:</w:t>
      </w:r>
    </w:p>
    <w:p w14:paraId="0BA94489" w14:textId="77777777" w:rsidR="00E57B7B" w:rsidRPr="00E57B7B" w:rsidRDefault="00E57B7B" w:rsidP="00E57B7B">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Alkira Cloud Exchange Point (CXP)</w:t>
      </w:r>
      <w:r w:rsidRPr="00E57B7B">
        <w:rPr>
          <w:rFonts w:ascii="Segoe UI" w:eastAsia="Times New Roman" w:hAnsi="Segoe UI" w:cs="Segoe UI"/>
          <w:kern w:val="0"/>
          <w:sz w:val="21"/>
          <w:szCs w:val="21"/>
          <w14:ligatures w14:val="none"/>
        </w:rPr>
        <w:t xml:space="preserve"> sits between the </w:t>
      </w:r>
      <w:r w:rsidRPr="00E57B7B">
        <w:rPr>
          <w:rFonts w:ascii="Segoe UI" w:eastAsia="Times New Roman" w:hAnsi="Segoe UI" w:cs="Segoe UI"/>
          <w:b/>
          <w:bCs/>
          <w:kern w:val="0"/>
          <w:sz w:val="21"/>
          <w:szCs w:val="21"/>
          <w14:ligatures w14:val="none"/>
        </w:rPr>
        <w:t>third-party VPC</w:t>
      </w:r>
      <w:r w:rsidRPr="00E57B7B">
        <w:rPr>
          <w:rFonts w:ascii="Segoe UI" w:eastAsia="Times New Roman" w:hAnsi="Segoe UI" w:cs="Segoe UI"/>
          <w:kern w:val="0"/>
          <w:sz w:val="21"/>
          <w:szCs w:val="21"/>
          <w14:ligatures w14:val="none"/>
        </w:rPr>
        <w:t xml:space="preserve"> and the Palo Alto NGFW.</w:t>
      </w:r>
    </w:p>
    <w:p w14:paraId="77B6EABF" w14:textId="77777777" w:rsidR="00E57B7B" w:rsidRPr="00E57B7B" w:rsidRDefault="00E57B7B" w:rsidP="00E57B7B">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Site-to-Site IPSec tunnels</w:t>
      </w:r>
      <w:r w:rsidRPr="00E57B7B">
        <w:rPr>
          <w:rFonts w:ascii="Segoe UI" w:eastAsia="Times New Roman" w:hAnsi="Segoe UI" w:cs="Segoe UI"/>
          <w:kern w:val="0"/>
          <w:sz w:val="21"/>
          <w:szCs w:val="21"/>
          <w14:ligatures w14:val="none"/>
        </w:rPr>
        <w:t xml:space="preserve"> terminate on Alkira, providing segmentation and orchestration.</w:t>
      </w:r>
    </w:p>
    <w:p w14:paraId="3F589D52" w14:textId="77777777" w:rsidR="00E57B7B" w:rsidRPr="00E57B7B" w:rsidRDefault="00E57B7B" w:rsidP="00E57B7B">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Palo Alto NGFW connects Alkira to: </w:t>
      </w:r>
    </w:p>
    <w:p w14:paraId="459816E6" w14:textId="77777777" w:rsidR="00E57B7B" w:rsidRPr="00E57B7B" w:rsidRDefault="00E57B7B" w:rsidP="00E57B7B">
      <w:pPr>
        <w:numPr>
          <w:ilvl w:val="1"/>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Internet Transit VPC</w:t>
      </w:r>
      <w:r w:rsidRPr="00E57B7B">
        <w:rPr>
          <w:rFonts w:ascii="Segoe UI" w:eastAsia="Times New Roman" w:hAnsi="Segoe UI" w:cs="Segoe UI"/>
          <w:kern w:val="0"/>
          <w:sz w:val="21"/>
          <w:szCs w:val="21"/>
          <w14:ligatures w14:val="none"/>
        </w:rPr>
        <w:t xml:space="preserve"> (for SaaS and external traffic)</w:t>
      </w:r>
    </w:p>
    <w:p w14:paraId="76B353A9" w14:textId="77777777" w:rsidR="00E57B7B" w:rsidRPr="00E57B7B" w:rsidRDefault="00E57B7B" w:rsidP="00E57B7B">
      <w:pPr>
        <w:numPr>
          <w:ilvl w:val="1"/>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Internal Transit VPC</w:t>
      </w:r>
      <w:r w:rsidRPr="00E57B7B">
        <w:rPr>
          <w:rFonts w:ascii="Segoe UI" w:eastAsia="Times New Roman" w:hAnsi="Segoe UI" w:cs="Segoe UI"/>
          <w:kern w:val="0"/>
          <w:sz w:val="21"/>
          <w:szCs w:val="21"/>
          <w14:ligatures w14:val="none"/>
        </w:rPr>
        <w:t xml:space="preserve"> (for enterprise/private applications)</w:t>
      </w:r>
    </w:p>
    <w:p w14:paraId="589D7FFE" w14:textId="77777777" w:rsidR="00E57B7B" w:rsidRPr="00E57B7B" w:rsidRDefault="00E57B7B" w:rsidP="00E57B7B">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 xml:space="preserve">This design enables: </w:t>
      </w:r>
    </w:p>
    <w:p w14:paraId="2D440805" w14:textId="77777777" w:rsidR="00E57B7B" w:rsidRPr="00E57B7B" w:rsidRDefault="00E57B7B" w:rsidP="00E57B7B">
      <w:pPr>
        <w:numPr>
          <w:ilvl w:val="1"/>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Per-tenant isolation</w:t>
      </w:r>
      <w:r w:rsidRPr="00E57B7B">
        <w:rPr>
          <w:rFonts w:ascii="Segoe UI" w:eastAsia="Times New Roman" w:hAnsi="Segoe UI" w:cs="Segoe UI"/>
          <w:kern w:val="0"/>
          <w:sz w:val="21"/>
          <w:szCs w:val="21"/>
          <w14:ligatures w14:val="none"/>
        </w:rPr>
        <w:t xml:space="preserve"> via Alkira segmentation</w:t>
      </w:r>
    </w:p>
    <w:p w14:paraId="25F46C01" w14:textId="77777777" w:rsidR="00E57B7B" w:rsidRPr="00E57B7B" w:rsidRDefault="00E57B7B" w:rsidP="00E57B7B">
      <w:pPr>
        <w:numPr>
          <w:ilvl w:val="1"/>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Traffic inspection and filtering</w:t>
      </w:r>
      <w:r w:rsidRPr="00E57B7B">
        <w:rPr>
          <w:rFonts w:ascii="Segoe UI" w:eastAsia="Times New Roman" w:hAnsi="Segoe UI" w:cs="Segoe UI"/>
          <w:kern w:val="0"/>
          <w:sz w:val="21"/>
          <w:szCs w:val="21"/>
          <w14:ligatures w14:val="none"/>
        </w:rPr>
        <w:t xml:space="preserve"> via Palo Alto zones and NAT</w:t>
      </w:r>
    </w:p>
    <w:p w14:paraId="2CE02114" w14:textId="77777777" w:rsidR="00E57B7B" w:rsidRPr="00E57B7B" w:rsidRDefault="00E57B7B" w:rsidP="00E57B7B">
      <w:pPr>
        <w:numPr>
          <w:ilvl w:val="1"/>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b/>
          <w:bCs/>
          <w:kern w:val="0"/>
          <w:sz w:val="21"/>
          <w:szCs w:val="21"/>
          <w14:ligatures w14:val="none"/>
        </w:rPr>
        <w:t>DNS rewriting flexibility</w:t>
      </w:r>
      <w:r w:rsidRPr="00E57B7B">
        <w:rPr>
          <w:rFonts w:ascii="Segoe UI" w:eastAsia="Times New Roman" w:hAnsi="Segoe UI" w:cs="Segoe UI"/>
          <w:kern w:val="0"/>
          <w:sz w:val="21"/>
          <w:szCs w:val="21"/>
          <w14:ligatures w14:val="none"/>
        </w:rPr>
        <w:t xml:space="preserve"> via an external DNS service integrated with the Internal VPC.</w:t>
      </w:r>
    </w:p>
    <w:p w14:paraId="2D61D761" w14:textId="77777777" w:rsidR="00E57B7B" w:rsidRPr="00E57B7B" w:rsidRDefault="00E57B7B" w:rsidP="00E57B7B">
      <w:pPr>
        <w:spacing w:before="100" w:beforeAutospacing="1" w:after="100" w:afterAutospacing="1" w:line="300" w:lineRule="atLeast"/>
        <w:rPr>
          <w:rFonts w:ascii="Segoe UI" w:eastAsia="Times New Roman" w:hAnsi="Segoe UI" w:cs="Segoe UI"/>
          <w:kern w:val="0"/>
          <w:sz w:val="21"/>
          <w:szCs w:val="21"/>
          <w14:ligatures w14:val="none"/>
        </w:rPr>
      </w:pPr>
      <w:r w:rsidRPr="00E57B7B">
        <w:rPr>
          <w:rFonts w:ascii="Segoe UI" w:eastAsia="Times New Roman" w:hAnsi="Segoe UI" w:cs="Segoe UI"/>
          <w:kern w:val="0"/>
          <w:sz w:val="21"/>
          <w:szCs w:val="21"/>
          <w14:ligatures w14:val="none"/>
        </w:rPr>
        <w:t>![AWS Alkira + Palo Alto reference diagram]</w:t>
      </w:r>
    </w:p>
    <w:p w14:paraId="10B757E4" w14:textId="77777777" w:rsidR="00BE02B9" w:rsidRDefault="00BE02B9"/>
    <w:sectPr w:rsidR="00BE0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835"/>
    <w:multiLevelType w:val="multilevel"/>
    <w:tmpl w:val="3A1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11E5"/>
    <w:multiLevelType w:val="multilevel"/>
    <w:tmpl w:val="674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99E"/>
    <w:multiLevelType w:val="multilevel"/>
    <w:tmpl w:val="37D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68CE"/>
    <w:multiLevelType w:val="multilevel"/>
    <w:tmpl w:val="DBC8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27D32"/>
    <w:multiLevelType w:val="multilevel"/>
    <w:tmpl w:val="58D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C3280"/>
    <w:multiLevelType w:val="multilevel"/>
    <w:tmpl w:val="400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F69FB"/>
    <w:multiLevelType w:val="multilevel"/>
    <w:tmpl w:val="0C5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37DEC"/>
    <w:multiLevelType w:val="multilevel"/>
    <w:tmpl w:val="1AD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53F99"/>
    <w:multiLevelType w:val="multilevel"/>
    <w:tmpl w:val="41E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86332"/>
    <w:multiLevelType w:val="multilevel"/>
    <w:tmpl w:val="5E46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365CE"/>
    <w:multiLevelType w:val="multilevel"/>
    <w:tmpl w:val="CDB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577D8"/>
    <w:multiLevelType w:val="multilevel"/>
    <w:tmpl w:val="B472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C793B"/>
    <w:multiLevelType w:val="multilevel"/>
    <w:tmpl w:val="439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721A4"/>
    <w:multiLevelType w:val="multilevel"/>
    <w:tmpl w:val="7A50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06D69"/>
    <w:multiLevelType w:val="multilevel"/>
    <w:tmpl w:val="301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B63AE"/>
    <w:multiLevelType w:val="multilevel"/>
    <w:tmpl w:val="B3E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F2887"/>
    <w:multiLevelType w:val="multilevel"/>
    <w:tmpl w:val="1CE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D788E"/>
    <w:multiLevelType w:val="multilevel"/>
    <w:tmpl w:val="524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9210C"/>
    <w:multiLevelType w:val="multilevel"/>
    <w:tmpl w:val="01D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326C8"/>
    <w:multiLevelType w:val="multilevel"/>
    <w:tmpl w:val="14181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468F2"/>
    <w:multiLevelType w:val="multilevel"/>
    <w:tmpl w:val="B69E4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F3E4B"/>
    <w:multiLevelType w:val="multilevel"/>
    <w:tmpl w:val="299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95219"/>
    <w:multiLevelType w:val="multilevel"/>
    <w:tmpl w:val="AAA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B3DAC"/>
    <w:multiLevelType w:val="multilevel"/>
    <w:tmpl w:val="3F8E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440AF"/>
    <w:multiLevelType w:val="multilevel"/>
    <w:tmpl w:val="7BA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52D8A"/>
    <w:multiLevelType w:val="multilevel"/>
    <w:tmpl w:val="804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A7CA9"/>
    <w:multiLevelType w:val="multilevel"/>
    <w:tmpl w:val="521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27B66"/>
    <w:multiLevelType w:val="multilevel"/>
    <w:tmpl w:val="745A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37CFF"/>
    <w:multiLevelType w:val="multilevel"/>
    <w:tmpl w:val="186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6139F"/>
    <w:multiLevelType w:val="multilevel"/>
    <w:tmpl w:val="B91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F1C05"/>
    <w:multiLevelType w:val="multilevel"/>
    <w:tmpl w:val="3E30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333DB"/>
    <w:multiLevelType w:val="multilevel"/>
    <w:tmpl w:val="336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C1B04"/>
    <w:multiLevelType w:val="multilevel"/>
    <w:tmpl w:val="55701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D4125"/>
    <w:multiLevelType w:val="multilevel"/>
    <w:tmpl w:val="E91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E712F"/>
    <w:multiLevelType w:val="multilevel"/>
    <w:tmpl w:val="B7E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72CF1"/>
    <w:multiLevelType w:val="multilevel"/>
    <w:tmpl w:val="889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26536"/>
    <w:multiLevelType w:val="multilevel"/>
    <w:tmpl w:val="405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1340AE"/>
    <w:multiLevelType w:val="multilevel"/>
    <w:tmpl w:val="22E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6715F"/>
    <w:multiLevelType w:val="multilevel"/>
    <w:tmpl w:val="0DD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37F05"/>
    <w:multiLevelType w:val="multilevel"/>
    <w:tmpl w:val="668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51F9D"/>
    <w:multiLevelType w:val="multilevel"/>
    <w:tmpl w:val="0EE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40017"/>
    <w:multiLevelType w:val="multilevel"/>
    <w:tmpl w:val="2CD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27C58"/>
    <w:multiLevelType w:val="multilevel"/>
    <w:tmpl w:val="087C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121B7"/>
    <w:multiLevelType w:val="multilevel"/>
    <w:tmpl w:val="5F026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04851">
    <w:abstractNumId w:val="12"/>
  </w:num>
  <w:num w:numId="2" w16cid:durableId="610818756">
    <w:abstractNumId w:val="38"/>
  </w:num>
  <w:num w:numId="3" w16cid:durableId="1317995487">
    <w:abstractNumId w:val="31"/>
  </w:num>
  <w:num w:numId="4" w16cid:durableId="1543326906">
    <w:abstractNumId w:val="18"/>
  </w:num>
  <w:num w:numId="5" w16cid:durableId="1341198379">
    <w:abstractNumId w:val="17"/>
  </w:num>
  <w:num w:numId="6" w16cid:durableId="1001083942">
    <w:abstractNumId w:val="35"/>
  </w:num>
  <w:num w:numId="7" w16cid:durableId="2114325689">
    <w:abstractNumId w:val="5"/>
  </w:num>
  <w:num w:numId="8" w16cid:durableId="1228494678">
    <w:abstractNumId w:val="26"/>
  </w:num>
  <w:num w:numId="9" w16cid:durableId="419956924">
    <w:abstractNumId w:val="21"/>
  </w:num>
  <w:num w:numId="10" w16cid:durableId="852571288">
    <w:abstractNumId w:val="25"/>
  </w:num>
  <w:num w:numId="11" w16cid:durableId="1358431321">
    <w:abstractNumId w:val="39"/>
  </w:num>
  <w:num w:numId="12" w16cid:durableId="985938338">
    <w:abstractNumId w:val="1"/>
  </w:num>
  <w:num w:numId="13" w16cid:durableId="1751154487">
    <w:abstractNumId w:val="24"/>
  </w:num>
  <w:num w:numId="14" w16cid:durableId="681593006">
    <w:abstractNumId w:val="14"/>
  </w:num>
  <w:num w:numId="15" w16cid:durableId="1062679423">
    <w:abstractNumId w:val="6"/>
  </w:num>
  <w:num w:numId="16" w16cid:durableId="1581597609">
    <w:abstractNumId w:val="28"/>
  </w:num>
  <w:num w:numId="17" w16cid:durableId="439494782">
    <w:abstractNumId w:val="41"/>
  </w:num>
  <w:num w:numId="18" w16cid:durableId="1614706638">
    <w:abstractNumId w:val="9"/>
  </w:num>
  <w:num w:numId="19" w16cid:durableId="868877002">
    <w:abstractNumId w:val="40"/>
  </w:num>
  <w:num w:numId="20" w16cid:durableId="374425108">
    <w:abstractNumId w:val="10"/>
  </w:num>
  <w:num w:numId="21" w16cid:durableId="1221483016">
    <w:abstractNumId w:val="20"/>
  </w:num>
  <w:num w:numId="22" w16cid:durableId="1816531627">
    <w:abstractNumId w:val="34"/>
  </w:num>
  <w:num w:numId="23" w16cid:durableId="2105372547">
    <w:abstractNumId w:val="19"/>
  </w:num>
  <w:num w:numId="24" w16cid:durableId="1494954420">
    <w:abstractNumId w:val="7"/>
  </w:num>
  <w:num w:numId="25" w16cid:durableId="1756316305">
    <w:abstractNumId w:val="0"/>
  </w:num>
  <w:num w:numId="26" w16cid:durableId="1408770292">
    <w:abstractNumId w:val="2"/>
  </w:num>
  <w:num w:numId="27" w16cid:durableId="2139372966">
    <w:abstractNumId w:val="33"/>
  </w:num>
  <w:num w:numId="28" w16cid:durableId="1984968812">
    <w:abstractNumId w:val="23"/>
  </w:num>
  <w:num w:numId="29" w16cid:durableId="1499226556">
    <w:abstractNumId w:val="27"/>
  </w:num>
  <w:num w:numId="30" w16cid:durableId="489248934">
    <w:abstractNumId w:val="13"/>
  </w:num>
  <w:num w:numId="31" w16cid:durableId="628315235">
    <w:abstractNumId w:val="15"/>
  </w:num>
  <w:num w:numId="32" w16cid:durableId="1877232255">
    <w:abstractNumId w:val="8"/>
  </w:num>
  <w:num w:numId="33" w16cid:durableId="1420322481">
    <w:abstractNumId w:val="16"/>
  </w:num>
  <w:num w:numId="34" w16cid:durableId="681781660">
    <w:abstractNumId w:val="37"/>
  </w:num>
  <w:num w:numId="35" w16cid:durableId="1334256408">
    <w:abstractNumId w:val="43"/>
  </w:num>
  <w:num w:numId="36" w16cid:durableId="1227450075">
    <w:abstractNumId w:val="4"/>
  </w:num>
  <w:num w:numId="37" w16cid:durableId="630405371">
    <w:abstractNumId w:val="30"/>
  </w:num>
  <w:num w:numId="38" w16cid:durableId="807551242">
    <w:abstractNumId w:val="30"/>
    <w:lvlOverride w:ilvl="1">
      <w:lvl w:ilvl="1">
        <w:numFmt w:val="decimal"/>
        <w:lvlText w:val="%2."/>
        <w:lvlJc w:val="left"/>
      </w:lvl>
    </w:lvlOverride>
  </w:num>
  <w:num w:numId="39" w16cid:durableId="178543862">
    <w:abstractNumId w:val="22"/>
  </w:num>
  <w:num w:numId="40" w16cid:durableId="1399551429">
    <w:abstractNumId w:val="11"/>
  </w:num>
  <w:num w:numId="41" w16cid:durableId="1046486327">
    <w:abstractNumId w:val="29"/>
  </w:num>
  <w:num w:numId="42" w16cid:durableId="680206476">
    <w:abstractNumId w:val="3"/>
  </w:num>
  <w:num w:numId="43" w16cid:durableId="1728332840">
    <w:abstractNumId w:val="32"/>
  </w:num>
  <w:num w:numId="44" w16cid:durableId="1010988206">
    <w:abstractNumId w:val="36"/>
  </w:num>
  <w:num w:numId="45" w16cid:durableId="3904276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B9"/>
    <w:rsid w:val="001D37EB"/>
    <w:rsid w:val="00A51ED2"/>
    <w:rsid w:val="00BB15DC"/>
    <w:rsid w:val="00BE02B9"/>
    <w:rsid w:val="00C927AD"/>
    <w:rsid w:val="00CA50E9"/>
    <w:rsid w:val="00E57B7B"/>
    <w:rsid w:val="00F67D78"/>
    <w:rsid w:val="00FA6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B6C9988"/>
  <w15:chartTrackingRefBased/>
  <w15:docId w15:val="{9785F76E-F79C-634B-A242-334F246B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E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E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B9"/>
    <w:rPr>
      <w:rFonts w:eastAsiaTheme="majorEastAsia" w:cstheme="majorBidi"/>
      <w:color w:val="272727" w:themeColor="text1" w:themeTint="D8"/>
    </w:rPr>
  </w:style>
  <w:style w:type="paragraph" w:styleId="Title">
    <w:name w:val="Title"/>
    <w:basedOn w:val="Normal"/>
    <w:next w:val="Normal"/>
    <w:link w:val="TitleChar"/>
    <w:uiPriority w:val="10"/>
    <w:qFormat/>
    <w:rsid w:val="00BE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B9"/>
    <w:pPr>
      <w:spacing w:before="160"/>
      <w:jc w:val="center"/>
    </w:pPr>
    <w:rPr>
      <w:i/>
      <w:iCs/>
      <w:color w:val="404040" w:themeColor="text1" w:themeTint="BF"/>
    </w:rPr>
  </w:style>
  <w:style w:type="character" w:customStyle="1" w:styleId="QuoteChar">
    <w:name w:val="Quote Char"/>
    <w:basedOn w:val="DefaultParagraphFont"/>
    <w:link w:val="Quote"/>
    <w:uiPriority w:val="29"/>
    <w:rsid w:val="00BE02B9"/>
    <w:rPr>
      <w:i/>
      <w:iCs/>
      <w:color w:val="404040" w:themeColor="text1" w:themeTint="BF"/>
    </w:rPr>
  </w:style>
  <w:style w:type="paragraph" w:styleId="ListParagraph">
    <w:name w:val="List Paragraph"/>
    <w:basedOn w:val="Normal"/>
    <w:uiPriority w:val="34"/>
    <w:qFormat/>
    <w:rsid w:val="00BE02B9"/>
    <w:pPr>
      <w:ind w:left="720"/>
      <w:contextualSpacing/>
    </w:pPr>
  </w:style>
  <w:style w:type="character" w:styleId="IntenseEmphasis">
    <w:name w:val="Intense Emphasis"/>
    <w:basedOn w:val="DefaultParagraphFont"/>
    <w:uiPriority w:val="21"/>
    <w:qFormat/>
    <w:rsid w:val="00BE02B9"/>
    <w:rPr>
      <w:i/>
      <w:iCs/>
      <w:color w:val="0F4761" w:themeColor="accent1" w:themeShade="BF"/>
    </w:rPr>
  </w:style>
  <w:style w:type="paragraph" w:styleId="IntenseQuote">
    <w:name w:val="Intense Quote"/>
    <w:basedOn w:val="Normal"/>
    <w:next w:val="Normal"/>
    <w:link w:val="IntenseQuoteChar"/>
    <w:uiPriority w:val="30"/>
    <w:qFormat/>
    <w:rsid w:val="00BE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B9"/>
    <w:rPr>
      <w:i/>
      <w:iCs/>
      <w:color w:val="0F4761" w:themeColor="accent1" w:themeShade="BF"/>
    </w:rPr>
  </w:style>
  <w:style w:type="character" w:styleId="IntenseReference">
    <w:name w:val="Intense Reference"/>
    <w:basedOn w:val="DefaultParagraphFont"/>
    <w:uiPriority w:val="32"/>
    <w:qFormat/>
    <w:rsid w:val="00BE02B9"/>
    <w:rPr>
      <w:b/>
      <w:bCs/>
      <w:smallCaps/>
      <w:color w:val="0F4761" w:themeColor="accent1" w:themeShade="BF"/>
      <w:spacing w:val="5"/>
    </w:rPr>
  </w:style>
  <w:style w:type="character" w:styleId="Hyperlink">
    <w:name w:val="Hyperlink"/>
    <w:basedOn w:val="DefaultParagraphFont"/>
    <w:uiPriority w:val="99"/>
    <w:semiHidden/>
    <w:unhideWhenUsed/>
    <w:rsid w:val="00BE02B9"/>
    <w:rPr>
      <w:strike w:val="0"/>
      <w:dstrike w:val="0"/>
      <w:color w:val="464FEB"/>
      <w:u w:val="none"/>
      <w:effect w:val="none"/>
    </w:rPr>
  </w:style>
  <w:style w:type="paragraph" w:styleId="NormalWeb">
    <w:name w:val="Normal (Web)"/>
    <w:basedOn w:val="Normal"/>
    <w:uiPriority w:val="99"/>
    <w:semiHidden/>
    <w:unhideWhenUsed/>
    <w:rsid w:val="00BE02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0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kira.com/wp-content/uploads/2025/04/Nemertes-DN11954-Alkira-REV-Report-2024.pdf" TargetMode="External"/><Relationship Id="rId21" Type="http://schemas.openxmlformats.org/officeDocument/2006/relationships/hyperlink" Target="https://aetnao365-my.sharepoint.com/personal/michael_martin4_cvshealth_com/Documents/Microsoft%20Copilot%20Chat%20Files/3PLZ-RFC_Final-dtaft_1-10_30_31v5.pdf" TargetMode="External"/><Relationship Id="rId42" Type="http://schemas.openxmlformats.org/officeDocument/2006/relationships/hyperlink" Target="https://www.alkira.com/wp-content/uploads/2025/04/Nemertes-DN11954-Alkira-REV-Report-2024.pdf" TargetMode="External"/><Relationship Id="rId47" Type="http://schemas.openxmlformats.org/officeDocument/2006/relationships/hyperlink" Target="https://www.alkira.com/wp-content/uploads/2025/04/Nemertes-DN11954-Alkira-REV-Report-2024.pdf" TargetMode="External"/><Relationship Id="rId63" Type="http://schemas.openxmlformats.org/officeDocument/2006/relationships/hyperlink" Target="https://blogs.oracle.com/cloudmarketplace/post/optimizing-cloud-network-connectivity-and-security-posture-with-alkira-on-oracle-cloud-infrastructure" TargetMode="External"/><Relationship Id="rId68" Type="http://schemas.openxmlformats.org/officeDocument/2006/relationships/hyperlink" Target="https://www.alkira.com/wp-content/uploads/2025/04/Nemertes-DN11954-Alkira-REV-Report-2024.pdf" TargetMode="External"/><Relationship Id="rId84" Type="http://schemas.openxmlformats.org/officeDocument/2006/relationships/image" Target="media/image1.png"/><Relationship Id="rId16" Type="http://schemas.openxmlformats.org/officeDocument/2006/relationships/hyperlink" Target="https://www.sase-experts.com/alkira/" TargetMode="External"/><Relationship Id="rId11" Type="http://schemas.openxmlformats.org/officeDocument/2006/relationships/hyperlink" Target="https://www.prnewswire.com/news-releases/alkira-launches-zero-trust-network-access-ztna-solution-to-simplify-end-to-end-secure-connectivity-for-enterprises-302284002.html" TargetMode="External"/><Relationship Id="rId32" Type="http://schemas.openxmlformats.org/officeDocument/2006/relationships/hyperlink" Target="https://www.fortinet.com/content/dam/fortinet/assets/solution-guides/sb-alkira-fortinet.pdf" TargetMode="External"/><Relationship Id="rId37" Type="http://schemas.openxmlformats.org/officeDocument/2006/relationships/hyperlink" Target="https://blogs.oracle.com/cloudmarketplace/post/optimizing-cloud-network-connectivity-and-security-posture-with-alkira-on-oracle-cloud-infrastructure" TargetMode="External"/><Relationship Id="rId53" Type="http://schemas.openxmlformats.org/officeDocument/2006/relationships/hyperlink" Target="https://www.fortinet.com/content/dam/fortinet/assets/solution-guides/sb-alkira-fortinet.pdf" TargetMode="External"/><Relationship Id="rId58" Type="http://schemas.openxmlformats.org/officeDocument/2006/relationships/hyperlink" Target="https://www.fortinet.com/content/dam/fortinet/assets/solution-guides/sb-alkira-fortinet.pdf" TargetMode="External"/><Relationship Id="rId74" Type="http://schemas.openxmlformats.org/officeDocument/2006/relationships/hyperlink" Target="https://blogs.oracle.com/cloudmarketplace/post/optimizing-cloud-network-connectivity-and-security-posture-with-alkira-on-oracle-cloud-infrastructure" TargetMode="External"/><Relationship Id="rId79" Type="http://schemas.openxmlformats.org/officeDocument/2006/relationships/hyperlink" Target="https://aws.amazon.com/blogs/apn/connect-unify-and-scale-with-aws-and-alkira-cloud-area-networking/" TargetMode="External"/><Relationship Id="rId5" Type="http://schemas.openxmlformats.org/officeDocument/2006/relationships/hyperlink" Target="https://aetnao365-my.sharepoint.com/personal/michael_martin4_cvshealth_com/Documents/Microsoft%20Copilot%20Chat%20Files/3PLZ-RFC_Final-dtaft_1-10_30_31v5.pdf" TargetMode="External"/><Relationship Id="rId19" Type="http://schemas.openxmlformats.org/officeDocument/2006/relationships/hyperlink" Target="https://www.alkira.com/wp-content/uploads/2025/04/Nemertes-DN11954-Alkira-REV-Report-2024.pdf" TargetMode="External"/><Relationship Id="rId14" Type="http://schemas.openxmlformats.org/officeDocument/2006/relationships/hyperlink" Target="https://aetnao365-my.sharepoint.com/personal/michael_martin4_cvshealth_com/Documents/Microsoft%20Copilot%20Chat%20Files/3PLZ-RFC_Final-dtaft_1-10_30_31v5.pdf" TargetMode="External"/><Relationship Id="rId22" Type="http://schemas.openxmlformats.org/officeDocument/2006/relationships/hyperlink" Target="https://www.fortinet.com/content/dam/fortinet/assets/solution-guides/sb-alkira-fortinet.pdf" TargetMode="External"/><Relationship Id="rId27" Type="http://schemas.openxmlformats.org/officeDocument/2006/relationships/hyperlink" Target="https://www.alkira.com/wp-content/uploads/2025/04/Nemertes-DN11954-Alkira-REV-Report-2024.pdf" TargetMode="External"/><Relationship Id="rId30" Type="http://schemas.openxmlformats.org/officeDocument/2006/relationships/hyperlink" Target="https://www.prnewswire.com/news-releases/alkira-launches-zero-trust-network-access-ztna-solution-to-simplify-end-to-end-secure-connectivity-for-enterprises-302284002.html" TargetMode="External"/><Relationship Id="rId35" Type="http://schemas.openxmlformats.org/officeDocument/2006/relationships/hyperlink" Target="https://www.networkworld.com/article/3582268/alkira-expands-naas-platform-with-ztna-capabilities.html" TargetMode="External"/><Relationship Id="rId43" Type="http://schemas.openxmlformats.org/officeDocument/2006/relationships/hyperlink" Target="https://www.alkira.com/solutions/single-multicloud-and-hybrid-cloud-networking/" TargetMode="External"/><Relationship Id="rId48" Type="http://schemas.openxmlformats.org/officeDocument/2006/relationships/hyperlink" Target="https://www.alkira.com/wp-content/uploads/2025/04/Nemertes-DN11954-Alkira-REV-Report-2024.pdf" TargetMode="External"/><Relationship Id="rId56" Type="http://schemas.openxmlformats.org/officeDocument/2006/relationships/hyperlink" Target="https://www.alkira.com/wp-content/uploads/2025/04/Nemertes-DN11954-Alkira-REV-Report-2024.pdf" TargetMode="External"/><Relationship Id="rId64" Type="http://schemas.openxmlformats.org/officeDocument/2006/relationships/hyperlink" Target="https://www.fortinet.com/content/dam/fortinet/assets/solution-guides/sb-alkira-fortinet.pdf" TargetMode="External"/><Relationship Id="rId69" Type="http://schemas.openxmlformats.org/officeDocument/2006/relationships/hyperlink" Target="https://www.alkira.com/wp-content/uploads/2025/04/Nemertes-DN11954-Alkira-REV-Report-2024.pdf" TargetMode="External"/><Relationship Id="rId77" Type="http://schemas.openxmlformats.org/officeDocument/2006/relationships/hyperlink" Target="https://www.gartner.com/reviews/market/software-defined-cloud-interconnects-sdci/vendor/alkira/product/alkira-network-infrastructure-as-a-service" TargetMode="External"/><Relationship Id="rId8" Type="http://schemas.openxmlformats.org/officeDocument/2006/relationships/hyperlink" Target="https://www.alkira.com/wp-content/uploads/2025/04/Check-Point-Alkira-Solution-Brief.pdf" TargetMode="External"/><Relationship Id="rId51" Type="http://schemas.openxmlformats.org/officeDocument/2006/relationships/hyperlink" Target="https://www.alkira.com/wp-content/uploads/2025/04/Check-Point-Alkira-Solution-Brief.pdf" TargetMode="External"/><Relationship Id="rId72" Type="http://schemas.openxmlformats.org/officeDocument/2006/relationships/hyperlink" Target="https://www.prnewswire.com/news-releases/alkira-launches-zero-trust-network-access-ztna-solution-to-simplify-end-to-end-secure-connectivity-for-enterprises-302284002.html" TargetMode="External"/><Relationship Id="rId80" Type="http://schemas.openxmlformats.org/officeDocument/2006/relationships/hyperlink" Target="https://www.alkira.com/"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futuriom.com/articles/news/alkira-adds-ztna-to/2024/10" TargetMode="External"/><Relationship Id="rId17" Type="http://schemas.openxmlformats.org/officeDocument/2006/relationships/hyperlink" Target="https://www.alkira.com/partner-connectivity-using-alkira-cloud-exchange-services/" TargetMode="External"/><Relationship Id="rId25" Type="http://schemas.openxmlformats.org/officeDocument/2006/relationships/hyperlink" Target="https://www.alkira.com/partner-connectivity-using-alkira-cloud-exchange-services/" TargetMode="External"/><Relationship Id="rId33" Type="http://schemas.openxmlformats.org/officeDocument/2006/relationships/hyperlink" Target="https://www.alkira.com/wp-content/uploads/2025/04/Check-Point-Alkira-Solution-Brief.pdf" TargetMode="External"/><Relationship Id="rId38" Type="http://schemas.openxmlformats.org/officeDocument/2006/relationships/hyperlink" Target="https://www.fortinet.com/content/dam/fortinet/assets/solution-guides/sb-alkira-fortinet.pdf" TargetMode="External"/><Relationship Id="rId46" Type="http://schemas.openxmlformats.org/officeDocument/2006/relationships/hyperlink" Target="https://aetnao365-my.sharepoint.com/personal/michael_martin4_cvshealth_com/Documents/Microsoft%20Copilot%20Chat%20Files/3PLZ-RFC_Final-dtaft_1-10_30_31v5.pdf" TargetMode="External"/><Relationship Id="rId59" Type="http://schemas.openxmlformats.org/officeDocument/2006/relationships/hyperlink" Target="https://www.alkira.com/wp-content/uploads/2025/04/Check-Point-Alkira-Solution-Brief.pdf" TargetMode="External"/><Relationship Id="rId67" Type="http://schemas.openxmlformats.org/officeDocument/2006/relationships/hyperlink" Target="https://www.fortinet.com/content/dam/fortinet/assets/solution-guides/sb-alkira-fortinet.pdf" TargetMode="External"/><Relationship Id="rId20" Type="http://schemas.openxmlformats.org/officeDocument/2006/relationships/hyperlink" Target="https://www.alkira.com/wp-content/uploads/2025/04/Nemertes-DN11954-Alkira-REV-Report-2024.pdf" TargetMode="External"/><Relationship Id="rId41" Type="http://schemas.openxmlformats.org/officeDocument/2006/relationships/hyperlink" Target="https://aetnao365-my.sharepoint.com/personal/michael_martin4_cvshealth_com/Documents/Microsoft%20Copilot%20Chat%20Files/3PLZ-RFC_Final-dtaft_1-10_30_31v5.pdf" TargetMode="External"/><Relationship Id="rId54" Type="http://schemas.openxmlformats.org/officeDocument/2006/relationships/hyperlink" Target="https://aetnao365-my.sharepoint.com/personal/michael_martin4_cvshealth_com/Documents/Microsoft%20Copilot%20Chat%20Files/3PLZ-RFC_Final-dtaft_1-10_30_31v5.pdf" TargetMode="External"/><Relationship Id="rId62" Type="http://schemas.openxmlformats.org/officeDocument/2006/relationships/hyperlink" Target="https://www.networkworld.com/article/3582268/alkira-expands-naas-platform-with-ztna-capabilities.html" TargetMode="External"/><Relationship Id="rId70" Type="http://schemas.openxmlformats.org/officeDocument/2006/relationships/hyperlink" Target="https://www.fortinet.com/content/dam/fortinet/assets/solution-guides/sb-alkira-fortinet.pdf" TargetMode="External"/><Relationship Id="rId75" Type="http://schemas.openxmlformats.org/officeDocument/2006/relationships/hyperlink" Target="https://www.fortinet.com/content/dam/fortinet/assets/solution-guides/sb-alkira-fortinet.pdf" TargetMode="External"/><Relationship Id="rId83" Type="http://schemas.openxmlformats.org/officeDocument/2006/relationships/hyperlink" Target="https://www.alkira.com/partner-connectivity-using-alkira-cloud-exchange-services/" TargetMode="External"/><Relationship Id="rId1" Type="http://schemas.openxmlformats.org/officeDocument/2006/relationships/numbering" Target="numbering.xml"/><Relationship Id="rId6" Type="http://schemas.openxmlformats.org/officeDocument/2006/relationships/hyperlink" Target="https://www.alkira.com/wp-content/uploads/2025/04/Nemertes-DN11954-Alkira-REV-Report-2024.pdf" TargetMode="External"/><Relationship Id="rId15" Type="http://schemas.openxmlformats.org/officeDocument/2006/relationships/hyperlink" Target="https://www.alkira.com/wp-content/uploads/2025/04/Nemertes-DN11954-Alkira-REV-Report-2024.pdf" TargetMode="External"/><Relationship Id="rId23" Type="http://schemas.openxmlformats.org/officeDocument/2006/relationships/hyperlink" Target="https://www.alkira.com/wp-content/uploads/2025/04/Check-Point-Alkira-Solution-Brief.pdf" TargetMode="External"/><Relationship Id="rId28" Type="http://schemas.openxmlformats.org/officeDocument/2006/relationships/hyperlink" Target="https://aetnao365-my.sharepoint.com/personal/michael_martin4_cvshealth_com/Documents/Microsoft%20Copilot%20Chat%20Files/3PLZ-RFC_Final-dtaft_1-10_30_31v5.pdf" TargetMode="External"/><Relationship Id="rId36" Type="http://schemas.openxmlformats.org/officeDocument/2006/relationships/hyperlink" Target="https://aetnao365-my.sharepoint.com/personal/michael_martin4_cvshealth_com/Documents/Microsoft%20Copilot%20Chat%20Files/3PLZ-RFC_Final-dtaft_1-10_30_31v5.pdf" TargetMode="External"/><Relationship Id="rId49" Type="http://schemas.openxmlformats.org/officeDocument/2006/relationships/hyperlink" Target="https://aetnao365-my.sharepoint.com/personal/michael_martin4_cvshealth_com/Documents/Microsoft%20Copilot%20Chat%20Files/3PLZ-RFC_Final-dtaft_1-10_30_31v5.pdf" TargetMode="External"/><Relationship Id="rId57" Type="http://schemas.openxmlformats.org/officeDocument/2006/relationships/hyperlink" Target="https://www.alkira.com/partner-connectivity-using-alkira-cloud-exchange-services/" TargetMode="External"/><Relationship Id="rId10" Type="http://schemas.openxmlformats.org/officeDocument/2006/relationships/hyperlink" Target="https://www.networkworld.com/article/3582268/alkira-expands-naas-platform-with-ztna-capabilities.html" TargetMode="External"/><Relationship Id="rId31" Type="http://schemas.openxmlformats.org/officeDocument/2006/relationships/hyperlink" Target="https://www.crn.com/news/networking/2024/upstart-alkira-launches-ztna-as-part-of-single-networking-platform" TargetMode="External"/><Relationship Id="rId44" Type="http://schemas.openxmlformats.org/officeDocument/2006/relationships/hyperlink" Target="https://www.alkira.com/nemertes-alkira-real-economic-value-report-2024-page/" TargetMode="External"/><Relationship Id="rId52" Type="http://schemas.openxmlformats.org/officeDocument/2006/relationships/hyperlink" Target="https://www.networkworld.com/article/3582268/alkira-expands-naas-platform-with-ztna-capabilities.html" TargetMode="External"/><Relationship Id="rId60" Type="http://schemas.openxmlformats.org/officeDocument/2006/relationships/hyperlink" Target="https://blogs.oracle.com/cloudmarketplace/post/optimizing-cloud-network-connectivity-and-security-posture-with-alkira-on-oracle-cloud-infrastructure" TargetMode="External"/><Relationship Id="rId65" Type="http://schemas.openxmlformats.org/officeDocument/2006/relationships/hyperlink" Target="https://www.alkira.com/wp-content/uploads/2025/04/Nemertes-DN11954-Alkira-REV-Report-2024.pdf" TargetMode="External"/><Relationship Id="rId73" Type="http://schemas.openxmlformats.org/officeDocument/2006/relationships/hyperlink" Target="https://www.alkira.com/wp-content/uploads/2025/04/Nemertes-DN11954-Alkira-REV-Report-2024.pdf" TargetMode="External"/><Relationship Id="rId78" Type="http://schemas.openxmlformats.org/officeDocument/2006/relationships/hyperlink" Target="https://www.exafol.com/products/alkira-network-cloud" TargetMode="External"/><Relationship Id="rId81" Type="http://schemas.openxmlformats.org/officeDocument/2006/relationships/hyperlink" Target="https://www.exafol.com/products/alkira-network-cloud"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ase-experts.com/alkira/" TargetMode="External"/><Relationship Id="rId13" Type="http://schemas.openxmlformats.org/officeDocument/2006/relationships/hyperlink" Target="https://www.alkira.com/wp-content/uploads/2025/04/Nemertes-DN11954-Alkira-REV-Report-2024.pdf" TargetMode="External"/><Relationship Id="rId18" Type="http://schemas.openxmlformats.org/officeDocument/2006/relationships/hyperlink" Target="https://blogs.oracle.com/cloudmarketplace/post/optimizing-cloud-network-connectivity-and-security-posture-with-alkira-on-oracle-cloud-infrastructure" TargetMode="External"/><Relationship Id="rId39" Type="http://schemas.openxmlformats.org/officeDocument/2006/relationships/hyperlink" Target="https://www.alkira.com/wp-content/uploads/2025/04/Check-Point-Alkira-Solution-Brief.pdf" TargetMode="External"/><Relationship Id="rId34" Type="http://schemas.openxmlformats.org/officeDocument/2006/relationships/hyperlink" Target="https://www.cisco.com/c/en/us/products/collateral/security/firewalls/alkira-sec-multicloud-networks-aag.html" TargetMode="External"/><Relationship Id="rId50" Type="http://schemas.openxmlformats.org/officeDocument/2006/relationships/hyperlink" Target="https://www.fortinet.com/content/dam/fortinet/assets/solution-guides/sb-alkira-fortinet.pdf" TargetMode="External"/><Relationship Id="rId55" Type="http://schemas.openxmlformats.org/officeDocument/2006/relationships/hyperlink" Target="https://www.alkira.com/wp-content/uploads/2025/04/Nemertes-DN11954-Alkira-REV-Report-2024.pdf" TargetMode="External"/><Relationship Id="rId76" Type="http://schemas.openxmlformats.org/officeDocument/2006/relationships/hyperlink" Target="https://blogs.oracle.com/cloudmarketplace/post/optimizing-cloud-network-connectivity-and-security-posture-with-alkira-on-oracle-cloud-infrastructure" TargetMode="External"/><Relationship Id="rId7" Type="http://schemas.openxmlformats.org/officeDocument/2006/relationships/hyperlink" Target="https://www.alkira.com/solutions/single-multicloud-and-hybrid-cloud-networking/" TargetMode="External"/><Relationship Id="rId71" Type="http://schemas.openxmlformats.org/officeDocument/2006/relationships/hyperlink" Target="https://www.alkira.com/wp-content/uploads/2025/04/Check-Point-Alkira-Solution-Brief.pdf" TargetMode="External"/><Relationship Id="rId2" Type="http://schemas.openxmlformats.org/officeDocument/2006/relationships/styles" Target="styles.xml"/><Relationship Id="rId29" Type="http://schemas.openxmlformats.org/officeDocument/2006/relationships/hyperlink" Target="https://www.networkworld.com/article/3582268/alkira-expands-naas-platform-with-ztna-capabilities.html" TargetMode="External"/><Relationship Id="rId24" Type="http://schemas.openxmlformats.org/officeDocument/2006/relationships/hyperlink" Target="https://www.cisco.com/c/en/us/products/collateral/security/firewalls/alkira-sec-multicloud-networks-aag.html" TargetMode="External"/><Relationship Id="rId40" Type="http://schemas.openxmlformats.org/officeDocument/2006/relationships/hyperlink" Target="https://blogs.oracle.com/cloudmarketplace/post/optimizing-cloud-network-connectivity-and-security-posture-with-alkira-on-oracle-cloud-infrastructure" TargetMode="External"/><Relationship Id="rId45" Type="http://schemas.openxmlformats.org/officeDocument/2006/relationships/hyperlink" Target="https://www.alkira.com/wp-content/uploads/2025/04/Nemertes-DN11954-Alkira-REV-Report-2024.pdf" TargetMode="External"/><Relationship Id="rId66" Type="http://schemas.openxmlformats.org/officeDocument/2006/relationships/hyperlink" Target="https://www.networkworld.com/article/3582268/alkira-expands-naas-platform-with-ztna-capabilities.html" TargetMode="External"/><Relationship Id="rId61" Type="http://schemas.openxmlformats.org/officeDocument/2006/relationships/hyperlink" Target="https://www.sase-experts.com/alkira/" TargetMode="External"/><Relationship Id="rId82" Type="http://schemas.openxmlformats.org/officeDocument/2006/relationships/hyperlink" Target="https://blogs.oracle.com/cloudmarketplace/post/optimizing-cloud-network-connectivity-and-security-posture-with-alkira-on-oracle-cloud-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4293</Words>
  <Characters>29708</Characters>
  <Application>Microsoft Office Word</Application>
  <DocSecurity>0</DocSecurity>
  <Lines>560</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Michael J</dc:creator>
  <cp:keywords/>
  <dc:description/>
  <cp:lastModifiedBy>Martin, Michael J</cp:lastModifiedBy>
  <cp:revision>2</cp:revision>
  <dcterms:created xsi:type="dcterms:W3CDTF">2026-01-13T16:17:00Z</dcterms:created>
  <dcterms:modified xsi:type="dcterms:W3CDTF">2026-01-13T16:17:00Z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2026-01-12T22:20:12Z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dc3ec9e2-6dda-45bd-92f5-5dfb4ef4b155</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