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0D7E" w14:textId="77777777" w:rsidR="008C7753" w:rsidRDefault="00000000">
      <w:pPr>
        <w:rPr>
          <w:b/>
          <w:sz w:val="24"/>
          <w:szCs w:val="24"/>
        </w:rPr>
      </w:pPr>
      <w:r>
        <w:rPr>
          <w:b/>
          <w:sz w:val="24"/>
          <w:szCs w:val="24"/>
        </w:rPr>
        <w:t>Acknowledging the unknown</w:t>
      </w:r>
    </w:p>
    <w:p w14:paraId="34B4A205" w14:textId="77777777" w:rsidR="008C7753" w:rsidRDefault="00000000">
      <w:pPr>
        <w:rPr>
          <w:sz w:val="24"/>
          <w:szCs w:val="24"/>
        </w:rPr>
      </w:pPr>
      <w:r>
        <w:rPr>
          <w:sz w:val="24"/>
          <w:szCs w:val="24"/>
        </w:rPr>
        <w:t>Cloudflare B2B security solutions are intended to be applied to provide the best level of protection possible within the complex enterprise environments and their multitude of unknowns. Unknowns like:</w:t>
      </w:r>
    </w:p>
    <w:p w14:paraId="10B86E6A" w14:textId="77777777" w:rsidR="008C7753" w:rsidRDefault="008C7753">
      <w:pPr>
        <w:rPr>
          <w:sz w:val="24"/>
          <w:szCs w:val="24"/>
        </w:rPr>
      </w:pPr>
    </w:p>
    <w:p w14:paraId="0E708EC2" w14:textId="77777777" w:rsidR="008C7753" w:rsidRDefault="00000000">
      <w:pPr>
        <w:numPr>
          <w:ilvl w:val="0"/>
          <w:numId w:val="2"/>
        </w:numPr>
        <w:rPr>
          <w:sz w:val="24"/>
          <w:szCs w:val="24"/>
        </w:rPr>
      </w:pPr>
      <w:r>
        <w:rPr>
          <w:sz w:val="24"/>
          <w:szCs w:val="24"/>
        </w:rPr>
        <w:t>What traffic is being run on this part of the network?</w:t>
      </w:r>
    </w:p>
    <w:p w14:paraId="0F216F70" w14:textId="77777777" w:rsidR="008C7753" w:rsidRDefault="00000000">
      <w:pPr>
        <w:numPr>
          <w:ilvl w:val="0"/>
          <w:numId w:val="2"/>
        </w:numPr>
        <w:rPr>
          <w:sz w:val="24"/>
          <w:szCs w:val="24"/>
        </w:rPr>
      </w:pPr>
      <w:r>
        <w:rPr>
          <w:sz w:val="24"/>
          <w:szCs w:val="24"/>
        </w:rPr>
        <w:t>What is being exposed through various system access?</w:t>
      </w:r>
    </w:p>
    <w:p w14:paraId="10BCCFB1" w14:textId="77777777" w:rsidR="008C7753" w:rsidRDefault="00000000">
      <w:pPr>
        <w:numPr>
          <w:ilvl w:val="0"/>
          <w:numId w:val="2"/>
        </w:numPr>
        <w:rPr>
          <w:sz w:val="24"/>
          <w:szCs w:val="24"/>
        </w:rPr>
      </w:pPr>
      <w:r>
        <w:rPr>
          <w:sz w:val="24"/>
          <w:szCs w:val="24"/>
        </w:rPr>
        <w:t>How are essential business services being made available to critical partners?</w:t>
      </w:r>
    </w:p>
    <w:p w14:paraId="36786F06" w14:textId="77777777" w:rsidR="008C7753" w:rsidRDefault="00000000">
      <w:pPr>
        <w:numPr>
          <w:ilvl w:val="0"/>
          <w:numId w:val="2"/>
        </w:numPr>
        <w:rPr>
          <w:sz w:val="24"/>
          <w:szCs w:val="24"/>
        </w:rPr>
      </w:pPr>
      <w:r>
        <w:rPr>
          <w:sz w:val="24"/>
          <w:szCs w:val="24"/>
        </w:rPr>
        <w:t>Is the scope of access granted to critical partners being properly restrained?</w:t>
      </w:r>
    </w:p>
    <w:p w14:paraId="45481C16" w14:textId="77777777" w:rsidR="008C7753" w:rsidRDefault="008C7753">
      <w:pPr>
        <w:rPr>
          <w:sz w:val="24"/>
          <w:szCs w:val="24"/>
        </w:rPr>
      </w:pPr>
    </w:p>
    <w:p w14:paraId="7A6A48D6" w14:textId="77777777" w:rsidR="008C7753" w:rsidRDefault="00000000">
      <w:pPr>
        <w:rPr>
          <w:b/>
          <w:sz w:val="24"/>
          <w:szCs w:val="24"/>
        </w:rPr>
      </w:pPr>
      <w:r>
        <w:rPr>
          <w:b/>
          <w:sz w:val="24"/>
          <w:szCs w:val="24"/>
        </w:rPr>
        <w:t>Adapting and securing the unknown</w:t>
      </w:r>
    </w:p>
    <w:p w14:paraId="5A793992" w14:textId="77777777" w:rsidR="008C7753" w:rsidRDefault="00000000">
      <w:pPr>
        <w:rPr>
          <w:sz w:val="24"/>
          <w:szCs w:val="24"/>
        </w:rPr>
      </w:pPr>
      <w:r>
        <w:rPr>
          <w:sz w:val="24"/>
          <w:szCs w:val="24"/>
        </w:rPr>
        <w:t>Assume that applications A and B must interact for critical business services. Application A might be running as a solitary service on a VM in a partner's hyper cloud environment, and application B running in a datacenter in parallel with thousands of services that are unaware they are being accessed via the same VPNs. Cloudflare has flexible on-ramps that support onboarding both environments to the Cloudflare Network to be securely connected.</w:t>
      </w:r>
    </w:p>
    <w:p w14:paraId="77A26B3B" w14:textId="77777777" w:rsidR="008C7753" w:rsidRDefault="008C7753">
      <w:pPr>
        <w:rPr>
          <w:sz w:val="24"/>
          <w:szCs w:val="24"/>
        </w:rPr>
      </w:pPr>
    </w:p>
    <w:p w14:paraId="2CF8A46E" w14:textId="77777777" w:rsidR="008C7753" w:rsidRDefault="00000000">
      <w:pPr>
        <w:rPr>
          <w:b/>
          <w:sz w:val="24"/>
          <w:szCs w:val="24"/>
        </w:rPr>
      </w:pPr>
      <w:r>
        <w:rPr>
          <w:sz w:val="24"/>
          <w:szCs w:val="24"/>
        </w:rPr>
        <w:t>Regardless of the source, Cloudflare provides an on-ramp to facilitate its connection to the Cloudflare network. In the example above, an agent might be deployed to connect A to Cloudflare, whereas B might be connected to Cloudflare via a connection that covers the entire locally used rfc-1918 address space. Once on the Cloudflare network, the security policies defined by CVS are universally applied to determine the specifics of how A, B and any other connecting resources may interact.</w:t>
      </w:r>
    </w:p>
    <w:p w14:paraId="59C8DC50" w14:textId="77777777" w:rsidR="008C7753"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pacing w:after="80"/>
        <w:rPr>
          <w:b/>
          <w:sz w:val="24"/>
          <w:szCs w:val="24"/>
        </w:rPr>
      </w:pPr>
      <w:bookmarkStart w:id="0" w:name="_gm00wzlmgv6m" w:colFirst="0" w:colLast="0"/>
      <w:bookmarkEnd w:id="0"/>
      <w:r>
        <w:rPr>
          <w:b/>
          <w:sz w:val="24"/>
          <w:szCs w:val="24"/>
        </w:rPr>
        <w:t>On-ramps To Cloudflare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65"/>
        <w:gridCol w:w="1710"/>
        <w:gridCol w:w="2895"/>
        <w:gridCol w:w="3090"/>
      </w:tblGrid>
      <w:tr w:rsidR="008C7753" w14:paraId="167DE8A2" w14:textId="77777777">
        <w:trPr>
          <w:trHeight w:val="975"/>
        </w:trPr>
        <w:tc>
          <w:tcPr>
            <w:tcW w:w="1665" w:type="dxa"/>
            <w:tcBorders>
              <w:top w:val="nil"/>
              <w:left w:val="nil"/>
              <w:bottom w:val="nil"/>
              <w:right w:val="nil"/>
            </w:tcBorders>
            <w:tcMar>
              <w:top w:w="120" w:type="dxa"/>
              <w:left w:w="120" w:type="dxa"/>
              <w:bottom w:w="120" w:type="dxa"/>
              <w:right w:w="120" w:type="dxa"/>
            </w:tcMar>
          </w:tcPr>
          <w:p w14:paraId="09B8C66D" w14:textId="77777777" w:rsidR="008C7753" w:rsidRDefault="00000000">
            <w:pPr>
              <w:spacing w:before="240" w:after="240" w:line="411" w:lineRule="auto"/>
              <w:jc w:val="center"/>
              <w:rPr>
                <w:b/>
                <w:sz w:val="24"/>
                <w:szCs w:val="24"/>
              </w:rPr>
            </w:pPr>
            <w:r>
              <w:rPr>
                <w:b/>
                <w:sz w:val="24"/>
                <w:szCs w:val="24"/>
              </w:rPr>
              <w:t>On-ramp Type</w:t>
            </w:r>
          </w:p>
        </w:tc>
        <w:tc>
          <w:tcPr>
            <w:tcW w:w="1710" w:type="dxa"/>
            <w:tcBorders>
              <w:top w:val="nil"/>
              <w:left w:val="nil"/>
              <w:bottom w:val="nil"/>
              <w:right w:val="nil"/>
            </w:tcBorders>
            <w:tcMar>
              <w:top w:w="120" w:type="dxa"/>
              <w:left w:w="120" w:type="dxa"/>
              <w:bottom w:w="120" w:type="dxa"/>
              <w:right w:w="120" w:type="dxa"/>
            </w:tcMar>
          </w:tcPr>
          <w:p w14:paraId="10A10384" w14:textId="77777777" w:rsidR="008C7753" w:rsidRDefault="00000000">
            <w:pPr>
              <w:spacing w:before="240" w:after="240" w:line="411" w:lineRule="auto"/>
              <w:jc w:val="center"/>
              <w:rPr>
                <w:b/>
                <w:sz w:val="24"/>
                <w:szCs w:val="24"/>
              </w:rPr>
            </w:pPr>
            <w:r>
              <w:rPr>
                <w:b/>
                <w:sz w:val="24"/>
                <w:szCs w:val="24"/>
              </w:rPr>
              <w:t>Traffic Types Supported</w:t>
            </w:r>
          </w:p>
        </w:tc>
        <w:tc>
          <w:tcPr>
            <w:tcW w:w="2895" w:type="dxa"/>
            <w:tcBorders>
              <w:top w:val="nil"/>
              <w:left w:val="nil"/>
              <w:bottom w:val="nil"/>
              <w:right w:val="nil"/>
            </w:tcBorders>
            <w:tcMar>
              <w:top w:w="120" w:type="dxa"/>
              <w:left w:w="120" w:type="dxa"/>
              <w:bottom w:w="120" w:type="dxa"/>
              <w:right w:w="120" w:type="dxa"/>
            </w:tcMar>
          </w:tcPr>
          <w:p w14:paraId="0C10901C" w14:textId="77777777" w:rsidR="008C7753" w:rsidRDefault="00000000">
            <w:pPr>
              <w:spacing w:before="240" w:after="240" w:line="411" w:lineRule="auto"/>
              <w:jc w:val="center"/>
              <w:rPr>
                <w:b/>
                <w:sz w:val="24"/>
                <w:szCs w:val="24"/>
              </w:rPr>
            </w:pPr>
            <w:r>
              <w:rPr>
                <w:b/>
                <w:sz w:val="24"/>
                <w:szCs w:val="24"/>
              </w:rPr>
              <w:t>Deployment Method</w:t>
            </w:r>
          </w:p>
        </w:tc>
        <w:tc>
          <w:tcPr>
            <w:tcW w:w="3090" w:type="dxa"/>
            <w:tcBorders>
              <w:top w:val="nil"/>
              <w:left w:val="nil"/>
              <w:bottom w:val="nil"/>
              <w:right w:val="nil"/>
            </w:tcBorders>
            <w:tcMar>
              <w:top w:w="120" w:type="dxa"/>
              <w:left w:w="120" w:type="dxa"/>
              <w:bottom w:w="120" w:type="dxa"/>
              <w:right w:w="120" w:type="dxa"/>
            </w:tcMar>
          </w:tcPr>
          <w:p w14:paraId="72753BA4" w14:textId="77777777" w:rsidR="008C7753" w:rsidRDefault="00000000">
            <w:pPr>
              <w:spacing w:before="240" w:after="240" w:line="411" w:lineRule="auto"/>
              <w:jc w:val="center"/>
              <w:rPr>
                <w:b/>
                <w:sz w:val="24"/>
                <w:szCs w:val="24"/>
              </w:rPr>
            </w:pPr>
            <w:r>
              <w:rPr>
                <w:b/>
                <w:sz w:val="24"/>
                <w:szCs w:val="24"/>
              </w:rPr>
              <w:t>Key Use Cases</w:t>
            </w:r>
          </w:p>
        </w:tc>
      </w:tr>
      <w:tr w:rsidR="008C7753" w14:paraId="4701D7DF" w14:textId="77777777">
        <w:trPr>
          <w:trHeight w:val="975"/>
        </w:trPr>
        <w:tc>
          <w:tcPr>
            <w:tcW w:w="166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7525176" w14:textId="77777777" w:rsidR="008C7753" w:rsidRDefault="00000000">
            <w:pPr>
              <w:spacing w:before="240" w:after="240" w:line="411" w:lineRule="auto"/>
            </w:pPr>
            <w:r>
              <w:t>Magic Transit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C0C0811" w14:textId="77777777" w:rsidR="008C7753" w:rsidRDefault="00000000">
            <w:pPr>
              <w:spacing w:before="240" w:after="240" w:line="411" w:lineRule="auto"/>
            </w:pPr>
            <w:r>
              <w:t>Network. Ingress</w:t>
            </w:r>
          </w:p>
        </w:tc>
        <w:tc>
          <w:tcPr>
            <w:tcW w:w="28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49E32BD" w14:textId="77777777" w:rsidR="008C7753" w:rsidRDefault="00000000">
            <w:pPr>
              <w:spacing w:before="240" w:after="240" w:line="411" w:lineRule="auto"/>
            </w:pPr>
            <w:r>
              <w:t>IPsec/GRE tunnels, L2 network interconnects</w:t>
            </w:r>
          </w:p>
        </w:tc>
        <w:tc>
          <w:tcPr>
            <w:tcW w:w="30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40D7034" w14:textId="77777777" w:rsidR="008C7753" w:rsidRDefault="00000000">
            <w:pPr>
              <w:spacing w:before="240" w:after="240" w:line="411" w:lineRule="auto"/>
            </w:pPr>
            <w:r>
              <w:t>DDoS, IDS, firewall and packet inspection for public facing IP space.</w:t>
            </w:r>
          </w:p>
          <w:p w14:paraId="329631D0" w14:textId="77777777" w:rsidR="008C7753" w:rsidRDefault="00000000">
            <w:pPr>
              <w:spacing w:before="240" w:after="240" w:line="411" w:lineRule="auto"/>
            </w:pPr>
            <w:r>
              <w:lastRenderedPageBreak/>
              <w:t>All ports &amp; protocols protected.</w:t>
            </w:r>
          </w:p>
        </w:tc>
      </w:tr>
      <w:tr w:rsidR="008C7753" w14:paraId="3EBA7688" w14:textId="77777777">
        <w:trPr>
          <w:trHeight w:val="975"/>
        </w:trPr>
        <w:tc>
          <w:tcPr>
            <w:tcW w:w="166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CC361A7" w14:textId="77777777" w:rsidR="008C7753" w:rsidRDefault="00000000">
            <w:pPr>
              <w:spacing w:before="240" w:after="240" w:line="411" w:lineRule="auto"/>
            </w:pPr>
            <w:r>
              <w:lastRenderedPageBreak/>
              <w:t>Magic WAN</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85FCC3" w14:textId="77777777" w:rsidR="008C7753" w:rsidRDefault="00000000">
            <w:pPr>
              <w:spacing w:before="240" w:after="240" w:line="411" w:lineRule="auto"/>
            </w:pPr>
            <w:r>
              <w:t>Network, HTTP. Ingress/Egress</w:t>
            </w:r>
          </w:p>
        </w:tc>
        <w:tc>
          <w:tcPr>
            <w:tcW w:w="28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53EAE6A" w14:textId="77777777" w:rsidR="008C7753" w:rsidRDefault="00000000">
            <w:pPr>
              <w:spacing w:before="240" w:after="240" w:line="411" w:lineRule="auto"/>
            </w:pPr>
            <w:r>
              <w:t>IPsec/GRE tunnels, L2 network interconnects, plug-and-play connector device</w:t>
            </w:r>
          </w:p>
        </w:tc>
        <w:tc>
          <w:tcPr>
            <w:tcW w:w="30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0B5EFB9" w14:textId="77777777" w:rsidR="008C7753" w:rsidRDefault="00000000">
            <w:pPr>
              <w:spacing w:before="240" w:after="240" w:line="411" w:lineRule="auto"/>
            </w:pPr>
            <w:r>
              <w:t>Secure WAN connectivity, SD-WAN replacement,</w:t>
            </w:r>
          </w:p>
        </w:tc>
      </w:tr>
      <w:tr w:rsidR="008C7753" w14:paraId="72E6BD87" w14:textId="77777777">
        <w:trPr>
          <w:trHeight w:val="975"/>
        </w:trPr>
        <w:tc>
          <w:tcPr>
            <w:tcW w:w="166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2620F95" w14:textId="77777777" w:rsidR="008C7753" w:rsidRDefault="00000000">
            <w:pPr>
              <w:spacing w:before="240" w:after="240" w:line="411" w:lineRule="auto"/>
            </w:pPr>
            <w:r>
              <w:t>WARP Connector</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6FC883E" w14:textId="77777777" w:rsidR="008C7753" w:rsidRDefault="00000000">
            <w:pPr>
              <w:spacing w:before="240" w:after="240" w:line="411" w:lineRule="auto"/>
            </w:pPr>
            <w:r>
              <w:t>Network, HTTP. Egress</w:t>
            </w:r>
          </w:p>
        </w:tc>
        <w:tc>
          <w:tcPr>
            <w:tcW w:w="28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038672" w14:textId="77777777" w:rsidR="008C7753" w:rsidRDefault="00000000">
            <w:pPr>
              <w:spacing w:before="240" w:after="240" w:line="411" w:lineRule="auto"/>
            </w:pPr>
            <w:r>
              <w:t>Software agent</w:t>
            </w:r>
          </w:p>
        </w:tc>
        <w:tc>
          <w:tcPr>
            <w:tcW w:w="30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F4987AC" w14:textId="77777777" w:rsidR="008C7753" w:rsidRDefault="00000000">
            <w:pPr>
              <w:spacing w:before="240" w:after="240" w:line="411" w:lineRule="auto"/>
            </w:pPr>
            <w:r>
              <w:t>Secure egress for servers without client installs</w:t>
            </w:r>
          </w:p>
        </w:tc>
      </w:tr>
      <w:tr w:rsidR="008C7753" w14:paraId="6481574F" w14:textId="77777777">
        <w:trPr>
          <w:trHeight w:val="975"/>
        </w:trPr>
        <w:tc>
          <w:tcPr>
            <w:tcW w:w="166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901E167" w14:textId="77777777" w:rsidR="008C7753" w:rsidRDefault="00000000">
            <w:pPr>
              <w:spacing w:before="240" w:after="240" w:line="411" w:lineRule="auto"/>
            </w:pPr>
            <w:proofErr w:type="spellStart"/>
            <w:r>
              <w:t>CloudflareD</w:t>
            </w:r>
            <w:proofErr w:type="spellEnd"/>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830DB8B" w14:textId="77777777" w:rsidR="008C7753" w:rsidRDefault="00000000">
            <w:pPr>
              <w:spacing w:before="240" w:after="240" w:line="411" w:lineRule="auto"/>
            </w:pPr>
            <w:r>
              <w:t>Network, HTTP. Ingress</w:t>
            </w:r>
          </w:p>
        </w:tc>
        <w:tc>
          <w:tcPr>
            <w:tcW w:w="28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5636D5E" w14:textId="77777777" w:rsidR="008C7753" w:rsidRDefault="00000000">
            <w:pPr>
              <w:spacing w:before="240" w:after="240" w:line="411" w:lineRule="auto"/>
            </w:pPr>
            <w:r>
              <w:t>Software daemon</w:t>
            </w:r>
          </w:p>
        </w:tc>
        <w:tc>
          <w:tcPr>
            <w:tcW w:w="30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2676B04" w14:textId="77777777" w:rsidR="008C7753" w:rsidRDefault="00000000">
            <w:pPr>
              <w:spacing w:before="240" w:after="240" w:line="411" w:lineRule="auto"/>
            </w:pPr>
            <w:r>
              <w:t>Secure ingress for applications servers</w:t>
            </w:r>
          </w:p>
        </w:tc>
      </w:tr>
      <w:tr w:rsidR="008C7753" w14:paraId="4E449B0A" w14:textId="77777777">
        <w:trPr>
          <w:trHeight w:val="975"/>
        </w:trPr>
        <w:tc>
          <w:tcPr>
            <w:tcW w:w="166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0FF7041" w14:textId="77777777" w:rsidR="008C7753" w:rsidRDefault="00000000">
            <w:pPr>
              <w:spacing w:before="240" w:after="240" w:line="411" w:lineRule="auto"/>
            </w:pPr>
            <w:r>
              <w:t>WARP Agent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2823F6F" w14:textId="77777777" w:rsidR="008C7753" w:rsidRDefault="00000000">
            <w:pPr>
              <w:spacing w:before="240" w:after="240" w:line="411" w:lineRule="auto"/>
            </w:pPr>
            <w:r>
              <w:t>Network, HTTP. Egress</w:t>
            </w:r>
          </w:p>
        </w:tc>
        <w:tc>
          <w:tcPr>
            <w:tcW w:w="28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9C86CA7" w14:textId="77777777" w:rsidR="008C7753" w:rsidRDefault="00000000">
            <w:pPr>
              <w:spacing w:before="240" w:after="240" w:line="411" w:lineRule="auto"/>
            </w:pPr>
            <w:r>
              <w:t>Software agent</w:t>
            </w:r>
          </w:p>
        </w:tc>
        <w:tc>
          <w:tcPr>
            <w:tcW w:w="30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8FD08B9" w14:textId="77777777" w:rsidR="008C7753" w:rsidRDefault="00000000">
            <w:pPr>
              <w:spacing w:before="240" w:after="240" w:line="411" w:lineRule="auto"/>
            </w:pPr>
            <w:r>
              <w:t>Secure egress for users. Private access for off-network users.  Forward proxy secure public internet access</w:t>
            </w:r>
          </w:p>
        </w:tc>
      </w:tr>
      <w:tr w:rsidR="008C7753" w14:paraId="0DD8482B" w14:textId="77777777">
        <w:trPr>
          <w:trHeight w:val="975"/>
        </w:trPr>
        <w:tc>
          <w:tcPr>
            <w:tcW w:w="166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8FCB5CF" w14:textId="77777777" w:rsidR="008C7753" w:rsidRDefault="00000000">
            <w:pPr>
              <w:spacing w:before="240" w:after="240" w:line="411" w:lineRule="auto"/>
            </w:pPr>
            <w:r>
              <w:t>DNS Filtering</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1D7A49C" w14:textId="77777777" w:rsidR="008C7753" w:rsidRDefault="00000000">
            <w:pPr>
              <w:spacing w:before="240" w:after="240" w:line="411" w:lineRule="auto"/>
            </w:pPr>
            <w:r>
              <w:t>DNS queries</w:t>
            </w:r>
          </w:p>
        </w:tc>
        <w:tc>
          <w:tcPr>
            <w:tcW w:w="289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8D2C96A" w14:textId="77777777" w:rsidR="008C7753" w:rsidRDefault="00000000">
            <w:pPr>
              <w:spacing w:before="240" w:after="240" w:line="411" w:lineRule="auto"/>
            </w:pPr>
            <w:r>
              <w:t xml:space="preserve">DNS resolver configuration, software agent, </w:t>
            </w:r>
            <w:proofErr w:type="spellStart"/>
            <w:r>
              <w:t>MWan</w:t>
            </w:r>
            <w:proofErr w:type="spellEnd"/>
            <w:r>
              <w:t xml:space="preserve"> Gateway</w:t>
            </w:r>
          </w:p>
        </w:tc>
        <w:tc>
          <w:tcPr>
            <w:tcW w:w="30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985D20F" w14:textId="77777777" w:rsidR="008C7753" w:rsidRDefault="00000000">
            <w:pPr>
              <w:spacing w:before="240" w:after="240" w:line="411" w:lineRule="auto"/>
            </w:pPr>
            <w:r>
              <w:t>Quick DNS-level filtering and policy enforcement</w:t>
            </w:r>
          </w:p>
        </w:tc>
      </w:tr>
    </w:tbl>
    <w:p w14:paraId="3D554E5F" w14:textId="77777777" w:rsidR="008C7753" w:rsidRDefault="008C7753">
      <w:pPr>
        <w:rPr>
          <w:sz w:val="24"/>
          <w:szCs w:val="24"/>
        </w:rPr>
      </w:pPr>
    </w:p>
    <w:p w14:paraId="0CAC678F" w14:textId="77777777" w:rsidR="008C7753" w:rsidRDefault="008C7753">
      <w:pPr>
        <w:rPr>
          <w:b/>
          <w:sz w:val="24"/>
          <w:szCs w:val="24"/>
        </w:rPr>
      </w:pPr>
    </w:p>
    <w:p w14:paraId="4D0D92A5" w14:textId="77777777" w:rsidR="008C7753" w:rsidRDefault="008C7753">
      <w:pPr>
        <w:rPr>
          <w:b/>
          <w:sz w:val="24"/>
          <w:szCs w:val="24"/>
        </w:rPr>
      </w:pPr>
    </w:p>
    <w:p w14:paraId="1CBF988A" w14:textId="77777777" w:rsidR="008C7753" w:rsidRDefault="00000000">
      <w:pPr>
        <w:rPr>
          <w:b/>
          <w:sz w:val="24"/>
          <w:szCs w:val="24"/>
        </w:rPr>
      </w:pPr>
      <w:r>
        <w:rPr>
          <w:b/>
          <w:sz w:val="24"/>
          <w:szCs w:val="24"/>
        </w:rPr>
        <w:lastRenderedPageBreak/>
        <w:t>Centrally managed global security</w:t>
      </w:r>
    </w:p>
    <w:p w14:paraId="7D4B9C61" w14:textId="77777777" w:rsidR="008C7753" w:rsidRDefault="008C7753">
      <w:pPr>
        <w:rPr>
          <w:b/>
          <w:sz w:val="24"/>
          <w:szCs w:val="24"/>
        </w:rPr>
      </w:pPr>
    </w:p>
    <w:p w14:paraId="58BB228F" w14:textId="77777777" w:rsidR="008C7753" w:rsidRDefault="00000000">
      <w:pPr>
        <w:rPr>
          <w:sz w:val="24"/>
          <w:szCs w:val="24"/>
        </w:rPr>
      </w:pPr>
      <w:r>
        <w:rPr>
          <w:sz w:val="24"/>
          <w:szCs w:val="24"/>
        </w:rPr>
        <w:t>Upon entering the Cloudflare network, traffic is subject to a multitude of security controls.  Depending on the nature of the traffic any of the following may be able to be applied in the process of approving connections between a source and destination:</w:t>
      </w:r>
    </w:p>
    <w:p w14:paraId="1E29A264" w14:textId="77777777" w:rsidR="008C7753" w:rsidRDefault="008C7753">
      <w:pPr>
        <w:rPr>
          <w:sz w:val="24"/>
          <w:szCs w:val="24"/>
        </w:rPr>
      </w:pPr>
    </w:p>
    <w:p w14:paraId="3E479305" w14:textId="77777777" w:rsidR="008C7753" w:rsidRDefault="00000000">
      <w:pPr>
        <w:ind w:left="720"/>
        <w:rPr>
          <w:sz w:val="24"/>
          <w:szCs w:val="24"/>
        </w:rPr>
      </w:pPr>
      <w:r>
        <w:rPr>
          <w:b/>
          <w:sz w:val="24"/>
          <w:szCs w:val="24"/>
        </w:rPr>
        <w:t>Network Isolation and Access Control</w:t>
      </w:r>
      <w:r>
        <w:rPr>
          <w:sz w:val="24"/>
          <w:szCs w:val="24"/>
        </w:rPr>
        <w:t xml:space="preserve">: </w:t>
      </w:r>
    </w:p>
    <w:p w14:paraId="5AE00599" w14:textId="77777777" w:rsidR="008C7753" w:rsidRDefault="00000000">
      <w:pPr>
        <w:ind w:left="720"/>
        <w:rPr>
          <w:sz w:val="24"/>
          <w:szCs w:val="24"/>
        </w:rPr>
      </w:pPr>
      <w:r>
        <w:rPr>
          <w:sz w:val="24"/>
          <w:szCs w:val="24"/>
        </w:rPr>
        <w:t>Cloudflare can help isolate legacy systems by controlling access through firewalls, jump boxes, or web access managers that enforce authentication and session management, including multi-factor authentication (MFA).</w:t>
      </w:r>
    </w:p>
    <w:p w14:paraId="5F43B62A" w14:textId="77777777" w:rsidR="008C7753" w:rsidRDefault="008C7753">
      <w:pPr>
        <w:ind w:left="720"/>
        <w:rPr>
          <w:sz w:val="24"/>
          <w:szCs w:val="24"/>
        </w:rPr>
      </w:pPr>
    </w:p>
    <w:p w14:paraId="43B06590" w14:textId="77777777" w:rsidR="008C7753" w:rsidRDefault="00000000">
      <w:pPr>
        <w:ind w:left="720"/>
        <w:rPr>
          <w:sz w:val="24"/>
          <w:szCs w:val="24"/>
        </w:rPr>
      </w:pPr>
      <w:r>
        <w:rPr>
          <w:b/>
          <w:sz w:val="24"/>
          <w:szCs w:val="24"/>
        </w:rPr>
        <w:t>Web Access Management</w:t>
      </w:r>
      <w:r>
        <w:rPr>
          <w:sz w:val="24"/>
          <w:szCs w:val="24"/>
        </w:rPr>
        <w:t>:</w:t>
      </w:r>
    </w:p>
    <w:p w14:paraId="61352C43" w14:textId="77777777" w:rsidR="008C7753" w:rsidRDefault="00000000">
      <w:pPr>
        <w:ind w:left="720"/>
        <w:rPr>
          <w:sz w:val="24"/>
          <w:szCs w:val="24"/>
        </w:rPr>
      </w:pPr>
      <w:r>
        <w:rPr>
          <w:sz w:val="24"/>
          <w:szCs w:val="24"/>
        </w:rPr>
        <w:t xml:space="preserve"> For legacy systems accessed via web traffic, Cloudflare can funnel traffic through secure web access managers that provide authentication, single sign-on (SSO), and MFA, reducing direct exposure of legacy systems.</w:t>
      </w:r>
    </w:p>
    <w:p w14:paraId="4FEFF635" w14:textId="77777777" w:rsidR="008C7753" w:rsidRDefault="008C7753">
      <w:pPr>
        <w:ind w:left="720"/>
        <w:rPr>
          <w:sz w:val="24"/>
          <w:szCs w:val="24"/>
        </w:rPr>
      </w:pPr>
    </w:p>
    <w:p w14:paraId="43C5305C" w14:textId="77777777" w:rsidR="008C7753" w:rsidRDefault="00000000">
      <w:pPr>
        <w:ind w:left="720"/>
        <w:rPr>
          <w:sz w:val="24"/>
          <w:szCs w:val="24"/>
        </w:rPr>
      </w:pPr>
      <w:r>
        <w:rPr>
          <w:b/>
          <w:sz w:val="24"/>
          <w:szCs w:val="24"/>
        </w:rPr>
        <w:t>API Security and Visibility:</w:t>
      </w:r>
    </w:p>
    <w:p w14:paraId="7EDD22D8" w14:textId="77777777" w:rsidR="008C7753" w:rsidRDefault="00000000">
      <w:pPr>
        <w:ind w:left="720"/>
        <w:rPr>
          <w:sz w:val="24"/>
          <w:szCs w:val="24"/>
        </w:rPr>
      </w:pPr>
      <w:r>
        <w:rPr>
          <w:sz w:val="24"/>
          <w:szCs w:val="24"/>
        </w:rPr>
        <w:t>Cloudflare automates API discovery and enforces API authentication and authorization, protecting legacy APIs from abuse, exploits, and data leakage as part of an overall layered security approach.</w:t>
      </w:r>
    </w:p>
    <w:p w14:paraId="048EA81E" w14:textId="77777777" w:rsidR="008C7753" w:rsidRDefault="008C7753">
      <w:pPr>
        <w:ind w:left="720"/>
        <w:rPr>
          <w:sz w:val="24"/>
          <w:szCs w:val="24"/>
        </w:rPr>
      </w:pPr>
    </w:p>
    <w:p w14:paraId="6FD42CBC" w14:textId="77777777" w:rsidR="008C7753" w:rsidRDefault="00000000">
      <w:pPr>
        <w:ind w:left="720"/>
        <w:rPr>
          <w:sz w:val="24"/>
          <w:szCs w:val="24"/>
        </w:rPr>
      </w:pPr>
      <w:r>
        <w:rPr>
          <w:b/>
          <w:sz w:val="24"/>
          <w:szCs w:val="24"/>
        </w:rPr>
        <w:t>DDoS Protection:</w:t>
      </w:r>
    </w:p>
    <w:p w14:paraId="39C51E16" w14:textId="77777777" w:rsidR="008C7753" w:rsidRDefault="00000000">
      <w:pPr>
        <w:ind w:left="720"/>
        <w:rPr>
          <w:sz w:val="24"/>
          <w:szCs w:val="24"/>
        </w:rPr>
      </w:pPr>
      <w:r>
        <w:rPr>
          <w:sz w:val="24"/>
          <w:szCs w:val="24"/>
        </w:rPr>
        <w:t>Cloudflare’s cloud-based DDoS mitigation absorbs volumetric and application-layer attacks before they reach legacy infrastructure, ensuring availability and preventing service disruption.</w:t>
      </w:r>
    </w:p>
    <w:p w14:paraId="5A1FFA26" w14:textId="77777777" w:rsidR="008C7753" w:rsidRDefault="008C7753">
      <w:pPr>
        <w:ind w:left="720"/>
        <w:rPr>
          <w:sz w:val="24"/>
          <w:szCs w:val="24"/>
        </w:rPr>
      </w:pPr>
    </w:p>
    <w:p w14:paraId="17CC5A93" w14:textId="77777777" w:rsidR="008C7753" w:rsidRDefault="00000000">
      <w:pPr>
        <w:ind w:left="720"/>
        <w:rPr>
          <w:sz w:val="24"/>
          <w:szCs w:val="24"/>
        </w:rPr>
      </w:pPr>
      <w:r>
        <w:rPr>
          <w:b/>
          <w:sz w:val="24"/>
          <w:szCs w:val="24"/>
        </w:rPr>
        <w:t>Secure DNS and Traffic Filtering:</w:t>
      </w:r>
    </w:p>
    <w:p w14:paraId="15BB79EB" w14:textId="77777777" w:rsidR="008C7753" w:rsidRDefault="00000000">
      <w:pPr>
        <w:ind w:left="720"/>
        <w:rPr>
          <w:sz w:val="24"/>
          <w:szCs w:val="24"/>
        </w:rPr>
      </w:pPr>
      <w:r>
        <w:rPr>
          <w:sz w:val="24"/>
          <w:szCs w:val="24"/>
        </w:rPr>
        <w:t>Cloudflare DNS management with built-in DNSSEC and Protective DNS services analyze and block malicious DNS queries, while HTTP inspection policies enforce data loss prevention, file upload controls, and remote browser isolation to protect sensitive data in legacy environments.</w:t>
      </w:r>
    </w:p>
    <w:p w14:paraId="5440EEE8" w14:textId="77777777" w:rsidR="008C7753" w:rsidRDefault="008C7753">
      <w:pPr>
        <w:ind w:left="720"/>
        <w:rPr>
          <w:sz w:val="24"/>
          <w:szCs w:val="24"/>
        </w:rPr>
      </w:pPr>
    </w:p>
    <w:p w14:paraId="5A1A1F82" w14:textId="77777777" w:rsidR="008C7753" w:rsidRDefault="00000000">
      <w:pPr>
        <w:ind w:left="720"/>
        <w:rPr>
          <w:sz w:val="24"/>
          <w:szCs w:val="24"/>
        </w:rPr>
      </w:pPr>
      <w:r>
        <w:rPr>
          <w:b/>
          <w:sz w:val="24"/>
          <w:szCs w:val="24"/>
        </w:rPr>
        <w:t>Protocol-Level Authentication Enhancements:</w:t>
      </w:r>
    </w:p>
    <w:p w14:paraId="3737A747" w14:textId="77777777" w:rsidR="008C7753" w:rsidRDefault="00000000">
      <w:pPr>
        <w:ind w:left="720"/>
        <w:rPr>
          <w:sz w:val="24"/>
          <w:szCs w:val="24"/>
        </w:rPr>
      </w:pPr>
      <w:r>
        <w:rPr>
          <w:sz w:val="24"/>
          <w:szCs w:val="24"/>
        </w:rPr>
        <w:t>Legacy systems using protocols like RADIUS can be integrated with Cloudflare’s proxy solutions to add modern MFA without changing the legacy system itself.</w:t>
      </w:r>
    </w:p>
    <w:p w14:paraId="6D191B98" w14:textId="77777777" w:rsidR="008C7753" w:rsidRDefault="008C7753">
      <w:pPr>
        <w:rPr>
          <w:b/>
          <w:sz w:val="24"/>
          <w:szCs w:val="24"/>
        </w:rPr>
      </w:pPr>
    </w:p>
    <w:p w14:paraId="77447706" w14:textId="77777777" w:rsidR="008C7753" w:rsidRDefault="008C7753">
      <w:pPr>
        <w:rPr>
          <w:b/>
          <w:sz w:val="24"/>
          <w:szCs w:val="24"/>
        </w:rPr>
      </w:pPr>
    </w:p>
    <w:p w14:paraId="18971519" w14:textId="77777777" w:rsidR="008C7753" w:rsidRDefault="008C7753">
      <w:pPr>
        <w:rPr>
          <w:b/>
          <w:sz w:val="24"/>
          <w:szCs w:val="24"/>
        </w:rPr>
      </w:pPr>
    </w:p>
    <w:p w14:paraId="7711138E" w14:textId="77777777" w:rsidR="008C7753" w:rsidRDefault="00000000">
      <w:pPr>
        <w:rPr>
          <w:b/>
          <w:sz w:val="24"/>
          <w:szCs w:val="24"/>
        </w:rPr>
      </w:pPr>
      <w:r>
        <w:rPr>
          <w:b/>
          <w:sz w:val="24"/>
          <w:szCs w:val="24"/>
        </w:rPr>
        <w:t>Security in real world:</w:t>
      </w:r>
    </w:p>
    <w:p w14:paraId="6528269E" w14:textId="77777777" w:rsidR="008C7753" w:rsidRDefault="008C7753">
      <w:pPr>
        <w:rPr>
          <w:b/>
          <w:sz w:val="24"/>
          <w:szCs w:val="24"/>
        </w:rPr>
      </w:pPr>
    </w:p>
    <w:p w14:paraId="505E7B27" w14:textId="77777777" w:rsidR="008C7753" w:rsidRDefault="00000000">
      <w:pPr>
        <w:rPr>
          <w:sz w:val="24"/>
          <w:szCs w:val="24"/>
        </w:rPr>
      </w:pPr>
      <w:r>
        <w:rPr>
          <w:b/>
          <w:sz w:val="24"/>
          <w:szCs w:val="24"/>
        </w:rPr>
        <w:lastRenderedPageBreak/>
        <w:t>SFTP Server</w:t>
      </w:r>
    </w:p>
    <w:p w14:paraId="53A75564" w14:textId="77777777" w:rsidR="008C7753" w:rsidRDefault="00000000">
      <w:pPr>
        <w:rPr>
          <w:sz w:val="24"/>
          <w:szCs w:val="24"/>
        </w:rPr>
      </w:pPr>
      <w:r>
        <w:rPr>
          <w:sz w:val="24"/>
          <w:szCs w:val="24"/>
        </w:rPr>
        <w:t>Imagine a SFTP server being used to allow essential partners to upload and download critical documents.  With Cloudflare mitigations might include:</w:t>
      </w:r>
    </w:p>
    <w:p w14:paraId="5583CF71" w14:textId="77777777" w:rsidR="008C7753" w:rsidRDefault="00000000">
      <w:pPr>
        <w:numPr>
          <w:ilvl w:val="0"/>
          <w:numId w:val="3"/>
        </w:numPr>
        <w:rPr>
          <w:sz w:val="24"/>
          <w:szCs w:val="24"/>
        </w:rPr>
      </w:pPr>
      <w:r>
        <w:rPr>
          <w:sz w:val="24"/>
          <w:szCs w:val="24"/>
        </w:rPr>
        <w:t>DDoS protections</w:t>
      </w:r>
    </w:p>
    <w:p w14:paraId="3CBA1464" w14:textId="77777777" w:rsidR="008C7753" w:rsidRDefault="00000000">
      <w:pPr>
        <w:numPr>
          <w:ilvl w:val="0"/>
          <w:numId w:val="3"/>
        </w:numPr>
        <w:rPr>
          <w:sz w:val="24"/>
          <w:szCs w:val="24"/>
        </w:rPr>
      </w:pPr>
      <w:r>
        <w:rPr>
          <w:sz w:val="24"/>
          <w:szCs w:val="24"/>
        </w:rPr>
        <w:t>Positive security via firewall policies sealing non-essential ports &amp; protocols</w:t>
      </w:r>
    </w:p>
    <w:p w14:paraId="49AD2136" w14:textId="77777777" w:rsidR="008C7753" w:rsidRDefault="00000000">
      <w:pPr>
        <w:numPr>
          <w:ilvl w:val="0"/>
          <w:numId w:val="3"/>
        </w:numPr>
        <w:rPr>
          <w:sz w:val="24"/>
          <w:szCs w:val="24"/>
        </w:rPr>
      </w:pPr>
      <w:r>
        <w:rPr>
          <w:sz w:val="24"/>
          <w:szCs w:val="24"/>
        </w:rPr>
        <w:t>Traffic sources subjected to white/</w:t>
      </w:r>
      <w:proofErr w:type="gramStart"/>
      <w:r>
        <w:rPr>
          <w:sz w:val="24"/>
          <w:szCs w:val="24"/>
        </w:rPr>
        <w:t>black lists</w:t>
      </w:r>
      <w:proofErr w:type="gramEnd"/>
      <w:r>
        <w:rPr>
          <w:sz w:val="24"/>
          <w:szCs w:val="24"/>
        </w:rPr>
        <w:t xml:space="preserve"> &amp; geo restrictions</w:t>
      </w:r>
    </w:p>
    <w:p w14:paraId="11DFE924" w14:textId="77777777" w:rsidR="008C7753" w:rsidRDefault="00000000">
      <w:pPr>
        <w:numPr>
          <w:ilvl w:val="0"/>
          <w:numId w:val="3"/>
        </w:numPr>
        <w:rPr>
          <w:sz w:val="24"/>
          <w:szCs w:val="24"/>
        </w:rPr>
      </w:pPr>
      <w:r>
        <w:rPr>
          <w:sz w:val="24"/>
          <w:szCs w:val="24"/>
        </w:rPr>
        <w:t>Access restricted to users meeting authentication, device posture, and other policy-based mandates</w:t>
      </w:r>
    </w:p>
    <w:p w14:paraId="55FFB95B" w14:textId="77777777" w:rsidR="008C7753" w:rsidRDefault="00000000">
      <w:pPr>
        <w:numPr>
          <w:ilvl w:val="0"/>
          <w:numId w:val="3"/>
        </w:numPr>
        <w:rPr>
          <w:sz w:val="24"/>
          <w:szCs w:val="24"/>
        </w:rPr>
      </w:pPr>
      <w:r>
        <w:rPr>
          <w:sz w:val="24"/>
          <w:szCs w:val="24"/>
        </w:rPr>
        <w:t>Accessed via private IP space without public exposure</w:t>
      </w:r>
    </w:p>
    <w:p w14:paraId="4E76C980" w14:textId="77777777" w:rsidR="008C7753" w:rsidRDefault="00000000">
      <w:pPr>
        <w:numPr>
          <w:ilvl w:val="0"/>
          <w:numId w:val="3"/>
        </w:numPr>
        <w:rPr>
          <w:sz w:val="24"/>
          <w:szCs w:val="24"/>
        </w:rPr>
      </w:pPr>
      <w:r>
        <w:rPr>
          <w:sz w:val="24"/>
          <w:szCs w:val="24"/>
        </w:rPr>
        <w:t>Incorporate virus scanning to look at the content being uploaded</w:t>
      </w:r>
    </w:p>
    <w:p w14:paraId="3E1D0D7D" w14:textId="77777777" w:rsidR="008C7753" w:rsidRDefault="008C7753">
      <w:pPr>
        <w:rPr>
          <w:sz w:val="24"/>
          <w:szCs w:val="24"/>
        </w:rPr>
      </w:pPr>
    </w:p>
    <w:p w14:paraId="7B9B5404" w14:textId="77777777" w:rsidR="008C7753" w:rsidRDefault="00000000">
      <w:pPr>
        <w:rPr>
          <w:b/>
          <w:sz w:val="24"/>
          <w:szCs w:val="24"/>
        </w:rPr>
      </w:pPr>
      <w:r>
        <w:rPr>
          <w:b/>
          <w:sz w:val="24"/>
          <w:szCs w:val="24"/>
        </w:rPr>
        <w:t>VDI Connections</w:t>
      </w:r>
    </w:p>
    <w:p w14:paraId="10F314F8" w14:textId="77777777" w:rsidR="008C7753" w:rsidRDefault="00000000">
      <w:p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Cloudflare offers multiple solutions to secure Virtual Desktop Infrastructure (VDI) connections, leveraging its Zero Trust platform, secure tunneling, and browser isolation technologies. Here’s how these components work together:</w:t>
      </w:r>
    </w:p>
    <w:p w14:paraId="587816C7" w14:textId="77777777" w:rsidR="008C7753" w:rsidRDefault="008C7753">
      <w:pPr>
        <w:pBdr>
          <w:top w:val="none" w:sz="0" w:space="0" w:color="E5E7EB"/>
          <w:left w:val="none" w:sz="0" w:space="0" w:color="E5E7EB"/>
          <w:bottom w:val="none" w:sz="0" w:space="0" w:color="E5E7EB"/>
          <w:right w:val="none" w:sz="0" w:space="0" w:color="E5E7EB"/>
          <w:between w:val="none" w:sz="0" w:space="0" w:color="E5E7EB"/>
        </w:pBdr>
        <w:rPr>
          <w:sz w:val="24"/>
          <w:szCs w:val="24"/>
        </w:rPr>
      </w:pPr>
    </w:p>
    <w:p w14:paraId="120EC256" w14:textId="77777777" w:rsidR="008C7753"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 xml:space="preserve">Cloudflare Tunnel (using the </w:t>
      </w:r>
      <w:proofErr w:type="spellStart"/>
      <w:r>
        <w:rPr>
          <w:sz w:val="24"/>
          <w:szCs w:val="24"/>
        </w:rPr>
        <w:t>CloudflareD</w:t>
      </w:r>
      <w:proofErr w:type="spellEnd"/>
      <w:r>
        <w:rPr>
          <w:sz w:val="24"/>
          <w:szCs w:val="24"/>
        </w:rPr>
        <w:t xml:space="preserve"> daemon) acting as the on-ramp for outbound-only, encrypted tunnels from your VDI hosts or network to Cloudflare’s global edge, eliminating the need to expose VDI endpoints to the public internet or open inbound firewall ports.</w:t>
      </w:r>
    </w:p>
    <w:p w14:paraId="5B422240" w14:textId="77777777" w:rsidR="008C7753"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Public internet access provided DNS, private DNS, this is provided client-</w:t>
      </w:r>
      <w:proofErr w:type="spellStart"/>
      <w:r>
        <w:rPr>
          <w:sz w:val="24"/>
          <w:szCs w:val="24"/>
        </w:rPr>
        <w:t>lessly</w:t>
      </w:r>
      <w:proofErr w:type="spellEnd"/>
      <w:r>
        <w:rPr>
          <w:sz w:val="24"/>
          <w:szCs w:val="24"/>
        </w:rPr>
        <w:t xml:space="preserve"> via a simple web link. Alternatively, private access via WARP provides the user on-ramp access to the Cloudflare platform.</w:t>
      </w:r>
    </w:p>
    <w:p w14:paraId="1328D642" w14:textId="77777777" w:rsidR="008C7753"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Once traffic reaches Cloudflare’s network, it is evaluated against Zero Trust policies that can enforce conditional access based on factors such as user identity, device posture, and session context.</w:t>
      </w:r>
    </w:p>
    <w:p w14:paraId="20B04FC3" w14:textId="77777777" w:rsidR="008C7753"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Administrators can integrate with identity providers (IdPs), require multi-factor authentication (MFA), and apply granular access rules to ensure only authorized users and compliant devices can access VDI resources. They also may block user actions like copy/paste and file downloads/uploads.</w:t>
      </w:r>
    </w:p>
    <w:p w14:paraId="26F09EA5" w14:textId="77777777" w:rsidR="008C7753"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Cloudflare’s Browser Isolation runs user sessions in a remote browser hosted on Cloudflare’s edge, rendering only safe input/output to the end user’s device. This prevents malware or data exfiltration, as the user’s device never directly connects to the VDI server or sensitive internal apps. It also secures sessions through the browser, applying security controls such as disabling clipboard, printing, and file transfers, and logging all user activity for audit purposes.</w:t>
      </w:r>
    </w:p>
    <w:p w14:paraId="7802D942" w14:textId="77777777" w:rsidR="008C7753" w:rsidRDefault="00000000">
      <w:pPr>
        <w:numPr>
          <w:ilvl w:val="0"/>
          <w:numId w:val="4"/>
        </w:num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t>All traffic is inspected and filtered through Cloudflare’s Secure Web Gateway, allowing for detailed logging, monitoring, and application of data loss prevention.</w:t>
      </w:r>
    </w:p>
    <w:p w14:paraId="2055B775" w14:textId="77777777" w:rsidR="008C7753" w:rsidRDefault="008C7753">
      <w:pPr>
        <w:rPr>
          <w:sz w:val="24"/>
          <w:szCs w:val="24"/>
        </w:rPr>
      </w:pPr>
    </w:p>
    <w:p w14:paraId="136BCE5C" w14:textId="77777777" w:rsidR="008C7753" w:rsidRDefault="00000000">
      <w:pPr>
        <w:rPr>
          <w:sz w:val="24"/>
          <w:szCs w:val="24"/>
        </w:rPr>
      </w:pPr>
      <w:r>
        <w:rPr>
          <w:sz w:val="24"/>
          <w:szCs w:val="24"/>
        </w:rPr>
        <w:t>—----------------------------------------------------------------------------------------------------------------</w:t>
      </w:r>
    </w:p>
    <w:p w14:paraId="29D86482" w14:textId="77777777" w:rsidR="008C7753" w:rsidRDefault="00000000">
      <w:pPr>
        <w:rPr>
          <w:b/>
          <w:sz w:val="24"/>
          <w:szCs w:val="24"/>
        </w:rPr>
      </w:pPr>
      <w:r>
        <w:rPr>
          <w:b/>
          <w:sz w:val="24"/>
          <w:szCs w:val="24"/>
        </w:rPr>
        <w:lastRenderedPageBreak/>
        <w:t>Cloudflare On-Ramps (Diagram 1, as drafted during 4/30/25 meeting with Gary + Javier at RSAC)</w:t>
      </w:r>
    </w:p>
    <w:p w14:paraId="6D9494D5" w14:textId="77777777" w:rsidR="008C7753" w:rsidRDefault="008C7753">
      <w:pPr>
        <w:rPr>
          <w:sz w:val="24"/>
          <w:szCs w:val="24"/>
        </w:rPr>
      </w:pPr>
    </w:p>
    <w:p w14:paraId="781EA5C3" w14:textId="77777777" w:rsidR="008C7753" w:rsidRDefault="008C7753">
      <w:pPr>
        <w:rPr>
          <w:sz w:val="24"/>
          <w:szCs w:val="24"/>
        </w:rPr>
      </w:pPr>
    </w:p>
    <w:p w14:paraId="4ACA29BE" w14:textId="77777777" w:rsidR="008C7753" w:rsidRDefault="00000000">
      <w:pPr>
        <w:rPr>
          <w:sz w:val="24"/>
          <w:szCs w:val="24"/>
        </w:rPr>
      </w:pPr>
      <w:r>
        <w:rPr>
          <w:noProof/>
          <w:sz w:val="24"/>
          <w:szCs w:val="24"/>
        </w:rPr>
        <w:drawing>
          <wp:inline distT="114300" distB="114300" distL="114300" distR="114300" wp14:anchorId="75314195" wp14:editId="7DADD7ED">
            <wp:extent cx="4876800" cy="4381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876800" cy="4381500"/>
                    </a:xfrm>
                    <a:prstGeom prst="rect">
                      <a:avLst/>
                    </a:prstGeom>
                    <a:ln/>
                  </pic:spPr>
                </pic:pic>
              </a:graphicData>
            </a:graphic>
          </wp:inline>
        </w:drawing>
      </w:r>
    </w:p>
    <w:p w14:paraId="48B03A43" w14:textId="77777777" w:rsidR="008C7753" w:rsidRDefault="008C7753">
      <w:pPr>
        <w:rPr>
          <w:sz w:val="24"/>
          <w:szCs w:val="24"/>
        </w:rPr>
      </w:pPr>
    </w:p>
    <w:p w14:paraId="2BB7E6D2" w14:textId="77777777" w:rsidR="008C7753" w:rsidRDefault="008C7753">
      <w:pPr>
        <w:pStyle w:val="Heading2"/>
        <w:keepNext w:val="0"/>
        <w:keepLines w:val="0"/>
        <w:spacing w:after="80"/>
        <w:rPr>
          <w:b/>
          <w:sz w:val="34"/>
          <w:szCs w:val="34"/>
        </w:rPr>
      </w:pPr>
      <w:bookmarkStart w:id="1" w:name="_eyhj0g6ew5o6" w:colFirst="0" w:colLast="0"/>
      <w:bookmarkEnd w:id="1"/>
    </w:p>
    <w:p w14:paraId="491ECEE5" w14:textId="77777777" w:rsidR="008C7753" w:rsidRDefault="00000000">
      <w:r>
        <w:t>—-----------------------------------------------------------------------------------------------------------------</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36"/>
        <w:gridCol w:w="4824"/>
      </w:tblGrid>
      <w:tr w:rsidR="008C7753" w14:paraId="76D511C4" w14:textId="77777777">
        <w:trPr>
          <w:trHeight w:val="830"/>
        </w:trPr>
        <w:tc>
          <w:tcPr>
            <w:tcW w:w="2983" w:type="dxa"/>
            <w:tcBorders>
              <w:top w:val="nil"/>
              <w:left w:val="nil"/>
              <w:bottom w:val="nil"/>
              <w:right w:val="nil"/>
            </w:tcBorders>
          </w:tcPr>
          <w:p w14:paraId="3DF40168" w14:textId="77777777" w:rsidR="008C7753" w:rsidRDefault="008C7753">
            <w:pPr>
              <w:pStyle w:val="Heading2"/>
              <w:keepNext w:val="0"/>
              <w:keepLines w:val="0"/>
              <w:spacing w:before="0" w:after="0"/>
              <w:rPr>
                <w:sz w:val="22"/>
                <w:szCs w:val="22"/>
              </w:rPr>
            </w:pPr>
            <w:bookmarkStart w:id="2" w:name="_pbjijtope8vk" w:colFirst="0" w:colLast="0"/>
            <w:bookmarkEnd w:id="2"/>
          </w:p>
          <w:p w14:paraId="54E6C0EE" w14:textId="77777777" w:rsidR="008C7753" w:rsidRDefault="00000000">
            <w:pPr>
              <w:pStyle w:val="Heading2"/>
              <w:keepNext w:val="0"/>
              <w:keepLines w:val="0"/>
              <w:spacing w:before="0" w:after="0"/>
              <w:rPr>
                <w:sz w:val="22"/>
                <w:szCs w:val="22"/>
              </w:rPr>
            </w:pPr>
            <w:bookmarkStart w:id="3" w:name="_sogu9x1hyw77" w:colFirst="0" w:colLast="0"/>
            <w:bookmarkEnd w:id="3"/>
            <w:r>
              <w:rPr>
                <w:rFonts w:ascii="Arial Unicode MS" w:eastAsia="Arial Unicode MS" w:hAnsi="Arial Unicode MS" w:cs="Arial Unicode MS"/>
                <w:sz w:val="22"/>
                <w:szCs w:val="22"/>
              </w:rPr>
              <w:t>✅ Applied via Gateway traffic inspection</w:t>
            </w:r>
          </w:p>
        </w:tc>
        <w:tc>
          <w:tcPr>
            <w:tcW w:w="3173" w:type="dxa"/>
            <w:tcBorders>
              <w:top w:val="nil"/>
              <w:left w:val="nil"/>
              <w:bottom w:val="nil"/>
              <w:right w:val="nil"/>
            </w:tcBorders>
          </w:tcPr>
          <w:p w14:paraId="3384559C" w14:textId="77777777" w:rsidR="008C7753" w:rsidRDefault="00000000">
            <w:pPr>
              <w:pStyle w:val="Heading2"/>
              <w:keepNext w:val="0"/>
              <w:keepLines w:val="0"/>
              <w:spacing w:before="0" w:after="0"/>
              <w:rPr>
                <w:sz w:val="22"/>
                <w:szCs w:val="22"/>
              </w:rPr>
            </w:pPr>
            <w:bookmarkStart w:id="4" w:name="_xmqnhkqho5i" w:colFirst="0" w:colLast="0"/>
            <w:bookmarkEnd w:id="4"/>
            <w:r>
              <w:rPr>
                <w:sz w:val="22"/>
                <w:szCs w:val="22"/>
              </w:rPr>
              <w:t>⚠️ Limited to sites accessed via the Captive Portal. Requires a trusted certificate to be installed.</w:t>
            </w:r>
          </w:p>
        </w:tc>
      </w:tr>
    </w:tbl>
    <w:p w14:paraId="67179312" w14:textId="77777777" w:rsidR="008C7753" w:rsidRDefault="008C7753">
      <w:pPr>
        <w:rPr>
          <w:b/>
          <w:sz w:val="24"/>
          <w:szCs w:val="24"/>
        </w:rPr>
      </w:pPr>
    </w:p>
    <w:p w14:paraId="0E7217F2" w14:textId="77777777" w:rsidR="008C7753" w:rsidRDefault="008C7753">
      <w:pPr>
        <w:rPr>
          <w:b/>
          <w:sz w:val="24"/>
          <w:szCs w:val="24"/>
        </w:rPr>
      </w:pPr>
    </w:p>
    <w:p w14:paraId="4A0D62CC" w14:textId="77777777" w:rsidR="008C7753" w:rsidRDefault="008C7753">
      <w:pPr>
        <w:rPr>
          <w:sz w:val="24"/>
          <w:szCs w:val="24"/>
        </w:rPr>
      </w:pPr>
    </w:p>
    <w:p w14:paraId="7E941BAD" w14:textId="77777777" w:rsidR="008C7753" w:rsidRDefault="008C7753">
      <w:pPr>
        <w:rPr>
          <w:sz w:val="24"/>
          <w:szCs w:val="24"/>
        </w:rPr>
      </w:pPr>
    </w:p>
    <w:p w14:paraId="12F6A773" w14:textId="77777777" w:rsidR="008C7753" w:rsidRDefault="008C7753">
      <w:pPr>
        <w:rPr>
          <w:sz w:val="24"/>
          <w:szCs w:val="24"/>
        </w:rPr>
      </w:pPr>
    </w:p>
    <w:p w14:paraId="1B8293F6" w14:textId="77777777" w:rsidR="008C7753" w:rsidRDefault="008C7753">
      <w:pPr>
        <w:pStyle w:val="Heading2"/>
        <w:keepNext w:val="0"/>
        <w:keepLines w:val="0"/>
        <w:spacing w:after="80"/>
        <w:rPr>
          <w:b/>
          <w:sz w:val="34"/>
          <w:szCs w:val="34"/>
        </w:rPr>
      </w:pP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36"/>
        <w:gridCol w:w="4824"/>
      </w:tblGrid>
      <w:tr w:rsidR="008C7753" w14:paraId="02C5B5EB" w14:textId="77777777">
        <w:trPr>
          <w:trHeight w:val="830"/>
        </w:trPr>
        <w:tc>
          <w:tcPr>
            <w:tcW w:w="2983" w:type="dxa"/>
            <w:tcBorders>
              <w:top w:val="nil"/>
              <w:left w:val="nil"/>
              <w:bottom w:val="nil"/>
              <w:right w:val="nil"/>
            </w:tcBorders>
          </w:tcPr>
          <w:p w14:paraId="7B730C25" w14:textId="77777777" w:rsidR="008C7753" w:rsidRDefault="00000000">
            <w:pPr>
              <w:pStyle w:val="Heading2"/>
              <w:keepNext w:val="0"/>
              <w:keepLines w:val="0"/>
              <w:spacing w:before="0" w:after="0"/>
              <w:rPr>
                <w:sz w:val="22"/>
                <w:szCs w:val="22"/>
              </w:rPr>
            </w:pPr>
            <w:bookmarkStart w:id="5" w:name="_fvmhbqb7peik" w:colFirst="0" w:colLast="0"/>
            <w:bookmarkEnd w:id="5"/>
            <w:r>
              <w:rPr>
                <w:rFonts w:ascii="Arial Unicode MS" w:eastAsia="Arial Unicode MS" w:hAnsi="Arial Unicode MS" w:cs="Arial Unicode MS"/>
                <w:sz w:val="22"/>
                <w:szCs w:val="22"/>
              </w:rPr>
              <w:t>✅ Applied via Gateway traffic inspection</w:t>
            </w:r>
          </w:p>
        </w:tc>
        <w:tc>
          <w:tcPr>
            <w:tcW w:w="3173" w:type="dxa"/>
            <w:tcBorders>
              <w:top w:val="nil"/>
              <w:left w:val="nil"/>
              <w:bottom w:val="nil"/>
              <w:right w:val="nil"/>
            </w:tcBorders>
          </w:tcPr>
          <w:p w14:paraId="07A5E819" w14:textId="77777777" w:rsidR="008C7753" w:rsidRDefault="00000000">
            <w:pPr>
              <w:pStyle w:val="Heading2"/>
              <w:keepNext w:val="0"/>
              <w:keepLines w:val="0"/>
              <w:spacing w:before="0" w:after="0"/>
              <w:rPr>
                <w:sz w:val="22"/>
                <w:szCs w:val="22"/>
              </w:rPr>
            </w:pPr>
            <w:bookmarkStart w:id="6" w:name="_xljtjpdjhbyl" w:colFirst="0" w:colLast="0"/>
            <w:bookmarkEnd w:id="6"/>
            <w:r>
              <w:rPr>
                <w:sz w:val="22"/>
                <w:szCs w:val="22"/>
              </w:rPr>
              <w:t>⚠️ Limited to sites accessed via the Captive Portal. Requires a trusted certificate to be installed.</w:t>
            </w:r>
          </w:p>
        </w:tc>
      </w:tr>
    </w:tbl>
    <w:p w14:paraId="75E099A3" w14:textId="77777777" w:rsidR="008C7753" w:rsidRDefault="008C7753">
      <w:pPr>
        <w:pStyle w:val="Heading2"/>
        <w:keepNext w:val="0"/>
        <w:keepLines w:val="0"/>
        <w:spacing w:after="80"/>
        <w:rPr>
          <w:sz w:val="24"/>
          <w:szCs w:val="24"/>
        </w:rPr>
      </w:pPr>
      <w:bookmarkStart w:id="7" w:name="_507wv2yqe0lv" w:colFirst="0" w:colLast="0"/>
      <w:bookmarkEnd w:id="7"/>
    </w:p>
    <w:p w14:paraId="4472F4EF" w14:textId="77777777" w:rsidR="008C7753" w:rsidRDefault="00000000">
      <w:pPr>
        <w:pStyle w:val="Heading2"/>
        <w:keepNext w:val="0"/>
        <w:keepLines w:val="0"/>
        <w:spacing w:after="80"/>
        <w:rPr>
          <w:b/>
          <w:sz w:val="34"/>
          <w:szCs w:val="34"/>
        </w:rPr>
      </w:pPr>
      <w:bookmarkStart w:id="8" w:name="_3vbrerw9xf0d" w:colFirst="0" w:colLast="0"/>
      <w:bookmarkEnd w:id="8"/>
      <w:r>
        <w:rPr>
          <w:rFonts w:ascii="Arial Unicode MS" w:eastAsia="Arial Unicode MS" w:hAnsi="Arial Unicode MS" w:cs="Arial Unicode MS"/>
          <w:b/>
          <w:sz w:val="34"/>
          <w:szCs w:val="34"/>
        </w:rPr>
        <w:t>✅ Cloudflare Use Cases: Client vs Clientless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3"/>
        <w:gridCol w:w="3174"/>
        <w:gridCol w:w="3203"/>
      </w:tblGrid>
      <w:tr w:rsidR="008C7753" w14:paraId="1E7F14E3" w14:textId="77777777">
        <w:trPr>
          <w:trHeight w:val="785"/>
        </w:trPr>
        <w:tc>
          <w:tcPr>
            <w:tcW w:w="2983" w:type="dxa"/>
            <w:tcBorders>
              <w:top w:val="nil"/>
              <w:left w:val="nil"/>
              <w:bottom w:val="nil"/>
              <w:right w:val="nil"/>
            </w:tcBorders>
            <w:tcMar>
              <w:top w:w="100" w:type="dxa"/>
              <w:left w:w="100" w:type="dxa"/>
              <w:bottom w:w="100" w:type="dxa"/>
              <w:right w:w="100" w:type="dxa"/>
            </w:tcMar>
          </w:tcPr>
          <w:p w14:paraId="092B42D4" w14:textId="77777777" w:rsidR="008C7753" w:rsidRDefault="00000000">
            <w:pPr>
              <w:jc w:val="center"/>
            </w:pPr>
            <w:r>
              <w:rPr>
                <w:b/>
              </w:rPr>
              <w:t>Use Case / Problem</w:t>
            </w:r>
          </w:p>
        </w:tc>
        <w:tc>
          <w:tcPr>
            <w:tcW w:w="3173" w:type="dxa"/>
            <w:tcBorders>
              <w:top w:val="nil"/>
              <w:left w:val="nil"/>
              <w:bottom w:val="nil"/>
              <w:right w:val="nil"/>
            </w:tcBorders>
            <w:tcMar>
              <w:top w:w="100" w:type="dxa"/>
              <w:left w:w="100" w:type="dxa"/>
              <w:bottom w:w="100" w:type="dxa"/>
              <w:right w:w="100" w:type="dxa"/>
            </w:tcMar>
          </w:tcPr>
          <w:p w14:paraId="5BAF75DD" w14:textId="77777777" w:rsidR="008C7753" w:rsidRDefault="00000000">
            <w:pPr>
              <w:jc w:val="center"/>
            </w:pPr>
            <w:r>
              <w:rPr>
                <w:b/>
              </w:rPr>
              <w:t>Client-Based (e.g., WARP, Gateway Agent)</w:t>
            </w:r>
          </w:p>
        </w:tc>
        <w:tc>
          <w:tcPr>
            <w:tcW w:w="3202" w:type="dxa"/>
            <w:tcBorders>
              <w:top w:val="nil"/>
              <w:left w:val="nil"/>
              <w:bottom w:val="nil"/>
              <w:right w:val="nil"/>
            </w:tcBorders>
            <w:tcMar>
              <w:top w:w="100" w:type="dxa"/>
              <w:left w:w="100" w:type="dxa"/>
              <w:bottom w:w="100" w:type="dxa"/>
              <w:right w:w="100" w:type="dxa"/>
            </w:tcMar>
          </w:tcPr>
          <w:p w14:paraId="7549779F" w14:textId="77777777" w:rsidR="008C7753" w:rsidRDefault="00000000">
            <w:pPr>
              <w:jc w:val="center"/>
            </w:pPr>
            <w:r>
              <w:rPr>
                <w:b/>
              </w:rPr>
              <w:t>Clientless (e.g., Access, Gateway via DNS onboarding)</w:t>
            </w:r>
          </w:p>
        </w:tc>
      </w:tr>
      <w:tr w:rsidR="008C7753" w14:paraId="33175D80" w14:textId="77777777">
        <w:trPr>
          <w:trHeight w:val="1100"/>
        </w:trPr>
        <w:tc>
          <w:tcPr>
            <w:tcW w:w="2983" w:type="dxa"/>
            <w:tcBorders>
              <w:top w:val="nil"/>
              <w:left w:val="nil"/>
              <w:bottom w:val="nil"/>
              <w:right w:val="nil"/>
            </w:tcBorders>
            <w:tcMar>
              <w:top w:w="100" w:type="dxa"/>
              <w:left w:w="100" w:type="dxa"/>
              <w:bottom w:w="100" w:type="dxa"/>
              <w:right w:w="100" w:type="dxa"/>
            </w:tcMar>
          </w:tcPr>
          <w:p w14:paraId="0C510130" w14:textId="77777777" w:rsidR="008C7753" w:rsidRDefault="00000000">
            <w:r>
              <w:rPr>
                <w:b/>
              </w:rPr>
              <w:t>Zero Trust Network Access (ZTNA)</w:t>
            </w:r>
          </w:p>
        </w:tc>
        <w:tc>
          <w:tcPr>
            <w:tcW w:w="3173" w:type="dxa"/>
            <w:tcBorders>
              <w:top w:val="nil"/>
              <w:left w:val="nil"/>
              <w:bottom w:val="nil"/>
              <w:right w:val="nil"/>
            </w:tcBorders>
            <w:tcMar>
              <w:top w:w="100" w:type="dxa"/>
              <w:left w:w="100" w:type="dxa"/>
              <w:bottom w:w="100" w:type="dxa"/>
              <w:right w:w="100" w:type="dxa"/>
            </w:tcMar>
          </w:tcPr>
          <w:p w14:paraId="1AA7552C" w14:textId="77777777" w:rsidR="008C7753" w:rsidRDefault="00000000">
            <w:r>
              <w:rPr>
                <w:rFonts w:ascii="Arial Unicode MS" w:eastAsia="Arial Unicode MS" w:hAnsi="Arial Unicode MS" w:cs="Arial Unicode MS"/>
              </w:rPr>
              <w:t>✅ Full support with identity, posture, and policy enforcement</w:t>
            </w:r>
          </w:p>
        </w:tc>
        <w:tc>
          <w:tcPr>
            <w:tcW w:w="3202" w:type="dxa"/>
            <w:tcBorders>
              <w:top w:val="nil"/>
              <w:left w:val="nil"/>
              <w:bottom w:val="nil"/>
              <w:right w:val="nil"/>
            </w:tcBorders>
            <w:tcMar>
              <w:top w:w="100" w:type="dxa"/>
              <w:left w:w="100" w:type="dxa"/>
              <w:bottom w:w="100" w:type="dxa"/>
              <w:right w:w="100" w:type="dxa"/>
            </w:tcMar>
          </w:tcPr>
          <w:p w14:paraId="207B3E72" w14:textId="77777777" w:rsidR="008C7753" w:rsidRDefault="00000000">
            <w:r>
              <w:rPr>
                <w:rFonts w:ascii="Arial Unicode MS" w:eastAsia="Arial Unicode MS" w:hAnsi="Arial Unicode MS" w:cs="Arial Unicode MS"/>
              </w:rPr>
              <w:t>✅ Supports web apps via browser (SaaS, internal apps, RDP and SSH)</w:t>
            </w:r>
          </w:p>
        </w:tc>
      </w:tr>
      <w:tr w:rsidR="008C7753" w14:paraId="721D7FDD" w14:textId="77777777">
        <w:trPr>
          <w:trHeight w:val="830"/>
        </w:trPr>
        <w:tc>
          <w:tcPr>
            <w:tcW w:w="2983" w:type="dxa"/>
            <w:tcBorders>
              <w:top w:val="nil"/>
              <w:left w:val="nil"/>
              <w:bottom w:val="nil"/>
              <w:right w:val="nil"/>
            </w:tcBorders>
            <w:tcMar>
              <w:top w:w="100" w:type="dxa"/>
              <w:left w:w="100" w:type="dxa"/>
              <w:bottom w:w="100" w:type="dxa"/>
              <w:right w:w="100" w:type="dxa"/>
            </w:tcMar>
          </w:tcPr>
          <w:p w14:paraId="226AD949" w14:textId="77777777" w:rsidR="008C7753" w:rsidRDefault="00000000">
            <w:r>
              <w:rPr>
                <w:b/>
              </w:rPr>
              <w:t>Securing SaaS Applications</w:t>
            </w:r>
          </w:p>
        </w:tc>
        <w:tc>
          <w:tcPr>
            <w:tcW w:w="3173" w:type="dxa"/>
            <w:tcBorders>
              <w:top w:val="nil"/>
              <w:left w:val="nil"/>
              <w:bottom w:val="nil"/>
              <w:right w:val="nil"/>
            </w:tcBorders>
            <w:tcMar>
              <w:top w:w="100" w:type="dxa"/>
              <w:left w:w="100" w:type="dxa"/>
              <w:bottom w:w="100" w:type="dxa"/>
              <w:right w:w="100" w:type="dxa"/>
            </w:tcMar>
          </w:tcPr>
          <w:p w14:paraId="781E7A91" w14:textId="77777777" w:rsidR="008C7753" w:rsidRDefault="00000000">
            <w:r>
              <w:rPr>
                <w:rFonts w:ascii="Arial Unicode MS" w:eastAsia="Arial Unicode MS" w:hAnsi="Arial Unicode MS" w:cs="Arial Unicode MS"/>
              </w:rPr>
              <w:t>✅ Enhances visibility and data control</w:t>
            </w:r>
          </w:p>
        </w:tc>
        <w:tc>
          <w:tcPr>
            <w:tcW w:w="3202" w:type="dxa"/>
            <w:tcBorders>
              <w:top w:val="nil"/>
              <w:left w:val="nil"/>
              <w:bottom w:val="nil"/>
              <w:right w:val="nil"/>
            </w:tcBorders>
            <w:tcMar>
              <w:top w:w="100" w:type="dxa"/>
              <w:left w:w="100" w:type="dxa"/>
              <w:bottom w:w="100" w:type="dxa"/>
              <w:right w:w="100" w:type="dxa"/>
            </w:tcMar>
          </w:tcPr>
          <w:p w14:paraId="4450FD98" w14:textId="77777777" w:rsidR="008C7753" w:rsidRDefault="00000000">
            <w:r>
              <w:rPr>
                <w:rFonts w:ascii="Arial Unicode MS" w:eastAsia="Arial Unicode MS" w:hAnsi="Arial Unicode MS" w:cs="Arial Unicode MS"/>
              </w:rPr>
              <w:t>✅ Easily integrates with Access (SAML/OIDC)</w:t>
            </w:r>
          </w:p>
        </w:tc>
      </w:tr>
      <w:tr w:rsidR="008C7753" w14:paraId="58EE83B4" w14:textId="77777777">
        <w:trPr>
          <w:trHeight w:val="830"/>
        </w:trPr>
        <w:tc>
          <w:tcPr>
            <w:tcW w:w="2983" w:type="dxa"/>
            <w:tcBorders>
              <w:top w:val="nil"/>
              <w:left w:val="nil"/>
              <w:bottom w:val="nil"/>
              <w:right w:val="nil"/>
            </w:tcBorders>
            <w:tcMar>
              <w:top w:w="100" w:type="dxa"/>
              <w:left w:w="100" w:type="dxa"/>
              <w:bottom w:w="100" w:type="dxa"/>
              <w:right w:w="100" w:type="dxa"/>
            </w:tcMar>
          </w:tcPr>
          <w:p w14:paraId="70BF44B5" w14:textId="77777777" w:rsidR="008C7753" w:rsidRDefault="00000000">
            <w:r>
              <w:rPr>
                <w:b/>
              </w:rPr>
              <w:t>Access to Internal Web Apps</w:t>
            </w:r>
          </w:p>
        </w:tc>
        <w:tc>
          <w:tcPr>
            <w:tcW w:w="3173" w:type="dxa"/>
            <w:tcBorders>
              <w:top w:val="nil"/>
              <w:left w:val="nil"/>
              <w:bottom w:val="nil"/>
              <w:right w:val="nil"/>
            </w:tcBorders>
            <w:tcMar>
              <w:top w:w="100" w:type="dxa"/>
              <w:left w:w="100" w:type="dxa"/>
              <w:bottom w:w="100" w:type="dxa"/>
              <w:right w:w="100" w:type="dxa"/>
            </w:tcMar>
          </w:tcPr>
          <w:p w14:paraId="74BBC485" w14:textId="77777777" w:rsidR="008C7753" w:rsidRDefault="00000000">
            <w:r>
              <w:rPr>
                <w:rFonts w:ascii="Arial Unicode MS" w:eastAsia="Arial Unicode MS" w:hAnsi="Arial Unicode MS" w:cs="Arial Unicode MS"/>
              </w:rPr>
              <w:t>✅ Full policy support including device posture</w:t>
            </w:r>
          </w:p>
        </w:tc>
        <w:tc>
          <w:tcPr>
            <w:tcW w:w="3202" w:type="dxa"/>
            <w:tcBorders>
              <w:top w:val="nil"/>
              <w:left w:val="nil"/>
              <w:bottom w:val="nil"/>
              <w:right w:val="nil"/>
            </w:tcBorders>
            <w:tcMar>
              <w:top w:w="100" w:type="dxa"/>
              <w:left w:w="100" w:type="dxa"/>
              <w:bottom w:w="100" w:type="dxa"/>
              <w:right w:w="100" w:type="dxa"/>
            </w:tcMar>
          </w:tcPr>
          <w:p w14:paraId="626F0A64" w14:textId="77777777" w:rsidR="008C7753" w:rsidRDefault="00000000">
            <w:r>
              <w:rPr>
                <w:rFonts w:ascii="Arial Unicode MS" w:eastAsia="Arial Unicode MS" w:hAnsi="Arial Unicode MS" w:cs="Arial Unicode MS"/>
              </w:rPr>
              <w:t>✅ Strong support via browser + identity</w:t>
            </w:r>
          </w:p>
        </w:tc>
      </w:tr>
      <w:tr w:rsidR="008C7753" w14:paraId="4CFF45A1" w14:textId="77777777">
        <w:trPr>
          <w:trHeight w:val="1100"/>
        </w:trPr>
        <w:tc>
          <w:tcPr>
            <w:tcW w:w="2983" w:type="dxa"/>
            <w:tcBorders>
              <w:top w:val="nil"/>
              <w:left w:val="nil"/>
              <w:bottom w:val="nil"/>
              <w:right w:val="nil"/>
            </w:tcBorders>
            <w:tcMar>
              <w:top w:w="100" w:type="dxa"/>
              <w:left w:w="100" w:type="dxa"/>
              <w:bottom w:w="100" w:type="dxa"/>
              <w:right w:w="100" w:type="dxa"/>
            </w:tcMar>
          </w:tcPr>
          <w:p w14:paraId="513F8760" w14:textId="77777777" w:rsidR="008C7753" w:rsidRDefault="00000000">
            <w:r>
              <w:rPr>
                <w:b/>
              </w:rPr>
              <w:t>Access to SSH / RDP / VNC</w:t>
            </w:r>
          </w:p>
        </w:tc>
        <w:tc>
          <w:tcPr>
            <w:tcW w:w="3173" w:type="dxa"/>
            <w:tcBorders>
              <w:top w:val="nil"/>
              <w:left w:val="nil"/>
              <w:bottom w:val="nil"/>
              <w:right w:val="nil"/>
            </w:tcBorders>
            <w:tcMar>
              <w:top w:w="100" w:type="dxa"/>
              <w:left w:w="100" w:type="dxa"/>
              <w:bottom w:w="100" w:type="dxa"/>
              <w:right w:w="100" w:type="dxa"/>
            </w:tcMar>
          </w:tcPr>
          <w:p w14:paraId="0D3958CD" w14:textId="77777777" w:rsidR="008C7753" w:rsidRDefault="00000000">
            <w:r>
              <w:rPr>
                <w:rFonts w:ascii="Arial Unicode MS" w:eastAsia="Arial Unicode MS" w:hAnsi="Arial Unicode MS" w:cs="Arial Unicode MS"/>
              </w:rPr>
              <w:t>✅ Native SSH client integration, with full auditing</w:t>
            </w:r>
          </w:p>
        </w:tc>
        <w:tc>
          <w:tcPr>
            <w:tcW w:w="3202" w:type="dxa"/>
            <w:tcBorders>
              <w:top w:val="nil"/>
              <w:left w:val="nil"/>
              <w:bottom w:val="nil"/>
              <w:right w:val="nil"/>
            </w:tcBorders>
            <w:tcMar>
              <w:top w:w="100" w:type="dxa"/>
              <w:left w:w="100" w:type="dxa"/>
              <w:bottom w:w="100" w:type="dxa"/>
              <w:right w:w="100" w:type="dxa"/>
            </w:tcMar>
          </w:tcPr>
          <w:p w14:paraId="6C106BAA" w14:textId="77777777" w:rsidR="008C7753" w:rsidRDefault="00000000">
            <w:r>
              <w:rPr>
                <w:rFonts w:ascii="Arial Unicode MS" w:eastAsia="Arial Unicode MS" w:hAnsi="Arial Unicode MS" w:cs="Arial Unicode MS"/>
              </w:rPr>
              <w:t>✅ Limited – Requires access through Captive Portal. SSH and RDP only.</w:t>
            </w:r>
          </w:p>
        </w:tc>
      </w:tr>
      <w:tr w:rsidR="008C7753" w14:paraId="388A2C89" w14:textId="77777777">
        <w:trPr>
          <w:trHeight w:val="1100"/>
        </w:trPr>
        <w:tc>
          <w:tcPr>
            <w:tcW w:w="2983" w:type="dxa"/>
            <w:tcBorders>
              <w:top w:val="nil"/>
              <w:left w:val="nil"/>
              <w:bottom w:val="nil"/>
              <w:right w:val="nil"/>
            </w:tcBorders>
            <w:tcMar>
              <w:top w:w="100" w:type="dxa"/>
              <w:left w:w="100" w:type="dxa"/>
              <w:bottom w:w="100" w:type="dxa"/>
              <w:right w:w="100" w:type="dxa"/>
            </w:tcMar>
          </w:tcPr>
          <w:p w14:paraId="781F087A" w14:textId="77777777" w:rsidR="008C7753" w:rsidRDefault="00000000">
            <w:r>
              <w:rPr>
                <w:b/>
              </w:rPr>
              <w:t>DNS Filtering and Logging</w:t>
            </w:r>
          </w:p>
        </w:tc>
        <w:tc>
          <w:tcPr>
            <w:tcW w:w="3173" w:type="dxa"/>
            <w:tcBorders>
              <w:top w:val="nil"/>
              <w:left w:val="nil"/>
              <w:bottom w:val="nil"/>
              <w:right w:val="nil"/>
            </w:tcBorders>
            <w:tcMar>
              <w:top w:w="100" w:type="dxa"/>
              <w:left w:w="100" w:type="dxa"/>
              <w:bottom w:w="100" w:type="dxa"/>
              <w:right w:w="100" w:type="dxa"/>
            </w:tcMar>
          </w:tcPr>
          <w:p w14:paraId="59952C1A" w14:textId="77777777" w:rsidR="008C7753" w:rsidRDefault="00000000">
            <w:r>
              <w:rPr>
                <w:rFonts w:ascii="Arial Unicode MS" w:eastAsia="Arial Unicode MS" w:hAnsi="Arial Unicode MS" w:cs="Arial Unicode MS"/>
              </w:rPr>
              <w:t>✅ DNS queries routed through Cloudflare Gateway</w:t>
            </w:r>
          </w:p>
        </w:tc>
        <w:tc>
          <w:tcPr>
            <w:tcW w:w="3202" w:type="dxa"/>
            <w:tcBorders>
              <w:top w:val="nil"/>
              <w:left w:val="nil"/>
              <w:bottom w:val="nil"/>
              <w:right w:val="nil"/>
            </w:tcBorders>
            <w:tcMar>
              <w:top w:w="100" w:type="dxa"/>
              <w:left w:w="100" w:type="dxa"/>
              <w:bottom w:w="100" w:type="dxa"/>
              <w:right w:w="100" w:type="dxa"/>
            </w:tcMar>
          </w:tcPr>
          <w:p w14:paraId="4AC9BDFB" w14:textId="77777777" w:rsidR="008C7753" w:rsidRDefault="00000000">
            <w:r>
              <w:rPr>
                <w:rFonts w:ascii="Arial Unicode MS" w:eastAsia="Arial Unicode MS" w:hAnsi="Arial Unicode MS" w:cs="Arial Unicode MS"/>
              </w:rPr>
              <w:t xml:space="preserve">❌ Not available </w:t>
            </w:r>
            <w:proofErr w:type="spellStart"/>
            <w:r>
              <w:rPr>
                <w:rFonts w:ascii="Arial Unicode MS" w:eastAsia="Arial Unicode MS" w:hAnsi="Arial Unicode MS" w:cs="Arial Unicode MS"/>
              </w:rPr>
              <w:t>clientlessly</w:t>
            </w:r>
            <w:proofErr w:type="spellEnd"/>
          </w:p>
        </w:tc>
      </w:tr>
      <w:tr w:rsidR="008C7753" w14:paraId="42A75C38" w14:textId="77777777">
        <w:trPr>
          <w:trHeight w:val="830"/>
        </w:trPr>
        <w:tc>
          <w:tcPr>
            <w:tcW w:w="2983" w:type="dxa"/>
            <w:tcBorders>
              <w:top w:val="nil"/>
              <w:left w:val="nil"/>
              <w:bottom w:val="nil"/>
              <w:right w:val="nil"/>
            </w:tcBorders>
            <w:tcMar>
              <w:top w:w="100" w:type="dxa"/>
              <w:left w:w="100" w:type="dxa"/>
              <w:bottom w:w="100" w:type="dxa"/>
              <w:right w:w="100" w:type="dxa"/>
            </w:tcMar>
          </w:tcPr>
          <w:p w14:paraId="27DB6242" w14:textId="77777777" w:rsidR="008C7753" w:rsidRDefault="00000000">
            <w:r>
              <w:rPr>
                <w:b/>
              </w:rPr>
              <w:t>Secure Web Gateway (SWG) / Web Filtering</w:t>
            </w:r>
          </w:p>
        </w:tc>
        <w:tc>
          <w:tcPr>
            <w:tcW w:w="3173" w:type="dxa"/>
            <w:tcBorders>
              <w:top w:val="nil"/>
              <w:left w:val="nil"/>
              <w:bottom w:val="nil"/>
              <w:right w:val="nil"/>
            </w:tcBorders>
            <w:tcMar>
              <w:top w:w="100" w:type="dxa"/>
              <w:left w:w="100" w:type="dxa"/>
              <w:bottom w:w="100" w:type="dxa"/>
              <w:right w:w="100" w:type="dxa"/>
            </w:tcMar>
          </w:tcPr>
          <w:p w14:paraId="26553354" w14:textId="77777777" w:rsidR="008C7753" w:rsidRDefault="00000000">
            <w:r>
              <w:rPr>
                <w:rFonts w:ascii="Arial Unicode MS" w:eastAsia="Arial Unicode MS" w:hAnsi="Arial Unicode MS" w:cs="Arial Unicode MS"/>
              </w:rPr>
              <w:t>✅ Full traffic inspection (URL/category/app control)</w:t>
            </w:r>
          </w:p>
        </w:tc>
        <w:tc>
          <w:tcPr>
            <w:tcW w:w="3202" w:type="dxa"/>
            <w:tcBorders>
              <w:top w:val="nil"/>
              <w:left w:val="nil"/>
              <w:bottom w:val="nil"/>
              <w:right w:val="nil"/>
            </w:tcBorders>
            <w:tcMar>
              <w:top w:w="100" w:type="dxa"/>
              <w:left w:w="100" w:type="dxa"/>
              <w:bottom w:w="100" w:type="dxa"/>
              <w:right w:w="100" w:type="dxa"/>
            </w:tcMar>
          </w:tcPr>
          <w:p w14:paraId="2D9EDD95" w14:textId="77777777" w:rsidR="008C7753" w:rsidRDefault="00000000">
            <w:r>
              <w:t xml:space="preserve">⚠️Control access to specific sites through a captive portal. </w:t>
            </w:r>
          </w:p>
        </w:tc>
      </w:tr>
      <w:tr w:rsidR="008C7753" w14:paraId="489DE06F" w14:textId="77777777">
        <w:trPr>
          <w:trHeight w:val="1100"/>
        </w:trPr>
        <w:tc>
          <w:tcPr>
            <w:tcW w:w="2983" w:type="dxa"/>
            <w:tcBorders>
              <w:top w:val="nil"/>
              <w:left w:val="nil"/>
              <w:bottom w:val="nil"/>
              <w:right w:val="nil"/>
            </w:tcBorders>
            <w:tcMar>
              <w:top w:w="100" w:type="dxa"/>
              <w:left w:w="100" w:type="dxa"/>
              <w:bottom w:w="100" w:type="dxa"/>
              <w:right w:w="100" w:type="dxa"/>
            </w:tcMar>
          </w:tcPr>
          <w:p w14:paraId="2989A7F0" w14:textId="77777777" w:rsidR="008C7753" w:rsidRDefault="00000000">
            <w:r>
              <w:rPr>
                <w:b/>
              </w:rPr>
              <w:lastRenderedPageBreak/>
              <w:t>Device Posture Checks</w:t>
            </w:r>
          </w:p>
        </w:tc>
        <w:tc>
          <w:tcPr>
            <w:tcW w:w="3173" w:type="dxa"/>
            <w:tcBorders>
              <w:top w:val="nil"/>
              <w:left w:val="nil"/>
              <w:bottom w:val="nil"/>
              <w:right w:val="nil"/>
            </w:tcBorders>
            <w:tcMar>
              <w:top w:w="100" w:type="dxa"/>
              <w:left w:w="100" w:type="dxa"/>
              <w:bottom w:w="100" w:type="dxa"/>
              <w:right w:w="100" w:type="dxa"/>
            </w:tcMar>
          </w:tcPr>
          <w:p w14:paraId="20FC62A1" w14:textId="77777777" w:rsidR="008C7753" w:rsidRDefault="00000000">
            <w:r>
              <w:rPr>
                <w:rFonts w:ascii="Arial Unicode MS" w:eastAsia="Arial Unicode MS" w:hAnsi="Arial Unicode MS" w:cs="Arial Unicode MS"/>
              </w:rPr>
              <w:t>✅ Full support (e.g., OS version, AV running, encryption, etc.)</w:t>
            </w:r>
          </w:p>
        </w:tc>
        <w:tc>
          <w:tcPr>
            <w:tcW w:w="3202" w:type="dxa"/>
            <w:tcBorders>
              <w:top w:val="nil"/>
              <w:left w:val="nil"/>
              <w:bottom w:val="nil"/>
              <w:right w:val="nil"/>
            </w:tcBorders>
            <w:tcMar>
              <w:top w:w="100" w:type="dxa"/>
              <w:left w:w="100" w:type="dxa"/>
              <w:bottom w:w="100" w:type="dxa"/>
              <w:right w:w="100" w:type="dxa"/>
            </w:tcMar>
          </w:tcPr>
          <w:p w14:paraId="0D60760F" w14:textId="77777777" w:rsidR="008C7753" w:rsidRDefault="00000000">
            <w:pPr>
              <w:rPr>
                <w:b/>
              </w:rPr>
            </w:pPr>
            <w:r>
              <w:rPr>
                <w:rFonts w:ascii="Arial Unicode MS" w:eastAsia="Arial Unicode MS" w:hAnsi="Arial Unicode MS" w:cs="Arial Unicode MS"/>
              </w:rPr>
              <w:t xml:space="preserve">❌ Not available </w:t>
            </w:r>
            <w:proofErr w:type="spellStart"/>
            <w:r>
              <w:rPr>
                <w:rFonts w:ascii="Arial Unicode MS" w:eastAsia="Arial Unicode MS" w:hAnsi="Arial Unicode MS" w:cs="Arial Unicode MS"/>
              </w:rPr>
              <w:t>clientlessly</w:t>
            </w:r>
            <w:proofErr w:type="spellEnd"/>
            <w:r>
              <w:rPr>
                <w:rFonts w:ascii="Arial Unicode MS" w:eastAsia="Arial Unicode MS" w:hAnsi="Arial Unicode MS" w:cs="Arial Unicode MS"/>
              </w:rPr>
              <w:t xml:space="preserve">. </w:t>
            </w:r>
          </w:p>
        </w:tc>
      </w:tr>
      <w:tr w:rsidR="008C7753" w14:paraId="10696092" w14:textId="77777777">
        <w:trPr>
          <w:trHeight w:val="830"/>
        </w:trPr>
        <w:tc>
          <w:tcPr>
            <w:tcW w:w="2983" w:type="dxa"/>
            <w:tcBorders>
              <w:top w:val="nil"/>
              <w:left w:val="nil"/>
              <w:bottom w:val="nil"/>
              <w:right w:val="nil"/>
            </w:tcBorders>
            <w:tcMar>
              <w:top w:w="100" w:type="dxa"/>
              <w:left w:w="100" w:type="dxa"/>
              <w:bottom w:w="100" w:type="dxa"/>
              <w:right w:w="100" w:type="dxa"/>
            </w:tcMar>
          </w:tcPr>
          <w:p w14:paraId="6BB7EAFF" w14:textId="77777777" w:rsidR="008C7753" w:rsidRDefault="00000000">
            <w:r>
              <w:rPr>
                <w:b/>
              </w:rPr>
              <w:t>IP / Port-based Access (non-web apps)</w:t>
            </w:r>
          </w:p>
        </w:tc>
        <w:tc>
          <w:tcPr>
            <w:tcW w:w="3173" w:type="dxa"/>
            <w:tcBorders>
              <w:top w:val="nil"/>
              <w:left w:val="nil"/>
              <w:bottom w:val="nil"/>
              <w:right w:val="nil"/>
            </w:tcBorders>
            <w:tcMar>
              <w:top w:w="100" w:type="dxa"/>
              <w:left w:w="100" w:type="dxa"/>
              <w:bottom w:w="100" w:type="dxa"/>
              <w:right w:w="100" w:type="dxa"/>
            </w:tcMar>
          </w:tcPr>
          <w:p w14:paraId="09BF2F54" w14:textId="77777777" w:rsidR="008C7753" w:rsidRDefault="00000000">
            <w:r>
              <w:rPr>
                <w:rFonts w:ascii="Arial Unicode MS" w:eastAsia="Arial Unicode MS" w:hAnsi="Arial Unicode MS" w:cs="Arial Unicode MS"/>
              </w:rPr>
              <w:t>✅ Via WARP Tunnel with specific policy controls</w:t>
            </w:r>
          </w:p>
        </w:tc>
        <w:tc>
          <w:tcPr>
            <w:tcW w:w="3202" w:type="dxa"/>
            <w:tcBorders>
              <w:top w:val="nil"/>
              <w:left w:val="nil"/>
              <w:bottom w:val="nil"/>
              <w:right w:val="nil"/>
            </w:tcBorders>
            <w:tcMar>
              <w:top w:w="100" w:type="dxa"/>
              <w:left w:w="100" w:type="dxa"/>
              <w:bottom w:w="100" w:type="dxa"/>
              <w:right w:w="100" w:type="dxa"/>
            </w:tcMar>
          </w:tcPr>
          <w:p w14:paraId="06875235" w14:textId="77777777" w:rsidR="008C7753" w:rsidRDefault="00000000">
            <w:pPr>
              <w:rPr>
                <w:b/>
              </w:rPr>
            </w:pPr>
            <w:r>
              <w:t>⚠</w:t>
            </w:r>
            <w:proofErr w:type="gramStart"/>
            <w:r>
              <w:t>️  Limited</w:t>
            </w:r>
            <w:proofErr w:type="gramEnd"/>
            <w:r>
              <w:t xml:space="preserve"> to RDP and SSH</w:t>
            </w:r>
          </w:p>
        </w:tc>
      </w:tr>
      <w:tr w:rsidR="008C7753" w14:paraId="4A15F1A0" w14:textId="77777777">
        <w:trPr>
          <w:trHeight w:val="830"/>
        </w:trPr>
        <w:tc>
          <w:tcPr>
            <w:tcW w:w="2983" w:type="dxa"/>
            <w:tcBorders>
              <w:top w:val="nil"/>
              <w:left w:val="nil"/>
              <w:bottom w:val="nil"/>
              <w:right w:val="nil"/>
            </w:tcBorders>
            <w:tcMar>
              <w:top w:w="100" w:type="dxa"/>
              <w:left w:w="100" w:type="dxa"/>
              <w:bottom w:w="100" w:type="dxa"/>
              <w:right w:w="100" w:type="dxa"/>
            </w:tcMar>
          </w:tcPr>
          <w:p w14:paraId="35AA860D" w14:textId="77777777" w:rsidR="008C7753" w:rsidRDefault="00000000">
            <w:r>
              <w:rPr>
                <w:b/>
              </w:rPr>
              <w:t>Data Loss Prevention (DLP)</w:t>
            </w:r>
          </w:p>
        </w:tc>
        <w:tc>
          <w:tcPr>
            <w:tcW w:w="3173" w:type="dxa"/>
            <w:tcBorders>
              <w:top w:val="nil"/>
              <w:left w:val="nil"/>
              <w:bottom w:val="nil"/>
              <w:right w:val="nil"/>
            </w:tcBorders>
            <w:tcMar>
              <w:top w:w="100" w:type="dxa"/>
              <w:left w:w="100" w:type="dxa"/>
              <w:bottom w:w="100" w:type="dxa"/>
              <w:right w:w="100" w:type="dxa"/>
            </w:tcMar>
          </w:tcPr>
          <w:p w14:paraId="69E55F5C" w14:textId="77777777" w:rsidR="008C7753" w:rsidRDefault="008C7753"/>
        </w:tc>
        <w:tc>
          <w:tcPr>
            <w:tcW w:w="3202" w:type="dxa"/>
            <w:tcBorders>
              <w:top w:val="nil"/>
              <w:left w:val="nil"/>
              <w:bottom w:val="nil"/>
              <w:right w:val="nil"/>
            </w:tcBorders>
            <w:tcMar>
              <w:top w:w="100" w:type="dxa"/>
              <w:left w:w="100" w:type="dxa"/>
              <w:bottom w:w="100" w:type="dxa"/>
              <w:right w:w="100" w:type="dxa"/>
            </w:tcMar>
          </w:tcPr>
          <w:p w14:paraId="1F8846EF" w14:textId="77777777" w:rsidR="008C7753" w:rsidRDefault="008C7753"/>
        </w:tc>
      </w:tr>
      <w:tr w:rsidR="008C7753" w14:paraId="5D34883D" w14:textId="77777777">
        <w:trPr>
          <w:trHeight w:val="1100"/>
        </w:trPr>
        <w:tc>
          <w:tcPr>
            <w:tcW w:w="2983" w:type="dxa"/>
            <w:tcBorders>
              <w:top w:val="nil"/>
              <w:left w:val="nil"/>
              <w:bottom w:val="nil"/>
              <w:right w:val="nil"/>
            </w:tcBorders>
            <w:tcMar>
              <w:top w:w="100" w:type="dxa"/>
              <w:left w:w="100" w:type="dxa"/>
              <w:bottom w:w="100" w:type="dxa"/>
              <w:right w:w="100" w:type="dxa"/>
            </w:tcMar>
          </w:tcPr>
          <w:p w14:paraId="46E366CF" w14:textId="77777777" w:rsidR="008C7753" w:rsidRDefault="00000000">
            <w:r>
              <w:rPr>
                <w:b/>
              </w:rPr>
              <w:t>Malware Scanning &amp; File Upload/Download Control</w:t>
            </w:r>
          </w:p>
        </w:tc>
        <w:tc>
          <w:tcPr>
            <w:tcW w:w="3173" w:type="dxa"/>
            <w:tcBorders>
              <w:top w:val="nil"/>
              <w:left w:val="nil"/>
              <w:bottom w:val="nil"/>
              <w:right w:val="nil"/>
            </w:tcBorders>
            <w:tcMar>
              <w:top w:w="100" w:type="dxa"/>
              <w:left w:w="100" w:type="dxa"/>
              <w:bottom w:w="100" w:type="dxa"/>
              <w:right w:w="100" w:type="dxa"/>
            </w:tcMar>
          </w:tcPr>
          <w:p w14:paraId="1CEBEB51" w14:textId="77777777" w:rsidR="008C7753" w:rsidRDefault="00000000">
            <w:r>
              <w:rPr>
                <w:rFonts w:ascii="Arial Unicode MS" w:eastAsia="Arial Unicode MS" w:hAnsi="Arial Unicode MS" w:cs="Arial Unicode MS"/>
              </w:rPr>
              <w:t>✅ Full support via traffic inspection</w:t>
            </w:r>
          </w:p>
        </w:tc>
        <w:tc>
          <w:tcPr>
            <w:tcW w:w="3202" w:type="dxa"/>
            <w:tcBorders>
              <w:top w:val="nil"/>
              <w:left w:val="nil"/>
              <w:bottom w:val="nil"/>
              <w:right w:val="nil"/>
            </w:tcBorders>
            <w:tcMar>
              <w:top w:w="100" w:type="dxa"/>
              <w:left w:w="100" w:type="dxa"/>
              <w:bottom w:w="100" w:type="dxa"/>
              <w:right w:w="100" w:type="dxa"/>
            </w:tcMar>
          </w:tcPr>
          <w:p w14:paraId="21AF4D48" w14:textId="77777777" w:rsidR="008C7753" w:rsidRDefault="00000000">
            <w:pPr>
              <w:rPr>
                <w:b/>
              </w:rPr>
            </w:pPr>
            <w:r>
              <w:t>⚠️ Available for files accessed through the captive portal</w:t>
            </w:r>
          </w:p>
        </w:tc>
      </w:tr>
      <w:tr w:rsidR="008C7753" w14:paraId="3ECA0AAC" w14:textId="77777777">
        <w:trPr>
          <w:trHeight w:val="830"/>
        </w:trPr>
        <w:tc>
          <w:tcPr>
            <w:tcW w:w="2983" w:type="dxa"/>
            <w:tcBorders>
              <w:top w:val="nil"/>
              <w:left w:val="nil"/>
              <w:bottom w:val="nil"/>
              <w:right w:val="nil"/>
            </w:tcBorders>
            <w:tcMar>
              <w:top w:w="100" w:type="dxa"/>
              <w:left w:w="100" w:type="dxa"/>
              <w:bottom w:w="100" w:type="dxa"/>
              <w:right w:w="100" w:type="dxa"/>
            </w:tcMar>
          </w:tcPr>
          <w:p w14:paraId="435B7822" w14:textId="77777777" w:rsidR="008C7753" w:rsidRDefault="00000000">
            <w:r>
              <w:rPr>
                <w:b/>
              </w:rPr>
              <w:t>Threat Intel Blocking (e.g., C2, phishing)</w:t>
            </w:r>
          </w:p>
        </w:tc>
        <w:tc>
          <w:tcPr>
            <w:tcW w:w="3173" w:type="dxa"/>
            <w:tcBorders>
              <w:top w:val="nil"/>
              <w:left w:val="nil"/>
              <w:bottom w:val="nil"/>
              <w:right w:val="nil"/>
            </w:tcBorders>
            <w:tcMar>
              <w:top w:w="100" w:type="dxa"/>
              <w:left w:w="100" w:type="dxa"/>
              <w:bottom w:w="100" w:type="dxa"/>
              <w:right w:w="100" w:type="dxa"/>
            </w:tcMar>
          </w:tcPr>
          <w:p w14:paraId="271C8060" w14:textId="77777777" w:rsidR="008C7753" w:rsidRDefault="00000000">
            <w:r>
              <w:rPr>
                <w:rFonts w:ascii="Arial Unicode MS" w:eastAsia="Arial Unicode MS" w:hAnsi="Arial Unicode MS" w:cs="Arial Unicode MS"/>
              </w:rPr>
              <w:t>✅ Enforced via DNS &amp; HTTP/S inspection</w:t>
            </w:r>
          </w:p>
        </w:tc>
        <w:tc>
          <w:tcPr>
            <w:tcW w:w="3202" w:type="dxa"/>
            <w:tcBorders>
              <w:top w:val="nil"/>
              <w:left w:val="nil"/>
              <w:bottom w:val="nil"/>
              <w:right w:val="nil"/>
            </w:tcBorders>
            <w:tcMar>
              <w:top w:w="100" w:type="dxa"/>
              <w:left w:w="100" w:type="dxa"/>
              <w:bottom w:w="100" w:type="dxa"/>
              <w:right w:w="100" w:type="dxa"/>
            </w:tcMar>
          </w:tcPr>
          <w:p w14:paraId="0B75BC6B" w14:textId="77777777" w:rsidR="008C7753" w:rsidRDefault="00000000">
            <w:r>
              <w:rPr>
                <w:rFonts w:ascii="Arial Unicode MS" w:eastAsia="Arial Unicode MS" w:hAnsi="Arial Unicode MS" w:cs="Arial Unicode MS"/>
              </w:rPr>
              <w:t>❌Not available for remote users</w:t>
            </w:r>
          </w:p>
        </w:tc>
      </w:tr>
      <w:tr w:rsidR="008C7753" w14:paraId="09BB02CD" w14:textId="77777777">
        <w:trPr>
          <w:trHeight w:val="785"/>
        </w:trPr>
        <w:tc>
          <w:tcPr>
            <w:tcW w:w="2983" w:type="dxa"/>
            <w:tcBorders>
              <w:top w:val="nil"/>
              <w:left w:val="nil"/>
              <w:bottom w:val="nil"/>
              <w:right w:val="nil"/>
            </w:tcBorders>
            <w:tcMar>
              <w:top w:w="100" w:type="dxa"/>
              <w:left w:w="100" w:type="dxa"/>
              <w:bottom w:w="100" w:type="dxa"/>
              <w:right w:w="100" w:type="dxa"/>
            </w:tcMar>
          </w:tcPr>
          <w:p w14:paraId="68082BFE" w14:textId="77777777" w:rsidR="008C7753" w:rsidRDefault="00000000">
            <w:r>
              <w:rPr>
                <w:b/>
              </w:rPr>
              <w:t>Split Tunneling for Enterprise Traffic</w:t>
            </w:r>
          </w:p>
        </w:tc>
        <w:tc>
          <w:tcPr>
            <w:tcW w:w="3173" w:type="dxa"/>
            <w:tcBorders>
              <w:top w:val="nil"/>
              <w:left w:val="nil"/>
              <w:bottom w:val="nil"/>
              <w:right w:val="nil"/>
            </w:tcBorders>
            <w:tcMar>
              <w:top w:w="100" w:type="dxa"/>
              <w:left w:w="100" w:type="dxa"/>
              <w:bottom w:w="100" w:type="dxa"/>
              <w:right w:w="100" w:type="dxa"/>
            </w:tcMar>
          </w:tcPr>
          <w:p w14:paraId="1C8CA25E" w14:textId="77777777" w:rsidR="008C7753" w:rsidRDefault="00000000">
            <w:r>
              <w:rPr>
                <w:rFonts w:ascii="Arial Unicode MS" w:eastAsia="Arial Unicode MS" w:hAnsi="Arial Unicode MS" w:cs="Arial Unicode MS"/>
              </w:rPr>
              <w:t>✅ Fully configurable</w:t>
            </w:r>
          </w:p>
        </w:tc>
        <w:tc>
          <w:tcPr>
            <w:tcW w:w="3202" w:type="dxa"/>
            <w:tcBorders>
              <w:top w:val="nil"/>
              <w:left w:val="nil"/>
              <w:bottom w:val="nil"/>
              <w:right w:val="nil"/>
            </w:tcBorders>
            <w:tcMar>
              <w:top w:w="100" w:type="dxa"/>
              <w:left w:w="100" w:type="dxa"/>
              <w:bottom w:w="100" w:type="dxa"/>
              <w:right w:w="100" w:type="dxa"/>
            </w:tcMar>
          </w:tcPr>
          <w:p w14:paraId="5A3DA39F" w14:textId="77777777" w:rsidR="008C7753" w:rsidRDefault="00000000">
            <w:pPr>
              <w:rPr>
                <w:b/>
              </w:rPr>
            </w:pPr>
            <w:r>
              <w:rPr>
                <w:rFonts w:ascii="Arial Unicode MS" w:eastAsia="Arial Unicode MS" w:hAnsi="Arial Unicode MS" w:cs="Arial Unicode MS"/>
              </w:rPr>
              <w:t>❌ Not applicable</w:t>
            </w:r>
          </w:p>
        </w:tc>
      </w:tr>
      <w:tr w:rsidR="008C7753" w14:paraId="0355F022" w14:textId="77777777">
        <w:trPr>
          <w:trHeight w:val="830"/>
        </w:trPr>
        <w:tc>
          <w:tcPr>
            <w:tcW w:w="2983" w:type="dxa"/>
            <w:tcBorders>
              <w:top w:val="nil"/>
              <w:left w:val="nil"/>
              <w:bottom w:val="nil"/>
              <w:right w:val="nil"/>
            </w:tcBorders>
            <w:tcMar>
              <w:top w:w="100" w:type="dxa"/>
              <w:left w:w="100" w:type="dxa"/>
              <w:bottom w:w="100" w:type="dxa"/>
              <w:right w:w="100" w:type="dxa"/>
            </w:tcMar>
          </w:tcPr>
          <w:p w14:paraId="6667257F" w14:textId="77777777" w:rsidR="008C7753" w:rsidRDefault="00000000">
            <w:r>
              <w:rPr>
                <w:b/>
              </w:rPr>
              <w:t>Mobile Device Support</w:t>
            </w:r>
          </w:p>
        </w:tc>
        <w:tc>
          <w:tcPr>
            <w:tcW w:w="3173" w:type="dxa"/>
            <w:tcBorders>
              <w:top w:val="nil"/>
              <w:left w:val="nil"/>
              <w:bottom w:val="nil"/>
              <w:right w:val="nil"/>
            </w:tcBorders>
            <w:tcMar>
              <w:top w:w="100" w:type="dxa"/>
              <w:left w:w="100" w:type="dxa"/>
              <w:bottom w:w="100" w:type="dxa"/>
              <w:right w:w="100" w:type="dxa"/>
            </w:tcMar>
          </w:tcPr>
          <w:p w14:paraId="1E166DBA" w14:textId="77777777" w:rsidR="008C7753" w:rsidRDefault="00000000">
            <w:r>
              <w:rPr>
                <w:rFonts w:ascii="Arial Unicode MS" w:eastAsia="Arial Unicode MS" w:hAnsi="Arial Unicode MS" w:cs="Arial Unicode MS"/>
              </w:rPr>
              <w:t>✅ Supported via mobile WARP client</w:t>
            </w:r>
          </w:p>
        </w:tc>
        <w:tc>
          <w:tcPr>
            <w:tcW w:w="3202" w:type="dxa"/>
            <w:tcBorders>
              <w:top w:val="nil"/>
              <w:left w:val="nil"/>
              <w:bottom w:val="nil"/>
              <w:right w:val="nil"/>
            </w:tcBorders>
            <w:tcMar>
              <w:top w:w="100" w:type="dxa"/>
              <w:left w:w="100" w:type="dxa"/>
              <w:bottom w:w="100" w:type="dxa"/>
              <w:right w:w="100" w:type="dxa"/>
            </w:tcMar>
          </w:tcPr>
          <w:p w14:paraId="5D7C4452" w14:textId="77777777" w:rsidR="008C7753" w:rsidRDefault="00000000">
            <w:pPr>
              <w:rPr>
                <w:b/>
              </w:rPr>
            </w:pPr>
            <w:r>
              <w:t>⚠️ Access via Captive Portal</w:t>
            </w:r>
          </w:p>
        </w:tc>
      </w:tr>
      <w:tr w:rsidR="008C7753" w14:paraId="373E39CD" w14:textId="77777777">
        <w:trPr>
          <w:trHeight w:val="830"/>
        </w:trPr>
        <w:tc>
          <w:tcPr>
            <w:tcW w:w="2983" w:type="dxa"/>
            <w:tcBorders>
              <w:top w:val="nil"/>
              <w:left w:val="nil"/>
              <w:bottom w:val="nil"/>
              <w:right w:val="nil"/>
            </w:tcBorders>
            <w:tcMar>
              <w:top w:w="100" w:type="dxa"/>
              <w:left w:w="100" w:type="dxa"/>
              <w:bottom w:w="100" w:type="dxa"/>
              <w:right w:w="100" w:type="dxa"/>
            </w:tcMar>
          </w:tcPr>
          <w:p w14:paraId="12EA02E0" w14:textId="77777777" w:rsidR="008C7753" w:rsidRDefault="00000000">
            <w:pPr>
              <w:rPr>
                <w:b/>
              </w:rPr>
            </w:pPr>
            <w:r>
              <w:rPr>
                <w:b/>
              </w:rPr>
              <w:t>Remote Browser Isolation</w:t>
            </w:r>
          </w:p>
        </w:tc>
        <w:tc>
          <w:tcPr>
            <w:tcW w:w="3173" w:type="dxa"/>
            <w:tcBorders>
              <w:top w:val="nil"/>
              <w:left w:val="nil"/>
              <w:bottom w:val="nil"/>
              <w:right w:val="nil"/>
            </w:tcBorders>
            <w:tcMar>
              <w:top w:w="100" w:type="dxa"/>
              <w:left w:w="100" w:type="dxa"/>
              <w:bottom w:w="100" w:type="dxa"/>
              <w:right w:w="100" w:type="dxa"/>
            </w:tcMar>
          </w:tcPr>
          <w:p w14:paraId="367CF988" w14:textId="77777777" w:rsidR="008C7753" w:rsidRDefault="00000000">
            <w:r>
              <w:rPr>
                <w:rFonts w:ascii="Arial Unicode MS" w:eastAsia="Arial Unicode MS" w:hAnsi="Arial Unicode MS" w:cs="Arial Unicode MS"/>
              </w:rPr>
              <w:t>✅ Supported natively in browser without requiring captive portal access.</w:t>
            </w:r>
          </w:p>
        </w:tc>
        <w:tc>
          <w:tcPr>
            <w:tcW w:w="3202" w:type="dxa"/>
            <w:tcBorders>
              <w:top w:val="nil"/>
              <w:left w:val="nil"/>
              <w:bottom w:val="nil"/>
              <w:right w:val="nil"/>
            </w:tcBorders>
            <w:tcMar>
              <w:top w:w="100" w:type="dxa"/>
              <w:left w:w="100" w:type="dxa"/>
              <w:bottom w:w="100" w:type="dxa"/>
              <w:right w:w="100" w:type="dxa"/>
            </w:tcMar>
          </w:tcPr>
          <w:p w14:paraId="737DAC0C" w14:textId="77777777" w:rsidR="008C7753" w:rsidRDefault="00000000">
            <w:r>
              <w:t>⚠️ Requires user to access their Cloudflare Captive Portal before accessing sites through RBI (mycompany.cloudflareaccess.com)</w:t>
            </w:r>
          </w:p>
        </w:tc>
      </w:tr>
    </w:tbl>
    <w:p w14:paraId="693C4776" w14:textId="77777777" w:rsidR="008C7753" w:rsidRDefault="00566362">
      <w:r>
        <w:rPr>
          <w:noProof/>
        </w:rPr>
        <w:pict w14:anchorId="1141A765">
          <v:rect id="_x0000_i1025" alt="" style="width:468pt;height:.05pt;mso-width-percent:0;mso-height-percent:0;mso-width-percent:0;mso-height-percent:0" o:hralign="center" o:hrstd="t" o:hr="t" fillcolor="#a0a0a0" stroked="f"/>
        </w:pict>
      </w:r>
    </w:p>
    <w:p w14:paraId="488E597A" w14:textId="77777777" w:rsidR="008C7753" w:rsidRDefault="008C7753"/>
    <w:p w14:paraId="180B6E78" w14:textId="77777777" w:rsidR="008C7753" w:rsidRDefault="008C7753"/>
    <w:p w14:paraId="0999C092" w14:textId="77777777" w:rsidR="008C7753" w:rsidRDefault="008C7753"/>
    <w:p w14:paraId="6A7D65BF" w14:textId="77777777" w:rsidR="008C7753" w:rsidRDefault="008C7753"/>
    <w:p w14:paraId="67B53FE1" w14:textId="77777777" w:rsidR="008C7753" w:rsidRDefault="008C7753"/>
    <w:p w14:paraId="2F607F5E" w14:textId="77777777" w:rsidR="008C7753" w:rsidRDefault="008C7753"/>
    <w:p w14:paraId="240310D1" w14:textId="77777777" w:rsidR="008C7753" w:rsidRDefault="00000000">
      <w:pPr>
        <w:rPr>
          <w:b/>
          <w:sz w:val="24"/>
          <w:szCs w:val="24"/>
        </w:rPr>
      </w:pPr>
      <w:r>
        <w:rPr>
          <w:b/>
          <w:sz w:val="24"/>
          <w:szCs w:val="24"/>
        </w:rPr>
        <w:t>The Problem of Trust</w:t>
      </w:r>
    </w:p>
    <w:p w14:paraId="24A8E956" w14:textId="77777777" w:rsidR="008C7753" w:rsidRDefault="008C7753">
      <w:pPr>
        <w:rPr>
          <w:sz w:val="24"/>
          <w:szCs w:val="24"/>
        </w:rPr>
      </w:pPr>
    </w:p>
    <w:p w14:paraId="7F0C3FB0" w14:textId="77777777" w:rsidR="008C7753" w:rsidRDefault="00000000">
      <w:pPr>
        <w:rPr>
          <w:sz w:val="24"/>
          <w:szCs w:val="24"/>
        </w:rPr>
      </w:pPr>
      <w:r>
        <w:rPr>
          <w:sz w:val="24"/>
          <w:szCs w:val="24"/>
        </w:rPr>
        <w:lastRenderedPageBreak/>
        <w:t>Trusted third party partners have historically been provided direct connectivity to the CVS network. In the past this facilitated tremendous business opportunity that warranted the limited risk imposed with the acknowledgment that high value partners themselves provided their own robust security to warrant this trust.</w:t>
      </w:r>
    </w:p>
    <w:p w14:paraId="13F42CAA" w14:textId="77777777" w:rsidR="008C7753" w:rsidRDefault="008C7753">
      <w:pPr>
        <w:rPr>
          <w:sz w:val="24"/>
          <w:szCs w:val="24"/>
        </w:rPr>
      </w:pPr>
    </w:p>
    <w:p w14:paraId="196234A0" w14:textId="77777777" w:rsidR="008C7753" w:rsidRDefault="00000000">
      <w:pPr>
        <w:rPr>
          <w:sz w:val="24"/>
          <w:szCs w:val="24"/>
        </w:rPr>
      </w:pPr>
      <w:r>
        <w:rPr>
          <w:sz w:val="24"/>
          <w:szCs w:val="24"/>
        </w:rPr>
        <w:t>Recent events have clarified that the compromise of a trusted partner presents a significant risk to CVS as a gateway into its own infrastructure via those trusted connections. Where trust alone was once sufficient, a strategy for management is now warranted.</w:t>
      </w:r>
    </w:p>
    <w:p w14:paraId="6789A0CF" w14:textId="77777777" w:rsidR="008C7753" w:rsidRDefault="008C7753">
      <w:pPr>
        <w:rPr>
          <w:sz w:val="24"/>
          <w:szCs w:val="24"/>
        </w:rPr>
      </w:pPr>
    </w:p>
    <w:p w14:paraId="25EB185E" w14:textId="77777777" w:rsidR="008C7753" w:rsidRDefault="00000000">
      <w:pPr>
        <w:rPr>
          <w:sz w:val="24"/>
          <w:szCs w:val="24"/>
        </w:rPr>
      </w:pPr>
      <w:r>
        <w:rPr>
          <w:sz w:val="24"/>
          <w:szCs w:val="24"/>
        </w:rPr>
        <w:t>Any system with direct access to CVS’ networks is a part of CVS security perimeter.</w:t>
      </w:r>
    </w:p>
    <w:p w14:paraId="47128898" w14:textId="77777777" w:rsidR="008C7753" w:rsidRDefault="00000000">
      <w:pPr>
        <w:jc w:val="center"/>
        <w:rPr>
          <w:sz w:val="24"/>
          <w:szCs w:val="24"/>
        </w:rPr>
      </w:pPr>
      <w:r>
        <w:rPr>
          <w:noProof/>
          <w:sz w:val="24"/>
          <w:szCs w:val="24"/>
        </w:rPr>
        <w:drawing>
          <wp:inline distT="114300" distB="114300" distL="114300" distR="114300" wp14:anchorId="36210565" wp14:editId="2BD8BFE5">
            <wp:extent cx="5943600" cy="1498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498600"/>
                    </a:xfrm>
                    <a:prstGeom prst="rect">
                      <a:avLst/>
                    </a:prstGeom>
                    <a:ln/>
                  </pic:spPr>
                </pic:pic>
              </a:graphicData>
            </a:graphic>
          </wp:inline>
        </w:drawing>
      </w:r>
      <w:r>
        <w:rPr>
          <w:sz w:val="24"/>
          <w:szCs w:val="24"/>
        </w:rPr>
        <w:t>Third Party.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 xml:space="preserve">  CVS </w:t>
      </w:r>
      <w:proofErr w:type="gramStart"/>
      <w:r>
        <w:rPr>
          <w:sz w:val="24"/>
          <w:szCs w:val="24"/>
        </w:rPr>
        <w:t xml:space="preserve">  .</w:t>
      </w:r>
      <w:proofErr w:type="gramEnd"/>
    </w:p>
    <w:p w14:paraId="2D0EFCC5" w14:textId="77777777" w:rsidR="008C7753" w:rsidRDefault="008C7753">
      <w:pPr>
        <w:rPr>
          <w:sz w:val="24"/>
          <w:szCs w:val="24"/>
        </w:rPr>
      </w:pPr>
    </w:p>
    <w:p w14:paraId="3303EB55" w14:textId="77777777" w:rsidR="008C7753" w:rsidRDefault="008C7753">
      <w:pPr>
        <w:rPr>
          <w:sz w:val="24"/>
          <w:szCs w:val="24"/>
        </w:rPr>
      </w:pPr>
    </w:p>
    <w:p w14:paraId="3867E695" w14:textId="77777777" w:rsidR="008C7753" w:rsidRDefault="00000000">
      <w:pPr>
        <w:rPr>
          <w:b/>
          <w:sz w:val="24"/>
          <w:szCs w:val="24"/>
        </w:rPr>
      </w:pPr>
      <w:r>
        <w:rPr>
          <w:b/>
          <w:sz w:val="24"/>
          <w:szCs w:val="24"/>
        </w:rPr>
        <w:t>Trust But Verify</w:t>
      </w:r>
    </w:p>
    <w:p w14:paraId="0505BFA5" w14:textId="77777777" w:rsidR="008C7753" w:rsidRDefault="008C7753">
      <w:pPr>
        <w:rPr>
          <w:sz w:val="24"/>
          <w:szCs w:val="24"/>
        </w:rPr>
      </w:pPr>
    </w:p>
    <w:p w14:paraId="4895C46E" w14:textId="77777777" w:rsidR="008C7753" w:rsidRDefault="00000000">
      <w:pPr>
        <w:rPr>
          <w:sz w:val="24"/>
          <w:szCs w:val="24"/>
        </w:rPr>
      </w:pPr>
      <w:r>
        <w:rPr>
          <w:sz w:val="24"/>
          <w:szCs w:val="24"/>
        </w:rPr>
        <w:t>In a sea of third parties directly accessing CVS’ shared infrastructure, it may be difficult to identify the specific entity that is the source of an attack. Worse it may be challenging to specify the surface area exposed to their access. Still (possibly?) worst of all, the access provided to other trusted partners may be identified representing risk to both reputation and exposure to new vectors of attack in the future.  The need to distinguish one trusted partner from another is essential to business continuity.</w:t>
      </w:r>
    </w:p>
    <w:p w14:paraId="349D7F3C" w14:textId="77777777" w:rsidR="008C7753" w:rsidRDefault="008C7753">
      <w:pPr>
        <w:rPr>
          <w:sz w:val="24"/>
          <w:szCs w:val="24"/>
        </w:rPr>
      </w:pPr>
    </w:p>
    <w:p w14:paraId="19270162" w14:textId="77777777" w:rsidR="008C7753" w:rsidRDefault="00000000">
      <w:pPr>
        <w:rPr>
          <w:sz w:val="24"/>
          <w:szCs w:val="24"/>
        </w:rPr>
      </w:pPr>
      <w:r>
        <w:rPr>
          <w:sz w:val="24"/>
          <w:szCs w:val="24"/>
        </w:rPr>
        <w:t>A front desk service is needed in a hotel to reliably and universally identify sources from the world seeking access to its rooms and other services.  CVS infrastructure is no different. Allow Cloudflare to be the registration desk.</w:t>
      </w:r>
    </w:p>
    <w:p w14:paraId="086CC540" w14:textId="77777777" w:rsidR="008C7753" w:rsidRDefault="008C7753">
      <w:pPr>
        <w:rPr>
          <w:sz w:val="24"/>
          <w:szCs w:val="24"/>
        </w:rPr>
      </w:pPr>
    </w:p>
    <w:p w14:paraId="4FD7E803" w14:textId="77777777" w:rsidR="008C7753" w:rsidRDefault="00000000">
      <w:pPr>
        <w:jc w:val="center"/>
        <w:rPr>
          <w:sz w:val="24"/>
          <w:szCs w:val="24"/>
        </w:rPr>
      </w:pPr>
      <w:r>
        <w:rPr>
          <w:noProof/>
          <w:sz w:val="24"/>
          <w:szCs w:val="24"/>
        </w:rPr>
        <w:lastRenderedPageBreak/>
        <w:drawing>
          <wp:inline distT="114300" distB="114300" distL="114300" distR="114300" wp14:anchorId="3546839E" wp14:editId="6D340C8D">
            <wp:extent cx="5943600" cy="1498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498600"/>
                    </a:xfrm>
                    <a:prstGeom prst="rect">
                      <a:avLst/>
                    </a:prstGeom>
                    <a:ln/>
                  </pic:spPr>
                </pic:pic>
              </a:graphicData>
            </a:graphic>
          </wp:inline>
        </w:drawing>
      </w:r>
    </w:p>
    <w:p w14:paraId="28ECAB09" w14:textId="77777777" w:rsidR="008C7753" w:rsidRDefault="008C7753">
      <w:pPr>
        <w:rPr>
          <w:sz w:val="24"/>
          <w:szCs w:val="24"/>
        </w:rPr>
      </w:pPr>
    </w:p>
    <w:p w14:paraId="1A6A39FC" w14:textId="77777777" w:rsidR="008C7753" w:rsidRDefault="00000000">
      <w:pPr>
        <w:jc w:val="center"/>
        <w:rPr>
          <w:sz w:val="24"/>
          <w:szCs w:val="24"/>
        </w:rPr>
      </w:pPr>
      <w:r>
        <w:rPr>
          <w:sz w:val="24"/>
          <w:szCs w:val="24"/>
        </w:rPr>
        <w:t>Third Party.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 xml:space="preserve">  Cloudflare </w:t>
      </w:r>
      <w:proofErr w:type="gramStart"/>
      <w:r>
        <w:rPr>
          <w:sz w:val="24"/>
          <w:szCs w:val="24"/>
        </w:rPr>
        <w:t xml:space="preserve">  .</w:t>
      </w:r>
      <w:proofErr w:type="gramEnd"/>
    </w:p>
    <w:p w14:paraId="783F377C" w14:textId="77777777" w:rsidR="008C7753" w:rsidRDefault="008C7753">
      <w:pPr>
        <w:rPr>
          <w:sz w:val="24"/>
          <w:szCs w:val="24"/>
        </w:rPr>
      </w:pPr>
    </w:p>
    <w:p w14:paraId="2C408011" w14:textId="77777777" w:rsidR="008C7753" w:rsidRDefault="008C7753">
      <w:pPr>
        <w:rPr>
          <w:sz w:val="24"/>
          <w:szCs w:val="24"/>
        </w:rPr>
      </w:pPr>
    </w:p>
    <w:p w14:paraId="417DD4EE" w14:textId="77777777" w:rsidR="008C7753" w:rsidRDefault="008C7753">
      <w:pPr>
        <w:rPr>
          <w:sz w:val="24"/>
          <w:szCs w:val="24"/>
        </w:rPr>
      </w:pPr>
    </w:p>
    <w:p w14:paraId="135E969D" w14:textId="77777777" w:rsidR="008C7753" w:rsidRDefault="00000000">
      <w:pPr>
        <w:rPr>
          <w:b/>
          <w:sz w:val="24"/>
          <w:szCs w:val="24"/>
        </w:rPr>
      </w:pPr>
      <w:r>
        <w:rPr>
          <w:b/>
          <w:sz w:val="24"/>
          <w:szCs w:val="24"/>
        </w:rPr>
        <w:t>The third body problem</w:t>
      </w:r>
    </w:p>
    <w:p w14:paraId="2EC4CAF2" w14:textId="77777777" w:rsidR="008C7753" w:rsidRDefault="008C7753">
      <w:pPr>
        <w:rPr>
          <w:sz w:val="24"/>
          <w:szCs w:val="24"/>
        </w:rPr>
      </w:pPr>
    </w:p>
    <w:p w14:paraId="4EAA6B72" w14:textId="77777777" w:rsidR="008C7753" w:rsidRDefault="00000000">
      <w:pPr>
        <w:rPr>
          <w:sz w:val="24"/>
          <w:szCs w:val="24"/>
        </w:rPr>
      </w:pPr>
      <w:r>
        <w:rPr>
          <w:sz w:val="24"/>
          <w:szCs w:val="24"/>
        </w:rPr>
        <w:t xml:space="preserve">(this is not actually the third body problem) </w:t>
      </w:r>
    </w:p>
    <w:p w14:paraId="7AE8E3D4" w14:textId="77777777" w:rsidR="008C7753" w:rsidRDefault="008C7753">
      <w:pPr>
        <w:rPr>
          <w:b/>
          <w:sz w:val="24"/>
          <w:szCs w:val="24"/>
        </w:rPr>
      </w:pPr>
    </w:p>
    <w:p w14:paraId="5379400A" w14:textId="77777777" w:rsidR="008C7753" w:rsidRDefault="008C7753">
      <w:pPr>
        <w:rPr>
          <w:b/>
          <w:sz w:val="24"/>
          <w:szCs w:val="24"/>
        </w:rPr>
      </w:pPr>
    </w:p>
    <w:p w14:paraId="6D9A9B6B" w14:textId="77777777" w:rsidR="008C7753" w:rsidRDefault="00000000">
      <w:pPr>
        <w:rPr>
          <w:b/>
          <w:sz w:val="24"/>
          <w:szCs w:val="24"/>
        </w:rPr>
      </w:pPr>
      <w:r>
        <w:rPr>
          <w:b/>
          <w:sz w:val="24"/>
          <w:szCs w:val="24"/>
        </w:rPr>
        <w:t>Verify but also Restrain</w:t>
      </w:r>
    </w:p>
    <w:p w14:paraId="5F494544" w14:textId="77777777" w:rsidR="008C7753" w:rsidRDefault="008C7753">
      <w:pPr>
        <w:rPr>
          <w:b/>
          <w:sz w:val="24"/>
          <w:szCs w:val="24"/>
        </w:rPr>
      </w:pPr>
    </w:p>
    <w:p w14:paraId="18F3230A" w14:textId="77777777" w:rsidR="008C7753" w:rsidRDefault="00000000">
      <w:pPr>
        <w:rPr>
          <w:sz w:val="24"/>
          <w:szCs w:val="24"/>
        </w:rPr>
      </w:pPr>
      <w:r>
        <w:rPr>
          <w:sz w:val="24"/>
          <w:szCs w:val="24"/>
        </w:rPr>
        <w:t>Looking at the diagram above, it should be evident that the picture is incomplete.  CVS isn’t in the picture. The assumption made by most would be that the arrows of connectivity should continue to flow from the left to right, but that would be wrong.</w:t>
      </w:r>
    </w:p>
    <w:p w14:paraId="4293E83C" w14:textId="77777777" w:rsidR="008C7753" w:rsidRDefault="008C7753">
      <w:pPr>
        <w:rPr>
          <w:sz w:val="24"/>
          <w:szCs w:val="24"/>
        </w:rPr>
      </w:pPr>
    </w:p>
    <w:p w14:paraId="3F412914" w14:textId="77777777" w:rsidR="008C7753" w:rsidRDefault="00000000">
      <w:pPr>
        <w:rPr>
          <w:sz w:val="24"/>
          <w:szCs w:val="24"/>
        </w:rPr>
      </w:pPr>
      <w:r>
        <w:rPr>
          <w:sz w:val="24"/>
          <w:szCs w:val="24"/>
        </w:rPr>
        <w:t xml:space="preserve">At this point the third party above has been “on-ramped” to Cloudflare, but nothing it would be seeking to access has been on-ramped to Cloudflare as a destination of yet. Cloudflare does not have “off-ramps”, it only has </w:t>
      </w:r>
      <w:proofErr w:type="gramStart"/>
      <w:r>
        <w:rPr>
          <w:sz w:val="24"/>
          <w:szCs w:val="24"/>
        </w:rPr>
        <w:t>secure</w:t>
      </w:r>
      <w:proofErr w:type="gramEnd"/>
      <w:r>
        <w:rPr>
          <w:sz w:val="24"/>
          <w:szCs w:val="24"/>
        </w:rPr>
        <w:t xml:space="preserve"> on-ramps that may in turn specify they allow access to resources as they specify.</w:t>
      </w:r>
    </w:p>
    <w:p w14:paraId="41D1B198" w14:textId="77777777" w:rsidR="008C7753" w:rsidRDefault="008C7753">
      <w:pPr>
        <w:rPr>
          <w:sz w:val="24"/>
          <w:szCs w:val="24"/>
        </w:rPr>
      </w:pPr>
    </w:p>
    <w:p w14:paraId="2496D914" w14:textId="77777777" w:rsidR="008C7753" w:rsidRDefault="00000000">
      <w:pPr>
        <w:rPr>
          <w:sz w:val="24"/>
          <w:szCs w:val="24"/>
        </w:rPr>
      </w:pPr>
      <w:r>
        <w:rPr>
          <w:sz w:val="24"/>
          <w:szCs w:val="24"/>
        </w:rPr>
        <w:t>Cloudflare does not provide access to networks, it facilitates access to endpoints that have connected to it.</w:t>
      </w:r>
    </w:p>
    <w:p w14:paraId="4A12AB55" w14:textId="77777777" w:rsidR="008C7753" w:rsidRDefault="008C7753">
      <w:pPr>
        <w:rPr>
          <w:sz w:val="24"/>
          <w:szCs w:val="24"/>
        </w:rPr>
      </w:pPr>
    </w:p>
    <w:p w14:paraId="4943B844" w14:textId="77777777" w:rsidR="008C7753" w:rsidRDefault="00000000">
      <w:pPr>
        <w:rPr>
          <w:sz w:val="24"/>
          <w:szCs w:val="24"/>
        </w:rPr>
      </w:pPr>
      <w:r>
        <w:rPr>
          <w:noProof/>
          <w:sz w:val="24"/>
          <w:szCs w:val="24"/>
        </w:rPr>
        <w:drawing>
          <wp:inline distT="114300" distB="114300" distL="114300" distR="114300" wp14:anchorId="00D27A5B" wp14:editId="25ACB593">
            <wp:extent cx="5943600" cy="1498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498600"/>
                    </a:xfrm>
                    <a:prstGeom prst="rect">
                      <a:avLst/>
                    </a:prstGeom>
                    <a:ln/>
                  </pic:spPr>
                </pic:pic>
              </a:graphicData>
            </a:graphic>
          </wp:inline>
        </w:drawing>
      </w:r>
    </w:p>
    <w:p w14:paraId="4600E11E" w14:textId="77777777" w:rsidR="008C7753" w:rsidRDefault="00000000">
      <w:pPr>
        <w:jc w:val="center"/>
        <w:rPr>
          <w:sz w:val="24"/>
          <w:szCs w:val="24"/>
        </w:rPr>
      </w:pPr>
      <w:r>
        <w:rPr>
          <w:sz w:val="24"/>
          <w:szCs w:val="24"/>
        </w:rPr>
        <w:t>Cloudflare.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 xml:space="preserve">  CVS </w:t>
      </w:r>
      <w:proofErr w:type="gramStart"/>
      <w:r>
        <w:rPr>
          <w:sz w:val="24"/>
          <w:szCs w:val="24"/>
        </w:rPr>
        <w:t xml:space="preserve">  .</w:t>
      </w:r>
      <w:proofErr w:type="gramEnd"/>
    </w:p>
    <w:p w14:paraId="2AC922A0" w14:textId="77777777" w:rsidR="008C7753" w:rsidRDefault="008C7753">
      <w:pPr>
        <w:rPr>
          <w:sz w:val="24"/>
          <w:szCs w:val="24"/>
        </w:rPr>
      </w:pPr>
    </w:p>
    <w:p w14:paraId="01422F18" w14:textId="77777777" w:rsidR="008C7753" w:rsidRDefault="008C7753">
      <w:pPr>
        <w:rPr>
          <w:sz w:val="24"/>
          <w:szCs w:val="24"/>
        </w:rPr>
      </w:pPr>
    </w:p>
    <w:p w14:paraId="63154C76" w14:textId="77777777" w:rsidR="008C7753" w:rsidRDefault="008C7753">
      <w:pPr>
        <w:rPr>
          <w:sz w:val="24"/>
          <w:szCs w:val="24"/>
        </w:rPr>
      </w:pPr>
    </w:p>
    <w:p w14:paraId="4323332B" w14:textId="77777777" w:rsidR="008C7753" w:rsidRDefault="00000000">
      <w:pPr>
        <w:rPr>
          <w:b/>
          <w:sz w:val="24"/>
          <w:szCs w:val="24"/>
        </w:rPr>
      </w:pPr>
      <w:r>
        <w:rPr>
          <w:b/>
          <w:sz w:val="24"/>
          <w:szCs w:val="24"/>
        </w:rPr>
        <w:t>Access and Connectivity Distinguished</w:t>
      </w:r>
    </w:p>
    <w:p w14:paraId="386ED7EE" w14:textId="77777777" w:rsidR="008C7753" w:rsidRDefault="008C7753">
      <w:pPr>
        <w:rPr>
          <w:sz w:val="24"/>
          <w:szCs w:val="24"/>
        </w:rPr>
      </w:pPr>
    </w:p>
    <w:p w14:paraId="0F5EA11A" w14:textId="77777777" w:rsidR="008C7753" w:rsidRDefault="00000000">
      <w:pPr>
        <w:rPr>
          <w:sz w:val="24"/>
          <w:szCs w:val="24"/>
        </w:rPr>
      </w:pPr>
      <w:r>
        <w:rPr>
          <w:sz w:val="24"/>
          <w:szCs w:val="24"/>
        </w:rPr>
        <w:t xml:space="preserve">There is an on-ramp to Cloudflare for every type of application, device, network, or services that may need to be connected to Cloudflare. </w:t>
      </w:r>
    </w:p>
    <w:p w14:paraId="3C571B8B" w14:textId="77777777" w:rsidR="008C7753" w:rsidRDefault="008C7753">
      <w:pPr>
        <w:rPr>
          <w:sz w:val="24"/>
          <w:szCs w:val="24"/>
        </w:rPr>
      </w:pPr>
    </w:p>
    <w:p w14:paraId="74C866B4" w14:textId="77777777" w:rsidR="008C7753" w:rsidRDefault="008C7753">
      <w:pPr>
        <w:rPr>
          <w:sz w:val="24"/>
          <w:szCs w:val="24"/>
        </w:rPr>
      </w:pPr>
    </w:p>
    <w:p w14:paraId="471904F8" w14:textId="77777777" w:rsidR="008C7753" w:rsidRDefault="00000000">
      <w:pPr>
        <w:rPr>
          <w:sz w:val="24"/>
          <w:szCs w:val="24"/>
        </w:rPr>
      </w:pPr>
      <w:r>
        <w:rPr>
          <w:sz w:val="24"/>
          <w:szCs w:val="24"/>
        </w:rPr>
        <w:t>Every Connection (on-ramp) defines its own ability/wishes to be connected to/from.</w:t>
      </w:r>
    </w:p>
    <w:p w14:paraId="25E0886B" w14:textId="77777777" w:rsidR="008C7753" w:rsidRDefault="00000000">
      <w:pPr>
        <w:rPr>
          <w:sz w:val="24"/>
          <w:szCs w:val="24"/>
        </w:rPr>
      </w:pPr>
      <w:r>
        <w:rPr>
          <w:noProof/>
          <w:sz w:val="24"/>
          <w:szCs w:val="24"/>
        </w:rPr>
        <w:drawing>
          <wp:inline distT="114300" distB="114300" distL="114300" distR="114300" wp14:anchorId="6DBE8AF0" wp14:editId="41E509EB">
            <wp:extent cx="5943600" cy="1358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1358900"/>
                    </a:xfrm>
                    <a:prstGeom prst="rect">
                      <a:avLst/>
                    </a:prstGeom>
                    <a:ln/>
                  </pic:spPr>
                </pic:pic>
              </a:graphicData>
            </a:graphic>
          </wp:inline>
        </w:drawing>
      </w:r>
    </w:p>
    <w:p w14:paraId="31DE410C" w14:textId="77777777" w:rsidR="008C7753" w:rsidRDefault="008C7753">
      <w:pPr>
        <w:rPr>
          <w:sz w:val="24"/>
          <w:szCs w:val="24"/>
        </w:rPr>
      </w:pPr>
    </w:p>
    <w:p w14:paraId="36722A79" w14:textId="77777777" w:rsidR="008C7753" w:rsidRDefault="00000000">
      <w:pPr>
        <w:rPr>
          <w:sz w:val="24"/>
          <w:szCs w:val="24"/>
        </w:rPr>
      </w:pPr>
      <w:r>
        <w:rPr>
          <w:sz w:val="24"/>
          <w:szCs w:val="24"/>
        </w:rPr>
        <w:t>The global policies in Cloudflare define how each entity “on-ramped” may interact with one another.</w:t>
      </w:r>
    </w:p>
    <w:p w14:paraId="54D437E0" w14:textId="77777777" w:rsidR="008C7753" w:rsidRDefault="008C7753">
      <w:pPr>
        <w:rPr>
          <w:sz w:val="24"/>
          <w:szCs w:val="24"/>
        </w:rPr>
      </w:pPr>
    </w:p>
    <w:p w14:paraId="6C7076FF" w14:textId="77777777" w:rsidR="008C7753" w:rsidRDefault="00000000">
      <w:pPr>
        <w:rPr>
          <w:sz w:val="24"/>
          <w:szCs w:val="24"/>
        </w:rPr>
      </w:pPr>
      <w:r>
        <w:rPr>
          <w:noProof/>
          <w:sz w:val="24"/>
          <w:szCs w:val="24"/>
        </w:rPr>
        <w:drawing>
          <wp:inline distT="114300" distB="114300" distL="114300" distR="114300" wp14:anchorId="0ABA4DAC" wp14:editId="28427609">
            <wp:extent cx="5943600" cy="1320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320800"/>
                    </a:xfrm>
                    <a:prstGeom prst="rect">
                      <a:avLst/>
                    </a:prstGeom>
                    <a:ln/>
                  </pic:spPr>
                </pic:pic>
              </a:graphicData>
            </a:graphic>
          </wp:inline>
        </w:drawing>
      </w:r>
    </w:p>
    <w:p w14:paraId="319200AF" w14:textId="77777777" w:rsidR="008C7753" w:rsidRDefault="008C7753">
      <w:pPr>
        <w:rPr>
          <w:sz w:val="24"/>
          <w:szCs w:val="24"/>
        </w:rPr>
      </w:pPr>
    </w:p>
    <w:p w14:paraId="49311091" w14:textId="77777777" w:rsidR="008C7753" w:rsidRDefault="00000000">
      <w:pPr>
        <w:rPr>
          <w:sz w:val="24"/>
          <w:szCs w:val="24"/>
        </w:rPr>
      </w:pPr>
      <w:r>
        <w:rPr>
          <w:sz w:val="24"/>
          <w:szCs w:val="24"/>
        </w:rPr>
        <w:t>What it means to CVS</w:t>
      </w:r>
    </w:p>
    <w:p w14:paraId="7A556017" w14:textId="77777777" w:rsidR="008C7753" w:rsidRDefault="008C7753">
      <w:pPr>
        <w:rPr>
          <w:sz w:val="24"/>
          <w:szCs w:val="24"/>
        </w:rPr>
      </w:pPr>
    </w:p>
    <w:p w14:paraId="38545542" w14:textId="77777777" w:rsidR="008C7753" w:rsidRDefault="00000000">
      <w:pPr>
        <w:numPr>
          <w:ilvl w:val="0"/>
          <w:numId w:val="1"/>
        </w:numPr>
        <w:rPr>
          <w:sz w:val="24"/>
          <w:szCs w:val="24"/>
        </w:rPr>
      </w:pPr>
      <w:r>
        <w:rPr>
          <w:sz w:val="24"/>
          <w:szCs w:val="24"/>
        </w:rPr>
        <w:t>Third parties may continue to interact with CVS as they do today (no gag between Cloudflare platform and CVS platform for direct access)</w:t>
      </w:r>
    </w:p>
    <w:p w14:paraId="1657850B" w14:textId="77777777" w:rsidR="008C7753" w:rsidRDefault="00000000">
      <w:pPr>
        <w:numPr>
          <w:ilvl w:val="0"/>
          <w:numId w:val="1"/>
        </w:numPr>
        <w:rPr>
          <w:sz w:val="24"/>
          <w:szCs w:val="24"/>
        </w:rPr>
      </w:pPr>
      <w:r>
        <w:rPr>
          <w:sz w:val="24"/>
          <w:szCs w:val="24"/>
        </w:rPr>
        <w:t>Every third party is decisively distinguished from others</w:t>
      </w:r>
    </w:p>
    <w:p w14:paraId="3697B616" w14:textId="77777777" w:rsidR="008C7753" w:rsidRDefault="00000000">
      <w:pPr>
        <w:numPr>
          <w:ilvl w:val="0"/>
          <w:numId w:val="1"/>
        </w:numPr>
        <w:rPr>
          <w:sz w:val="24"/>
          <w:szCs w:val="24"/>
        </w:rPr>
      </w:pPr>
      <w:r>
        <w:rPr>
          <w:sz w:val="24"/>
          <w:szCs w:val="24"/>
        </w:rPr>
        <w:t>Incoming access requests may be distinguished from outgoing availability</w:t>
      </w:r>
    </w:p>
    <w:sectPr w:rsidR="008C77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5311A"/>
    <w:multiLevelType w:val="multilevel"/>
    <w:tmpl w:val="F6DC1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C22BB6"/>
    <w:multiLevelType w:val="multilevel"/>
    <w:tmpl w:val="3EE42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58315A"/>
    <w:multiLevelType w:val="multilevel"/>
    <w:tmpl w:val="20026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B571A0"/>
    <w:multiLevelType w:val="multilevel"/>
    <w:tmpl w:val="C8BC6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1190119">
    <w:abstractNumId w:val="1"/>
  </w:num>
  <w:num w:numId="2" w16cid:durableId="1529954740">
    <w:abstractNumId w:val="2"/>
  </w:num>
  <w:num w:numId="3" w16cid:durableId="982193717">
    <w:abstractNumId w:val="0"/>
  </w:num>
  <w:num w:numId="4" w16cid:durableId="939097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753"/>
    <w:rsid w:val="00150041"/>
    <w:rsid w:val="00243594"/>
    <w:rsid w:val="00566362"/>
    <w:rsid w:val="0068678D"/>
    <w:rsid w:val="008C7753"/>
    <w:rsid w:val="00A23D7B"/>
    <w:rsid w:val="00E55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7A1AA"/>
  <w15:docId w15:val="{C77A1DB9-E994-C74E-AA8D-8C613691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1800</Words>
  <Characters>10265</Characters>
  <Application>Microsoft Office Word</Application>
  <DocSecurity>0</DocSecurity>
  <Lines>85</Lines>
  <Paragraphs>24</Paragraphs>
  <ScaleCrop>false</ScaleCrop>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Michael Colossus Technologies Group</cp:lastModifiedBy>
  <cp:revision>3</cp:revision>
  <dcterms:created xsi:type="dcterms:W3CDTF">2025-08-05T20:15:00Z</dcterms:created>
  <dcterms:modified xsi:type="dcterms:W3CDTF">2025-10-28T17:33:00Z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2025-10-28T17:33:43Z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25a84352-9b4a-424f-8a01-6c29aa58b71f</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