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20" w:before="0"/>
        <w:jc w:val="center"/>
      </w:pPr>
      <w:r>
        <w:rPr>
          <w:rFonts w:ascii="Arial" w:cs="Arial" w:eastAsia="Arial" w:hAnsi="Arial"/>
          <w:b/>
          <w:bCs/>
          <w:color w:val="004C97"/>
          <w:sz w:val="52"/>
          <w:szCs w:val="52"/>
        </w:rPr>
        <w:t xml:space="preserve">THIRD-PARTY LANDING ZONE (3PLZ)</w:t>
      </w:r>
    </w:p>
    <w:p>
      <w:pPr>
        <w:spacing w:after="120" w:before="0"/>
        <w:jc w:val="center"/>
      </w:pPr>
      <w:r>
        <w:rPr>
          <w:rFonts w:ascii="Arial" w:cs="Arial" w:eastAsia="Arial" w:hAnsi="Arial"/>
          <w:b/>
          <w:bCs/>
          <w:color w:val="2C3E50"/>
          <w:sz w:val="40"/>
          <w:szCs w:val="40"/>
        </w:rPr>
        <w:t xml:space="preserve">POC Test Use Cases &amp; Resourcing Plan</w:t>
      </w:r>
    </w:p>
    <w:p>
      <w:pPr>
        <w:pBdr>
          <w:bottom w:val="single" w:color="CC0000" w:sz="8" w:space="4"/>
        </w:pBdr>
        <w:spacing w:after="80" w:before="0"/>
        <w:jc w:val="center"/>
      </w:pPr>
      <w:r>
        <w:rPr>
          <w:rFonts w:ascii="Arial" w:cs="Arial" w:eastAsia="Arial" w:hAnsi="Arial"/>
          <w:i/>
          <w:iCs/>
          <w:color w:val="1E8449"/>
          <w:sz w:val="22"/>
          <w:szCs w:val="22"/>
        </w:rPr>
        <w:t xml:space="preserve">Version 1.2 — IPSec VTI, Crypto-Map, Transform Policy, and Tunnel Lifecycle Additions</w:t>
      </w:r>
    </w:p>
    <w:p>
      <w:pPr>
        <w:spacing w:after="0" w:before="320"/>
      </w:pPr>
    </w:p>
    <w:p>
      <w:pPr>
        <w:spacing w:after="100" w:before="0"/>
        <w:jc w:val="center"/>
      </w:pPr>
      <w:r>
        <w:rPr>
          <w:rFonts w:ascii="Arial" w:cs="Arial" w:eastAsia="Arial" w:hAnsi="Arial"/>
          <w:color w:val="5D6D7E"/>
          <w:sz w:val="22"/>
          <w:szCs w:val="22"/>
        </w:rPr>
        <w:t xml:space="preserve">Prepared by Michael J. Martin</w:t>
      </w:r>
    </w:p>
    <w:p>
      <w:pPr>
        <w:spacing w:after="80" w:before="0"/>
        <w:jc w:val="center"/>
      </w:pPr>
      <w:r>
        <w:rPr>
          <w:rFonts w:ascii="Arial" w:cs="Arial" w:eastAsia="Arial" w:hAnsi="Arial"/>
          <w:color w:val="5D6D7E"/>
          <w:sz w:val="22"/>
          <w:szCs w:val="22"/>
        </w:rPr>
        <w:t xml:space="preserve">Lead Director, Information Security — CVS Health</w:t>
      </w:r>
    </w:p>
    <w:p>
      <w:pPr>
        <w:spacing w:after="80" w:before="0"/>
        <w:jc w:val="center"/>
      </w:pPr>
      <w:r>
        <w:rPr>
          <w:rFonts w:ascii="Arial" w:cs="Arial" w:eastAsia="Arial" w:hAnsi="Arial"/>
          <w:color w:val="5D6D7E"/>
          <w:sz w:val="22"/>
          <w:szCs w:val="22"/>
        </w:rPr>
        <w:t xml:space="preserve">May 2026  ·  Version 1.2</w:t>
      </w:r>
    </w:p>
    <w:p>
      <w:pPr>
        <w:spacing w:after="0" w:before="5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600"/>
      </w:tblGrid>
      <w:tr>
        <w:tc>
          <w:tcPr>
            <w:tcW w:type="dxa" w:w="12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12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56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r>
      <w:tr>
        <w:tc>
          <w:tcPr>
            <w:tcW w:type="dxa" w:w="1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1.0</w:t>
            </w:r>
          </w:p>
        </w:tc>
        <w:tc>
          <w:tcPr>
            <w:tcW w:type="dxa" w:w="12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May 2026</w:t>
            </w:r>
          </w:p>
        </w:tc>
        <w:tc>
          <w:tcPr>
            <w:tcW w:type="dxa" w:w="5600"/>
            <w:tcBorders>
              <w:top w:val="single" w:color="B0BEC5" w:sz="1"/>
              <w:left w:val="single" w:color="B0BEC5" w:sz="1"/>
              <w:bottom w:val="single" w:color="B0BEC5" w:sz="1"/>
              <w:right w:val="single" w:color="B0BEC5" w:sz="1"/>
            </w:tcBorders>
            <w:shd w:fill="F2F7F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Initial release — CR-01 through CR-07 test use cases, resourcing, schedule</w:t>
            </w:r>
          </w:p>
        </w:tc>
      </w:tr>
      <w:tr>
        <w:tc>
          <w:tcPr>
            <w:tcW w:type="dxa" w:w="12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1.1</w:t>
            </w:r>
          </w:p>
        </w:tc>
        <w:tc>
          <w:tcPr>
            <w:tcW w:type="dxa" w:w="12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May 2026</w:t>
            </w:r>
          </w:p>
        </w:tc>
        <w:tc>
          <w:tcPr>
            <w:tcW w:type="dxa" w:w="5600"/>
            <w:tcBorders>
              <w:top w:val="single" w:color="B0BEC5" w:sz="1"/>
              <w:left w:val="single" w:color="B0BEC5" w:sz="1"/>
              <w:bottom w:val="single" w:color="B0BEC5" w:sz="1"/>
              <w:right w:val="single" w:color="B0BEC5" w:sz="1"/>
            </w:tcBorders>
            <w:shd w:fill="FFF8E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Added 13 cases: CR-01 cert issuance + Sub-CA; CR-02 SSH/OTP/key management; CR-03 DNS declarative + CNAME + hot-reload + forwarder isolation</w:t>
            </w:r>
          </w:p>
        </w:tc>
      </w:tr>
      <w:tr>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1.2</w:t>
            </w:r>
          </w:p>
        </w:tc>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May 2026</w:t>
            </w:r>
          </w:p>
        </w:tc>
        <w:tc>
          <w:tcPr>
            <w:tcW w:type="dxa" w:w="56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Added 22 cases (★ NEW v1.2 in green): IPSec VTI spin-up for Cisco IOS, PAN-OS, Arista CloudEOS, strongSwan — cert-auth and permanent PSK; native Cisco/strongSwan crypto-map policy-based IPSec; IKEv2 Phase 1+2 transform compliance; weak algorithm rejection; DH Group 14 fallback exception; VTI tunnel lifecycle (spin-up, teardown, DPD, SA rekey, certificate revocation). Platform config reference snippets included for all tests.</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004C97" w:sz="6" w:space="4"/>
        </w:pBdr>
        <w:spacing w:after="180" w:before="360"/>
      </w:pPr>
      <w:r>
        <w:rPr>
          <w:rFonts w:ascii="Arial" w:cs="Arial" w:eastAsia="Arial" w:hAnsi="Arial"/>
          <w:b/>
          <w:bCs/>
          <w:color w:val="004C97"/>
          <w:sz w:val="32"/>
          <w:szCs w:val="32"/>
        </w:rPr>
        <w:t xml:space="preserve">1. Version 1.2 Additions — IPSec Transport Layer Tests</w:t>
      </w:r>
    </w:p>
    <w:p>
      <w:pPr>
        <w:spacing w:after="80" w:before="80"/>
      </w:pPr>
      <w:r>
        <w:rPr>
          <w:rFonts w:ascii="Arial" w:cs="Arial" w:eastAsia="Arial" w:hAnsi="Arial"/>
          <w:b w:val="false"/>
          <w:bCs w:val="false"/>
          <w:i w:val="false"/>
          <w:iCs w:val="false"/>
          <w:color w:val="000000"/>
          <w:sz w:val="20"/>
          <w:szCs w:val="20"/>
        </w:rPr>
        <w:t xml:space="preserve">Version 1.2 adds 22 structured test cases for the IPSec transport layer. These tests underpin every CR in the harness — if the transport tunnel does not spin up correctly with the right crypto profile, none of the higher-level mTLS, SSH, or DNS tests are meaningful. The Harness Specification v1.2 §5.2 describes the IPSec peer matrix as a "one-time interop checkpoint," but without structured test cases, interop is asserted rather than proven. These cases make that checkpoint repeatable, evidence-bearing, and defensible.</w:t>
      </w:r>
    </w:p>
    <w:p>
      <w:pPr>
        <w:spacing w:after="0" w:before="120"/>
      </w:pPr>
    </w:p>
    <w:p>
      <w:pPr>
        <w:pBdr>
          <w:left w:val="single" w:color="004C97" w:sz="16" w:space="8"/>
        </w:pBdr>
        <w:spacing w:after="120" w:before="120"/>
        <w:ind w:left="360"/>
      </w:pPr>
      <w:r>
        <w:rPr>
          <w:rFonts w:ascii="Arial" w:cs="Arial" w:eastAsia="Arial" w:hAnsi="Arial"/>
          <w:b/>
          <w:bCs/>
          <w:color w:val="004C97"/>
          <w:sz w:val="20"/>
          <w:szCs w:val="20"/>
        </w:rPr>
        <w:t xml:space="preserve">SCOPE: </w:t>
      </w:r>
      <w:r>
        <w:rPr>
          <w:rFonts w:ascii="Arial" w:cs="Arial" w:eastAsia="Arial" w:hAnsi="Arial"/>
          <w:sz w:val="20"/>
          <w:szCs w:val="20"/>
        </w:rPr>
        <w:t xml:space="preserve">These tests cover all four partner peer platforms (Cisco IOS, PAN-OS, Arista CloudEOS, strongSwan), both VTI route-based and native crypto-map policy-based IPSec, IKEv2 with certificate-based and permanent PSK ISAKMP authentication, IKEv2 Phase 1+2 transform compliance and weak algorithm rejection, and the full tunnel lifecycle (spin-up, teardown, DPD, SA rekey, certificate revocation). Platform-specific configuration reference snippets are embedded in each test case.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160"/>
        <w:gridCol w:w="3200"/>
      </w:tblGrid>
      <w:tr>
        <w:tc>
          <w:tcPr>
            <w:tcW w:type="dxa" w:w="12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Group</w:t>
            </w:r>
          </w:p>
        </w:tc>
        <w:tc>
          <w:tcPr>
            <w:tcW w:type="dxa" w:w="28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Coverage</w:t>
            </w:r>
          </w:p>
        </w:tc>
        <w:tc>
          <w:tcPr>
            <w:tcW w:type="dxa" w:w="21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Count</w:t>
            </w:r>
          </w:p>
        </w:tc>
        <w:tc>
          <w:tcPr>
            <w:tcW w:type="dxa" w:w="32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New in v1.2</w:t>
            </w:r>
          </w:p>
        </w:tc>
      </w:tr>
      <w:tr>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IPSec-VTI</w:t>
            </w:r>
          </w:p>
        </w:tc>
        <w:tc>
          <w:tcPr>
            <w:tcW w:type="dxa" w:w="2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VTI / route-based IPSec (Cisco IOS, PAN-OS, Arista, strongSwan) — cert + PSK</w:t>
            </w:r>
          </w:p>
        </w:tc>
        <w:tc>
          <w:tcPr>
            <w:tcW w:type="dxa" w:w="21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9 cases</w:t>
            </w:r>
          </w:p>
        </w:tc>
        <w:tc>
          <w:tcPr>
            <w:tcW w:type="dxa" w:w="3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TC-IPSec-VTI-001 through -009</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IPSec-CM</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Native crypto-map / policy-based IPSec (strongSwan + Cisco IOS) — cert + PSK</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 cases</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TC-IPSec-CM-001 through -004</w:t>
            </w:r>
          </w:p>
        </w:tc>
      </w:tr>
      <w:tr>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IPSec-XFORM</w:t>
            </w:r>
          </w:p>
        </w:tc>
        <w:tc>
          <w:tcPr>
            <w:tcW w:type="dxa" w:w="2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IKEv2 transform compliance (Phase 1+2), weak algorithm rejection, Group 14 exception</w:t>
            </w:r>
          </w:p>
        </w:tc>
        <w:tc>
          <w:tcPr>
            <w:tcW w:type="dxa" w:w="21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 cases</w:t>
            </w:r>
          </w:p>
        </w:tc>
        <w:tc>
          <w:tcPr>
            <w:tcW w:type="dxa" w:w="3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TC-IPSec-XFORM-001 through -003</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IPSec-LIFE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Tunnel lifecycle: spin-up, teardown, DPD, SA rekey, cert revocation</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 cases</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TC-IPSec-LIFE-001 through -005</w:t>
            </w:r>
          </w:p>
        </w:tc>
      </w:tr>
      <w:tr>
        <w:tc>
          <w:tcPr>
            <w:tcW w:type="dxa" w:w="1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Total added</w:t>
            </w:r>
          </w:p>
        </w:tc>
        <w:tc>
          <w:tcPr>
            <w:tcW w:type="dxa" w:w="2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All IPSec transport layer tests</w:t>
            </w:r>
          </w:p>
        </w:tc>
        <w:tc>
          <w:tcPr>
            <w:tcW w:type="dxa" w:w="21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22 cases</w:t>
            </w:r>
          </w:p>
        </w:tc>
        <w:tc>
          <w:tcPr>
            <w:tcW w:type="dxa" w:w="3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Harness catalog: 115 (v1.1) + 22 = 137 entries</w:t>
            </w:r>
          </w:p>
        </w:tc>
      </w:tr>
    </w:tbl>
    <w:p>
      <w:pPr>
        <w:spacing w:after="0" w:before="200"/>
      </w:pPr>
    </w:p>
    <w:p>
      <w:pPr>
        <w:pStyle w:val="Heading2"/>
        <w:spacing w:after="120" w:before="280"/>
      </w:pPr>
      <w:r>
        <w:rPr>
          <w:rFonts w:ascii="Arial" w:cs="Arial" w:eastAsia="Arial" w:hAnsi="Arial"/>
          <w:b/>
          <w:bCs/>
          <w:color w:val="2C3E50"/>
          <w:sz w:val="26"/>
          <w:szCs w:val="26"/>
        </w:rPr>
        <w:t xml:space="preserve">1.1  IPSec Architecture Context in the 3PLZ Harness</w:t>
      </w:r>
    </w:p>
    <w:p>
      <w:pPr>
        <w:spacing w:after="80" w:before="80"/>
      </w:pPr>
      <w:r>
        <w:rPr>
          <w:rFonts w:ascii="Arial" w:cs="Arial" w:eastAsia="Arial" w:hAnsi="Arial"/>
          <w:b w:val="false"/>
          <w:bCs w:val="false"/>
          <w:i w:val="false"/>
          <w:iCs w:val="false"/>
          <w:color w:val="000000"/>
          <w:sz w:val="20"/>
          <w:szCs w:val="20"/>
        </w:rPr>
        <w:t xml:space="preserve">The IPSec peer matrix provides the transport tunnel from partner-side VPCs to the vendor edge (F5 Customer Edge or Cloudflare Magic WAN). Each of the five peer platforms terminates an IKEv2 tunnel to the vendor edge. VTI-based tunnels are the primary architecture (route-based, routable interface, compatible with BGP or static routing over the tunnel). Crypto-map / policy-based IPSec is tested as a compatibility mode for legacy partner environments that do not support VTI.</w:t>
      </w:r>
    </w:p>
    <w:p>
      <w:pPr>
        <w:spacing w:after="80" w:before="80"/>
      </w:pPr>
      <w:r>
        <w:rPr>
          <w:rFonts w:ascii="Arial" w:cs="Arial" w:eastAsia="Arial" w:hAnsi="Arial"/>
          <w:b w:val="false"/>
          <w:bCs w:val="false"/>
          <w:i w:val="false"/>
          <w:iCs w:val="false"/>
          <w:color w:val="000000"/>
          <w:sz w:val="20"/>
          <w:szCs w:val="20"/>
        </w:rPr>
        <w:t xml:space="preserve">The IKEv2 authentication method determines the identity assurance of the tunnel endpoint. Certificate-based auth binds the tunnel to a verifiable PKI identity (the harness IPSec peer PKI — separate from the tenant mTLS PKI). Permanent PSK provides a simpler but operationally manageable alternative where the PSK is stored in the harness vault and retrieved at provisioning time.</w:t>
      </w:r>
    </w:p>
    <w:p>
      <w:pPr>
        <w:pBdr>
          <w:left w:val="single" w:color="2C3E50" w:sz="16" w:space="8"/>
        </w:pBdr>
        <w:spacing w:after="120" w:before="120"/>
        <w:ind w:left="360"/>
      </w:pPr>
      <w:r>
        <w:rPr>
          <w:rFonts w:ascii="Arial" w:cs="Arial" w:eastAsia="Arial" w:hAnsi="Arial"/>
          <w:b/>
          <w:bCs/>
          <w:color w:val="2C3E50"/>
          <w:sz w:val="20"/>
          <w:szCs w:val="20"/>
        </w:rPr>
        <w:t xml:space="preserve">VENDOR EDGE NOTE: </w:t>
      </w:r>
      <w:r>
        <w:rPr>
          <w:rFonts w:ascii="Arial" w:cs="Arial" w:eastAsia="Arial" w:hAnsi="Arial"/>
          <w:sz w:val="20"/>
          <w:szCs w:val="20"/>
        </w:rPr>
        <w:t xml:space="preserve">For F5 Distributed Cloud: the Customer Edge (CE) cluster terminates IKEv2 inbound from partner peers. For Cloudflare: Magic WAN terminates the IKEv2 inbound tunnels. Both must demonstrate tunnel establishment against all four peer platforms with both authentication methods.</w:t>
      </w:r>
    </w:p>
    <w:p>
      <w:pPr>
        <w:pStyle w:val="Heading1"/>
        <w:pBdr>
          <w:bottom w:val="single" w:color="004C97" w:sz="6" w:space="4"/>
        </w:pBdr>
        <w:spacing w:after="180" w:before="360"/>
      </w:pPr>
      <w:r>
        <w:rPr>
          <w:rFonts w:ascii="Arial" w:cs="Arial" w:eastAsia="Arial" w:hAnsi="Arial"/>
          <w:b/>
          <w:bCs/>
          <w:color w:val="004C97"/>
          <w:sz w:val="32"/>
          <w:szCs w:val="32"/>
        </w:rPr>
        <w:t xml:space="preserve">2. IPSec Transport Layer Test Use Cases</w:t>
      </w:r>
    </w:p>
    <w:p>
      <w:pPr>
        <w:pStyle w:val="Heading2"/>
        <w:spacing w:after="120" w:before="280"/>
      </w:pPr>
      <w:r>
        <w:rPr>
          <w:rFonts w:ascii="Arial" w:cs="Arial" w:eastAsia="Arial" w:hAnsi="Arial"/>
          <w:b/>
          <w:bCs/>
          <w:color w:val="004C97"/>
          <w:sz w:val="26"/>
          <w:szCs w:val="26"/>
        </w:rPr>
        <w:t xml:space="preserve">2.1  IPSec VTI Tests — Route-Based Tunnels (Cisco IOS, PAN-OS, Arista CloudEOS, strongSwan)</w:t>
      </w:r>
    </w:p>
    <w:p>
      <w:pPr>
        <w:spacing w:after="80" w:before="80"/>
      </w:pPr>
      <w:r>
        <w:rPr>
          <w:rFonts w:ascii="Arial" w:cs="Arial" w:eastAsia="Arial" w:hAnsi="Arial"/>
          <w:b w:val="false"/>
          <w:bCs w:val="false"/>
          <w:i/>
          <w:iCs/>
          <w:color w:val="5D6D7E"/>
          <w:sz w:val="20"/>
          <w:szCs w:val="20"/>
        </w:rPr>
        <w:t xml:space="preserve">Route-based VTI IPSec creates a logical tunnel interface that participates in the routing table. Each platform below is tested with both certificate authentication and permanent PSK. DH Group 14 fallback is tested on Cisco IOS only as a documented compatibility exception.</w:t>
      </w:r>
    </w:p>
    <w:p>
      <w:pPr>
        <w:spacing w:after="0" w:before="80"/>
      </w:pPr>
    </w:p>
    <w:p>
      <w:pPr>
        <w:pStyle w:val="Heading3"/>
        <w:spacing w:after="100" w:before="200"/>
      </w:pPr>
      <w:r>
        <w:rPr>
          <w:rFonts w:ascii="Arial" w:cs="Arial" w:eastAsia="Arial" w:hAnsi="Arial"/>
          <w:b/>
          <w:bCs/>
          <w:color w:val="1E8449"/>
          <w:sz w:val="22"/>
          <w:szCs w:val="22"/>
        </w:rPr>
        <w:t xml:space="preserve">TC-IPSec-VTI-001 — Cisco IOS VTI: IKEv2 certificate-auth tunnel spins up; routing state installed; prefix filter enforced</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 (CSR 1000v / Cat 8000v) — VTI, IKEv2, Certificate Auth</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VTI / Route-Based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that a Virtual Tunnel Interface (VTI) IPSec tunnel can be established between the Cisco CSR 1000v / Catalyst 8000v peer in the harness and the vendor edge platform (F5 XC Customer Edge or Cloudflare Magic WAN on-ramp) using IKEv2 with RSA/ECDSA certificate-based authentication. The IKE_AUTH exchange must use the X.509 certificate issued to the peer from the harness PKI (separate from the tenant mTLS CA — this is the IPSec peer identity PKI). The tunnel interface (e.g., Tunnel0) must come up as a routed interface and insert routes into the peer's routing table. The harness verifies route installation, data-plane traffic over the tunnel, and that the vendor edge enforces the declared prefix filter (only declared prefixes accepted — no route leak). This is the canonical route-based partner gateway configuration.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PKI: IPSec peer certificate issued for CSR 1000v peer (CN=csr-peer.poc.invalid; SAN: iPAddress=&lt;CSR public IP&gt;). Vendor edge IKEv2 peer certificate also issued by harness PKI. CSR Marketplace AMI confirmed to carry Security feature set (crypto/security). Tunnel0 interface configured on CSR peer. IKEv2 proposal: AES-256-GCM-256, SHA-384 PRF, DH Group 19 (ECDH P-256). IKE SA lifetime: 8h. IPSec SA lifetime: 1h. DPD enabled. Prefix filter: permit only declared test prefix; deny all others.</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Bring up IKEv2 on CSR peer: confirm IKE SA established (show crypto ikev2 sa). (2) Confirm IPSec SA established (show crypto ipsec sa). (3) Confirm Tunnel0 interface is UP/UP (show interfaces Tunnel0). (4) Confirm route to declared prefix installed via Tunnel0 (show ip route). (5) Send traffic across tunnel from CSR peer to CVS-side backend; confirm ESP-encapsulated delivery via pcap on CSR uplink interface. (6) Inject an undeclared prefix via BGP or static: confirm vendor edge prefix filter rejects it (route not installed in vendor routing table). (7) Verify IKEv2 negotiated cipher suite matches declared proposal (no fallback to weaker cipher).</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 SA: AES-256-GCM or AES-256-CBC + SHA-384 + DH Group 19. IPSec SA: ESP AES-256-GCM. Tunnel0 UP/UP. Declared prefix route installed. Data traffic delivers over ESP (pcap shows ESP protocol). Undeclared prefix rejected at vendor edge prefix filter. IKEv2 proposal mismatch with a weak-cipher proposal attempt causes negotiation failure (vendor sends NO_PROPOSAL_CHOSEN notify).</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 crypto ikev2 sa output, show crypto ipsec sa output, show interfaces Tunnel0, show ip route, pcap (ESP traffic on CSR uplink), vendor API route table export (declaring only allowed prefix), IKEv2 SA negotiation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 — transport foundation for all CR tests</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IPSec peer matrix; §7.2/7.3 vendor edge integration; NIST SP 800-77r1; CNSA 1.0</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Cisco IOS — IKEv2 VTI with Certificate Auth (AES-256-GCM, Group 19)</w:t>
            </w:r>
          </w:p>
          <w:p>
            <w:pPr>
              <w:spacing w:after="0" w:before="40"/>
            </w:pPr>
            <w:r>
              <w:rPr>
                <w:rFonts w:ascii="Courier New" w:cs="Courier New" w:eastAsia="Courier New" w:hAnsi="Courier New"/>
                <w:color w:val="1A1A2E"/>
                <w:sz w:val="16"/>
                <w:szCs w:val="16"/>
              </w:rPr>
              <w:t xml:space="preserve">crypto pki trustpoint HARNESS-PKI</w:t>
            </w:r>
          </w:p>
          <w:p>
            <w:pPr>
              <w:spacing w:after="0" w:before="40"/>
            </w:pPr>
            <w:r>
              <w:rPr>
                <w:rFonts w:ascii="Courier New" w:cs="Courier New" w:eastAsia="Courier New" w:hAnsi="Courier New"/>
                <w:color w:val="1A1A2E"/>
                <w:sz w:val="16"/>
                <w:szCs w:val="16"/>
              </w:rPr>
              <w:t xml:space="preserve"> enrollment terminal</w:t>
            </w:r>
          </w:p>
          <w:p>
            <w:pPr>
              <w:spacing w:after="0" w:before="40"/>
            </w:pPr>
            <w:r>
              <w:rPr>
                <w:rFonts w:ascii="Courier New" w:cs="Courier New" w:eastAsia="Courier New" w:hAnsi="Courier New"/>
                <w:color w:val="1A1A2E"/>
                <w:sz w:val="16"/>
                <w:szCs w:val="16"/>
              </w:rPr>
              <w:t xml:space="preserve"> revocation-check crl</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crypto ikev2 proposal POC-PROPOSAL</w:t>
            </w:r>
          </w:p>
          <w:p>
            <w:pPr>
              <w:spacing w:after="0" w:before="40"/>
            </w:pPr>
            <w:r>
              <w:rPr>
                <w:rFonts w:ascii="Courier New" w:cs="Courier New" w:eastAsia="Courier New" w:hAnsi="Courier New"/>
                <w:color w:val="1A1A2E"/>
                <w:sz w:val="16"/>
                <w:szCs w:val="16"/>
              </w:rPr>
              <w:t xml:space="preserve"> encryption aes-cbc-256</w:t>
            </w:r>
          </w:p>
          <w:p>
            <w:pPr>
              <w:spacing w:after="0" w:before="40"/>
            </w:pPr>
            <w:r>
              <w:rPr>
                <w:rFonts w:ascii="Courier New" w:cs="Courier New" w:eastAsia="Courier New" w:hAnsi="Courier New"/>
                <w:color w:val="1A1A2E"/>
                <w:sz w:val="16"/>
                <w:szCs w:val="16"/>
              </w:rPr>
              <w:t xml:space="preserve"> integrity sha384</w:t>
            </w:r>
          </w:p>
          <w:p>
            <w:pPr>
              <w:spacing w:after="0" w:before="40"/>
            </w:pPr>
            <w:r>
              <w:rPr>
                <w:rFonts w:ascii="Courier New" w:cs="Courier New" w:eastAsia="Courier New" w:hAnsi="Courier New"/>
                <w:color w:val="1A1A2E"/>
                <w:sz w:val="16"/>
                <w:szCs w:val="16"/>
              </w:rPr>
              <w:t xml:space="preserve"> group 19</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crypto ikev2 policy POC-POLICY</w:t>
            </w:r>
          </w:p>
          <w:p>
            <w:pPr>
              <w:spacing w:after="0" w:before="40"/>
            </w:pPr>
            <w:r>
              <w:rPr>
                <w:rFonts w:ascii="Courier New" w:cs="Courier New" w:eastAsia="Courier New" w:hAnsi="Courier New"/>
                <w:color w:val="1A1A2E"/>
                <w:sz w:val="16"/>
                <w:szCs w:val="16"/>
              </w:rPr>
              <w:t xml:space="preserve"> proposal POC-PROPOSAL</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crypto ikev2 profile POC-IKEv2-CERT</w:t>
            </w:r>
          </w:p>
          <w:p>
            <w:pPr>
              <w:spacing w:after="0" w:before="40"/>
            </w:pPr>
            <w:r>
              <w:rPr>
                <w:rFonts w:ascii="Courier New" w:cs="Courier New" w:eastAsia="Courier New" w:hAnsi="Courier New"/>
                <w:color w:val="1A1A2E"/>
                <w:sz w:val="16"/>
                <w:szCs w:val="16"/>
              </w:rPr>
              <w:t xml:space="preserve"> match identity remote address 0.0.0.0</w:t>
            </w:r>
          </w:p>
          <w:p>
            <w:pPr>
              <w:spacing w:after="0" w:before="40"/>
            </w:pPr>
            <w:r>
              <w:rPr>
                <w:rFonts w:ascii="Courier New" w:cs="Courier New" w:eastAsia="Courier New" w:hAnsi="Courier New"/>
                <w:color w:val="1A1A2E"/>
                <w:sz w:val="16"/>
                <w:szCs w:val="16"/>
              </w:rPr>
              <w:t xml:space="preserve"> authentication remote rsa-sig</w:t>
            </w:r>
          </w:p>
          <w:p>
            <w:pPr>
              <w:spacing w:after="0" w:before="40"/>
            </w:pPr>
            <w:r>
              <w:rPr>
                <w:rFonts w:ascii="Courier New" w:cs="Courier New" w:eastAsia="Courier New" w:hAnsi="Courier New"/>
                <w:color w:val="1A1A2E"/>
                <w:sz w:val="16"/>
                <w:szCs w:val="16"/>
              </w:rPr>
              <w:t xml:space="preserve"> authentication local rsa-sig</w:t>
            </w:r>
          </w:p>
          <w:p>
            <w:pPr>
              <w:spacing w:after="0" w:before="40"/>
            </w:pPr>
            <w:r>
              <w:rPr>
                <w:rFonts w:ascii="Courier New" w:cs="Courier New" w:eastAsia="Courier New" w:hAnsi="Courier New"/>
                <w:color w:val="1A1A2E"/>
                <w:sz w:val="16"/>
                <w:szCs w:val="16"/>
              </w:rPr>
              <w:t xml:space="preserve"> pki trustpoint HARNESS-PKI</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crypto ipsec transform-set POC-TS esp-aes 256 esp-sha384-hmac</w:t>
            </w:r>
          </w:p>
          <w:p>
            <w:pPr>
              <w:spacing w:after="0" w:before="40"/>
            </w:pPr>
            <w:r>
              <w:rPr>
                <w:rFonts w:ascii="Courier New" w:cs="Courier New" w:eastAsia="Courier New" w:hAnsi="Courier New"/>
                <w:color w:val="1A1A2E"/>
                <w:sz w:val="16"/>
                <w:szCs w:val="16"/>
              </w:rPr>
              <w:t xml:space="preserve"> mode tunnel</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crypto ipsec profile POC-IPSEC-PROFILE</w:t>
            </w:r>
          </w:p>
          <w:p>
            <w:pPr>
              <w:spacing w:after="0" w:before="40"/>
            </w:pPr>
            <w:r>
              <w:rPr>
                <w:rFonts w:ascii="Courier New" w:cs="Courier New" w:eastAsia="Courier New" w:hAnsi="Courier New"/>
                <w:color w:val="1A1A2E"/>
                <w:sz w:val="16"/>
                <w:szCs w:val="16"/>
              </w:rPr>
              <w:t xml:space="preserve"> set transform-set POC-TS</w:t>
            </w:r>
          </w:p>
          <w:p>
            <w:pPr>
              <w:spacing w:after="0" w:before="40"/>
            </w:pPr>
            <w:r>
              <w:rPr>
                <w:rFonts w:ascii="Courier New" w:cs="Courier New" w:eastAsia="Courier New" w:hAnsi="Courier New"/>
                <w:color w:val="1A1A2E"/>
                <w:sz w:val="16"/>
                <w:szCs w:val="16"/>
              </w:rPr>
              <w:t xml:space="preserve"> set ikev2-profile POC-IKEv2-CERT</w:t>
            </w:r>
          </w:p>
          <w:p>
            <w:pPr>
              <w:spacing w:after="0" w:before="40"/>
            </w:pPr>
            <w:r>
              <w:rPr>
                <w:rFonts w:ascii="Courier New" w:cs="Courier New" w:eastAsia="Courier New" w:hAnsi="Courier New"/>
                <w:color w:val="1A1A2E"/>
                <w:sz w:val="16"/>
                <w:szCs w:val="16"/>
              </w:rPr>
              <w:t xml:space="preserve"> set pfs group19</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interface Tunnel0</w:t>
            </w:r>
          </w:p>
          <w:p>
            <w:pPr>
              <w:spacing w:after="0" w:before="40"/>
            </w:pPr>
            <w:r>
              <w:rPr>
                <w:rFonts w:ascii="Courier New" w:cs="Courier New" w:eastAsia="Courier New" w:hAnsi="Courier New"/>
                <w:color w:val="1A1A2E"/>
                <w:sz w:val="16"/>
                <w:szCs w:val="16"/>
              </w:rPr>
              <w:t xml:space="preserve"> ip address &lt;tunnel-src-ip&gt; 255.255.255.252</w:t>
            </w:r>
          </w:p>
          <w:p>
            <w:pPr>
              <w:spacing w:after="0" w:before="40"/>
            </w:pPr>
            <w:r>
              <w:rPr>
                <w:rFonts w:ascii="Courier New" w:cs="Courier New" w:eastAsia="Courier New" w:hAnsi="Courier New"/>
                <w:color w:val="1A1A2E"/>
                <w:sz w:val="16"/>
                <w:szCs w:val="16"/>
              </w:rPr>
              <w:t xml:space="preserve"> tunnel source GigabitEthernet1</w:t>
            </w:r>
          </w:p>
          <w:p>
            <w:pPr>
              <w:spacing w:after="0" w:before="40"/>
            </w:pPr>
            <w:r>
              <w:rPr>
                <w:rFonts w:ascii="Courier New" w:cs="Courier New" w:eastAsia="Courier New" w:hAnsi="Courier New"/>
                <w:color w:val="1A1A2E"/>
                <w:sz w:val="16"/>
                <w:szCs w:val="16"/>
              </w:rPr>
              <w:t xml:space="preserve"> tunnel destination &lt;vendor-edge-ip&gt;</w:t>
            </w:r>
          </w:p>
          <w:p>
            <w:pPr>
              <w:spacing w:after="0" w:before="40"/>
            </w:pPr>
            <w:r>
              <w:rPr>
                <w:rFonts w:ascii="Courier New" w:cs="Courier New" w:eastAsia="Courier New" w:hAnsi="Courier New"/>
                <w:color w:val="1A1A2E"/>
                <w:sz w:val="16"/>
                <w:szCs w:val="16"/>
              </w:rPr>
              <w:t xml:space="preserve"> tunnel mode ipsec ipv4</w:t>
            </w:r>
          </w:p>
          <w:p>
            <w:pPr>
              <w:spacing w:after="0" w:before="40"/>
            </w:pPr>
            <w:r>
              <w:rPr>
                <w:rFonts w:ascii="Courier New" w:cs="Courier New" w:eastAsia="Courier New" w:hAnsi="Courier New"/>
                <w:color w:val="1A1A2E"/>
                <w:sz w:val="16"/>
                <w:szCs w:val="16"/>
              </w:rPr>
              <w:t xml:space="preserve"> tunnel protection ipsec profile POC-IPSEC-PROFILE</w:t>
            </w:r>
          </w:p>
        </w:tc>
      </w:tr>
    </w:tbl>
    <w:p>
      <w:pPr>
        <w:spacing w:after="0" w:before="180"/>
      </w:pPr>
    </w:p>
    <w:p>
      <w:pPr>
        <w:pStyle w:val="Heading3"/>
        <w:spacing w:after="100" w:before="200"/>
      </w:pPr>
      <w:r>
        <w:rPr>
          <w:rFonts w:ascii="Arial" w:cs="Arial" w:eastAsia="Arial" w:hAnsi="Arial"/>
          <w:b/>
          <w:bCs/>
          <w:color w:val="1E8449"/>
          <w:sz w:val="22"/>
          <w:szCs w:val="22"/>
        </w:rPr>
        <w:t xml:space="preserve">TC-IPSec-VTI-002 — Cisco IOS VTI: IKEv2 permanent PSK tunnel; PSK sourced from vault; wildcard PSK rejected</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 (CSR 1000v / Cat 8000v) — VTI, IKEv2, Permanent PSK</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VTI / Route-Based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the same Cisco IOS VTI topology using a pre-shared key (PSK) instead of certificate authentication. The PSK is a permanent PSK (not ephemeral). The harness vault stores the PSK at vault://ipsec-psk/t01/csr-peer and the peer is configured with this value at provisioning time — the PSK is never hardcoded in a configuration file. The test additionally validates that a wildcard PSK (identity 0.0.0.0 / any) is NOT used — the PSK must be scoped to the specific peer identity (IP address or FQDN). A wildcard PSK is flagged as a security deficiency in the evidence bundle even if the tunnel establishes successfully.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PSK generated (min 32 random bytes, base64-encoded) and stored at vault://ipsec-psk/t01/csr-peer. PSK configured on CSR peer and vendor edge scoped to peer identity. IKEv2 proposal identical to TC-IPSec-VTI-001 (AES-256-GCM, SHA-384, Group 19). Wildcard PSK entry absent from vendor edge configuration.</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Bring up IKEv2 PSK tunnel on CSR peer. (2) Confirm IKE SA and IPSec SA established. (3) Confirm Tunnel0 UP/UP. (4) Data traffic test across tunnel. (5) Verify PSK scoped to peer identity (not 0.0.0.0 wildcard) in vendor edge config export. (6) Vault audit log: confirm PSK read by provisioning tool, not by an interactive session. (7) Negative: attempt tunnel with wrong PSK → AUTHENTICATION_FAILED notify received; tunnel does not establish.</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Tunnel establishes with correct PSK; peer identity-scoped (not wildcard); wrong-PSK attempt fails with AUTHENTICATION_FAILED IKEv2 notify; vault audit log records PSK read event under provisioning AppRole.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 crypto ikev2 sa, show crypto ipsec sa, vendor API config export (PSK scoped to peer IP), vault audit log (PSK read event), pcap (AUTHENTICATION_FAILED notify on wrong-PSK attempt)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 — PSK management and scoping</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Harness §5.5 vault material; NIST SP 800-77r1</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Cisco IOS — IKEv2 VTI with Permanent PSK</w:t>
            </w:r>
          </w:p>
          <w:p>
            <w:pPr>
              <w:spacing w:after="0" w:before="40"/>
            </w:pPr>
            <w:r>
              <w:rPr>
                <w:rFonts w:ascii="Courier New" w:cs="Courier New" w:eastAsia="Courier New" w:hAnsi="Courier New"/>
                <w:color w:val="1A1A2E"/>
                <w:sz w:val="16"/>
                <w:szCs w:val="16"/>
              </w:rPr>
              <w:t xml:space="preserve">crypto ikev2 keyring POC-PSK-KEYRING</w:t>
            </w:r>
          </w:p>
          <w:p>
            <w:pPr>
              <w:spacing w:after="0" w:before="40"/>
            </w:pPr>
            <w:r>
              <w:rPr>
                <w:rFonts w:ascii="Courier New" w:cs="Courier New" w:eastAsia="Courier New" w:hAnsi="Courier New"/>
                <w:color w:val="1A1A2E"/>
                <w:sz w:val="16"/>
                <w:szCs w:val="16"/>
              </w:rPr>
              <w:t xml:space="preserve"> peer VENDOR-EDGE</w:t>
            </w:r>
          </w:p>
          <w:p>
            <w:pPr>
              <w:spacing w:after="0" w:before="40"/>
            </w:pPr>
            <w:r>
              <w:rPr>
                <w:rFonts w:ascii="Courier New" w:cs="Courier New" w:eastAsia="Courier New" w:hAnsi="Courier New"/>
                <w:color w:val="1A1A2E"/>
                <w:sz w:val="16"/>
                <w:szCs w:val="16"/>
              </w:rPr>
              <w:t xml:space="preserve">  address &lt;vendor-edge-ip&gt;</w:t>
            </w:r>
          </w:p>
          <w:p>
            <w:pPr>
              <w:spacing w:after="0" w:before="40"/>
            </w:pPr>
            <w:r>
              <w:rPr>
                <w:rFonts w:ascii="Courier New" w:cs="Courier New" w:eastAsia="Courier New" w:hAnsi="Courier New"/>
                <w:color w:val="1A1A2E"/>
                <w:sz w:val="16"/>
                <w:szCs w:val="16"/>
              </w:rPr>
              <w:t xml:space="preserve">  pre-shared-key &lt;psk-from-vault&gt;</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crypto ikev2 profile POC-IKEv2-PSK</w:t>
            </w:r>
          </w:p>
          <w:p>
            <w:pPr>
              <w:spacing w:after="0" w:before="40"/>
            </w:pPr>
            <w:r>
              <w:rPr>
                <w:rFonts w:ascii="Courier New" w:cs="Courier New" w:eastAsia="Courier New" w:hAnsi="Courier New"/>
                <w:color w:val="1A1A2E"/>
                <w:sz w:val="16"/>
                <w:szCs w:val="16"/>
              </w:rPr>
              <w:t xml:space="preserve"> match identity remote address &lt;vendor-edge-ip&gt; 255.255.255.255</w:t>
            </w:r>
          </w:p>
          <w:p>
            <w:pPr>
              <w:spacing w:after="0" w:before="40"/>
            </w:pPr>
            <w:r>
              <w:rPr>
                <w:rFonts w:ascii="Courier New" w:cs="Courier New" w:eastAsia="Courier New" w:hAnsi="Courier New"/>
                <w:color w:val="1A1A2E"/>
                <w:sz w:val="16"/>
                <w:szCs w:val="16"/>
              </w:rPr>
              <w:t xml:space="preserve"> authentication remote pre-share</w:t>
            </w:r>
          </w:p>
          <w:p>
            <w:pPr>
              <w:spacing w:after="0" w:before="40"/>
            </w:pPr>
            <w:r>
              <w:rPr>
                <w:rFonts w:ascii="Courier New" w:cs="Courier New" w:eastAsia="Courier New" w:hAnsi="Courier New"/>
                <w:color w:val="1A1A2E"/>
                <w:sz w:val="16"/>
                <w:szCs w:val="16"/>
              </w:rPr>
              <w:t xml:space="preserve"> authentication local pre-share</w:t>
            </w:r>
          </w:p>
          <w:p>
            <w:pPr>
              <w:spacing w:after="0" w:before="40"/>
            </w:pPr>
            <w:r>
              <w:rPr>
                <w:rFonts w:ascii="Courier New" w:cs="Courier New" w:eastAsia="Courier New" w:hAnsi="Courier New"/>
                <w:color w:val="1A1A2E"/>
                <w:sz w:val="16"/>
                <w:szCs w:val="16"/>
              </w:rPr>
              <w:t xml:space="preserve"> keyring local POC-PSK-KEYRING</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 (ipsec profile and Tunnel0 identical to VTI-001, referencing POC-IKEv2-PSK)</w:t>
            </w:r>
          </w:p>
        </w:tc>
      </w:tr>
    </w:tbl>
    <w:p>
      <w:pPr>
        <w:spacing w:after="0" w:before="180"/>
      </w:pPr>
    </w:p>
    <w:p>
      <w:pPr>
        <w:pStyle w:val="Heading3"/>
        <w:spacing w:after="100" w:before="200"/>
      </w:pPr>
      <w:r>
        <w:rPr>
          <w:rFonts w:ascii="Arial" w:cs="Arial" w:eastAsia="Arial" w:hAnsi="Arial"/>
          <w:b/>
          <w:bCs/>
          <w:color w:val="1E8449"/>
          <w:sz w:val="22"/>
          <w:szCs w:val="22"/>
        </w:rPr>
        <w:t xml:space="preserve">TC-IPSec-VTI-003 — Cisco IOS VTI: DH Group 14 fallback (compatibility mode) — documented exception, flagged in pre-flight</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 (CSR 1000v) — VTI, IKEv2, DH Group 14 Compatibility Fallback</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VTI / Route-Based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Some Cisco CSR 1000v Marketplace AMI versions do not support DH Group 19 in their crypto feature set. The harness §5.2 permits Group 14 (2048-bit MODP) as a fallback for this peer only, as a documented exception. This test validates the Group 14 fallback path, confirms the exception is flagged in the harness pre-flight check, and ensures Group 14 is not silently used on any other peer. The test also confirms that the vendor edge does NOT negotiate Group 14 with any other peer type — it is a CSR-specific exception only. This test must produce a pre-flight warning in the evidence bundle: CIPHER_FALLBACK_GROUP14_CSR_PEER.</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CSR Marketplace AMI version confirmed to not support Group 19 (documented in Ansible peer role). Vendor edge configured to accept Group 14 from CSR peer IP only (not from other peer IPs). Pre-flight check modified to emit CIPHER_FALLBACK_GROUP14_CSR_PEER warning when this peer is active.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Pre-flight: confirm warning CIPHER_FALLBACK_GROUP14_CSR_PEER is emitted and recorded in evidence manifest. (2) Bring up IKEv2 with Group 14 proposal on CSR peer. (3) Confirm IKE SA establishes with Group 14 (show crypto ikev2 sa — DH group field = 14). (4) Confirm no other peer type can negotiate Group 14 with vendor edge (attempt from strongSwan peer with Group 14 proposal → should fail with NO_PROPOSAL_CHOSEN). (5) Confirm exception is documented in the evidence bundle.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 SA negotiated with Group 14 (CSR peer); pre-flight warning emitted and in evidence manifest; strongSwan peer with Group 14 proposal rejected by vendor edge (Group 19 required for non-CSR peers); exception documented in evaluation report.</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 crypto ikev2 sa (Group 14 negotiated), pre-flight manifest (CIPHER_FALLBACK_GROUP14_CSR_PEER warning), strongSwan Group 14 rejection pcap (NO_PROPOSAL_CHOSEN), evidence bundle compatibility-exception appendix</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1E8449"/>
                <w:sz w:val="18"/>
                <w:szCs w:val="18"/>
              </w:rPr>
              <w:t xml:space="preserve">Medium — compatibility exception tracking</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(DH group 14 fallback note); §9.7 pre-flight assertions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Cisco IOS — Group 14 fallback proposal (compatibility only)</w:t>
            </w:r>
          </w:p>
          <w:p>
            <w:pPr>
              <w:spacing w:after="0" w:before="40"/>
            </w:pPr>
            <w:r>
              <w:rPr>
                <w:rFonts w:ascii="Courier New" w:cs="Courier New" w:eastAsia="Courier New" w:hAnsi="Courier New"/>
                <w:color w:val="1A1A2E"/>
                <w:sz w:val="16"/>
                <w:szCs w:val="16"/>
              </w:rPr>
              <w:t xml:space="preserve">crypto ikev2 proposal POC-PROPOSAL-G14</w:t>
            </w:r>
          </w:p>
          <w:p>
            <w:pPr>
              <w:spacing w:after="0" w:before="40"/>
            </w:pPr>
            <w:r>
              <w:rPr>
                <w:rFonts w:ascii="Courier New" w:cs="Courier New" w:eastAsia="Courier New" w:hAnsi="Courier New"/>
                <w:color w:val="1A1A2E"/>
                <w:sz w:val="16"/>
                <w:szCs w:val="16"/>
              </w:rPr>
              <w:t xml:space="preserve"> encryption aes-cbc-256</w:t>
            </w:r>
          </w:p>
          <w:p>
            <w:pPr>
              <w:spacing w:after="0" w:before="40"/>
            </w:pPr>
            <w:r>
              <w:rPr>
                <w:rFonts w:ascii="Courier New" w:cs="Courier New" w:eastAsia="Courier New" w:hAnsi="Courier New"/>
                <w:color w:val="1A1A2E"/>
                <w:sz w:val="16"/>
                <w:szCs w:val="16"/>
              </w:rPr>
              <w:t xml:space="preserve"> integrity sha384</w:t>
            </w:r>
          </w:p>
          <w:p>
            <w:pPr>
              <w:spacing w:after="0" w:before="40"/>
            </w:pPr>
            <w:r>
              <w:rPr>
                <w:rFonts w:ascii="Courier New" w:cs="Courier New" w:eastAsia="Courier New" w:hAnsi="Courier New"/>
                <w:color w:val="1A1A2E"/>
                <w:sz w:val="16"/>
                <w:szCs w:val="16"/>
              </w:rPr>
              <w:t xml:space="preserve"> group 14                ! G14 fallback — CSR only</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 Note: Ansible peer role for CSR must flag this in pre-flight:</w:t>
            </w:r>
          </w:p>
          <w:p>
            <w:pPr>
              <w:spacing w:after="0" w:before="40"/>
            </w:pPr>
            <w:r>
              <w:rPr>
                <w:rFonts w:ascii="Courier New" w:cs="Courier New" w:eastAsia="Courier New" w:hAnsi="Courier New"/>
                <w:color w:val="1A1A2E"/>
                <w:sz w:val="16"/>
                <w:szCs w:val="16"/>
              </w:rPr>
              <w:t xml:space="preserve">! assert: cipher_fallback_g14_flagged == true</w:t>
            </w:r>
          </w:p>
        </w:tc>
      </w:tr>
    </w:tbl>
    <w:p>
      <w:pPr>
        <w:spacing w:after="0" w:before="180"/>
      </w:pPr>
    </w:p>
    <w:p>
      <w:pPr>
        <w:pStyle w:val="Heading3"/>
        <w:spacing w:after="100" w:before="200"/>
      </w:pPr>
      <w:r>
        <w:rPr>
          <w:rFonts w:ascii="Arial" w:cs="Arial" w:eastAsia="Arial" w:hAnsi="Arial"/>
          <w:b/>
          <w:bCs/>
          <w:color w:val="1E8449"/>
          <w:sz w:val="22"/>
          <w:szCs w:val="22"/>
        </w:rPr>
        <w:t xml:space="preserve">TC-IPSec-VTI-004 — PAN-OS VTI (tunnel.1): IKEv2 certificate-auth; IKE Gateway + IPSec Tunnel objects provisioned; anti-replay active</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Palo Alto VM-Series (PAN-OS) — VTI, IKEv2, Certificate Auth</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VTI / Route-Based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IKEv2 VTI tunnel establishment on PAN-OS VM-Series using certificate-based authentication. PAN-OS uses a two-object model: an IKE Gateway object (defining IKEv2 peer identity, certificate, and exchange type) and an IPSec Tunnel object (referencing the IKE Gateway and defining the IPSec crypto profile) bound to a tunnel interface (tunnel.1). The test validates: peer certificate presented and validated against the harness PKI trust anchor; IKE SA negotiated with AES-256-GCM/SHA-384/Group 19; IPSec SA established on tunnel.1; anti-replay enabled; PFS Group 19 active on IPSec SA. Data-plane traffic is verified by routing a test prefix over tunnel.1 and confirming ESP delivery.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PAN-OS VM-Series Marketplace AMI running. IKE Gateway object: version IKEv2, Certificate auth, peer certificate verified against harness PKI. Crypto profile: AES-256-GCM, SHA-384, Group 19. Anti-replay window: enabled. IPSec Tunnel object bound to tunnel.1.</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From PAN-OS CLI: show vpn ike-sa → confirm IKE SA status=active, initiator/responder, cipher. (2) show vpn ipsec-sa → confirm IPSec SA status=active, enc/auth algorithms, PFS group. (3) show interface tunnel.1 → confirm UP. (4) Send test traffic across tunnel; pcap on PAN-OS external interface confirms ESP. (5) Check anti-replay: replay packet with duplicate sequence number; confirm drop and syslog event. (6) Verify certificate used for IKEv2 auth: show vpn ike-sa detail | match certificate.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 SA: AES-256-GCM + SHA-384 + Group 19 (or AES-256-CBC equivalent). IPSec SA: ESP AES-256-GCM + PFS Group 19. tunnel.1 UP. ESP traffic confirmed in pcap. Replayed packet dropped and logged. Certificate identity matches harness-issued cert CN/SAN.</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 vpn ike-sa detail output, show vpn ipsec-sa output, show interface tunnel.1, pcap (ESP on external interface), anti-replay drop syslog event, certificate identity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PAN-OS peer; PAN-OS IKEv2 docs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PAN-OS — IKE Gateway + IPSec Tunnel (Certificate Auth)</w:t>
            </w:r>
          </w:p>
          <w:p>
            <w:pPr>
              <w:spacing w:after="0" w:before="40"/>
            </w:pPr>
            <w:r>
              <w:rPr>
                <w:rFonts w:ascii="Courier New" w:cs="Courier New" w:eastAsia="Courier New" w:hAnsi="Courier New"/>
                <w:color w:val="1A1A2E"/>
                <w:sz w:val="16"/>
                <w:szCs w:val="16"/>
              </w:rPr>
              <w:t xml:space="preserve"># Objects created via Panorama API or set CLI:</w:t>
            </w:r>
          </w:p>
          <w:p>
            <w:pPr>
              <w:spacing w:after="0" w:before="40"/>
            </w:pPr>
            <w:r>
              <w:rPr>
                <w:rFonts w:ascii="Courier New" w:cs="Courier New" w:eastAsia="Courier New" w:hAnsi="Courier New"/>
                <w:color w:val="1A1A2E"/>
                <w:sz w:val="16"/>
                <w:szCs w:val="16"/>
              </w:rPr>
              <w:t xml:space="preserve">set network ike crypto-profiles ike-crypto-profiles POC-IKE-PROFILE</w:t>
            </w:r>
          </w:p>
          <w:p>
            <w:pPr>
              <w:spacing w:after="0" w:before="40"/>
            </w:pPr>
            <w:r>
              <w:rPr>
                <w:rFonts w:ascii="Courier New" w:cs="Courier New" w:eastAsia="Courier New" w:hAnsi="Courier New"/>
                <w:color w:val="1A1A2E"/>
                <w:sz w:val="16"/>
                <w:szCs w:val="16"/>
              </w:rPr>
              <w:t xml:space="preserve">  dh-group group19  encryption aes-256-gcm  hash sha384</w:t>
            </w:r>
          </w:p>
          <w:p>
            <w:pPr>
              <w:spacing w:after="0" w:before="40"/>
            </w:pPr>
            <w:r>
              <w:rPr>
                <w:rFonts w:ascii="Courier New" w:cs="Courier New" w:eastAsia="Courier New" w:hAnsi="Courier New"/>
                <w:color w:val="1A1A2E"/>
                <w:sz w:val="16"/>
                <w:szCs w:val="16"/>
              </w:rPr>
              <w:t xml:space="preserve">  lifetime seconds 28800</w:t>
            </w:r>
          </w:p>
          <w:p>
            <w:pPr>
              <w:spacing w:after="0" w:before="40"/>
            </w:pPr>
            <w:r>
              <w:rPr>
                <w:rFonts w:ascii="Courier New" w:cs="Courier New" w:eastAsia="Courier New" w:hAnsi="Courier New"/>
                <w:color w:val="1A1A2E"/>
                <w:sz w:val="16"/>
                <w:szCs w:val="16"/>
              </w:rPr>
              <w:t xml:space="preserve">set network ike crypto-profiles ipsec-crypto-profiles POC-IPSEC-PROFILE</w:t>
            </w:r>
          </w:p>
          <w:p>
            <w:pPr>
              <w:spacing w:after="0" w:before="40"/>
            </w:pPr>
            <w:r>
              <w:rPr>
                <w:rFonts w:ascii="Courier New" w:cs="Courier New" w:eastAsia="Courier New" w:hAnsi="Courier New"/>
                <w:color w:val="1A1A2E"/>
                <w:sz w:val="16"/>
                <w:szCs w:val="16"/>
              </w:rPr>
              <w:t xml:space="preserve">  esp encryption aes-256-gcm  authentication none</w:t>
            </w:r>
          </w:p>
          <w:p>
            <w:pPr>
              <w:spacing w:after="0" w:before="40"/>
            </w:pPr>
            <w:r>
              <w:rPr>
                <w:rFonts w:ascii="Courier New" w:cs="Courier New" w:eastAsia="Courier New" w:hAnsi="Courier New"/>
                <w:color w:val="1A1A2E"/>
                <w:sz w:val="16"/>
                <w:szCs w:val="16"/>
              </w:rPr>
              <w:t xml:space="preserve">  dh-group group19  lifetime seconds 3600</w:t>
            </w:r>
          </w:p>
          <w:p>
            <w:pPr>
              <w:spacing w:after="0" w:before="40"/>
            </w:pPr>
            <w:r>
              <w:rPr>
                <w:rFonts w:ascii="Courier New" w:cs="Courier New" w:eastAsia="Courier New" w:hAnsi="Courier New"/>
                <w:color w:val="1A1A2E"/>
                <w:sz w:val="16"/>
                <w:szCs w:val="16"/>
              </w:rPr>
              <w:t xml:space="preserve">set network ike gateway POC-GW</w:t>
            </w:r>
          </w:p>
          <w:p>
            <w:pPr>
              <w:spacing w:after="0" w:before="40"/>
            </w:pPr>
            <w:r>
              <w:rPr>
                <w:rFonts w:ascii="Courier New" w:cs="Courier New" w:eastAsia="Courier New" w:hAnsi="Courier New"/>
                <w:color w:val="1A1A2E"/>
                <w:sz w:val="16"/>
                <w:szCs w:val="16"/>
              </w:rPr>
              <w:t xml:space="preserve">  authentication certificate  local-certificate &lt;harness-cert&gt;</w:t>
            </w:r>
          </w:p>
          <w:p>
            <w:pPr>
              <w:spacing w:after="0" w:before="40"/>
            </w:pPr>
            <w:r>
              <w:rPr>
                <w:rFonts w:ascii="Courier New" w:cs="Courier New" w:eastAsia="Courier New" w:hAnsi="Courier New"/>
                <w:color w:val="1A1A2E"/>
                <w:sz w:val="16"/>
                <w:szCs w:val="16"/>
              </w:rPr>
              <w:t xml:space="preserve">  peer-id type ipaddr  id &lt;vendor-edge-ip&gt;</w:t>
            </w:r>
          </w:p>
          <w:p>
            <w:pPr>
              <w:spacing w:after="0" w:before="40"/>
            </w:pPr>
            <w:r>
              <w:rPr>
                <w:rFonts w:ascii="Courier New" w:cs="Courier New" w:eastAsia="Courier New" w:hAnsi="Courier New"/>
                <w:color w:val="1A1A2E"/>
                <w:sz w:val="16"/>
                <w:szCs w:val="16"/>
              </w:rPr>
              <w:t xml:space="preserve">  version ikev2  ikev2-crypto-profile POC-IKE-PROFILE</w:t>
            </w:r>
          </w:p>
          <w:p>
            <w:pPr>
              <w:spacing w:after="0" w:before="40"/>
            </w:pPr>
            <w:r>
              <w:rPr>
                <w:rFonts w:ascii="Courier New" w:cs="Courier New" w:eastAsia="Courier New" w:hAnsi="Courier New"/>
                <w:color w:val="1A1A2E"/>
                <w:sz w:val="16"/>
                <w:szCs w:val="16"/>
              </w:rPr>
              <w:t xml:space="preserve">set network tunnel ipsec POC-IPSEC-TUNNEL</w:t>
            </w:r>
          </w:p>
          <w:p>
            <w:pPr>
              <w:spacing w:after="0" w:before="40"/>
            </w:pPr>
            <w:r>
              <w:rPr>
                <w:rFonts w:ascii="Courier New" w:cs="Courier New" w:eastAsia="Courier New" w:hAnsi="Courier New"/>
                <w:color w:val="1A1A2E"/>
                <w:sz w:val="16"/>
                <w:szCs w:val="16"/>
              </w:rPr>
              <w:t xml:space="preserve">  tunnel-interface tunnel.1  type auto-key</w:t>
            </w:r>
          </w:p>
          <w:p>
            <w:pPr>
              <w:spacing w:after="0" w:before="40"/>
            </w:pPr>
            <w:r>
              <w:rPr>
                <w:rFonts w:ascii="Courier New" w:cs="Courier New" w:eastAsia="Courier New" w:hAnsi="Courier New"/>
                <w:color w:val="1A1A2E"/>
                <w:sz w:val="16"/>
                <w:szCs w:val="16"/>
              </w:rPr>
              <w:t xml:space="preserve">  ike-gateway POC-GW  ipsec-crypto-profile POC-IPSEC-PROFILE</w:t>
            </w:r>
          </w:p>
          <w:p>
            <w:pPr>
              <w:spacing w:after="0" w:before="40"/>
            </w:pPr>
            <w:r>
              <w:rPr>
                <w:rFonts w:ascii="Courier New" w:cs="Courier New" w:eastAsia="Courier New" w:hAnsi="Courier New"/>
                <w:color w:val="1A1A2E"/>
                <w:sz w:val="16"/>
                <w:szCs w:val="16"/>
              </w:rPr>
              <w:t xml:space="preserve">  anti-replay yes</w:t>
            </w:r>
          </w:p>
        </w:tc>
      </w:tr>
    </w:tbl>
    <w:p>
      <w:pPr>
        <w:spacing w:after="0" w:before="180"/>
      </w:pPr>
    </w:p>
    <w:p>
      <w:pPr>
        <w:pStyle w:val="Heading3"/>
        <w:spacing w:after="100" w:before="200"/>
      </w:pPr>
      <w:r>
        <w:rPr>
          <w:rFonts w:ascii="Arial" w:cs="Arial" w:eastAsia="Arial" w:hAnsi="Arial"/>
          <w:b/>
          <w:bCs/>
          <w:color w:val="1E8449"/>
          <w:sz w:val="22"/>
          <w:szCs w:val="22"/>
        </w:rPr>
        <w:t xml:space="preserve">TC-IPSec-VTI-005 — PAN-OS VTI: IKEv2 permanent PSK; peer identity locked to IP; wildcard peer absent</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Palo Alto VM-Series (PAN-OS) — VTI, IKEv2, Permanent PSK</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VTI / Route-Based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PAN-OS IKEv2 VTI tunnel using permanent PSK authentication. PSK configured in the IKE Gateway object under the pre-shared-key field, peer identity type = IP address (not any/wildcard). The test validates correct tunnel establishment, peer identity scoping, and that the wildcard peer-id type (any) is not present in the IKE Gateway configuration.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PSK from vault://ipsec-psk/t01/pan-peer. IKE Gateway peer-id type: ipaddr (not any). Same IKE/IPSec crypto profiles as TC-IPSec-VTI-004.</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show vpn ike-sa → confirm IKE SA active with PSK auth. (2) Confirm peer-id type = ipaddr in IKE Gateway config export. (3) Wrong-PSK negative test: attempt tunnel establishment with incorrect PSK → IKEv2 AUTHENTICATION_FAILED notify. (4) Vault audit log: confirm PSK read at provisioning time.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 SA established with PSK; peer-id type=ipaddr; wrong-PSK attempt fails; vault audit log records PSK read.</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 vpn ike-sa, IKE Gateway config export (peer-id type confirmed), pcap (AUTHENTICATION_FAILED on wrong PSK), vault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§5.5 vault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PAN-OS — IKE Gateway with Permanent PSK</w:t>
            </w:r>
          </w:p>
          <w:p>
            <w:pPr>
              <w:spacing w:after="0" w:before="40"/>
            </w:pPr>
            <w:r>
              <w:rPr>
                <w:rFonts w:ascii="Courier New" w:cs="Courier New" w:eastAsia="Courier New" w:hAnsi="Courier New"/>
                <w:color w:val="1A1A2E"/>
                <w:sz w:val="16"/>
                <w:szCs w:val="16"/>
              </w:rPr>
              <w:t xml:space="preserve">set network ike gateway POC-GW-PSK</w:t>
            </w:r>
          </w:p>
          <w:p>
            <w:pPr>
              <w:spacing w:after="0" w:before="40"/>
            </w:pPr>
            <w:r>
              <w:rPr>
                <w:rFonts w:ascii="Courier New" w:cs="Courier New" w:eastAsia="Courier New" w:hAnsi="Courier New"/>
                <w:color w:val="1A1A2E"/>
                <w:sz w:val="16"/>
                <w:szCs w:val="16"/>
              </w:rPr>
              <w:t xml:space="preserve">  authentication pre-shared-key key &lt;psk-from-vault&gt;</w:t>
            </w:r>
          </w:p>
          <w:p>
            <w:pPr>
              <w:spacing w:after="0" w:before="40"/>
            </w:pPr>
            <w:r>
              <w:rPr>
                <w:rFonts w:ascii="Courier New" w:cs="Courier New" w:eastAsia="Courier New" w:hAnsi="Courier New"/>
                <w:color w:val="1A1A2E"/>
                <w:sz w:val="16"/>
                <w:szCs w:val="16"/>
              </w:rPr>
              <w:t xml:space="preserve">  peer-id type ipaddr  id &lt;vendor-edge-ip&gt;</w:t>
            </w:r>
          </w:p>
          <w:p>
            <w:pPr>
              <w:spacing w:after="0" w:before="40"/>
            </w:pPr>
            <w:r>
              <w:rPr>
                <w:rFonts w:ascii="Courier New" w:cs="Courier New" w:eastAsia="Courier New" w:hAnsi="Courier New"/>
                <w:color w:val="1A1A2E"/>
                <w:sz w:val="16"/>
                <w:szCs w:val="16"/>
              </w:rPr>
              <w:t xml:space="preserve">  version ikev2  ikev2-crypto-profile POC-IKE-PROFILE</w:t>
            </w:r>
          </w:p>
          <w:p>
            <w:pPr>
              <w:spacing w:after="0" w:before="40"/>
            </w:pPr>
            <w:r>
              <w:rPr>
                <w:rFonts w:ascii="Courier New" w:cs="Courier New" w:eastAsia="Courier New" w:hAnsi="Courier New"/>
                <w:color w:val="1A1A2E"/>
                <w:sz w:val="16"/>
                <w:szCs w:val="16"/>
              </w:rPr>
              <w:t xml:space="preserve"># Peer-id type must be "ipaddr", never "any"</w:t>
            </w:r>
          </w:p>
        </w:tc>
      </w:tr>
    </w:tbl>
    <w:p>
      <w:pPr>
        <w:spacing w:after="0" w:before="180"/>
      </w:pPr>
    </w:p>
    <w:p>
      <w:pPr>
        <w:pStyle w:val="Heading3"/>
        <w:spacing w:after="100" w:before="200"/>
      </w:pPr>
      <w:r>
        <w:rPr>
          <w:rFonts w:ascii="Arial" w:cs="Arial" w:eastAsia="Arial" w:hAnsi="Arial"/>
          <w:b/>
          <w:bCs/>
          <w:color w:val="1E8449"/>
          <w:sz w:val="22"/>
          <w:szCs w:val="22"/>
        </w:rPr>
        <w:t xml:space="preserve">TC-IPSec-VTI-006 — Arista CloudEOS VTI: IKEv2 certificate-auth; Tunnel1 interface UP; route installed; anti-replay active</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Arista CloudEOS — VTI, IKEv2, Certificate Auth</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VTI / Route-Based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IKEv2 VTI tunnel on Arista CloudEOS using certificate-based peer authentication. Arista CloudEOS supports IPSec VTI via the `tunnel ipsec` interface mode. The test validates: IKEv2 exchange with certificate auth against harness PKI; AES-256-GCM/SHA-384/Group 19 negotiated; Tunnel1 interface UP; route to declared prefix installed; data traffic delivered over ESP. Note: The Arista CloudEOS image must be the CloudEOS Router variant (from the Marketplace listing "Arista CloudEOS Router") — vanilla vEOS lab images lack IPSec. This must be confirmed in the harness pre-flight check.</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Arista CloudEOS Router Marketplace AMI confirmed (not vanilla vEOS). IPSec feature license active. Certificate issued for CloudEOS peer from harness PKI. IKEv2 proposal: AES-256-GCM, SHA-384, Group 19.</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Pre-flight: confirm CloudEOS variant (show version; grep "CloudEOS" or license check). (2) show ipsec connection → confirm IKE SA and IPSec SA state. (3) show interface Tunnel1 → confirm UP. (4) show ip route | include Tunnel1 → confirm declared prefix route. (5) Traffic test over tunnel; pcap on external interface. (6) Certificate identity verification via show ipsec connection detail.</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CloudEOS Router variant confirmed; IKE SA with AES-256-GCM + SHA-384 + Group 19; IPSec SA active; Tunnel1 UP; declared prefix route installed; ESP traffic in pcap; certificate identity matches harness cert.</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 version output, show ipsec connection detail, show interface Tunnel1, show ip route, pcap (ESP), certificate identity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 — Arista image variant is a known pitfall (vEOS vs CloudEOS)</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(CloudEOS AMI note); §9.7 pre-flight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Arista CloudEOS — IKEv2 VTI Certificate Auth</w:t>
            </w:r>
          </w:p>
          <w:p>
            <w:pPr>
              <w:spacing w:after="0" w:before="40"/>
            </w:pPr>
            <w:r>
              <w:rPr>
                <w:rFonts w:ascii="Courier New" w:cs="Courier New" w:eastAsia="Courier New" w:hAnsi="Courier New"/>
                <w:color w:val="1A1A2E"/>
                <w:sz w:val="16"/>
                <w:szCs w:val="16"/>
              </w:rPr>
              <w:t xml:space="preserve">ip security</w:t>
            </w:r>
          </w:p>
          <w:p>
            <w:pPr>
              <w:spacing w:after="0" w:before="40"/>
            </w:pPr>
            <w:r>
              <w:rPr>
                <w:rFonts w:ascii="Courier New" w:cs="Courier New" w:eastAsia="Courier New" w:hAnsi="Courier New"/>
                <w:color w:val="1A1A2E"/>
                <w:sz w:val="16"/>
                <w:szCs w:val="16"/>
              </w:rPr>
              <w:t xml:space="preserve">   ike policy POC-IKE-POLICY</w:t>
            </w:r>
          </w:p>
          <w:p>
            <w:pPr>
              <w:spacing w:after="0" w:before="40"/>
            </w:pPr>
            <w:r>
              <w:rPr>
                <w:rFonts w:ascii="Courier New" w:cs="Courier New" w:eastAsia="Courier New" w:hAnsi="Courier New"/>
                <w:color w:val="1A1A2E"/>
                <w:sz w:val="16"/>
                <w:szCs w:val="16"/>
              </w:rPr>
              <w:t xml:space="preserve">      ike-version 2</w:t>
            </w:r>
          </w:p>
          <w:p>
            <w:pPr>
              <w:spacing w:after="0" w:before="40"/>
            </w:pPr>
            <w:r>
              <w:rPr>
                <w:rFonts w:ascii="Courier New" w:cs="Courier New" w:eastAsia="Courier New" w:hAnsi="Courier New"/>
                <w:color w:val="1A1A2E"/>
                <w:sz w:val="16"/>
                <w:szCs w:val="16"/>
              </w:rPr>
              <w:t xml:space="preserve">      encryption aes256gcm128</w:t>
            </w:r>
          </w:p>
          <w:p>
            <w:pPr>
              <w:spacing w:after="0" w:before="40"/>
            </w:pPr>
            <w:r>
              <w:rPr>
                <w:rFonts w:ascii="Courier New" w:cs="Courier New" w:eastAsia="Courier New" w:hAnsi="Courier New"/>
                <w:color w:val="1A1A2E"/>
                <w:sz w:val="16"/>
                <w:szCs w:val="16"/>
              </w:rPr>
              <w:t xml:space="preserve">      dh-group 19</w:t>
            </w:r>
          </w:p>
          <w:p>
            <w:pPr>
              <w:spacing w:after="0" w:before="40"/>
            </w:pPr>
            <w:r>
              <w:rPr>
                <w:rFonts w:ascii="Courier New" w:cs="Courier New" w:eastAsia="Courier New" w:hAnsi="Courier New"/>
                <w:color w:val="1A1A2E"/>
                <w:sz w:val="16"/>
                <w:szCs w:val="16"/>
              </w:rPr>
              <w:t xml:space="preserve">      local-id fqdn ceos-peer.poc.invalid</w:t>
            </w:r>
          </w:p>
          <w:p>
            <w:pPr>
              <w:spacing w:after="0" w:before="40"/>
            </w:pPr>
            <w:r>
              <w:rPr>
                <w:rFonts w:ascii="Courier New" w:cs="Courier New" w:eastAsia="Courier New" w:hAnsi="Courier New"/>
                <w:color w:val="1A1A2E"/>
                <w:sz w:val="16"/>
                <w:szCs w:val="16"/>
              </w:rPr>
              <w:t xml:space="preserve">      remote-id fqdn vendor-edge.poc.invalid</w:t>
            </w:r>
          </w:p>
          <w:p>
            <w:pPr>
              <w:spacing w:after="0" w:before="40"/>
            </w:pPr>
            <w:r>
              <w:rPr>
                <w:rFonts w:ascii="Courier New" w:cs="Courier New" w:eastAsia="Courier New" w:hAnsi="Courier New"/>
                <w:color w:val="1A1A2E"/>
                <w:sz w:val="16"/>
                <w:szCs w:val="16"/>
              </w:rPr>
              <w:t xml:space="preserve">      certificate key-file &lt;key&gt; certificate-file &lt;cert&gt;</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   ipsec policy POC-IPSEC-POLICY</w:t>
            </w:r>
          </w:p>
          <w:p>
            <w:pPr>
              <w:spacing w:after="0" w:before="40"/>
            </w:pPr>
            <w:r>
              <w:rPr>
                <w:rFonts w:ascii="Courier New" w:cs="Courier New" w:eastAsia="Courier New" w:hAnsi="Courier New"/>
                <w:color w:val="1A1A2E"/>
                <w:sz w:val="16"/>
                <w:szCs w:val="16"/>
              </w:rPr>
              <w:t xml:space="preserve">      esp encryption aes256gcm128</w:t>
            </w:r>
          </w:p>
          <w:p>
            <w:pPr>
              <w:spacing w:after="0" w:before="40"/>
            </w:pPr>
            <w:r>
              <w:rPr>
                <w:rFonts w:ascii="Courier New" w:cs="Courier New" w:eastAsia="Courier New" w:hAnsi="Courier New"/>
                <w:color w:val="1A1A2E"/>
                <w:sz w:val="16"/>
                <w:szCs w:val="16"/>
              </w:rPr>
              <w:t xml:space="preserve">      pfs dh-group 19</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   profile POC-PROFILE</w:t>
            </w:r>
          </w:p>
          <w:p>
            <w:pPr>
              <w:spacing w:after="0" w:before="40"/>
            </w:pPr>
            <w:r>
              <w:rPr>
                <w:rFonts w:ascii="Courier New" w:cs="Courier New" w:eastAsia="Courier New" w:hAnsi="Courier New"/>
                <w:color w:val="1A1A2E"/>
                <w:sz w:val="16"/>
                <w:szCs w:val="16"/>
              </w:rPr>
              <w:t xml:space="preserve">      ike-policy POC-IKE-POLICY</w:t>
            </w:r>
          </w:p>
          <w:p>
            <w:pPr>
              <w:spacing w:after="0" w:before="40"/>
            </w:pPr>
            <w:r>
              <w:rPr>
                <w:rFonts w:ascii="Courier New" w:cs="Courier New" w:eastAsia="Courier New" w:hAnsi="Courier New"/>
                <w:color w:val="1A1A2E"/>
                <w:sz w:val="16"/>
                <w:szCs w:val="16"/>
              </w:rPr>
              <w:t xml:space="preserve">      ipsec-policy POC-IPSEC-POLICY</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interface Tunnel1</w:t>
            </w:r>
          </w:p>
          <w:p>
            <w:pPr>
              <w:spacing w:after="0" w:before="40"/>
            </w:pPr>
            <w:r>
              <w:rPr>
                <w:rFonts w:ascii="Courier New" w:cs="Courier New" w:eastAsia="Courier New" w:hAnsi="Courier New"/>
                <w:color w:val="1A1A2E"/>
                <w:sz w:val="16"/>
                <w:szCs w:val="16"/>
              </w:rPr>
              <w:t xml:space="preserve">   mtu 1476</w:t>
            </w:r>
          </w:p>
          <w:p>
            <w:pPr>
              <w:spacing w:after="0" w:before="40"/>
            </w:pPr>
            <w:r>
              <w:rPr>
                <w:rFonts w:ascii="Courier New" w:cs="Courier New" w:eastAsia="Courier New" w:hAnsi="Courier New"/>
                <w:color w:val="1A1A2E"/>
                <w:sz w:val="16"/>
                <w:szCs w:val="16"/>
              </w:rPr>
              <w:t xml:space="preserve">   ip address &lt;tunnel-ip&gt;/30</w:t>
            </w:r>
          </w:p>
          <w:p>
            <w:pPr>
              <w:spacing w:after="0" w:before="40"/>
            </w:pPr>
            <w:r>
              <w:rPr>
                <w:rFonts w:ascii="Courier New" w:cs="Courier New" w:eastAsia="Courier New" w:hAnsi="Courier New"/>
                <w:color w:val="1A1A2E"/>
                <w:sz w:val="16"/>
                <w:szCs w:val="16"/>
              </w:rPr>
              <w:t xml:space="preserve">   tunnel mode ipsec</w:t>
            </w:r>
          </w:p>
          <w:p>
            <w:pPr>
              <w:spacing w:after="0" w:before="40"/>
            </w:pPr>
            <w:r>
              <w:rPr>
                <w:rFonts w:ascii="Courier New" w:cs="Courier New" w:eastAsia="Courier New" w:hAnsi="Courier New"/>
                <w:color w:val="1A1A2E"/>
                <w:sz w:val="16"/>
                <w:szCs w:val="16"/>
              </w:rPr>
              <w:t xml:space="preserve">   tunnel source &lt;intf&gt;</w:t>
            </w:r>
          </w:p>
          <w:p>
            <w:pPr>
              <w:spacing w:after="0" w:before="40"/>
            </w:pPr>
            <w:r>
              <w:rPr>
                <w:rFonts w:ascii="Courier New" w:cs="Courier New" w:eastAsia="Courier New" w:hAnsi="Courier New"/>
                <w:color w:val="1A1A2E"/>
                <w:sz w:val="16"/>
                <w:szCs w:val="16"/>
              </w:rPr>
              <w:t xml:space="preserve">   tunnel destination &lt;vendor-edge-ip&gt;</w:t>
            </w:r>
          </w:p>
          <w:p>
            <w:pPr>
              <w:spacing w:after="0" w:before="40"/>
            </w:pPr>
            <w:r>
              <w:rPr>
                <w:rFonts w:ascii="Courier New" w:cs="Courier New" w:eastAsia="Courier New" w:hAnsi="Courier New"/>
                <w:color w:val="1A1A2E"/>
                <w:sz w:val="16"/>
                <w:szCs w:val="16"/>
              </w:rPr>
              <w:t xml:space="preserve">   tunnel ipsec profile POC-PROFILE</w:t>
            </w:r>
          </w:p>
        </w:tc>
      </w:tr>
    </w:tbl>
    <w:p>
      <w:pPr>
        <w:spacing w:after="0" w:before="180"/>
      </w:pPr>
    </w:p>
    <w:p>
      <w:pPr>
        <w:pStyle w:val="Heading3"/>
        <w:spacing w:after="100" w:before="200"/>
      </w:pPr>
      <w:r>
        <w:rPr>
          <w:rFonts w:ascii="Arial" w:cs="Arial" w:eastAsia="Arial" w:hAnsi="Arial"/>
          <w:b/>
          <w:bCs/>
          <w:color w:val="1E8449"/>
          <w:sz w:val="22"/>
          <w:szCs w:val="22"/>
        </w:rPr>
        <w:t xml:space="preserve">TC-IPSec-VTI-007 — Arista CloudEOS VTI: IKEv2 permanent PSK; peer identity scoped; wrong-PSK fails</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Arista CloudEOS — VTI, IKEv2, Permanent PSK</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VTI / Route-Based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Arista CloudEOS IKEv2 VTI with permanent PSK authentication. Same validation criteria as TC-IPSec-VTI-002 but on the CloudEOS platform.</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PSK from vault://ipsec-psk/t01/arista-peer. CloudEOS Router variant confirmed.</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show ipsec connection → IKE SA with PSK auth. (2) Peer identity scoped to IP. (3) Wrong-PSK negative: AUTHENTICATION_FAILED. (4) Vault audit log: PSK read at provisioning.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Tunnel UP with PSK; peer-specific scoping; wrong-PSK rejected; vault audit record.</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 ipsec connection, config export (peer identity), pcap (AUTHENTICATION_FAILED), vault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§5.5</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Arista CloudEOS — PSK in IKE policy</w:t>
            </w:r>
          </w:p>
          <w:p>
            <w:pPr>
              <w:spacing w:after="0" w:before="40"/>
            </w:pPr>
            <w:r>
              <w:rPr>
                <w:rFonts w:ascii="Courier New" w:cs="Courier New" w:eastAsia="Courier New" w:hAnsi="Courier New"/>
                <w:color w:val="1A1A2E"/>
                <w:sz w:val="16"/>
                <w:szCs w:val="16"/>
              </w:rPr>
              <w:t xml:space="preserve">ip security</w:t>
            </w:r>
          </w:p>
          <w:p>
            <w:pPr>
              <w:spacing w:after="0" w:before="40"/>
            </w:pPr>
            <w:r>
              <w:rPr>
                <w:rFonts w:ascii="Courier New" w:cs="Courier New" w:eastAsia="Courier New" w:hAnsi="Courier New"/>
                <w:color w:val="1A1A2E"/>
                <w:sz w:val="16"/>
                <w:szCs w:val="16"/>
              </w:rPr>
              <w:t xml:space="preserve">   ike policy POC-IKE-PSK-POLICY</w:t>
            </w:r>
          </w:p>
          <w:p>
            <w:pPr>
              <w:spacing w:after="0" w:before="40"/>
            </w:pPr>
            <w:r>
              <w:rPr>
                <w:rFonts w:ascii="Courier New" w:cs="Courier New" w:eastAsia="Courier New" w:hAnsi="Courier New"/>
                <w:color w:val="1A1A2E"/>
                <w:sz w:val="16"/>
                <w:szCs w:val="16"/>
              </w:rPr>
              <w:t xml:space="preserve">      ike-version 2</w:t>
            </w:r>
          </w:p>
          <w:p>
            <w:pPr>
              <w:spacing w:after="0" w:before="40"/>
            </w:pPr>
            <w:r>
              <w:rPr>
                <w:rFonts w:ascii="Courier New" w:cs="Courier New" w:eastAsia="Courier New" w:hAnsi="Courier New"/>
                <w:color w:val="1A1A2E"/>
                <w:sz w:val="16"/>
                <w:szCs w:val="16"/>
              </w:rPr>
              <w:t xml:space="preserve">      encryption aes256gcm128</w:t>
            </w:r>
          </w:p>
          <w:p>
            <w:pPr>
              <w:spacing w:after="0" w:before="40"/>
            </w:pPr>
            <w:r>
              <w:rPr>
                <w:rFonts w:ascii="Courier New" w:cs="Courier New" w:eastAsia="Courier New" w:hAnsi="Courier New"/>
                <w:color w:val="1A1A2E"/>
                <w:sz w:val="16"/>
                <w:szCs w:val="16"/>
              </w:rPr>
              <w:t xml:space="preserve">      dh-group 19</w:t>
            </w:r>
          </w:p>
          <w:p>
            <w:pPr>
              <w:spacing w:after="0" w:before="40"/>
            </w:pPr>
            <w:r>
              <w:rPr>
                <w:rFonts w:ascii="Courier New" w:cs="Courier New" w:eastAsia="Courier New" w:hAnsi="Courier New"/>
                <w:color w:val="1A1A2E"/>
                <w:sz w:val="16"/>
                <w:szCs w:val="16"/>
              </w:rPr>
              <w:t xml:space="preserve">      local-id address &lt;local-ip&gt;</w:t>
            </w:r>
          </w:p>
          <w:p>
            <w:pPr>
              <w:spacing w:after="0" w:before="40"/>
            </w:pPr>
            <w:r>
              <w:rPr>
                <w:rFonts w:ascii="Courier New" w:cs="Courier New" w:eastAsia="Courier New" w:hAnsi="Courier New"/>
                <w:color w:val="1A1A2E"/>
                <w:sz w:val="16"/>
                <w:szCs w:val="16"/>
              </w:rPr>
              <w:t xml:space="preserve">      remote-id address &lt;vendor-edge-ip&gt;</w:t>
            </w:r>
          </w:p>
          <w:p>
            <w:pPr>
              <w:spacing w:after="0" w:before="40"/>
            </w:pPr>
            <w:r>
              <w:rPr>
                <w:rFonts w:ascii="Courier New" w:cs="Courier New" w:eastAsia="Courier New" w:hAnsi="Courier New"/>
                <w:color w:val="1A1A2E"/>
                <w:sz w:val="16"/>
                <w:szCs w:val="16"/>
              </w:rPr>
              <w:t xml:space="preserve">      pre-shared-key &lt;psk-from-vault&gt;</w:t>
            </w:r>
          </w:p>
        </w:tc>
      </w:tr>
    </w:tbl>
    <w:p>
      <w:pPr>
        <w:spacing w:after="0" w:before="180"/>
      </w:pPr>
    </w:p>
    <w:p>
      <w:pPr>
        <w:pStyle w:val="Heading3"/>
        <w:spacing w:after="100" w:before="200"/>
      </w:pPr>
      <w:r>
        <w:rPr>
          <w:rFonts w:ascii="Arial" w:cs="Arial" w:eastAsia="Arial" w:hAnsi="Arial"/>
          <w:b/>
          <w:bCs/>
          <w:color w:val="1E8449"/>
          <w:sz w:val="22"/>
          <w:szCs w:val="22"/>
        </w:rPr>
        <w:t xml:space="preserve">TC-IPSec-VTI-008 — strongSwan VTI (XFRM vti interface): IKEv2 certificate-auth; reference implementation; route-based mode</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(Linux IKEv2) — VTI / Route-Based, Certificate Auth</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VTI / Route-Based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serves as the harness reference IKEv2 implementation (Harness §5.2) and provides the most predictable behavior for A/B comparison when other peers exhibit anomalies. Route-based mode on strongSwan uses a Linux VTI interface (ip link add vti0 type vti) with XFRM mark-based routing. The swanctl.conf connection must specify `vti_interface = vti0` (charon plugin) or equivalent. Certificate authentication uses the x509 leftcert / rightcert swanctl fields. The harness PKI certificate for the strongSwan peer must include subjectAltName with either the IP address or FQDN. This test validates the full VTI mode stack: IKEv2 exchange, CHILD SA (IPSec SA) installation into the kernel via XFRM, vti0 interface routing, and data-plane delivery.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Ubuntu 22.04 with strongSwan 5.9.x (apt or compiled). swanctl.conf with vti_interface. Certificate from harness PKI at /etc/swanctl/x509/. IKEv2 proposal: aes256gcm16 + prfsha384 + ecp256 (Group 19). CHILD SA proposal: aes256gcm16 + ecp256. Vti0 interface created via ip link; route added for declared prefix via vti0.</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swanctl --load-all &amp;&amp; swanctl --initiate --child POC-CHILD. (2) swanctl --list-sas → confirm IKE_SA state=ESTABLISHED, CHILD_SA state=INSTALLED. (3) ip xfrm state → confirm XFRM states installed in kernel. (4) ip xfrm policy → confirm XFRM policies for declared prefix. (5) ip link show vti0 → UP. (6) ping or curl over vti0 to CVS-side backend; tcpdump on external interface shows ESP. (7) swanctl --list-certs → confirm peer certificate verified against harness PKI.</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IKE_SA ESTABLISHED with aes256gcm16 + prfsha384 + ecp256. CHILD_SA INSTALLED. XFRM states and policies present for declared prefix. vti0 UP. Data traffic over ESP. Peer cert verified against harness PKI trust anchor. No XFRM states for undeclared prefixes.</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swanctl --list-sas output, ip xfrm state + policy output, ip link show vti0, tcpdump (ESP on external NIC), swanctl --list-certs, kernel XFRM policy export (confirming only declared prefix in policy)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1E8449"/>
                <w:sz w:val="18"/>
                <w:szCs w:val="18"/>
              </w:rPr>
              <w:t xml:space="preserve">Medium — reference implementation</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strongSwan peer; A/B reference for anomaly triage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/etc/swanctl/swanctl.conf — strongSwan VTI route-based, Certificate Auth</w:t>
            </w:r>
          </w:p>
          <w:p>
            <w:pPr>
              <w:spacing w:after="0" w:before="40"/>
            </w:pPr>
            <w:r>
              <w:rPr>
                <w:rFonts w:ascii="Courier New" w:cs="Courier New" w:eastAsia="Courier New" w:hAnsi="Courier New"/>
                <w:color w:val="1A1A2E"/>
                <w:sz w:val="16"/>
                <w:szCs w:val="16"/>
              </w:rPr>
              <w:t xml:space="preserve">connections {</w:t>
            </w:r>
          </w:p>
          <w:p>
            <w:pPr>
              <w:spacing w:after="0" w:before="40"/>
            </w:pPr>
            <w:r>
              <w:rPr>
                <w:rFonts w:ascii="Courier New" w:cs="Courier New" w:eastAsia="Courier New" w:hAnsi="Courier New"/>
                <w:color w:val="1A1A2E"/>
                <w:sz w:val="16"/>
                <w:szCs w:val="16"/>
              </w:rPr>
              <w:t xml:space="preserve">  POC-VTI-CERT {</w:t>
            </w:r>
          </w:p>
          <w:p>
            <w:pPr>
              <w:spacing w:after="0" w:before="40"/>
            </w:pPr>
            <w:r>
              <w:rPr>
                <w:rFonts w:ascii="Courier New" w:cs="Courier New" w:eastAsia="Courier New" w:hAnsi="Courier New"/>
                <w:color w:val="1A1A2E"/>
                <w:sz w:val="16"/>
                <w:szCs w:val="16"/>
              </w:rPr>
              <w:t xml:space="preserve">    version = 2</w:t>
            </w:r>
          </w:p>
          <w:p>
            <w:pPr>
              <w:spacing w:after="0" w:before="40"/>
            </w:pPr>
            <w:r>
              <w:rPr>
                <w:rFonts w:ascii="Courier New" w:cs="Courier New" w:eastAsia="Courier New" w:hAnsi="Courier New"/>
                <w:color w:val="1A1A2E"/>
                <w:sz w:val="16"/>
                <w:szCs w:val="16"/>
              </w:rPr>
              <w:t xml:space="preserve">    local_addrs  = &lt;local-ip&gt;</w:t>
            </w:r>
          </w:p>
          <w:p>
            <w:pPr>
              <w:spacing w:after="0" w:before="40"/>
            </w:pPr>
            <w:r>
              <w:rPr>
                <w:rFonts w:ascii="Courier New" w:cs="Courier New" w:eastAsia="Courier New" w:hAnsi="Courier New"/>
                <w:color w:val="1A1A2E"/>
                <w:sz w:val="16"/>
                <w:szCs w:val="16"/>
              </w:rPr>
              <w:t xml:space="preserve">    remote_addrs = &lt;vendor-edge-ip&gt;</w:t>
            </w:r>
          </w:p>
          <w:p>
            <w:pPr>
              <w:spacing w:after="0" w:before="40"/>
            </w:pPr>
            <w:r>
              <w:rPr>
                <w:rFonts w:ascii="Courier New" w:cs="Courier New" w:eastAsia="Courier New" w:hAnsi="Courier New"/>
                <w:color w:val="1A1A2E"/>
                <w:sz w:val="16"/>
                <w:szCs w:val="16"/>
              </w:rPr>
              <w:t xml:space="preserve">    local {</w:t>
            </w:r>
          </w:p>
          <w:p>
            <w:pPr>
              <w:spacing w:after="0" w:before="40"/>
            </w:pPr>
            <w:r>
              <w:rPr>
                <w:rFonts w:ascii="Courier New" w:cs="Courier New" w:eastAsia="Courier New" w:hAnsi="Courier New"/>
                <w:color w:val="1A1A2E"/>
                <w:sz w:val="16"/>
                <w:szCs w:val="16"/>
              </w:rPr>
              <w:t xml:space="preserve">      auth = pubkey</w:t>
            </w:r>
          </w:p>
          <w:p>
            <w:pPr>
              <w:spacing w:after="0" w:before="40"/>
            </w:pPr>
            <w:r>
              <w:rPr>
                <w:rFonts w:ascii="Courier New" w:cs="Courier New" w:eastAsia="Courier New" w:hAnsi="Courier New"/>
                <w:color w:val="1A1A2E"/>
                <w:sz w:val="16"/>
                <w:szCs w:val="16"/>
              </w:rPr>
              <w:t xml:space="preserve">      certs = swanctl-peer.poc.invalid.crt</w:t>
            </w:r>
          </w:p>
          <w:p>
            <w:pPr>
              <w:spacing w:after="0" w:before="40"/>
            </w:pPr>
            <w:r>
              <w:rPr>
                <w:rFonts w:ascii="Courier New" w:cs="Courier New" w:eastAsia="Courier New" w:hAnsi="Courier New"/>
                <w:color w:val="1A1A2E"/>
                <w:sz w:val="16"/>
                <w:szCs w:val="16"/>
              </w:rPr>
              <w:t xml:space="preserve">      id = "swanctl-peer.poc.invalid"</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    remote {</w:t>
            </w:r>
          </w:p>
          <w:p>
            <w:pPr>
              <w:spacing w:after="0" w:before="40"/>
            </w:pPr>
            <w:r>
              <w:rPr>
                <w:rFonts w:ascii="Courier New" w:cs="Courier New" w:eastAsia="Courier New" w:hAnsi="Courier New"/>
                <w:color w:val="1A1A2E"/>
                <w:sz w:val="16"/>
                <w:szCs w:val="16"/>
              </w:rPr>
              <w:t xml:space="preserve">      auth = pubkey</w:t>
            </w:r>
          </w:p>
          <w:p>
            <w:pPr>
              <w:spacing w:after="0" w:before="40"/>
            </w:pPr>
            <w:r>
              <w:rPr>
                <w:rFonts w:ascii="Courier New" w:cs="Courier New" w:eastAsia="Courier New" w:hAnsi="Courier New"/>
                <w:color w:val="1A1A2E"/>
                <w:sz w:val="16"/>
                <w:szCs w:val="16"/>
              </w:rPr>
              <w:t xml:space="preserve">      id = "vendor-edge.poc.invalid"</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    proposals = aes256gcm16-prfsha384-ecp256</w:t>
            </w:r>
          </w:p>
          <w:p>
            <w:pPr>
              <w:spacing w:after="0" w:before="40"/>
            </w:pPr>
            <w:r>
              <w:rPr>
                <w:rFonts w:ascii="Courier New" w:cs="Courier New" w:eastAsia="Courier New" w:hAnsi="Courier New"/>
                <w:color w:val="1A1A2E"/>
                <w:sz w:val="16"/>
                <w:szCs w:val="16"/>
              </w:rPr>
              <w:t xml:space="preserve">    children {</w:t>
            </w:r>
          </w:p>
          <w:p>
            <w:pPr>
              <w:spacing w:after="0" w:before="40"/>
            </w:pPr>
            <w:r>
              <w:rPr>
                <w:rFonts w:ascii="Courier New" w:cs="Courier New" w:eastAsia="Courier New" w:hAnsi="Courier New"/>
                <w:color w:val="1A1A2E"/>
                <w:sz w:val="16"/>
                <w:szCs w:val="16"/>
              </w:rPr>
              <w:t xml:space="preserve">      POC-CHILD {</w:t>
            </w:r>
          </w:p>
          <w:p>
            <w:pPr>
              <w:spacing w:after="0" w:before="40"/>
            </w:pPr>
            <w:r>
              <w:rPr>
                <w:rFonts w:ascii="Courier New" w:cs="Courier New" w:eastAsia="Courier New" w:hAnsi="Courier New"/>
                <w:color w:val="1A1A2E"/>
                <w:sz w:val="16"/>
                <w:szCs w:val="16"/>
              </w:rPr>
              <w:t xml:space="preserve">        local_ts  = &lt;declared-prefix&gt;/24</w:t>
            </w:r>
          </w:p>
          <w:p>
            <w:pPr>
              <w:spacing w:after="0" w:before="40"/>
            </w:pPr>
            <w:r>
              <w:rPr>
                <w:rFonts w:ascii="Courier New" w:cs="Courier New" w:eastAsia="Courier New" w:hAnsi="Courier New"/>
                <w:color w:val="1A1A2E"/>
                <w:sz w:val="16"/>
                <w:szCs w:val="16"/>
              </w:rPr>
              <w:t xml:space="preserve">        remote_ts = &lt;cvs-side-prefix&gt;/24</w:t>
            </w:r>
          </w:p>
          <w:p>
            <w:pPr>
              <w:spacing w:after="0" w:before="40"/>
            </w:pPr>
            <w:r>
              <w:rPr>
                <w:rFonts w:ascii="Courier New" w:cs="Courier New" w:eastAsia="Courier New" w:hAnsi="Courier New"/>
                <w:color w:val="1A1A2E"/>
                <w:sz w:val="16"/>
                <w:szCs w:val="16"/>
              </w:rPr>
              <w:t xml:space="preserve">        esp_proposals = aes256gcm16-ecp256</w:t>
            </w:r>
          </w:p>
          <w:p>
            <w:pPr>
              <w:spacing w:after="0" w:before="40"/>
            </w:pPr>
            <w:r>
              <w:rPr>
                <w:rFonts w:ascii="Courier New" w:cs="Courier New" w:eastAsia="Courier New" w:hAnsi="Courier New"/>
                <w:color w:val="1A1A2E"/>
                <w:sz w:val="16"/>
                <w:szCs w:val="16"/>
              </w:rPr>
              <w:t xml:space="preserve">        dpd_action = restart</w:t>
            </w:r>
          </w:p>
          <w:p>
            <w:pPr>
              <w:spacing w:after="0" w:before="40"/>
            </w:pPr>
            <w:r>
              <w:rPr>
                <w:rFonts w:ascii="Courier New" w:cs="Courier New" w:eastAsia="Courier New" w:hAnsi="Courier New"/>
                <w:color w:val="1A1A2E"/>
                <w:sz w:val="16"/>
                <w:szCs w:val="16"/>
              </w:rPr>
              <w:t xml:space="preserve">        start_action = start</w:t>
            </w:r>
          </w:p>
          <w:p>
            <w:pPr>
              <w:spacing w:after="0" w:before="40"/>
            </w:pPr>
            <w:r>
              <w:rPr>
                <w:rFonts w:ascii="Courier New" w:cs="Courier New" w:eastAsia="Courier New" w:hAnsi="Courier New"/>
                <w:color w:val="1A1A2E"/>
                <w:sz w:val="16"/>
                <w:szCs w:val="16"/>
              </w:rPr>
              <w:t xml:space="preserve">        vti_interface = vti0</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w:t>
            </w:r>
          </w:p>
        </w:tc>
      </w:tr>
    </w:tbl>
    <w:p>
      <w:pPr>
        <w:spacing w:after="0" w:before="180"/>
      </w:pPr>
    </w:p>
    <w:p>
      <w:pPr>
        <w:pStyle w:val="Heading3"/>
        <w:spacing w:after="100" w:before="200"/>
      </w:pPr>
      <w:r>
        <w:rPr>
          <w:rFonts w:ascii="Arial" w:cs="Arial" w:eastAsia="Arial" w:hAnsi="Arial"/>
          <w:b/>
          <w:bCs/>
          <w:color w:val="1E8449"/>
          <w:sz w:val="22"/>
          <w:szCs w:val="22"/>
        </w:rPr>
        <w:t xml:space="preserve">TC-IPSec-VTI-009 — strongSwan VTI: IKEv2 permanent PSK; site-specific PSK in secrets; wildcard PSK entry rejected</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(Linux IKEv2) — VTI / Route-Based, Permanent PSK</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VTI / Route-Based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strongSwan VTI mode with permanent PSK. The PSK is configured in /etc/swanctl/conf.d/secrets.conf as a site-specific entry keyed to the vendor edge peer IP — not a wildcard IKE %any entry. The harness pre-flight check must assert that no wildcard PSK (%any) entry exists in the secrets file for this peer configuration. The test validates correct tunnel establishment, PSK scoping, and that the wrong-PSK attempt fails cleanly.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PSK from vault://ipsec-psk/t01/swanctl-peer. secrets.conf: site-specific IKE entry for vendor-edge IP only. No %any wildcard entry in secrets.</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swanctl --initiate --child POC-PSK-CHILD. (2) swanctl --list-sas → ESTABLISHED. (3) Confirm secrets.conf has no %any PSK entry (pre-flight assertion). (4) Wrong-PSK negative: AUTHENTICATION_FAILED notify. (5) Vault audit log: PSK read at provisioning.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Tunnel UP with PSK; no wildcard PSK; wrong-PSK rejected; vault audit record.</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swanctl --list-sas, secrets.conf export (no %any entry), pcap (AUTHENTICATION_FAILED on wrong PSK), vault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 — PSK scoping discipline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§5.5 vault; pre-flight §9.7</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/etc/swanctl/conf.d/secrets.conf — site-specific PSK only</w:t>
            </w:r>
          </w:p>
          <w:p>
            <w:pPr>
              <w:spacing w:after="0" w:before="40"/>
            </w:pPr>
            <w:r>
              <w:rPr>
                <w:rFonts w:ascii="Courier New" w:cs="Courier New" w:eastAsia="Courier New" w:hAnsi="Courier New"/>
                <w:color w:val="1A1A2E"/>
                <w:sz w:val="16"/>
                <w:szCs w:val="16"/>
              </w:rPr>
              <w:t xml:space="preserve">secrets {</w:t>
            </w:r>
          </w:p>
          <w:p>
            <w:pPr>
              <w:spacing w:after="0" w:before="40"/>
            </w:pPr>
            <w:r>
              <w:rPr>
                <w:rFonts w:ascii="Courier New" w:cs="Courier New" w:eastAsia="Courier New" w:hAnsi="Courier New"/>
                <w:color w:val="1A1A2E"/>
                <w:sz w:val="16"/>
                <w:szCs w:val="16"/>
              </w:rPr>
              <w:t xml:space="preserve">  ike-poc-psk {</w:t>
            </w:r>
          </w:p>
          <w:p>
            <w:pPr>
              <w:spacing w:after="0" w:before="40"/>
            </w:pPr>
            <w:r>
              <w:rPr>
                <w:rFonts w:ascii="Courier New" w:cs="Courier New" w:eastAsia="Courier New" w:hAnsi="Courier New"/>
                <w:color w:val="1A1A2E"/>
                <w:sz w:val="16"/>
                <w:szCs w:val="16"/>
              </w:rPr>
              <w:t xml:space="preserve">    id-1 = &lt;vendor-edge-ip&gt;   # scoped to peer, not %any</w:t>
            </w:r>
          </w:p>
          <w:p>
            <w:pPr>
              <w:spacing w:after="0" w:before="40"/>
            </w:pPr>
            <w:r>
              <w:rPr>
                <w:rFonts w:ascii="Courier New" w:cs="Courier New" w:eastAsia="Courier New" w:hAnsi="Courier New"/>
                <w:color w:val="1A1A2E"/>
                <w:sz w:val="16"/>
                <w:szCs w:val="16"/>
              </w:rPr>
              <w:t xml:space="preserve">    secret = "&lt;psk-from-vault&gt;"</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  # NO %any entry permitted</w:t>
            </w:r>
          </w:p>
          <w:p>
            <w:pPr>
              <w:spacing w:after="0" w:before="40"/>
            </w:pPr>
            <w:r>
              <w:rPr>
                <w:rFonts w:ascii="Courier New" w:cs="Courier New" w:eastAsia="Courier New" w:hAnsi="Courier New"/>
                <w:color w:val="1A1A2E"/>
                <w:sz w:val="16"/>
                <w:szCs w:val="16"/>
              </w:rPr>
              <w:t xml:space="preserve">}</w:t>
            </w:r>
          </w:p>
        </w:tc>
      </w:tr>
    </w:tbl>
    <w:p>
      <w:pPr>
        <w:spacing w:after="0" w:before="180"/>
      </w:pPr>
    </w:p>
    <w:p>
      <w:pPr>
        <w:pStyle w:val="Heading2"/>
        <w:spacing w:after="120" w:before="280"/>
      </w:pPr>
      <w:r>
        <w:rPr>
          <w:rFonts w:ascii="Arial" w:cs="Arial" w:eastAsia="Arial" w:hAnsi="Arial"/>
          <w:b/>
          <w:bCs/>
          <w:color w:val="004C97"/>
          <w:sz w:val="26"/>
          <w:szCs w:val="26"/>
        </w:rPr>
        <w:t xml:space="preserve">2.2  Crypto-Map / Policy-Based IPSec Tests (strongSwan + Cisco IOS)</w:t>
      </w:r>
    </w:p>
    <w:p>
      <w:pPr>
        <w:spacing w:after="80" w:before="80"/>
      </w:pPr>
      <w:r>
        <w:rPr>
          <w:rFonts w:ascii="Arial" w:cs="Arial" w:eastAsia="Arial" w:hAnsi="Arial"/>
          <w:b w:val="false"/>
          <w:bCs w:val="false"/>
          <w:i/>
          <w:iCs/>
          <w:color w:val="5D6D7E"/>
          <w:sz w:val="20"/>
          <w:szCs w:val="20"/>
        </w:rPr>
        <w:t xml:space="preserve">Policy-based IPSec uses ACL-matched traffic selectors rather than a routed tunnel interface. This mode is tested for strongSwan (as the reference implementation) and Cisco IOS (native crypto-map). Both certificate and PSK authentication are covered.</w:t>
      </w:r>
    </w:p>
    <w:p>
      <w:pPr>
        <w:spacing w:after="0" w:before="80"/>
      </w:pPr>
    </w:p>
    <w:p>
      <w:pPr>
        <w:pStyle w:val="Heading3"/>
        <w:spacing w:after="100" w:before="200"/>
      </w:pPr>
      <w:r>
        <w:rPr>
          <w:rFonts w:ascii="Arial" w:cs="Arial" w:eastAsia="Arial" w:hAnsi="Arial"/>
          <w:b/>
          <w:bCs/>
          <w:color w:val="1E8449"/>
          <w:sz w:val="22"/>
          <w:szCs w:val="22"/>
        </w:rPr>
        <w:t xml:space="preserve">TC-IPSec-CM-001 — strongSwan policy-based IPSec: XFRM policies without VTI interface; IKEv2 cert-auth; traffic selector enforcement</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 Policy-Based (Kernel XFRM, No VTI), IKEv2, Certificate Auth</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Policy-Based / Crypto-Map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Policy-based (crypto-map equivalent) IPSec on strongSwan uses kernel XFRM security policies directly without a VTI interface. The swanctl connection omits `vti_interface` and instead relies on XFRM policy matching on src/dst traffic selectors. This is the strongSwan native crypto-map equivalent and is used to verify that the vendor edge can terminate policy-based IPSec sessions (relevant for legacy partner gateways that do not support VTI). The critical test is traffic selector enforcement: only traffic matching the configured selectors is encrypted and transmitted through the tunnel — traffic outside the selectors must NOT be sent over the IPSec SA, and the vendor edge must enforce the same selector policy on its side. The harness verifies selector enforcement by sending traffic both within and outside the declared selectors.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configured WITHOUT vti_interface in swanctl.conf. XFRM policies created by charon. No vti0 interface. Certificate auth with harness PKI. IKEv2 proposal: aes256gcm16 + prfsha384 + ecp256.</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Initiate connection: swanctl --initiate --child POC-POLICY-CHILD. (2) ip xfrm state → XFRM SAs present (no vti0 interface present). (3) ip xfrm policy → policies for declared traffic selectors. (4) Traffic within selector: confirm encrypted delivery (pcap shows ESP). (5) Traffic outside selector: confirm NOT sent over SA (traffic either dropped or sent in clear depending on XFRM policy mode). (6) Confirm vendor edge enforces matching traffic selectors (not accepting wider selector from peer).</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XFRM SAs and policies installed; no vti0 interface; traffic within selector delivered via ESP; traffic outside selector not transmitted over SA; vendor edge selector enforcement confirmed; traffic selector negotiation logged in IKEv2 TS payloads.</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 xfrm state + policy, ip link (no vti0), pcap (ESP for in-selector traffic, clear/drop for out-of-selector), IKEv2 TS payload capture (Wireshark decode), vendor edge traffic selector config export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 — policy-based legacy partner interop</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strongSwan; architecture §B.3 transport; NIST SP 800-77r1</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swanctl.conf — Policy-Based (no VTI) Certificate Auth</w:t>
            </w:r>
          </w:p>
          <w:p>
            <w:pPr>
              <w:spacing w:after="0" w:before="40"/>
            </w:pPr>
            <w:r>
              <w:rPr>
                <w:rFonts w:ascii="Courier New" w:cs="Courier New" w:eastAsia="Courier New" w:hAnsi="Courier New"/>
                <w:color w:val="1A1A2E"/>
                <w:sz w:val="16"/>
                <w:szCs w:val="16"/>
              </w:rPr>
              <w:t xml:space="preserve">connections {</w:t>
            </w:r>
          </w:p>
          <w:p>
            <w:pPr>
              <w:spacing w:after="0" w:before="40"/>
            </w:pPr>
            <w:r>
              <w:rPr>
                <w:rFonts w:ascii="Courier New" w:cs="Courier New" w:eastAsia="Courier New" w:hAnsi="Courier New"/>
                <w:color w:val="1A1A2E"/>
                <w:sz w:val="16"/>
                <w:szCs w:val="16"/>
              </w:rPr>
              <w:t xml:space="preserve">  POC-POLICY-CERT {</w:t>
            </w:r>
          </w:p>
          <w:p>
            <w:pPr>
              <w:spacing w:after="0" w:before="40"/>
            </w:pPr>
            <w:r>
              <w:rPr>
                <w:rFonts w:ascii="Courier New" w:cs="Courier New" w:eastAsia="Courier New" w:hAnsi="Courier New"/>
                <w:color w:val="1A1A2E"/>
                <w:sz w:val="16"/>
                <w:szCs w:val="16"/>
              </w:rPr>
              <w:t xml:space="preserve">    version = 2</w:t>
            </w:r>
          </w:p>
          <w:p>
            <w:pPr>
              <w:spacing w:after="0" w:before="40"/>
            </w:pPr>
            <w:r>
              <w:rPr>
                <w:rFonts w:ascii="Courier New" w:cs="Courier New" w:eastAsia="Courier New" w:hAnsi="Courier New"/>
                <w:color w:val="1A1A2E"/>
                <w:sz w:val="16"/>
                <w:szCs w:val="16"/>
              </w:rPr>
              <w:t xml:space="preserve">    local_addrs  = &lt;local-ip&gt;</w:t>
            </w:r>
          </w:p>
          <w:p>
            <w:pPr>
              <w:spacing w:after="0" w:before="40"/>
            </w:pPr>
            <w:r>
              <w:rPr>
                <w:rFonts w:ascii="Courier New" w:cs="Courier New" w:eastAsia="Courier New" w:hAnsi="Courier New"/>
                <w:color w:val="1A1A2E"/>
                <w:sz w:val="16"/>
                <w:szCs w:val="16"/>
              </w:rPr>
              <w:t xml:space="preserve">    remote_addrs = &lt;vendor-edge-ip&gt;</w:t>
            </w:r>
          </w:p>
          <w:p>
            <w:pPr>
              <w:spacing w:after="0" w:before="40"/>
            </w:pPr>
            <w:r>
              <w:rPr>
                <w:rFonts w:ascii="Courier New" w:cs="Courier New" w:eastAsia="Courier New" w:hAnsi="Courier New"/>
                <w:color w:val="1A1A2E"/>
                <w:sz w:val="16"/>
                <w:szCs w:val="16"/>
              </w:rPr>
              <w:t xml:space="preserve">    local  { auth = pubkey; certs = swanctl-peer.poc.invalid.crt; }</w:t>
            </w:r>
          </w:p>
          <w:p>
            <w:pPr>
              <w:spacing w:after="0" w:before="40"/>
            </w:pPr>
            <w:r>
              <w:rPr>
                <w:rFonts w:ascii="Courier New" w:cs="Courier New" w:eastAsia="Courier New" w:hAnsi="Courier New"/>
                <w:color w:val="1A1A2E"/>
                <w:sz w:val="16"/>
                <w:szCs w:val="16"/>
              </w:rPr>
              <w:t xml:space="preserve">    remote { auth = pubkey; id = "vendor-edge.poc.invalid"; }</w:t>
            </w:r>
          </w:p>
          <w:p>
            <w:pPr>
              <w:spacing w:after="0" w:before="40"/>
            </w:pPr>
            <w:r>
              <w:rPr>
                <w:rFonts w:ascii="Courier New" w:cs="Courier New" w:eastAsia="Courier New" w:hAnsi="Courier New"/>
                <w:color w:val="1A1A2E"/>
                <w:sz w:val="16"/>
                <w:szCs w:val="16"/>
              </w:rPr>
              <w:t xml:space="preserve">    proposals = aes256gcm16-prfsha384-ecp256</w:t>
            </w:r>
          </w:p>
          <w:p>
            <w:pPr>
              <w:spacing w:after="0" w:before="40"/>
            </w:pPr>
            <w:r>
              <w:rPr>
                <w:rFonts w:ascii="Courier New" w:cs="Courier New" w:eastAsia="Courier New" w:hAnsi="Courier New"/>
                <w:color w:val="1A1A2E"/>
                <w:sz w:val="16"/>
                <w:szCs w:val="16"/>
              </w:rPr>
              <w:t xml:space="preserve">    children {</w:t>
            </w:r>
          </w:p>
          <w:p>
            <w:pPr>
              <w:spacing w:after="0" w:before="40"/>
            </w:pPr>
            <w:r>
              <w:rPr>
                <w:rFonts w:ascii="Courier New" w:cs="Courier New" w:eastAsia="Courier New" w:hAnsi="Courier New"/>
                <w:color w:val="1A1A2E"/>
                <w:sz w:val="16"/>
                <w:szCs w:val="16"/>
              </w:rPr>
              <w:t xml:space="preserve">      POC-POLICY-CHILD {</w:t>
            </w:r>
          </w:p>
          <w:p>
            <w:pPr>
              <w:spacing w:after="0" w:before="40"/>
            </w:pPr>
            <w:r>
              <w:rPr>
                <w:rFonts w:ascii="Courier New" w:cs="Courier New" w:eastAsia="Courier New" w:hAnsi="Courier New"/>
                <w:color w:val="1A1A2E"/>
                <w:sz w:val="16"/>
                <w:szCs w:val="16"/>
              </w:rPr>
              <w:t xml:space="preserve">        local_ts  = &lt;declared-src-prefix&gt;/24</w:t>
            </w:r>
          </w:p>
          <w:p>
            <w:pPr>
              <w:spacing w:after="0" w:before="40"/>
            </w:pPr>
            <w:r>
              <w:rPr>
                <w:rFonts w:ascii="Courier New" w:cs="Courier New" w:eastAsia="Courier New" w:hAnsi="Courier New"/>
                <w:color w:val="1A1A2E"/>
                <w:sz w:val="16"/>
                <w:szCs w:val="16"/>
              </w:rPr>
              <w:t xml:space="preserve">        remote_ts = &lt;cvs-side-prefix&gt;/24</w:t>
            </w:r>
          </w:p>
          <w:p>
            <w:pPr>
              <w:spacing w:after="0" w:before="40"/>
            </w:pPr>
            <w:r>
              <w:rPr>
                <w:rFonts w:ascii="Courier New" w:cs="Courier New" w:eastAsia="Courier New" w:hAnsi="Courier New"/>
                <w:color w:val="1A1A2E"/>
                <w:sz w:val="16"/>
                <w:szCs w:val="16"/>
              </w:rPr>
              <w:t xml:space="preserve">        esp_proposals = aes256gcm16-ecp256</w:t>
            </w:r>
          </w:p>
          <w:p>
            <w:pPr>
              <w:spacing w:after="0" w:before="40"/>
            </w:pPr>
            <w:r>
              <w:rPr>
                <w:rFonts w:ascii="Courier New" w:cs="Courier New" w:eastAsia="Courier New" w:hAnsi="Courier New"/>
                <w:color w:val="1A1A2E"/>
                <w:sz w:val="16"/>
                <w:szCs w:val="16"/>
              </w:rPr>
              <w:t xml:space="preserve">        # vti_interface omitted = policy-based mode</w:t>
            </w:r>
          </w:p>
          <w:p>
            <w:pPr>
              <w:spacing w:after="0" w:before="40"/>
            </w:pPr>
            <w:r>
              <w:rPr>
                <w:rFonts w:ascii="Courier New" w:cs="Courier New" w:eastAsia="Courier New" w:hAnsi="Courier New"/>
                <w:color w:val="1A1A2E"/>
                <w:sz w:val="16"/>
                <w:szCs w:val="16"/>
              </w:rPr>
              <w:t xml:space="preserve">        mode = tunnel</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w:t>
            </w:r>
          </w:p>
        </w:tc>
      </w:tr>
    </w:tbl>
    <w:p>
      <w:pPr>
        <w:spacing w:after="0" w:before="180"/>
      </w:pPr>
    </w:p>
    <w:p>
      <w:pPr>
        <w:pStyle w:val="Heading3"/>
        <w:spacing w:after="100" w:before="200"/>
      </w:pPr>
      <w:r>
        <w:rPr>
          <w:rFonts w:ascii="Arial" w:cs="Arial" w:eastAsia="Arial" w:hAnsi="Arial"/>
          <w:b/>
          <w:bCs/>
          <w:color w:val="1E8449"/>
          <w:sz w:val="22"/>
          <w:szCs w:val="22"/>
        </w:rPr>
        <w:t xml:space="preserve">TC-IPSec-CM-002 — strongSwan policy-based IPSec: IKEv2 permanent PSK; traffic selector enforcement confirmed</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 Policy-Based (No VTI), IKEv2, Permanent PSK</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Policy-Based / Crypto-Map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strongSwan policy-based (no VTI) IPSec with permanent PSK authentication. Identical to TC-IPSec-CM-001 but using PSK instead of certificates. PSK sourced from vault. Traffic selector enforcement tested as in CM-001.</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PSK from vault; no vti_interface in swanctl.conf; traffic selectors declared.</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Initiate PSK policy-based connection. (2) XFRM SAs and policies confirmed. (3) Traffic in/out-of-selector tests. (4) Wrong-PSK negative test.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Same as TC-IPSec-CM-001 but with PSK auth; XFRM policy-based mode confirmed; selector enforcement holds.</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 xfrm state + policy, pcap, vault audit log, wrong-PSK rejection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§5.5</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swanctl.conf — Policy-Based PSK (no VTI)</w:t>
            </w:r>
          </w:p>
          <w:p>
            <w:pPr>
              <w:spacing w:after="0" w:before="40"/>
            </w:pPr>
            <w:r>
              <w:rPr>
                <w:rFonts w:ascii="Courier New" w:cs="Courier New" w:eastAsia="Courier New" w:hAnsi="Courier New"/>
                <w:color w:val="1A1A2E"/>
                <w:sz w:val="16"/>
                <w:szCs w:val="16"/>
              </w:rPr>
              <w:t xml:space="preserve"># secrets.conf: site-specific PSK (same rules as VTI-009)</w:t>
            </w:r>
          </w:p>
          <w:p>
            <w:pPr>
              <w:spacing w:after="0" w:before="40"/>
            </w:pPr>
            <w:r>
              <w:rPr>
                <w:rFonts w:ascii="Courier New" w:cs="Courier New" w:eastAsia="Courier New" w:hAnsi="Courier New"/>
                <w:color w:val="1A1A2E"/>
                <w:sz w:val="16"/>
                <w:szCs w:val="16"/>
              </w:rPr>
              <w:t xml:space="preserve"># swanctl.conf connection: same as POC-POLICY-CERT but:</w:t>
            </w:r>
          </w:p>
          <w:p>
            <w:pPr>
              <w:spacing w:after="0" w:before="40"/>
            </w:pPr>
            <w:r>
              <w:rPr>
                <w:rFonts w:ascii="Courier New" w:cs="Courier New" w:eastAsia="Courier New" w:hAnsi="Courier New"/>
                <w:color w:val="1A1A2E"/>
                <w:sz w:val="16"/>
                <w:szCs w:val="16"/>
              </w:rPr>
              <w:t xml:space="preserve">    local  { auth = psk; }</w:t>
            </w:r>
          </w:p>
          <w:p>
            <w:pPr>
              <w:spacing w:after="0" w:before="40"/>
            </w:pPr>
            <w:r>
              <w:rPr>
                <w:rFonts w:ascii="Courier New" w:cs="Courier New" w:eastAsia="Courier New" w:hAnsi="Courier New"/>
                <w:color w:val="1A1A2E"/>
                <w:sz w:val="16"/>
                <w:szCs w:val="16"/>
              </w:rPr>
              <w:t xml:space="preserve">    remote { auth = psk; }</w:t>
            </w:r>
          </w:p>
          <w:p>
            <w:pPr>
              <w:spacing w:after="0" w:before="40"/>
            </w:pPr>
            <w:r>
              <w:rPr>
                <w:rFonts w:ascii="Courier New" w:cs="Courier New" w:eastAsia="Courier New" w:hAnsi="Courier New"/>
                <w:color w:val="1A1A2E"/>
                <w:sz w:val="16"/>
                <w:szCs w:val="16"/>
              </w:rPr>
              <w:t xml:space="preserve">    # No vti_interface — policy-based mode</w:t>
            </w:r>
          </w:p>
        </w:tc>
      </w:tr>
    </w:tbl>
    <w:p>
      <w:pPr>
        <w:spacing w:after="0" w:before="180"/>
      </w:pPr>
    </w:p>
    <w:p>
      <w:pPr>
        <w:pStyle w:val="Heading3"/>
        <w:spacing w:after="100" w:before="200"/>
      </w:pPr>
      <w:r>
        <w:rPr>
          <w:rFonts w:ascii="Arial" w:cs="Arial" w:eastAsia="Arial" w:hAnsi="Arial"/>
          <w:b/>
          <w:bCs/>
          <w:color w:val="1E8449"/>
          <w:sz w:val="22"/>
          <w:szCs w:val="22"/>
        </w:rPr>
        <w:t xml:space="preserve">TC-IPSec-CM-003 — Cisco IOS native crypto-map: policy-based IPSec with IKEv2 cert-auth; ACL-based selector; no VTI interface</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 — Native Crypto-Map, IKEv2, Certificate Auth</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Policy-Based / Crypto-Map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Cisco IOS native crypto-map (policy-based) IPSec using IKEv2 certificate authentication. The crypto map is applied to the external interface (GigabitEthernet1) and uses an ACL to define "interesting traffic" selectors. This is distinct from the VTI tests (TC-IPSec-VTI-001/002) which use a Tunnel interface. Crypto-map mode does not create a routed tunnel interface — ESP-encapsulated traffic is sent directly from/to the external interface. The test validates: IKEv2 cert-auth exchange; ACL-based traffic selector negotiation; data-plane encryption for ACL-matched traffic; correct non-encryption of non-ACL traffic; and that the vendor edge correctly interprets the policy-mode peer (no VTI interface presented). This is a compatibility test for legacy Cisco partner configurations.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CSR/Cat8000v with crypto map configured on GigabitEthernet1. ACL defines permitted traffic. Certificate auth as in TC-IPSec-VTI-001 (same PKI). IKEv2 profile references cert auth. No Tunnel0 interface — all IPSec is crypto-map only.</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Trigger interesting traffic matching ACL on GigabitEthernet1. (2) show crypto ikev2 sa → IKE SA established. (3) show crypto ipsec sa → IPSec SA established; confirm encaps/decaps counters increment. (4) Confirm no Tunnel interface present (show interfaces | include Tunnel). (5) Traffic matching ACL: pcap on GigabitEthernet1 shows ESP. (6) Traffic NOT matching ACL: pcap shows clear (not encrypted). (7) Vendor edge confirms receipt of policy-mode SA (no VTI peer expected).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 SA and IPSec SA established under crypto-map (not VTI). No Tunnel interface. ACL-matched traffic encrypted (ESP in pcap). Non-matched traffic not encrypted. IPSec SA counters increment on interesting traffic only. Vendor edge handles policy-mode peer correctly.</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 crypto ikev2 sa, show crypto ipsec sa (encaps/decaps counters), show interfaces (no Tunnel), pcap (ESP for ACL traffic, clear for non-ACL), vendor edge SA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 — crypto-map legacy interop</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architecture §B transport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Cisco IOS — Native Crypto-Map (policy-based, no VTI)</w:t>
            </w:r>
          </w:p>
          <w:p>
            <w:pPr>
              <w:spacing w:after="0" w:before="40"/>
            </w:pPr>
            <w:r>
              <w:rPr>
                <w:rFonts w:ascii="Courier New" w:cs="Courier New" w:eastAsia="Courier New" w:hAnsi="Courier New"/>
                <w:color w:val="1A1A2E"/>
                <w:sz w:val="16"/>
                <w:szCs w:val="16"/>
              </w:rPr>
              <w:t xml:space="preserve">ip access-list extended ACL-INTERESTING</w:t>
            </w:r>
          </w:p>
          <w:p>
            <w:pPr>
              <w:spacing w:after="0" w:before="40"/>
            </w:pPr>
            <w:r>
              <w:rPr>
                <w:rFonts w:ascii="Courier New" w:cs="Courier New" w:eastAsia="Courier New" w:hAnsi="Courier New"/>
                <w:color w:val="1A1A2E"/>
                <w:sz w:val="16"/>
                <w:szCs w:val="16"/>
              </w:rPr>
              <w:t xml:space="preserve"> permit ip &lt;partner-prefix&gt; &lt;partner-mask&gt; &lt;cvs-prefix&gt; &lt;cvs-mask&gt;</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crypto map CMAP 10 ipsec-isakmp</w:t>
            </w:r>
          </w:p>
          <w:p>
            <w:pPr>
              <w:spacing w:after="0" w:before="40"/>
            </w:pPr>
            <w:r>
              <w:rPr>
                <w:rFonts w:ascii="Courier New" w:cs="Courier New" w:eastAsia="Courier New" w:hAnsi="Courier New"/>
                <w:color w:val="1A1A2E"/>
                <w:sz w:val="16"/>
                <w:szCs w:val="16"/>
              </w:rPr>
              <w:t xml:space="preserve"> set peer &lt;vendor-edge-ip&gt;</w:t>
            </w:r>
          </w:p>
          <w:p>
            <w:pPr>
              <w:spacing w:after="0" w:before="40"/>
            </w:pPr>
            <w:r>
              <w:rPr>
                <w:rFonts w:ascii="Courier New" w:cs="Courier New" w:eastAsia="Courier New" w:hAnsi="Courier New"/>
                <w:color w:val="1A1A2E"/>
                <w:sz w:val="16"/>
                <w:szCs w:val="16"/>
              </w:rPr>
              <w:t xml:space="preserve"> set transform-set POC-TS</w:t>
            </w:r>
          </w:p>
          <w:p>
            <w:pPr>
              <w:spacing w:after="0" w:before="40"/>
            </w:pPr>
            <w:r>
              <w:rPr>
                <w:rFonts w:ascii="Courier New" w:cs="Courier New" w:eastAsia="Courier New" w:hAnsi="Courier New"/>
                <w:color w:val="1A1A2E"/>
                <w:sz w:val="16"/>
                <w:szCs w:val="16"/>
              </w:rPr>
              <w:t xml:space="preserve"> set ikev2-profile POC-IKEv2-CERT</w:t>
            </w:r>
          </w:p>
          <w:p>
            <w:pPr>
              <w:spacing w:after="0" w:before="40"/>
            </w:pPr>
            <w:r>
              <w:rPr>
                <w:rFonts w:ascii="Courier New" w:cs="Courier New" w:eastAsia="Courier New" w:hAnsi="Courier New"/>
                <w:color w:val="1A1A2E"/>
                <w:sz w:val="16"/>
                <w:szCs w:val="16"/>
              </w:rPr>
              <w:t xml:space="preserve"> set pfs group19</w:t>
            </w:r>
          </w:p>
          <w:p>
            <w:pPr>
              <w:spacing w:after="0" w:before="40"/>
            </w:pPr>
            <w:r>
              <w:rPr>
                <w:rFonts w:ascii="Courier New" w:cs="Courier New" w:eastAsia="Courier New" w:hAnsi="Courier New"/>
                <w:color w:val="1A1A2E"/>
                <w:sz w:val="16"/>
                <w:szCs w:val="16"/>
              </w:rPr>
              <w:t xml:space="preserve"> match address ACL-INTERESTING</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interface GigabitEthernet1</w:t>
            </w:r>
          </w:p>
          <w:p>
            <w:pPr>
              <w:spacing w:after="0" w:before="40"/>
            </w:pPr>
            <w:r>
              <w:rPr>
                <w:rFonts w:ascii="Courier New" w:cs="Courier New" w:eastAsia="Courier New" w:hAnsi="Courier New"/>
                <w:color w:val="1A1A2E"/>
                <w:sz w:val="16"/>
                <w:szCs w:val="16"/>
              </w:rPr>
              <w:t xml:space="preserve"> crypto map CMAP</w:t>
            </w:r>
          </w:p>
          <w:p>
            <w:pPr>
              <w:spacing w:after="0" w:before="40"/>
            </w:pPr>
            <w:r>
              <w:rPr>
                <w:rFonts w:ascii="Courier New" w:cs="Courier New" w:eastAsia="Courier New" w:hAnsi="Courier New"/>
                <w:color w:val="1A1A2E"/>
                <w:sz w:val="16"/>
                <w:szCs w:val="16"/>
              </w:rPr>
              <w:t xml:space="preserve">! NOTE: No Tunnel interface — this is policy-based only</w:t>
            </w:r>
          </w:p>
        </w:tc>
      </w:tr>
    </w:tbl>
    <w:p>
      <w:pPr>
        <w:spacing w:after="0" w:before="180"/>
      </w:pPr>
    </w:p>
    <w:p>
      <w:pPr>
        <w:pStyle w:val="Heading3"/>
        <w:spacing w:after="100" w:before="200"/>
      </w:pPr>
      <w:r>
        <w:rPr>
          <w:rFonts w:ascii="Arial" w:cs="Arial" w:eastAsia="Arial" w:hAnsi="Arial"/>
          <w:b/>
          <w:bCs/>
          <w:color w:val="1E8449"/>
          <w:sz w:val="22"/>
          <w:szCs w:val="22"/>
        </w:rPr>
        <w:t xml:space="preserve">TC-IPSec-CM-004 — Cisco IOS crypto-map: IKEv2 permanent PSK; ACL selector; per-peer PSK scoped to peer IP</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 — Native Crypto-Map, IKEv2, Permanent PSK</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Policy-Based / Crypto-Map IPSec</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Cisco IOS native crypto-map with IKEv2 permanent PSK. Same crypto-map configuration as TC-IPSec-CM-003 but with PSK authentication. PSK scoped to vendor-edge peer IP in the keyring (not wildcard address). ACL-based traffic selector and data-plane encryption tests identical to CM-003.</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PSK from vault://ipsec-psk/t01/csr-cm-peer. Crypto map on GigabitEthernet1. PSK keyring entry scoped to vendor edge IP.</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Trigger interesting traffic. (2) show crypto ikev2 sa → PSK auth confirmed. (3) show crypto ipsec sa → counters increment. (4) ACL-match encryption test. (5) Wrong-PSK negative. (6) Confirm keyring entry is peer-scoped (not 0.0.0.0).</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Tunnel UP with PSK; keyring entry peer-scoped; ACL selector enforced; wrong-PSK rejected.</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 crypto ikev2 sa, show crypto ipsec sa, keyring config export (peer IP), pcap (ESP/clear per ACL), vault audit log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§5.5</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Cisco IOS — Crypto-Map PSK (policy-based)</w:t>
            </w:r>
          </w:p>
          <w:p>
            <w:pPr>
              <w:spacing w:after="0" w:before="40"/>
            </w:pPr>
            <w:r>
              <w:rPr>
                <w:rFonts w:ascii="Courier New" w:cs="Courier New" w:eastAsia="Courier New" w:hAnsi="Courier New"/>
                <w:color w:val="1A1A2E"/>
                <w:sz w:val="16"/>
                <w:szCs w:val="16"/>
              </w:rPr>
              <w:t xml:space="preserve">crypto ikev2 keyring POC-PSK-CM-KEYRING</w:t>
            </w:r>
          </w:p>
          <w:p>
            <w:pPr>
              <w:spacing w:after="0" w:before="40"/>
            </w:pPr>
            <w:r>
              <w:rPr>
                <w:rFonts w:ascii="Courier New" w:cs="Courier New" w:eastAsia="Courier New" w:hAnsi="Courier New"/>
                <w:color w:val="1A1A2E"/>
                <w:sz w:val="16"/>
                <w:szCs w:val="16"/>
              </w:rPr>
              <w:t xml:space="preserve"> peer VENDOR-EDGE-CM</w:t>
            </w:r>
          </w:p>
          <w:p>
            <w:pPr>
              <w:spacing w:after="0" w:before="40"/>
            </w:pPr>
            <w:r>
              <w:rPr>
                <w:rFonts w:ascii="Courier New" w:cs="Courier New" w:eastAsia="Courier New" w:hAnsi="Courier New"/>
                <w:color w:val="1A1A2E"/>
                <w:sz w:val="16"/>
                <w:szCs w:val="16"/>
              </w:rPr>
              <w:t xml:space="preserve">  address &lt;vendor-edge-ip&gt;   ! peer-scoped, not 0.0.0.0</w:t>
            </w:r>
          </w:p>
          <w:p>
            <w:pPr>
              <w:spacing w:after="0" w:before="40"/>
            </w:pPr>
            <w:r>
              <w:rPr>
                <w:rFonts w:ascii="Courier New" w:cs="Courier New" w:eastAsia="Courier New" w:hAnsi="Courier New"/>
                <w:color w:val="1A1A2E"/>
                <w:sz w:val="16"/>
                <w:szCs w:val="16"/>
              </w:rPr>
              <w:t xml:space="preserve">  pre-shared-key &lt;psk-from-vault&gt;</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crypto ikev2 profile POC-IKEv2-PSK-CM</w:t>
            </w:r>
          </w:p>
          <w:p>
            <w:pPr>
              <w:spacing w:after="0" w:before="40"/>
            </w:pPr>
            <w:r>
              <w:rPr>
                <w:rFonts w:ascii="Courier New" w:cs="Courier New" w:eastAsia="Courier New" w:hAnsi="Courier New"/>
                <w:color w:val="1A1A2E"/>
                <w:sz w:val="16"/>
                <w:szCs w:val="16"/>
              </w:rPr>
              <w:t xml:space="preserve"> match identity remote address &lt;vendor-edge-ip&gt;</w:t>
            </w:r>
          </w:p>
          <w:p>
            <w:pPr>
              <w:spacing w:after="0" w:before="40"/>
            </w:pPr>
            <w:r>
              <w:rPr>
                <w:rFonts w:ascii="Courier New" w:cs="Courier New" w:eastAsia="Courier New" w:hAnsi="Courier New"/>
                <w:color w:val="1A1A2E"/>
                <w:sz w:val="16"/>
                <w:szCs w:val="16"/>
              </w:rPr>
              <w:t xml:space="preserve"> authentication remote pre-share</w:t>
            </w:r>
          </w:p>
          <w:p>
            <w:pPr>
              <w:spacing w:after="0" w:before="40"/>
            </w:pPr>
            <w:r>
              <w:rPr>
                <w:rFonts w:ascii="Courier New" w:cs="Courier New" w:eastAsia="Courier New" w:hAnsi="Courier New"/>
                <w:color w:val="1A1A2E"/>
                <w:sz w:val="16"/>
                <w:szCs w:val="16"/>
              </w:rPr>
              <w:t xml:space="preserve"> authentication local pre-share</w:t>
            </w:r>
          </w:p>
          <w:p>
            <w:pPr>
              <w:spacing w:after="0" w:before="40"/>
            </w:pPr>
            <w:r>
              <w:rPr>
                <w:rFonts w:ascii="Courier New" w:cs="Courier New" w:eastAsia="Courier New" w:hAnsi="Courier New"/>
                <w:color w:val="1A1A2E"/>
                <w:sz w:val="16"/>
                <w:szCs w:val="16"/>
              </w:rPr>
              <w:t xml:space="preserve"> keyring local POC-PSK-CM-KEYRING</w:t>
            </w:r>
          </w:p>
          <w:p>
            <w:pPr>
              <w:spacing w:after="0" w:before="40"/>
            </w:pPr>
            <w:r>
              <w:rPr>
                <w:rFonts w:ascii="Courier New" w:cs="Courier New" w:eastAsia="Courier New" w:hAnsi="Courier New"/>
                <w:color w:val="1A1A2E"/>
                <w:sz w:val="16"/>
                <w:szCs w:val="16"/>
              </w:rPr>
              <w:t xml:space="preserve">!</w:t>
            </w:r>
          </w:p>
          <w:p>
            <w:pPr>
              <w:spacing w:after="0" w:before="40"/>
            </w:pPr>
            <w:r>
              <w:rPr>
                <w:rFonts w:ascii="Courier New" w:cs="Courier New" w:eastAsia="Courier New" w:hAnsi="Courier New"/>
                <w:color w:val="1A1A2E"/>
                <w:sz w:val="16"/>
                <w:szCs w:val="16"/>
              </w:rPr>
              <w:t xml:space="preserve">crypto map CMAP-PSK 10 ipsec-isakmp</w:t>
            </w:r>
          </w:p>
          <w:p>
            <w:pPr>
              <w:spacing w:after="0" w:before="40"/>
            </w:pPr>
            <w:r>
              <w:rPr>
                <w:rFonts w:ascii="Courier New" w:cs="Courier New" w:eastAsia="Courier New" w:hAnsi="Courier New"/>
                <w:color w:val="1A1A2E"/>
                <w:sz w:val="16"/>
                <w:szCs w:val="16"/>
              </w:rPr>
              <w:t xml:space="preserve"> set peer &lt;vendor-edge-ip&gt;</w:t>
            </w:r>
          </w:p>
          <w:p>
            <w:pPr>
              <w:spacing w:after="0" w:before="40"/>
            </w:pPr>
            <w:r>
              <w:rPr>
                <w:rFonts w:ascii="Courier New" w:cs="Courier New" w:eastAsia="Courier New" w:hAnsi="Courier New"/>
                <w:color w:val="1A1A2E"/>
                <w:sz w:val="16"/>
                <w:szCs w:val="16"/>
              </w:rPr>
              <w:t xml:space="preserve"> set transform-set POC-TS</w:t>
            </w:r>
          </w:p>
          <w:p>
            <w:pPr>
              <w:spacing w:after="0" w:before="40"/>
            </w:pPr>
            <w:r>
              <w:rPr>
                <w:rFonts w:ascii="Courier New" w:cs="Courier New" w:eastAsia="Courier New" w:hAnsi="Courier New"/>
                <w:color w:val="1A1A2E"/>
                <w:sz w:val="16"/>
                <w:szCs w:val="16"/>
              </w:rPr>
              <w:t xml:space="preserve"> set ikev2-profile POC-IKEv2-PSK-CM</w:t>
            </w:r>
          </w:p>
          <w:p>
            <w:pPr>
              <w:spacing w:after="0" w:before="40"/>
            </w:pPr>
            <w:r>
              <w:rPr>
                <w:rFonts w:ascii="Courier New" w:cs="Courier New" w:eastAsia="Courier New" w:hAnsi="Courier New"/>
                <w:color w:val="1A1A2E"/>
                <w:sz w:val="16"/>
                <w:szCs w:val="16"/>
              </w:rPr>
              <w:t xml:space="preserve"> match address ACL-INTERESTING</w:t>
            </w:r>
          </w:p>
        </w:tc>
      </w:tr>
    </w:tbl>
    <w:p>
      <w:pPr>
        <w:spacing w:after="0" w:before="180"/>
      </w:pPr>
    </w:p>
    <w:p>
      <w:pPr>
        <w:pStyle w:val="Heading2"/>
        <w:spacing w:after="120" w:before="280"/>
      </w:pPr>
      <w:r>
        <w:rPr>
          <w:rFonts w:ascii="Arial" w:cs="Arial" w:eastAsia="Arial" w:hAnsi="Arial"/>
          <w:b/>
          <w:bCs/>
          <w:color w:val="004C97"/>
          <w:sz w:val="26"/>
          <w:szCs w:val="26"/>
        </w:rPr>
        <w:t xml:space="preserve">2.3  IKEv2 Transform Policy Compliance Tests</w:t>
      </w:r>
    </w:p>
    <w:p>
      <w:pPr>
        <w:spacing w:after="80" w:before="80"/>
      </w:pPr>
      <w:r>
        <w:rPr>
          <w:rFonts w:ascii="Arial" w:cs="Arial" w:eastAsia="Arial" w:hAnsi="Arial"/>
          <w:b w:val="false"/>
          <w:bCs w:val="false"/>
          <w:i/>
          <w:iCs/>
          <w:color w:val="5D6D7E"/>
          <w:sz w:val="20"/>
          <w:szCs w:val="20"/>
        </w:rPr>
        <w:t xml:space="preserve">These tests validate that the vendor edge enforces the harness-defined cipher baseline (AES-256-GCM, SHA-384, DH Group 19) and rejects weak algorithms. A single Phase 1 compliance matrix across all platforms and a Phase 2 PFS/AEAD compliance test are included, plus the weak-algorithm rejection battery.</w:t>
      </w:r>
    </w:p>
    <w:p>
      <w:pPr>
        <w:spacing w:after="0" w:before="80"/>
      </w:pPr>
    </w:p>
    <w:p>
      <w:pPr>
        <w:pStyle w:val="Heading3"/>
        <w:spacing w:after="100" w:before="200"/>
      </w:pPr>
      <w:r>
        <w:rPr>
          <w:rFonts w:ascii="Arial" w:cs="Arial" w:eastAsia="Arial" w:hAnsi="Arial"/>
          <w:b/>
          <w:bCs/>
          <w:color w:val="1E8449"/>
          <w:sz w:val="22"/>
          <w:szCs w:val="22"/>
        </w:rPr>
        <w:t xml:space="preserve">TC-IPSec-XFORM-001 — IKEv2 Phase 1 transform compliance: AES-256(-GCM), SHA-384, DH Group 19 negotiated across all 4 platform types</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IKEv2 Phase 1 (IKE SA) Transform Compliance — All Platforms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Transform Policy Compliance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that the IKEv2 Phase 1 (IKE SA / ISAKMP SA) negotiated between each of the four peer platforms and the vendor edge uses the correct transform set per the harness-defined baseline (Harness §5.2, NIST SP 800-77r1, CNSA 1.0). The baseline is: encryption = AES-256-GCM-256 (or AES-256-CBC as IKE SA does not support AEAD natively in all implementations — both are acceptable); PRF/integrity = SHA-384; DH group = Group 19 (P-256 ECDH, 256-bit). For each peer, the evidence must show the actual negotiated algorithms (not the proposal — the accepted values) and confirm they match the baseline. DH Group 14 on the CSR peer is a flagged exception (see TC-IPSec-VTI-003) and appears in this table but is clearly annotated.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All four VTI tunnels established (TC-IPSec-VTI-001 through -009 passed or run in parallel). IKEv2 SAs active.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For each peer: (1) Capture IKEv2 SA_INIT and IKE_AUTH exchanges via Wireshark decode of pcap. (2) Record selected SA proposal from SA payload: encryption, PRF, integrity, DH group. (3) Record from platform CLI: show crypto ikev2 sa detail (Cisco); show vpn ike-sa detail (PAN-OS); show ipsec connection detail (Arista); swanctl --list-sas (strongSwan). (4) Build compliance matrix table (see expected outcome). (5) Flag any negotiated value that deviates from baseline.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Compliance matrix: Cisco IOS = AES-256-CBC + SHA-384 + Group 19 (or Group 14 — flagged exception); PAN-OS = AES-256-GCM + SHA-384 + Group 19; Arista CloudEOS = AES-256-GCM + SHA-384 + Group 19; strongSwan = aes256gcm16 + prfsha384 + ecp256 (Group 19). All deviations from baseline are annotated with justification.</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Wireshark IKEv2 SA_INIT decode (SA payload with selected proposal for all 4 peers), CLI output per platform, compliance matrix (embedded in evidence bundle as transform_compliance.json)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A93226"/>
                <w:sz w:val="18"/>
                <w:szCs w:val="18"/>
              </w:rPr>
              <w:t xml:space="preserve">Critical — crypto compliance is the transport security foundation</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NIST SP 800-77r1; CNSA 1.0; §9.7 pre-flight cipher compliance assertions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Expected Phase 1 transform compliance matrix:</w:t>
            </w:r>
          </w:p>
          <w:p>
            <w:pPr>
              <w:spacing w:after="0" w:before="40"/>
            </w:pPr>
            <w:r>
              <w:rPr>
                <w:rFonts w:ascii="Courier New" w:cs="Courier New" w:eastAsia="Courier New" w:hAnsi="Courier New"/>
                <w:color w:val="1A1A2E"/>
                <w:sz w:val="16"/>
                <w:szCs w:val="16"/>
              </w:rPr>
              <w:t xml:space="preserve"># Platform       | Encryption    | PRF/Integrity | DH Group  | Status</w:t>
            </w:r>
          </w:p>
          <w:p>
            <w:pPr>
              <w:spacing w:after="0" w:before="40"/>
            </w:pPr>
            <w:r>
              <w:rPr>
                <w:rFonts w:ascii="Courier New" w:cs="Courier New" w:eastAsia="Courier New" w:hAnsi="Courier New"/>
                <w:color w:val="1A1A2E"/>
                <w:sz w:val="16"/>
                <w:szCs w:val="16"/>
              </w:rPr>
              <w:t xml:space="preserve"># Cisco IOS      | AES-256-CBC   | SHA-384       | 19        | PASS</w:t>
            </w:r>
          </w:p>
          <w:p>
            <w:pPr>
              <w:spacing w:after="0" w:before="40"/>
            </w:pPr>
            <w:r>
              <w:rPr>
                <w:rFonts w:ascii="Courier New" w:cs="Courier New" w:eastAsia="Courier New" w:hAnsi="Courier New"/>
                <w:color w:val="1A1A2E"/>
                <w:sz w:val="16"/>
                <w:szCs w:val="16"/>
              </w:rPr>
              <w:t xml:space="preserve"># Cisco IOS      | AES-256-CBC   | SHA-384       | 14        | PASS (flagged exception)</w:t>
            </w:r>
          </w:p>
          <w:p>
            <w:pPr>
              <w:spacing w:after="0" w:before="40"/>
            </w:pPr>
            <w:r>
              <w:rPr>
                <w:rFonts w:ascii="Courier New" w:cs="Courier New" w:eastAsia="Courier New" w:hAnsi="Courier New"/>
                <w:color w:val="1A1A2E"/>
                <w:sz w:val="16"/>
                <w:szCs w:val="16"/>
              </w:rPr>
              <w:t xml:space="preserve"># PAN-OS         | AES-256-GCM   | SHA-384       | 19        | PASS</w:t>
            </w:r>
          </w:p>
          <w:p>
            <w:pPr>
              <w:spacing w:after="0" w:before="40"/>
            </w:pPr>
            <w:r>
              <w:rPr>
                <w:rFonts w:ascii="Courier New" w:cs="Courier New" w:eastAsia="Courier New" w:hAnsi="Courier New"/>
                <w:color w:val="1A1A2E"/>
                <w:sz w:val="16"/>
                <w:szCs w:val="16"/>
              </w:rPr>
              <w:t xml:space="preserve"># Arista CloudEOS| AES-256-GCM   | SHA-384       | 19        | PASS</w:t>
            </w:r>
          </w:p>
          <w:p>
            <w:pPr>
              <w:spacing w:after="0" w:before="40"/>
            </w:pPr>
            <w:r>
              <w:rPr>
                <w:rFonts w:ascii="Courier New" w:cs="Courier New" w:eastAsia="Courier New" w:hAnsi="Courier New"/>
                <w:color w:val="1A1A2E"/>
                <w:sz w:val="16"/>
                <w:szCs w:val="16"/>
              </w:rPr>
              <w:t xml:space="preserve"># strongSwan     | AES-256-GCM   | SHA-384       | 19 (ecp256)| PASS</w:t>
            </w:r>
          </w:p>
          <w:p>
            <w:pPr>
              <w:spacing w:after="0" w:before="40"/>
            </w:pPr>
            <w:r>
              <w:rPr>
                <w:rFonts w:ascii="Courier New" w:cs="Courier New" w:eastAsia="Courier New" w:hAnsi="Courier New"/>
                <w:color w:val="1A1A2E"/>
                <w:sz w:val="16"/>
                <w:szCs w:val="16"/>
              </w:rPr>
              <w:t xml:space="preserve"># Any other DH   | any           | any           | &lt;19       | FAIL — NO_PROPOSAL_CHOSEN expected</w:t>
            </w:r>
          </w:p>
        </w:tc>
      </w:tr>
    </w:tbl>
    <w:p>
      <w:pPr>
        <w:spacing w:after="0" w:before="180"/>
      </w:pPr>
    </w:p>
    <w:p>
      <w:pPr>
        <w:pStyle w:val="Heading3"/>
        <w:spacing w:after="100" w:before="200"/>
      </w:pPr>
      <w:r>
        <w:rPr>
          <w:rFonts w:ascii="Arial" w:cs="Arial" w:eastAsia="Arial" w:hAnsi="Arial"/>
          <w:b/>
          <w:bCs/>
          <w:color w:val="1E8449"/>
          <w:sz w:val="22"/>
          <w:szCs w:val="22"/>
        </w:rPr>
        <w:t xml:space="preserve">TC-IPSec-XFORM-002 — IKEv2 Phase 2 (IPSec SA) transform compliance: AES-256-GCM ESP + PFS Group 19; no NULL encryption; no ESP without integrity</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IKEv2 Phase 2 (IPSec SA) Transform Compliance — PFS Enforcement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Transform Policy Compliance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that the IKEv2 Phase 2 (Child SA / IPSec SA) transform negotiated across all platform pairs uses AES-256-GCM (AEAD — no separate integrity algorithm required) for ESP and enforces Perfect Forward Secrecy (PFS) with DH Group 19. The test additionally verifies: (1) NULL encryption is NOT accepted by the vendor edge (even if proposed by a peer); (2) ESP without integrity (ESP-NULL-HMAC-NULL) is NOT accepted; (3) PFS is active on every IPSec SA rekey — each rekey generates new key material via a fresh DH exchange. The PFS test is executed by triggering a manual SA rekey and confirming new key material (different SPI values and different session keys as inferred from different encrypt/decrypt counters resetting).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All four VTI + crypto-map tunnels active. IPSec SAs established. Platform CLIs accessible for SA inspection.</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For each peer: (1) Record active IPSec SA transform from CLI (encryption algorithm, integrity, PFS group). (2) Trigger SA rekey (lifetime expiry or manual clear): confirm new SPI values and PFS DH group in new SA. (3) Negative: attempt peer proposal with NULL encryption → confirm vendor edge rejects with NO_PROPOSAL_CHOSEN. (4) Negative: attempt peer proposal with no PFS (DH group = none) → confirm vendor edge rejects.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All IPSec SAs: AES-256-GCM + no separate integrity (AEAD) + PFS Group 19. SA rekey produces new SPIs with PFS DH exchange. NULL encryption proposal rejected by vendor edge. No-PFS proposal rejected by vendor edge.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CLI IPSec SA dumps (all peers), pcap of SA rekey (new SPI in ESP header), vendor edge NO_PROPOSAL_CHOSEN responses for NULL-enc and no-PFS proposals, transform compliance matrix (ipsec_sa_compliance.json)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A93226"/>
                <w:sz w:val="18"/>
                <w:szCs w:val="18"/>
              </w:rPr>
              <w:t xml:space="preserve">Critical — data-plane encryption and PFS are non-negotiable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NIST SP 800-77r1 §3.3; CNSA 1.0</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Expected Phase 2 compliance matrix:</w:t>
            </w:r>
          </w:p>
          <w:p>
            <w:pPr>
              <w:spacing w:after="0" w:before="40"/>
            </w:pPr>
            <w:r>
              <w:rPr>
                <w:rFonts w:ascii="Courier New" w:cs="Courier New" w:eastAsia="Courier New" w:hAnsi="Courier New"/>
                <w:color w:val="1A1A2E"/>
                <w:sz w:val="16"/>
                <w:szCs w:val="16"/>
              </w:rPr>
              <w:t xml:space="preserve"># Platform       | ESP Enc       | Integrity | PFS Group | Status</w:t>
            </w:r>
          </w:p>
          <w:p>
            <w:pPr>
              <w:spacing w:after="0" w:before="40"/>
            </w:pPr>
            <w:r>
              <w:rPr>
                <w:rFonts w:ascii="Courier New" w:cs="Courier New" w:eastAsia="Courier New" w:hAnsi="Courier New"/>
                <w:color w:val="1A1A2E"/>
                <w:sz w:val="16"/>
                <w:szCs w:val="16"/>
              </w:rPr>
              <w:t xml:space="preserve"># All peers      | AES-256-GCM   | none (AEAD)| 19       | PASS</w:t>
            </w:r>
          </w:p>
          <w:p>
            <w:pPr>
              <w:spacing w:after="0" w:before="40"/>
            </w:pPr>
            <w:r>
              <w:rPr>
                <w:rFonts w:ascii="Courier New" w:cs="Courier New" w:eastAsia="Courier New" w:hAnsi="Courier New"/>
                <w:color w:val="1A1A2E"/>
                <w:sz w:val="16"/>
                <w:szCs w:val="16"/>
              </w:rPr>
              <w:t xml:space="preserve"># NULL enc       | —             | —         | any       | FAIL — vendor edge must reject</w:t>
            </w:r>
          </w:p>
          <w:p>
            <w:pPr>
              <w:spacing w:after="0" w:before="40"/>
            </w:pPr>
            <w:r>
              <w:rPr>
                <w:rFonts w:ascii="Courier New" w:cs="Courier New" w:eastAsia="Courier New" w:hAnsi="Courier New"/>
                <w:color w:val="1A1A2E"/>
                <w:sz w:val="16"/>
                <w:szCs w:val="16"/>
              </w:rPr>
              <w:t xml:space="preserve"># No PFS         | AES-256-GCM   | none      | none      | FAIL — vendor edge must reject</w:t>
            </w:r>
          </w:p>
        </w:tc>
      </w:tr>
    </w:tbl>
    <w:p>
      <w:pPr>
        <w:spacing w:after="0" w:before="180"/>
      </w:pPr>
    </w:p>
    <w:p>
      <w:pPr>
        <w:pStyle w:val="Heading3"/>
        <w:spacing w:after="100" w:before="200"/>
      </w:pPr>
      <w:r>
        <w:rPr>
          <w:rFonts w:ascii="Arial" w:cs="Arial" w:eastAsia="Arial" w:hAnsi="Arial"/>
          <w:b/>
          <w:bCs/>
          <w:color w:val="1E8449"/>
          <w:sz w:val="22"/>
          <w:szCs w:val="22"/>
        </w:rPr>
        <w:t xml:space="preserve">TC-IPSec-XFORM-003 — Vendor edge rejects IKEv2 proposals with weak ciphers: DES, 3DES, MD5, DH Group 1/2/5; NO_PROPOSAL_CHOSEN returned</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Weak Algorithm Rejection — DES, 3DES, MD5, Group 1/2/5</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Transform Policy Compliance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vendor edge must not negotiate any of the following weak or prohibited algorithms, regardless of peer proposal: DES (56-bit), 3DES (168-bit), HMAC-MD5, DH Group 1 (768-bit), DH Group 2 (1024-bit), DH Group 5 (1536-bit). These algorithms are deprecated per NIST SP 800-131Ar2 and prohibited by CNSA 1.0 guidance. The test uses strongSwan (as the reference implementation) to propose each weak algorithm in turn and confirms the vendor edge returns NO_PROPOSAL_CHOSEN. Each weak algorithm is tested independently (one per IKEv2 SA_INIT exchange) to confirm the rejection is algorithm-specific. The test also confirms the vendor edge does not fall back to a weaker algorithm when the peer's first proposal is acceptable but a second weak proposal is included in the list.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configured with modified proposals for negative tests. Each test uses a separate connection instance. Vendor edge configured with strict proposal policy (no weak algorithms).</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For each weak algorithm: (1) Configure strongSwan with that algorithm as sole or lead proposal. (2) Attempt IKEv2 SA_INIT. (3) Capture exchange: confirm NO_PROPOSAL_CHOSEN notify in IKE_SA_INIT response. (4) Confirm vendor edge logs rejection event. (5) Confirm strongSwan does NOT establish IKE SA. (6) Multi-proposal test: configure strongSwan with [AES-256-GCM + DH19] first, [3DES + MD5 + DH2] second → vendor edge must select first proposal only (not the second); confirm negotiated proposal is AES-256-GCM + DH19.</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NO_PROPOSAL_CHOSEN for each weak algorithm proposal (DES, 3DES, MD5, Group 1, Group 2, Group 5). Multi-proposal test selects strong proposal, not weak. Vendor edge rejection events logged with algorithm name.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Wireshark decode of NO_PROPOSAL_CHOSEN notify for each weak algorithm (6 pcaps), strongSwan --list-sas (no IKE_SA established), vendor edge rejection event log, multi-proposal negotiation pcap (strong proposal selected)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A93226"/>
                <w:sz w:val="18"/>
                <w:szCs w:val="18"/>
              </w:rPr>
              <w:t xml:space="preserve">Critical — cipher hygiene enforcement</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NIST SP 800-131Ar2; CNSA 1.0; Harness §5.2 IKEv2 profile baseline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strongSwan negative test proposals (run each separately):</w:t>
            </w:r>
          </w:p>
          <w:p>
            <w:pPr>
              <w:spacing w:after="0" w:before="40"/>
            </w:pPr>
            <w:r>
              <w:rPr>
                <w:rFonts w:ascii="Courier New" w:cs="Courier New" w:eastAsia="Courier New" w:hAnsi="Courier New"/>
                <w:color w:val="1A1A2E"/>
                <w:sz w:val="16"/>
                <w:szCs w:val="16"/>
              </w:rPr>
              <w:t xml:space="preserve"># Test 1 — DES:    proposals = des-sha1-modp768</w:t>
            </w:r>
          </w:p>
          <w:p>
            <w:pPr>
              <w:spacing w:after="0" w:before="40"/>
            </w:pPr>
            <w:r>
              <w:rPr>
                <w:rFonts w:ascii="Courier New" w:cs="Courier New" w:eastAsia="Courier New" w:hAnsi="Courier New"/>
                <w:color w:val="1A1A2E"/>
                <w:sz w:val="16"/>
                <w:szCs w:val="16"/>
              </w:rPr>
              <w:t xml:space="preserve"># Test 2 — 3DES:   proposals = 3des-sha1-modp1024</w:t>
            </w:r>
          </w:p>
          <w:p>
            <w:pPr>
              <w:spacing w:after="0" w:before="40"/>
            </w:pPr>
            <w:r>
              <w:rPr>
                <w:rFonts w:ascii="Courier New" w:cs="Courier New" w:eastAsia="Courier New" w:hAnsi="Courier New"/>
                <w:color w:val="1A1A2E"/>
                <w:sz w:val="16"/>
                <w:szCs w:val="16"/>
              </w:rPr>
              <w:t xml:space="preserve"># Test 3 — MD5:    proposals = aes256-md5-ecp256</w:t>
            </w:r>
          </w:p>
          <w:p>
            <w:pPr>
              <w:spacing w:after="0" w:before="40"/>
            </w:pPr>
            <w:r>
              <w:rPr>
                <w:rFonts w:ascii="Courier New" w:cs="Courier New" w:eastAsia="Courier New" w:hAnsi="Courier New"/>
                <w:color w:val="1A1A2E"/>
                <w:sz w:val="16"/>
                <w:szCs w:val="16"/>
              </w:rPr>
              <w:t xml:space="preserve"># Test 4 — G1:     proposals = aes256gcm16-prfsha384-modp768</w:t>
            </w:r>
          </w:p>
          <w:p>
            <w:pPr>
              <w:spacing w:after="0" w:before="40"/>
            </w:pPr>
            <w:r>
              <w:rPr>
                <w:rFonts w:ascii="Courier New" w:cs="Courier New" w:eastAsia="Courier New" w:hAnsi="Courier New"/>
                <w:color w:val="1A1A2E"/>
                <w:sz w:val="16"/>
                <w:szCs w:val="16"/>
              </w:rPr>
              <w:t xml:space="preserve"># Test 5 — G2:     proposals = aes256gcm16-prfsha384-modp1024</w:t>
            </w:r>
          </w:p>
          <w:p>
            <w:pPr>
              <w:spacing w:after="0" w:before="40"/>
            </w:pPr>
            <w:r>
              <w:rPr>
                <w:rFonts w:ascii="Courier New" w:cs="Courier New" w:eastAsia="Courier New" w:hAnsi="Courier New"/>
                <w:color w:val="1A1A2E"/>
                <w:sz w:val="16"/>
                <w:szCs w:val="16"/>
              </w:rPr>
              <w:t xml:space="preserve"># Test 6 — G5:     proposals = aes256gcm16-prfsha384-modp1536</w:t>
            </w:r>
          </w:p>
          <w:p>
            <w:pPr>
              <w:spacing w:after="0" w:before="40"/>
            </w:pPr>
            <w:r>
              <w:rPr>
                <w:rFonts w:ascii="Courier New" w:cs="Courier New" w:eastAsia="Courier New" w:hAnsi="Courier New"/>
                <w:color w:val="1A1A2E"/>
                <w:sz w:val="16"/>
                <w:szCs w:val="16"/>
              </w:rPr>
              <w:t xml:space="preserve"># Test 7 — Multi:  proposals = aes256gcm16-prfsha384-ecp256, 3des-md5-modp1024</w:t>
            </w:r>
          </w:p>
          <w:p>
            <w:pPr>
              <w:spacing w:after="0" w:before="40"/>
            </w:pPr>
            <w:r>
              <w:rPr>
                <w:rFonts w:ascii="Courier New" w:cs="Courier New" w:eastAsia="Courier New" w:hAnsi="Courier New"/>
                <w:color w:val="1A1A2E"/>
                <w:sz w:val="16"/>
                <w:szCs w:val="16"/>
              </w:rPr>
              <w:t xml:space="preserve">#                  Expected: first proposal negotiated; second never selected</w:t>
            </w:r>
          </w:p>
        </w:tc>
      </w:tr>
    </w:tbl>
    <w:p>
      <w:pPr>
        <w:spacing w:after="0" w:before="180"/>
      </w:pPr>
    </w:p>
    <w:p>
      <w:pPr>
        <w:pStyle w:val="Heading2"/>
        <w:spacing w:after="120" w:before="280"/>
      </w:pPr>
      <w:r>
        <w:rPr>
          <w:rFonts w:ascii="Arial" w:cs="Arial" w:eastAsia="Arial" w:hAnsi="Arial"/>
          <w:b/>
          <w:bCs/>
          <w:color w:val="004C97"/>
          <w:sz w:val="26"/>
          <w:szCs w:val="26"/>
        </w:rPr>
        <w:t xml:space="preserve">2.4  IPSec Tunnel Lifecycle Tests</w:t>
      </w:r>
    </w:p>
    <w:p>
      <w:pPr>
        <w:spacing w:after="80" w:before="80"/>
      </w:pPr>
      <w:r>
        <w:rPr>
          <w:rFonts w:ascii="Arial" w:cs="Arial" w:eastAsia="Arial" w:hAnsi="Arial"/>
          <w:b w:val="false"/>
          <w:bCs w:val="false"/>
          <w:i/>
          <w:iCs/>
          <w:color w:val="5D6D7E"/>
          <w:sz w:val="20"/>
          <w:szCs w:val="20"/>
        </w:rPr>
        <w:t xml:space="preserve">Tunnel lifecycle tests validate operational resilience: correct route state installation and prefix filtering on spin-up; clean removal of all kernel state on teardown; DPD failure detection and auto-recovery; SA lifetime rekey without traffic disruption; and certificate revocation blocking tunnel re-establishment.</w:t>
      </w:r>
    </w:p>
    <w:p>
      <w:pPr>
        <w:spacing w:after="0" w:before="80"/>
      </w:pPr>
    </w:p>
    <w:p>
      <w:pPr>
        <w:pStyle w:val="Heading3"/>
        <w:spacing w:after="100" w:before="200"/>
      </w:pPr>
      <w:r>
        <w:rPr>
          <w:rFonts w:ascii="Arial" w:cs="Arial" w:eastAsia="Arial" w:hAnsi="Arial"/>
          <w:b/>
          <w:bCs/>
          <w:color w:val="1E8449"/>
          <w:sz w:val="22"/>
          <w:szCs w:val="22"/>
        </w:rPr>
        <w:t xml:space="preserve">TC-IPSec-LIFE-001 — VTI spin-up: tunnel interface UP; routing state installed; vendor edge prefix filter enforces declared prefixes only</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VTI Spin-Up: Route State Installation and Prefix Filter at Vendor Edge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Tunnel Lifecycle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the full VTI spin-up sequence: IKEv2 exchange completes; IPSec SA installed in kernel; VTI interface transitions from DOWN to UP; static route or BGP route to the declared prefix is installed via the VTI interface; and the vendor edge enforces the declared prefix filter — accepting only the prefixes declared in the tenant's onboarding schema and rejecting any others. This test uses the strongSwan peer as the reference and confirms the route installation/prefix-filter behavior is identical for all four VTI platform types (using the VTI tests TC-IPSec-VTI-001 through -009 as the basis).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All four VTI peers provisioned and waiting. Declared prefix: 192.0.2.0/24. Undeclared prefix: 198.51.100.0/24.</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Bring up VTI tunnel on strongSwan peer (reference). (2) Confirm vti0 UP (ip link show vti0). (3) Confirm route 192.0.2.0/24 via vti0 installed (ip route show). (4) Via strongSwan peer, attempt to advertise undeclared prefix 198.51.100.0/24 (BGP or static). (5) Confirm vendor edge routing table does NOT include 198.51.100.0/24 (API export). (6) Send traffic to 192.0.2.x → ESP delivery confirmed. (7) Send traffic to 198.51.100.x → dropped at vendor edge (no route).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VTI UP; declared prefix route installed via VTI; undeclared prefix absent from vendor edge routing table; traffic to declared prefix delivers via ESP; traffic to undeclared prefix dropped; prefix filter enforcement recorded in vendor edge audit log.</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 link + ip route output, vendor API route table export (only 192.0.2.0/24 present), pcap (ESP for declared traffic, ICMP unreachable or drop for undeclared), vendor edge audit log (prefix filter rejection)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 — transport correctness gate for all CR tests</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architecture Appendix B §B.3; §9.7 pre-flight (all tunnels UP assertion)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tc>
      </w:tr>
    </w:tbl>
    <w:p>
      <w:pPr>
        <w:spacing w:after="0" w:before="180"/>
      </w:pPr>
    </w:p>
    <w:p>
      <w:pPr>
        <w:pStyle w:val="Heading3"/>
        <w:spacing w:after="100" w:before="200"/>
      </w:pPr>
      <w:r>
        <w:rPr>
          <w:rFonts w:ascii="Arial" w:cs="Arial" w:eastAsia="Arial" w:hAnsi="Arial"/>
          <w:b/>
          <w:bCs/>
          <w:color w:val="1E8449"/>
          <w:sz w:val="22"/>
          <w:szCs w:val="22"/>
        </w:rPr>
        <w:t xml:space="preserve">TC-IPSec-LIFE-002 — VTI teardown: tunnel interface DOWN; all routing state removed; no residual XFRM SAs or policies after teardown</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VTI Teardown: Complete Routing State Removal, No Residual XFRM State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Tunnel Lifecycle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the VTI teardown sequence: when the tenant is offboarded or the VTI tunnel is explicitly torn down, the tunnel interface transitions to DOWN, all routing state for the tenant prefix is withdrawn, all XFRM SAs and XFRM policies are removed from the kernel (strongSwan), and the vendor edge removes all SA state for the peer. No residual state should remain that could allow traffic to flow or a new SA to inadvertently reuse stale key material. This test is the transport-plane equivalent of the tenant lifecycle TC-CR04-002 (zero residual state).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VTI tunnel active on strongSwan peer with declared prefix route installed.</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Active state: confirm vti0 UP, route present, XFRM SAs present. (2) Tear down: swanctl --terminate --ike POC-VTI-CERT. (3) Confirm vti0 DOWN (or removed). (4) ip xfrm state → empty (no SAs for this peer). (5) ip xfrm policy → empty (no policies for this prefix). (6) ip route show → 192.0.2.0/24 route absent. (7) Vendor edge API: no SA state for this peer. (8) Attempt traffic to 192.0.2.x → no ESP; traffic dropped.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vti0 DOWN or removed; ip xfrm state empty; ip xfrm policy empty; route withdrawn; vendor edge SA state cleared; no residual key material usable for replay.</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 xfrm state (empty), ip xfrm policy (empty), ip route show (route absent), vendor edge API SA export (empty for peer), pcap (no ESP traffic after teardown)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 — lifecycle/residual state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TC-CR04-002 (lifecycle parallel); architecture Appendix E §E.4</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tc>
      </w:tr>
    </w:tbl>
    <w:p>
      <w:pPr>
        <w:spacing w:after="0" w:before="180"/>
      </w:pPr>
    </w:p>
    <w:p>
      <w:pPr>
        <w:pStyle w:val="Heading3"/>
        <w:spacing w:after="100" w:before="200"/>
      </w:pPr>
      <w:r>
        <w:rPr>
          <w:rFonts w:ascii="Arial" w:cs="Arial" w:eastAsia="Arial" w:hAnsi="Arial"/>
          <w:b/>
          <w:bCs/>
          <w:color w:val="1E8449"/>
          <w:sz w:val="22"/>
          <w:szCs w:val="22"/>
        </w:rPr>
        <w:t xml:space="preserve">TC-IPSec-LIFE-003 — DPD failure detection: peer declared dead after DPD timeout; tunnel re-established on peer recovery</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DPD (Dead Peer Detection) — Failure Detection and Tunnel Re-Establishment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Tunnel Lifecycle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Dead Peer Detection (DPD) behavior. DPD is enabled on all peers (interval 30s, timeout 120s per Harness §5.2). When the vendor edge becomes unreachable (simulated by blocking UDP/500 and UDP/4500 at the harness security group), the strongSwan peer must declare the peer dead after the DPD timeout window and clear the IKE SA. When the vendor edge becomes reachable again, the strongSwan peer must re-initiate IKEv2 (per `start_action = restart` / `dpd_action = restart` in swanctl.conf) and the tunnel must come back up without manual intervention. The test validates: DPD exchange visibility in pcap; correct DPD timeout behavior; automatic re-initiation; new IKE SA with new key material (different initiator SPI).</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VTI tunnel active (TC-IPSec-VTI-008 passed). DPD configured: dpd_delay=30, dpd_timeout=120 (charon), dpd_action=restart. Harness security group allows UDP/500 and UDP/4500 between strongSwan and vendor edge.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Confirm DPD exchanges visible in pcap: INFORMATIONAL requests/responses at 30s intervals. (2) Block UDP/500 + UDP/4500 at security group (simulating vendor edge unreachability). (3) Wait DPD timeout (120s). (4) swanctl --list-sas → IKE SA removed (expired/dead). (5) Re-open UDP/500+4500 at security group. (6) Confirm strongSwan automatically re-initiates IKEv2 (swanctl --log shows initiation). (7) swanctl --list-sas → new IKE SA established; new initiator SPI ≠ old SPI. (8) Data traffic resumes over new tunnel.</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DPD exchanges visible at 30s interval; IKE SA cleared at DPD timeout (120s after last successful DPD); strongSwan auto-re-initiates on restart policy; new IKE SA has new SPIs (fresh keying material); data traffic resumes without manual intervention.</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pcap (DPD INFORMATIONAL exchanges, then absence, then new IKE_SA_INIT after re-open), swanctl --list-sas (old SA removed, new SA with different SPI), traffic continuity log (gap and resumption timestamps)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 — operational resilience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(DPD enabled, 30s/120s); swanctl.conf dpd_action=restart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swanctl.conf DPD settings (in children block):</w:t>
            </w:r>
          </w:p>
          <w:p>
            <w:pPr>
              <w:spacing w:after="0" w:before="40"/>
            </w:pPr>
            <w:r>
              <w:rPr>
                <w:rFonts w:ascii="Courier New" w:cs="Courier New" w:eastAsia="Courier New" w:hAnsi="Courier New"/>
                <w:color w:val="1A1A2E"/>
                <w:sz w:val="16"/>
                <w:szCs w:val="16"/>
              </w:rPr>
              <w:t xml:space="preserve">      dpd_action = restart</w:t>
            </w:r>
          </w:p>
          <w:p>
            <w:pPr>
              <w:spacing w:after="0" w:before="40"/>
            </w:pPr>
            <w:r>
              <w:rPr>
                <w:rFonts w:ascii="Courier New" w:cs="Courier New" w:eastAsia="Courier New" w:hAnsi="Courier New"/>
                <w:color w:val="1A1A2E"/>
                <w:sz w:val="16"/>
                <w:szCs w:val="16"/>
              </w:rPr>
              <w:t xml:space="preserve">      dpd_delay = 30s</w:t>
            </w:r>
          </w:p>
          <w:p>
            <w:pPr>
              <w:spacing w:after="0" w:before="40"/>
            </w:pPr>
            <w:r>
              <w:rPr>
                <w:rFonts w:ascii="Courier New" w:cs="Courier New" w:eastAsia="Courier New" w:hAnsi="Courier New"/>
                <w:color w:val="1A1A2E"/>
                <w:sz w:val="16"/>
                <w:szCs w:val="16"/>
              </w:rPr>
              <w:t xml:space="preserve">      start_action = start</w:t>
            </w:r>
          </w:p>
          <w:p>
            <w:pPr>
              <w:spacing w:after="0" w:before="40"/>
            </w:pPr>
            <w:r>
              <w:rPr>
                <w:rFonts w:ascii="Courier New" w:cs="Courier New" w:eastAsia="Courier New" w:hAnsi="Courier New"/>
                <w:color w:val="1A1A2E"/>
                <w:sz w:val="16"/>
                <w:szCs w:val="16"/>
              </w:rPr>
              <w:t xml:space="preserve"># charon.conf (strongswan.conf):</w:t>
            </w:r>
          </w:p>
          <w:p>
            <w:pPr>
              <w:spacing w:after="0" w:before="40"/>
            </w:pPr>
            <w:r>
              <w:rPr>
                <w:rFonts w:ascii="Courier New" w:cs="Courier New" w:eastAsia="Courier New" w:hAnsi="Courier New"/>
                <w:color w:val="1A1A2E"/>
                <w:sz w:val="16"/>
                <w:szCs w:val="16"/>
              </w:rPr>
              <w:t xml:space="preserve">  charon {</w:t>
            </w:r>
          </w:p>
          <w:p>
            <w:pPr>
              <w:spacing w:after="0" w:before="40"/>
            </w:pPr>
            <w:r>
              <w:rPr>
                <w:rFonts w:ascii="Courier New" w:cs="Courier New" w:eastAsia="Courier New" w:hAnsi="Courier New"/>
                <w:color w:val="1A1A2E"/>
                <w:sz w:val="16"/>
                <w:szCs w:val="16"/>
              </w:rPr>
              <w:t xml:space="preserve">    dpd_timeout = 120</w:t>
            </w:r>
          </w:p>
          <w:p>
            <w:pPr>
              <w:spacing w:after="0" w:before="40"/>
            </w:pPr>
            <w:r>
              <w:rPr>
                <w:rFonts w:ascii="Courier New" w:cs="Courier New" w:eastAsia="Courier New" w:hAnsi="Courier New"/>
                <w:color w:val="1A1A2E"/>
                <w:sz w:val="16"/>
                <w:szCs w:val="16"/>
              </w:rPr>
              <w:t xml:space="preserve">  }</w:t>
            </w:r>
          </w:p>
        </w:tc>
      </w:tr>
    </w:tbl>
    <w:p>
      <w:pPr>
        <w:spacing w:after="0" w:before="180"/>
      </w:pPr>
    </w:p>
    <w:p>
      <w:pPr>
        <w:pStyle w:val="Heading3"/>
        <w:spacing w:after="100" w:before="200"/>
      </w:pPr>
      <w:r>
        <w:rPr>
          <w:rFonts w:ascii="Arial" w:cs="Arial" w:eastAsia="Arial" w:hAnsi="Arial"/>
          <w:b/>
          <w:bCs/>
          <w:color w:val="1E8449"/>
          <w:sz w:val="22"/>
          <w:szCs w:val="22"/>
        </w:rPr>
        <w:t xml:space="preserve">TC-IPSec-LIFE-004 — SA lifetime expiry triggers IKEv2 rekey: IKE SA and IPSec SA rekeyed with new key material; data traffic uninterrupted</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 SA and IPSec SA Lifetime Rekey — No Traffic Disruption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Tunnel Lifecycle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IKEv2 SA rekey behavior on lifetime expiry — both the IKE SA (phase 1) and the IPSec Child SA (phase 2). The harness uses shortened lifetimes for this test (IKE SA: 5 minutes; IPSec SA: 2 minutes) to observe rekey within the test window. The test verifies: (a) the CREATE_CHILD_SA exchange is used for IPSec SA rekey (not a full IKE_SA_INIT exchange); (b) a new IKE_SA_INIT + IKE_AUTH is used for IKE SA rekey; (c) PFS Group 19 is used on IPSec SA rekey (new DH exchange); (d) data-plane traffic is not interrupted during rekey (no gap in delivery measurable at the application layer). A continuous ping over the tunnel with timestamps documents any interruption gap.</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VTI tunnel active. Shortened SA lifetimes set for this test instance: IKE SA 300s, IPSec SA 120s. Continuous ICMP traffic running across the tunnel at 1pps.</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Continuous ping to CVS-side backend; log timestamps. (2) Wait IPSec SA lifetime (120s). (3) pcap: observe CREATE_CHILD_SA exchange; new IPSec SA SPIs. (4) Wait IKE SA lifetime (300s). (5) pcap: observe IKE_SA_INIT + IKE_AUTH (full rekey). (6) Data traffic log: confirm no packet gap &gt; 1 second during either rekey. (7) swanctl --list-sas: old SA removed, new SA with new SPIs. (8) Confirm PFS Group 19 in CREATE_CHILD_SA KE payload.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CREATE_CHILD_SA exchange for IPSec SA rekey (no full re-authentication); full IKE_SA_INIT+IKE_AUTH for IKE SA rekey; PFS Group 19 in CREATE_CHILD_SA KE payload; data traffic gap &lt;1 second during rekey; old SAs removed after rekey completes.</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pcap (CREATE_CHILD_SA exchange with KE payload, IKE_SA_INIT rekey exchange), swanctl --list-sas before/after (SPI changes), ping timestamp log (gap measurement), Wireshark KE payload decode (Group 19)</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D4800A"/>
                <w:sz w:val="18"/>
                <w:szCs w:val="18"/>
              </w:rPr>
              <w:t xml:space="preserve">High — operational continuity during rekey</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Harness §5.2 (IKE SA lifetime 8h, IPSec SA lifetime 1h for production; shortened for this test); NIST SP 800-77r1 §4.4</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pPr>
              <w:spacing w:after="0" w:before="0"/>
            </w:pPr>
            <w:r>
              <w:rPr>
                <w:rFonts w:ascii="Courier New" w:cs="Courier New" w:eastAsia="Courier New" w:hAnsi="Courier New"/>
                <w:color w:val="1A1A2E"/>
                <w:sz w:val="16"/>
                <w:szCs w:val="16"/>
              </w:rPr>
              <w:t xml:space="preserve"># Shortened lifetimes for rekey test (swanctl.conf):</w:t>
            </w:r>
          </w:p>
          <w:p>
            <w:pPr>
              <w:spacing w:after="0" w:before="40"/>
            </w:pPr>
            <w:r>
              <w:rPr>
                <w:rFonts w:ascii="Courier New" w:cs="Courier New" w:eastAsia="Courier New" w:hAnsi="Courier New"/>
                <w:color w:val="1A1A2E"/>
                <w:sz w:val="16"/>
                <w:szCs w:val="16"/>
              </w:rPr>
              <w:t xml:space="preserve">connections {</w:t>
            </w:r>
          </w:p>
          <w:p>
            <w:pPr>
              <w:spacing w:after="0" w:before="40"/>
            </w:pPr>
            <w:r>
              <w:rPr>
                <w:rFonts w:ascii="Courier New" w:cs="Courier New" w:eastAsia="Courier New" w:hAnsi="Courier New"/>
                <w:color w:val="1A1A2E"/>
                <w:sz w:val="16"/>
                <w:szCs w:val="16"/>
              </w:rPr>
              <w:t xml:space="preserve">  POC-REKEY-TEST {</w:t>
            </w:r>
          </w:p>
          <w:p>
            <w:pPr>
              <w:spacing w:after="0" w:before="40"/>
            </w:pPr>
            <w:r>
              <w:rPr>
                <w:rFonts w:ascii="Courier New" w:cs="Courier New" w:eastAsia="Courier New" w:hAnsi="Courier New"/>
                <w:color w:val="1A1A2E"/>
                <w:sz w:val="16"/>
                <w:szCs w:val="16"/>
              </w:rPr>
              <w:t xml:space="preserve">    rekey_time = 5m   ! IKE SA rekey at 5 minutes</w:t>
            </w:r>
          </w:p>
          <w:p>
            <w:pPr>
              <w:spacing w:after="0" w:before="40"/>
            </w:pPr>
            <w:r>
              <w:rPr>
                <w:rFonts w:ascii="Courier New" w:cs="Courier New" w:eastAsia="Courier New" w:hAnsi="Courier New"/>
                <w:color w:val="1A1A2E"/>
                <w:sz w:val="16"/>
                <w:szCs w:val="16"/>
              </w:rPr>
              <w:t xml:space="preserve">    children {</w:t>
            </w:r>
          </w:p>
          <w:p>
            <w:pPr>
              <w:spacing w:after="0" w:before="40"/>
            </w:pPr>
            <w:r>
              <w:rPr>
                <w:rFonts w:ascii="Courier New" w:cs="Courier New" w:eastAsia="Courier New" w:hAnsi="Courier New"/>
                <w:color w:val="1A1A2E"/>
                <w:sz w:val="16"/>
                <w:szCs w:val="16"/>
              </w:rPr>
              <w:t xml:space="preserve">      POC-REKEY-CHILD {</w:t>
            </w:r>
          </w:p>
          <w:p>
            <w:pPr>
              <w:spacing w:after="0" w:before="40"/>
            </w:pPr>
            <w:r>
              <w:rPr>
                <w:rFonts w:ascii="Courier New" w:cs="Courier New" w:eastAsia="Courier New" w:hAnsi="Courier New"/>
                <w:color w:val="1A1A2E"/>
                <w:sz w:val="16"/>
                <w:szCs w:val="16"/>
              </w:rPr>
              <w:t xml:space="preserve">        rekey_time = 2m   ! IPSec SA rekey at 2 minutes</w:t>
            </w:r>
          </w:p>
          <w:p>
            <w:pPr>
              <w:spacing w:after="0" w:before="40"/>
            </w:pPr>
            <w:r>
              <w:rPr>
                <w:rFonts w:ascii="Courier New" w:cs="Courier New" w:eastAsia="Courier New" w:hAnsi="Courier New"/>
                <w:color w:val="1A1A2E"/>
                <w:sz w:val="16"/>
                <w:szCs w:val="16"/>
              </w:rPr>
              <w:t xml:space="preserve">        esp_proposals = aes256gcm16-ecp256  ! PFS Group 19</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  }</w:t>
            </w:r>
          </w:p>
          <w:p>
            <w:pPr>
              <w:spacing w:after="0" w:before="40"/>
            </w:pPr>
            <w:r>
              <w:rPr>
                <w:rFonts w:ascii="Courier New" w:cs="Courier New" w:eastAsia="Courier New" w:hAnsi="Courier New"/>
                <w:color w:val="1A1A2E"/>
                <w:sz w:val="16"/>
                <w:szCs w:val="16"/>
              </w:rPr>
              <w:t xml:space="preserve">}</w:t>
            </w:r>
          </w:p>
        </w:tc>
      </w:tr>
    </w:tbl>
    <w:p>
      <w:pPr>
        <w:spacing w:after="0" w:before="180"/>
      </w:pPr>
    </w:p>
    <w:p>
      <w:pPr>
        <w:pStyle w:val="Heading3"/>
        <w:spacing w:after="100" w:before="200"/>
      </w:pPr>
      <w:r>
        <w:rPr>
          <w:rFonts w:ascii="Arial" w:cs="Arial" w:eastAsia="Arial" w:hAnsi="Arial"/>
          <w:b/>
          <w:bCs/>
          <w:color w:val="1E8449"/>
          <w:sz w:val="22"/>
          <w:szCs w:val="22"/>
        </w:rPr>
        <w:t xml:space="preserve">TC-IPSec-LIFE-005 — IKEv2 peer cert revoked: active session terminated; re-establishment blocked; new cert issued → tunnel recovers</w:t>
      </w:r>
      <w:r>
        <w:rPr>
          <w:rFonts w:ascii="Arial" w:cs="Arial" w:eastAsia="Arial" w:hAnsi="Arial"/>
          <w:b/>
          <w:bCs/>
          <w:color w:val="1E8449"/>
          <w:sz w:val="18"/>
          <w:szCs w:val="18"/>
        </w:rPr>
        <w:t xml:space="preserve">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bCs/>
                <w:color w:val="000000"/>
                <w:sz w:val="18"/>
                <w:szCs w:val="18"/>
              </w:rPr>
              <w:t xml:space="preserve">Area</w:t>
            </w:r>
          </w:p>
        </w:tc>
        <w:tc>
          <w:tcPr>
            <w:tcW w:type="dxa" w:w="7560"/>
            <w:tcBorders>
              <w:top w:val="single" w:color="B0BEC5" w:sz="1"/>
              <w:left w:val="single" w:color="B0BEC5" w:sz="1"/>
              <w:bottom w:val="single" w:color="B0BEC5" w:sz="1"/>
              <w:right w:val="single" w:color="B0BEC5" w:sz="1"/>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Certificate Revocation Terminates IKEv2 Session; Re-establishment Blocked Until New Cert Issued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Layer / Type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 Layer — Tunnel Lifecycle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Description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Validate the PKI-based lifecycle control for IKEv2 peer certificates: when the harness revokes the certificate of an active VTI peer (strongSwan peer cert), the vendor edge must detect the revocation and terminate the IKE SA. New IKEv2 exchanges from the same peer must be rejected with AUTHENTICATION_FAILED (or equivalent CRL-check failure) until a new certificate is issued and the CRL is updated. After issuing a new certificate to the peer and loading it, a new IKEv2 exchange must succeed. This test is the transport-plane equivalent of TC-CR01-004 (mTLS CRL effectiveness) but applied to the IPSec peer identity PKI.</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Preconditions</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VTI tunnel active using peer certificate (TC-IPSec-VTI-008). Harness IPSec peer CA CRL DP accessible from vendor edge. Vendor edge configured to check CRL on IKEv2 peer certificate.</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Execution</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Active VTI tunnel. Confirm IKE SA established and data traffic flowing. (2) Revoke strongSwan peer certificate at harness IPSec peer CA; update CRL. (3) Wait vendor edge CRL refresh window (configured CRL TTL). (4) Trigger IKE SA rekey or re-initiation from strongSwan. (5) Vendor edge checks CRL: cert is revoked → rejects with AUTHENTICATION_FAILED. (6) swanctl --list-sas: IKE SA removed or never established. (7) Issue new certificate to strongSwan peer under same CA; update swanctl.conf. (8) swanctl --load-creds &amp;&amp; swanctl --initiate → new IKE SA established with new cert.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Expected Outcome</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After CRL refresh: revoked cert rejected by vendor edge (AUTHENTICATION_FAILED in IKEv2 AUTH); IKE SA not established; data traffic ceases. After new cert issued: IKE SA established successfully; data traffic resumes; CRL shows old cert revoked, new cert valid.</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Evidence Required</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CRL export (revoked serial), vendor edge AUTHENTICATION_FAILED IKEv2 notify (pcap or log), swanctl --list-sas (no SA after revocation), new cert IKE SA establishment pcap, data traffic gap and resumption timestamps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Risk Level</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A93226"/>
                <w:sz w:val="18"/>
                <w:szCs w:val="18"/>
              </w:rPr>
              <w:t xml:space="preserve">Critical — PKI lifecycle control for tunnel security</w:t>
            </w:r>
          </w:p>
        </w:tc>
      </w:tr>
      <w:tr>
        <w:tc>
          <w:tcPr>
            <w:tcW w:type="dxa" w:w="18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000000"/>
                <w:sz w:val="18"/>
                <w:szCs w:val="18"/>
              </w:rPr>
              <w:t xml:space="preserve">Ref / Config</w:t>
            </w:r>
          </w:p>
        </w:tc>
        <w:tc>
          <w:tcPr>
            <w:tcW w:type="dxa" w:w="7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TC-CR01-004 (parallel); Harness §5.4.2 OCSP + CRL; architecture §B.4</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Platform Config Ref</w:t>
            </w:r>
          </w:p>
        </w:tc>
        <w:tc>
          <w:tcPr>
            <w:tcW w:type="dxa" w:w="7560"/>
            <w:tcBorders>
              <w:top w:val="single" w:color="B0BEC5" w:sz="1"/>
              <w:left w:val="single" w:color="B0BEC5" w:sz="1"/>
              <w:bottom w:val="single" w:color="B0BEC5" w:sz="1"/>
              <w:right w:val="single" w:color="B0BEC5" w:sz="1"/>
            </w:tcBorders>
            <w:shd w:fill="F5F5F5" w:val="clear"/>
            <w:tcMar>
              <w:top w:type="dxa" w:w="80"/>
              <w:left w:type="dxa" w:w="160"/>
              <w:bottom w:type="dxa" w:w="80"/>
              <w:right w:type="dxa" w:w="120"/>
            </w:tcMar>
            <w:vAlign w:val="top"/>
          </w:tcPr>
          <w:p/>
        </w:tc>
      </w:tr>
    </w:tbl>
    <w:p>
      <w:pPr>
        <w:spacing w:after="0" w:before="180"/>
      </w:pPr>
    </w:p>
    <w:p>
      <w:pPr>
        <w:pStyle w:val="Heading1"/>
        <w:pBdr>
          <w:bottom w:val="single" w:color="004C97" w:sz="6" w:space="4"/>
        </w:pBdr>
        <w:spacing w:after="180" w:before="360"/>
      </w:pPr>
      <w:r>
        <w:rPr>
          <w:rFonts w:ascii="Arial" w:cs="Arial" w:eastAsia="Arial" w:hAnsi="Arial"/>
          <w:b/>
          <w:bCs/>
          <w:color w:val="004C97"/>
          <w:sz w:val="32"/>
          <w:szCs w:val="32"/>
        </w:rPr>
        <w:t xml:space="preserve">3. Resourcing Additions for IPSec Test Coverage</w:t>
      </w:r>
    </w:p>
    <w:p>
      <w:pPr>
        <w:spacing w:after="80" w:before="80"/>
      </w:pPr>
      <w:r>
        <w:rPr>
          <w:rFonts w:ascii="Arial" w:cs="Arial" w:eastAsia="Arial" w:hAnsi="Arial"/>
          <w:b w:val="false"/>
          <w:bCs w:val="false"/>
          <w:i w:val="false"/>
          <w:iCs w:val="false"/>
          <w:color w:val="000000"/>
          <w:sz w:val="20"/>
          <w:szCs w:val="20"/>
        </w:rPr>
        <w:t xml:space="preserve">The 22 new IPSec test cases require the following additions to the v1.1 resourcing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37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c>
          <w:tcPr>
            <w:tcW w:type="dxa" w:w="24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 / Cost</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Network engineer for IPSec peer provisioning</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Must be comfortable with Cisco IOS IKEv2 profiles + crypto maps, PAN-OS IKE Gateway objects, Arista CloudEOS ipsec security profiles, and strongSwan swanctl.conf. Can be the SI Network Engineer or a dedicated CVS NSE resource.</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~40 hrs additional (SI or CVS)</w:t>
            </w:r>
          </w:p>
        </w:tc>
      </w:tr>
      <w:tr>
        <w:tc>
          <w:tcPr>
            <w:tcW w:type="dxa" w:w="3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Wireshark / tshark IKEv2 decode capability</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 transform compliance tests (XFORM-001/002/003) require offline pcap decryption and IKEv2 SA_INIT payload decode. Harness engineer must be comfortable with tshark -Y ikev2 filters.</w:t>
            </w:r>
          </w:p>
        </w:tc>
        <w:tc>
          <w:tcPr>
            <w:tcW w:type="dxa" w:w="2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Included in harness engineer scope</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OCSP responder per IPSec peer CA</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TC-IPSec-LIFE-005 (cert revocation) requires CRL + OCSP for the IPSec peer PKI — separate from the mTLS tenant PKI. One additional OCSP responder VM.</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~$5/month additional (t3.nano)</w:t>
            </w:r>
          </w:p>
        </w:tc>
      </w:tr>
      <w:tr>
        <w:tc>
          <w:tcPr>
            <w:tcW w:type="dxa" w:w="3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Shortened SA lifetime test environment</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TC-IPSec-LIFE-004 requires a separate swanctl connection config with 5m/2m SA lifetimes. Handled in configuration, no additional infrastructure.</w:t>
            </w:r>
          </w:p>
        </w:tc>
        <w:tc>
          <w:tcPr>
            <w:tcW w:type="dxa" w:w="2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Negligible</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Cat 8000v vs CSR 1000v AMI verification</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Pre-flight check must confirm Security feature set on Cisco Marketplace AMI. If current AMI does not support Group 19, Group 14 exception path (TC-IPSec-VTI-003) is invoked.</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 hrs SI effort at AMI selection time</w:t>
            </w:r>
          </w:p>
        </w:tc>
      </w:tr>
      <w:tr>
        <w:tc>
          <w:tcPr>
            <w:tcW w:type="dxa" w:w="3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Arista CloudEOS Router AMI verification</w:t>
            </w:r>
          </w:p>
        </w:tc>
        <w:tc>
          <w:tcPr>
            <w:tcW w:type="dxa" w:w="37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Pre-flight must confirm CloudEOS Router variant, not vanilla vEOS. Ansible pre-flight role must include this check.</w:t>
            </w:r>
          </w:p>
        </w:tc>
        <w:tc>
          <w:tcPr>
            <w:tcW w:type="dxa" w:w="24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 hrs SI effort; included in Ansible role update</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Platform config snippet review</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Configuration snippets embedded in test cases are reference templates. SI must adapt subnet/IP values and review against vendor edge actual API parameters before execution.</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 hrs SI review effort</w:t>
            </w:r>
          </w:p>
        </w:tc>
      </w:tr>
    </w:tbl>
    <w:p>
      <w:pPr>
        <w:spacing w:after="0" w:before="180"/>
      </w:pPr>
    </w:p>
    <w:p>
      <w:pPr>
        <w:pStyle w:val="Heading2"/>
        <w:spacing w:after="120" w:before="280"/>
      </w:pPr>
      <w:r>
        <w:rPr>
          <w:rFonts w:ascii="Arial" w:cs="Arial" w:eastAsia="Arial" w:hAnsi="Arial"/>
          <w:b/>
          <w:bCs/>
          <w:color w:val="2C3E50"/>
          <w:sz w:val="26"/>
          <w:szCs w:val="26"/>
        </w:rPr>
        <w:t xml:space="preserve">3.1  Vendor SE Confirmation Items for IPSec Testing (Harness Appendix B.4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00"/>
        <w:gridCol w:w="4520"/>
      </w:tblGrid>
      <w:tr>
        <w:tc>
          <w:tcPr>
            <w:tcW w:type="dxa" w:w="64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42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452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Vendor</w:t>
            </w:r>
          </w:p>
        </w:tc>
      </w:tr>
      <w:tr>
        <w:tc>
          <w:tcPr>
            <w:tcW w:type="dxa" w:w="6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V8</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F5 XC CE: confirm the CE cluster terminates IKEv2 inbound from partner peers using native IKEv2 gateway objects, supports both RSA/ECDSA certificate auth and PSK, and supports IKEv2 proposal with AES-256-GCM + SHA-384 + DH Group 19. Confirm minimum supported DH group (Group 19 required; Group 14 only as stated exception for CSR peer).</w:t>
            </w:r>
          </w:p>
        </w:tc>
        <w:tc>
          <w:tcPr>
            <w:tcW w:type="dxa" w:w="45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F5 only</w:t>
            </w:r>
          </w:p>
        </w:tc>
      </w:tr>
      <w:tr>
        <w:tc>
          <w:tcPr>
            <w:tcW w:type="dxa" w:w="6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V9</w:t>
            </w:r>
          </w:p>
        </w:tc>
        <w:tc>
          <w:tcPr>
            <w:tcW w:type="dxa" w:w="4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F5 XC CE: confirm the CE cluster supports both VTI / route-based IPSec (routing via tunnel interface) and policy-based / crypto-map-equivalent IPSec (selector-based). Confirm whether both modes can be active simultaneously on different peer connections.</w:t>
            </w:r>
          </w:p>
        </w:tc>
        <w:tc>
          <w:tcPr>
            <w:tcW w:type="dxa" w:w="45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F5 only</w:t>
            </w:r>
          </w:p>
        </w:tc>
      </w:tr>
      <w:tr>
        <w:tc>
          <w:tcPr>
            <w:tcW w:type="dxa" w:w="6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V10</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Cloudflare Magic WAN: confirm Magic WAN IKEv2 gateway supports certificate-based peer authentication (not just PSK). Document the certificate trust anchor configuration (how the harness IPSec peer CA certificate is loaded into Magic WAN as a trusted CA for IKEv2 peer validation).</w:t>
            </w:r>
          </w:p>
        </w:tc>
        <w:tc>
          <w:tcPr>
            <w:tcW w:type="dxa" w:w="45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Cloudflare only</w:t>
            </w:r>
          </w:p>
        </w:tc>
      </w:tr>
      <w:tr>
        <w:tc>
          <w:tcPr>
            <w:tcW w:type="dxa" w:w="6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V11</w:t>
            </w:r>
          </w:p>
        </w:tc>
        <w:tc>
          <w:tcPr>
            <w:tcW w:type="dxa" w:w="4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Cloudflare Magic WAN: confirm support for AES-256-GCM + SHA-384 + DH Group 19 in both IKE SA and IPSec SA proposals. Confirm that Group 14 and weaker DH groups are rejected or only accepted as an explicit exception.</w:t>
            </w:r>
          </w:p>
        </w:tc>
        <w:tc>
          <w:tcPr>
            <w:tcW w:type="dxa" w:w="45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Cloudflare only</w:t>
            </w:r>
          </w:p>
        </w:tc>
      </w:tr>
      <w:tr>
        <w:tc>
          <w:tcPr>
            <w:tcW w:type="dxa" w:w="6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V12</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Both vendors: confirm DPD is enabled on the vendor edge side of each IKEv2 connection, with configurable interval and timeout. Confirm the vendor edge will also re-initiate (not just respond) when a peer is declared dead and subsequently recovers.</w:t>
            </w:r>
          </w:p>
        </w:tc>
        <w:tc>
          <w:tcPr>
            <w:tcW w:type="dxa" w:w="45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Both vendors</w:t>
            </w:r>
          </w:p>
        </w:tc>
      </w:tr>
      <w:tr>
        <w:tc>
          <w:tcPr>
            <w:tcW w:type="dxa" w:w="6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V13</w:t>
            </w:r>
          </w:p>
        </w:tc>
        <w:tc>
          <w:tcPr>
            <w:tcW w:type="dxa" w:w="4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Both vendors: confirm CRL/OCSP is checked by the vendor edge on IKEv2 peer certificate validation. Confirm the CRL cache refresh interval is configurable and document the default. This is required for TC-IPSec-LIFE-005 to be executable.</w:t>
            </w:r>
          </w:p>
        </w:tc>
        <w:tc>
          <w:tcPr>
            <w:tcW w:type="dxa" w:w="452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Both vendors</w:t>
            </w:r>
          </w:p>
        </w:tc>
      </w:tr>
    </w:tbl>
    <w:p>
      <w:pPr>
        <w:spacing w:after="0" w:before="200"/>
      </w:pPr>
    </w:p>
    <w:p>
      <w:pPr>
        <w:pStyle w:val="Heading1"/>
        <w:pBdr>
          <w:bottom w:val="single" w:color="004C97" w:sz="6" w:space="4"/>
        </w:pBdr>
        <w:spacing w:after="180" w:before="360"/>
      </w:pPr>
      <w:r>
        <w:rPr>
          <w:rFonts w:ascii="Arial" w:cs="Arial" w:eastAsia="Arial" w:hAnsi="Arial"/>
          <w:b/>
          <w:bCs/>
          <w:color w:val="004C97"/>
          <w:sz w:val="32"/>
          <w:szCs w:val="32"/>
        </w:rPr>
        <w:t xml:space="preserve">4. Schedule — IPSec Tests within Existing Milestones</w:t>
      </w:r>
    </w:p>
    <w:p>
      <w:pPr>
        <w:spacing w:after="80" w:before="80"/>
      </w:pPr>
      <w:r>
        <w:rPr>
          <w:rFonts w:ascii="Arial" w:cs="Arial" w:eastAsia="Arial" w:hAnsi="Arial"/>
          <w:b w:val="false"/>
          <w:bCs w:val="false"/>
          <w:i w:val="false"/>
          <w:iCs w:val="false"/>
          <w:color w:val="000000"/>
          <w:sz w:val="20"/>
          <w:szCs w:val="20"/>
        </w:rPr>
        <w:t xml:space="preserve">IPSec transport tests run as part of the harness pre-flight and vendor onboarding (M2 window), not as a separate evaluation layer. They must pass before Layer 1 CR tests begin — they are the transport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Milestone / Phase</w:t>
            </w:r>
          </w:p>
        </w:tc>
        <w:tc>
          <w:tcPr>
            <w:tcW w:type="dxa" w:w="33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IPSec Coverage</w:t>
            </w:r>
          </w:p>
        </w:tc>
        <w:tc>
          <w:tcPr>
            <w:tcW w:type="dxa" w:w="40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Gate Condition</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Harness provisioning</w:t>
            </w:r>
          </w:p>
          <w:p>
            <w:pPr>
              <w:spacing w:after="0" w:before="60"/>
            </w:pPr>
            <w:r>
              <w:rPr>
                <w:rFonts w:ascii="Arial" w:cs="Arial" w:eastAsia="Arial" w:hAnsi="Arial"/>
                <w:b w:val="false"/>
                <w:bCs w:val="false"/>
                <w:i w:val="false"/>
                <w:iCs w:val="false"/>
                <w:color w:val="000000"/>
                <w:sz w:val="18"/>
                <w:szCs w:val="18"/>
              </w:rPr>
              <w:t xml:space="preserve">(May 8–22)</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Ansible peer roles for all 5 IPSec platforms. Pre-flight cipher assertions added. Vault PSK paths provisioned. OCSP responders for IPSec peer CA started.</w:t>
            </w:r>
          </w:p>
        </w:tc>
        <w:tc>
          <w:tcPr>
            <w:tcW w:type="dxa" w:w="4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IPSec peer role passes Ansible --check before harness is declared READY</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Vendor onboarding</w:t>
            </w:r>
          </w:p>
          <w:p>
            <w:pPr>
              <w:spacing w:after="0" w:before="60"/>
            </w:pPr>
            <w:r>
              <w:rPr>
                <w:rFonts w:ascii="Arial" w:cs="Arial" w:eastAsia="Arial" w:hAnsi="Arial"/>
                <w:b w:val="false"/>
                <w:bCs w:val="false"/>
                <w:i w:val="false"/>
                <w:iCs w:val="false"/>
                <w:color w:val="000000"/>
                <w:sz w:val="18"/>
                <w:szCs w:val="18"/>
              </w:rPr>
              <w:t xml:space="preserve">(May 25–Jun 6)</w:t>
            </w:r>
          </w:p>
        </w:tc>
        <w:tc>
          <w:tcPr>
            <w:tcW w:type="dxa" w:w="33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TC-IPSec-VTI-001 through -009 and TC-IPSec-CM-001 through -004 executed as part of onboarding smoke tests. TC-IPSec-XFORM-003 (weak algorithm rejection) run against both vendors.</w:t>
            </w:r>
          </w:p>
        </w:tc>
        <w:tc>
          <w:tcPr>
            <w:tcW w:type="dxa" w:w="4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All 4 VTI tunnels UP per vendor; Group 19 confirmed; weak algorithm rejection confirmed. Gate required before Layer 1 CR tests begin.</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M2 (May 16 / Jun 6)</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TC-IPSec-XFORM-001 and -002 (Phase 1+2 compliance matrix) completed and embedded in evidence bundle.</w:t>
            </w:r>
          </w:p>
        </w:tc>
        <w:tc>
          <w:tcPr>
            <w:tcW w:type="dxa" w:w="4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Compliance matrix in evidence bundle; no deviation from AES-256-GCM + SHA-384 + Group 19 (except flagged CSR Group 14 exception).</w:t>
            </w:r>
          </w:p>
        </w:tc>
      </w:tr>
      <w:tr>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M3 (Jun 13)</w:t>
            </w:r>
          </w:p>
        </w:tc>
        <w:tc>
          <w:tcPr>
            <w:tcW w:type="dxa" w:w="33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TC-IPSec-LIFE-001 through -003 (spin-up, teardown, DPD) completed.</w:t>
            </w:r>
          </w:p>
        </w:tc>
        <w:tc>
          <w:tcPr>
            <w:tcW w:type="dxa" w:w="4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VTI lifecycle clean; DPD recovery confirmed.</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M4 (Jul 11)</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TC-IPSec-LIFE-004 and -005 (SA rekey, cert revocation) completed.</w:t>
            </w:r>
          </w:p>
        </w:tc>
        <w:tc>
          <w:tcPr>
            <w:tcW w:type="dxa" w:w="4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000000"/>
                <w:sz w:val="18"/>
                <w:szCs w:val="18"/>
              </w:rPr>
              <w:t xml:space="preserve">SA rekey non-disruptive confirmed; cert revocation blocks re-establishment.</w:t>
            </w:r>
          </w:p>
        </w:tc>
      </w:tr>
    </w:tbl>
    <w:p>
      <w:pPr>
        <w:spacing w:after="0" w:before="200"/>
      </w:pPr>
    </w:p>
    <w:p>
      <w:pPr>
        <w:pStyle w:val="Heading1"/>
        <w:pBdr>
          <w:bottom w:val="single" w:color="004C97" w:sz="6" w:space="4"/>
        </w:pBdr>
        <w:spacing w:after="180" w:before="360"/>
      </w:pPr>
      <w:r>
        <w:rPr>
          <w:rFonts w:ascii="Arial" w:cs="Arial" w:eastAsia="Arial" w:hAnsi="Arial"/>
          <w:b/>
          <w:bCs/>
          <w:color w:val="004C97"/>
          <w:sz w:val="32"/>
          <w:szCs w:val="32"/>
        </w:rPr>
        <w:t xml:space="preserve">Appendix A — v1.2 IPSec Test Cases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840"/>
        <w:gridCol w:w="2000"/>
        <w:gridCol w:w="3960"/>
        <w:gridCol w:w="1000"/>
      </w:tblGrid>
      <w:tr>
        <w:tc>
          <w:tcPr>
            <w:tcW w:type="dxa" w:w="15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ID</w:t>
            </w:r>
          </w:p>
        </w:tc>
        <w:tc>
          <w:tcPr>
            <w:tcW w:type="dxa" w:w="84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Group</w:t>
            </w:r>
          </w:p>
        </w:tc>
        <w:tc>
          <w:tcPr>
            <w:tcW w:type="dxa" w:w="20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Platform / Scope</w:t>
            </w:r>
          </w:p>
        </w:tc>
        <w:tc>
          <w:tcPr>
            <w:tcW w:type="dxa" w:w="396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1000"/>
            <w:tcBorders>
              <w:top w:val="single" w:color="B0BEC5" w:sz="1"/>
              <w:left w:val="single" w:color="B0BEC5" w:sz="1"/>
              <w:bottom w:val="single" w:color="B0BEC5" w:sz="1"/>
              <w:right w:val="single" w:color="B0BEC5" w:sz="1"/>
            </w:tcBorders>
            <w:shd w:fill="004C97" w:val="clear"/>
            <w:tcMar>
              <w:top w:type="dxa" w:w="80"/>
              <w:left w:type="dxa" w:w="120"/>
              <w:bottom w:type="dxa" w:w="80"/>
              <w:right w:type="dxa" w:w="120"/>
            </w:tcMar>
            <w:vAlign w:val="center"/>
          </w:tcPr>
          <w:p>
            <w:r>
              <w:rPr>
                <w:rFonts w:ascii="Arial" w:cs="Arial" w:eastAsia="Arial" w:hAnsi="Arial"/>
                <w:b/>
                <w:bCs/>
                <w:color w:val="FFFFFF"/>
                <w:sz w:val="18"/>
                <w:szCs w:val="18"/>
              </w:rPr>
              <w:t xml:space="preserve">Auth</w:t>
            </w:r>
          </w:p>
        </w:tc>
      </w:tr>
      <w:tr>
        <w:tc>
          <w:tcPr>
            <w:tcW w:type="dxa" w:w="1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TC-IPSec-VTI-001</w:t>
            </w:r>
          </w:p>
        </w:tc>
        <w:tc>
          <w:tcPr>
            <w:tcW w:type="dxa" w:w="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IPSec-VTI</w:t>
            </w:r>
          </w:p>
        </w:tc>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w:t>
            </w:r>
          </w:p>
        </w:tc>
        <w:tc>
          <w:tcPr>
            <w:tcW w:type="dxa" w:w="39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 VTI: IKEv2 certificate-auth tunnel spins up; routing state installed; prefix filter enforced</w:t>
            </w:r>
          </w:p>
        </w:tc>
        <w:tc>
          <w:tcPr>
            <w:tcW w:type="dxa" w:w="1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TC-IPSec-VTI-002</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IPSec-VTI</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 VTI: IKEv2 permanent PSK tunnel; PSK sourced from vault; wildcard PSK rejected</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D4800A"/>
                <w:sz w:val="18"/>
                <w:szCs w:val="18"/>
              </w:rPr>
              <w:t xml:space="preserve">PSK</w:t>
            </w:r>
          </w:p>
        </w:tc>
      </w:tr>
      <w:tr>
        <w:tc>
          <w:tcPr>
            <w:tcW w:type="dxa" w:w="1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TC-IPSec-VTI-003</w:t>
            </w:r>
          </w:p>
        </w:tc>
        <w:tc>
          <w:tcPr>
            <w:tcW w:type="dxa" w:w="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IPSec-VTI</w:t>
            </w:r>
          </w:p>
        </w:tc>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 (CSR 1000v)</w:t>
            </w:r>
          </w:p>
        </w:tc>
        <w:tc>
          <w:tcPr>
            <w:tcW w:type="dxa" w:w="39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 VTI: DH Group 14 fallback (compatibility mode) — documented exception, flagged in pre-flight</w:t>
            </w:r>
          </w:p>
        </w:tc>
        <w:tc>
          <w:tcPr>
            <w:tcW w:type="dxa" w:w="1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TC-IPSec-VTI-004</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IPSec-VTI</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PAN-OS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PAN-OS VTI (tunnel.1): IKEv2 certificate-auth; IKE Gateway + IPSec Tunnel objects provisioned; anti-replay active</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TC-IPSec-VTI-005</w:t>
            </w:r>
          </w:p>
        </w:tc>
        <w:tc>
          <w:tcPr>
            <w:tcW w:type="dxa" w:w="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IPSec-VTI</w:t>
            </w:r>
          </w:p>
        </w:tc>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PAN-OS</w:t>
            </w:r>
          </w:p>
        </w:tc>
        <w:tc>
          <w:tcPr>
            <w:tcW w:type="dxa" w:w="39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PAN-OS VTI: IKEv2 permanent PSK; peer identity locked to IP; wildcard peer absent</w:t>
            </w:r>
          </w:p>
        </w:tc>
        <w:tc>
          <w:tcPr>
            <w:tcW w:type="dxa" w:w="1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D4800A"/>
                <w:sz w:val="18"/>
                <w:szCs w:val="18"/>
              </w:rPr>
              <w:t xml:space="preserve">PSK</w:t>
            </w:r>
          </w:p>
        </w:tc>
      </w:tr>
      <w:tr>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TC-IPSec-VTI-006</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IPSec-VTI</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Arista CloudEOS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Arista CloudEOS VTI: IKEv2 certificate-auth; Tunnel1 interface UP; route installed; anti-replay active</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TC-IPSec-VTI-007</w:t>
            </w:r>
          </w:p>
        </w:tc>
        <w:tc>
          <w:tcPr>
            <w:tcW w:type="dxa" w:w="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IPSec-VTI</w:t>
            </w:r>
          </w:p>
        </w:tc>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Arista CloudEOS</w:t>
            </w:r>
          </w:p>
        </w:tc>
        <w:tc>
          <w:tcPr>
            <w:tcW w:type="dxa" w:w="39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Arista CloudEOS VTI: IKEv2 permanent PSK; peer identity scoped; wrong-PSK fails</w:t>
            </w:r>
          </w:p>
        </w:tc>
        <w:tc>
          <w:tcPr>
            <w:tcW w:type="dxa" w:w="1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D4800A"/>
                <w:sz w:val="18"/>
                <w:szCs w:val="18"/>
              </w:rPr>
              <w:t xml:space="preserve">PSK</w:t>
            </w:r>
          </w:p>
        </w:tc>
      </w:tr>
      <w:tr>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TC-IPSec-VTI-008</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IPSec-VTI</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VTI (XFRM vti interface): IKEv2 certificate-auth; reference implementation; route-based mode</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TC-IPSec-VTI-009</w:t>
            </w:r>
          </w:p>
        </w:tc>
        <w:tc>
          <w:tcPr>
            <w:tcW w:type="dxa" w:w="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IPSec-VTI</w:t>
            </w:r>
          </w:p>
        </w:tc>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w:t>
            </w:r>
          </w:p>
        </w:tc>
        <w:tc>
          <w:tcPr>
            <w:tcW w:type="dxa" w:w="39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VTI: IKEv2 permanent PSK; site-specific PSK in secrets; wildcard PSK entry rejected</w:t>
            </w:r>
          </w:p>
        </w:tc>
        <w:tc>
          <w:tcPr>
            <w:tcW w:type="dxa" w:w="1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D4800A"/>
                <w:sz w:val="18"/>
                <w:szCs w:val="18"/>
              </w:rPr>
              <w:t xml:space="preserve">PSK</w:t>
            </w:r>
          </w:p>
        </w:tc>
      </w:tr>
      <w:tr>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TC-IPSec-CM-001</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IPSec-CM</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policy-based IPSec: XFRM policies without VTI interface; IKEv2 cert-auth; traffic selector enforcement</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4C97"/>
                <w:sz w:val="18"/>
                <w:szCs w:val="18"/>
              </w:rPr>
              <w:t xml:space="preserve">Cert</w:t>
            </w:r>
          </w:p>
        </w:tc>
      </w:tr>
      <w:tr>
        <w:tc>
          <w:tcPr>
            <w:tcW w:type="dxa" w:w="1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TC-IPSec-CM-002</w:t>
            </w:r>
          </w:p>
        </w:tc>
        <w:tc>
          <w:tcPr>
            <w:tcW w:type="dxa" w:w="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IPSec-CM</w:t>
            </w:r>
          </w:p>
        </w:tc>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w:t>
            </w:r>
          </w:p>
        </w:tc>
        <w:tc>
          <w:tcPr>
            <w:tcW w:type="dxa" w:w="39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strongSwan policy-based IPSec: IKEv2 permanent PSK; traffic selector enforcement confirmed</w:t>
            </w:r>
          </w:p>
        </w:tc>
        <w:tc>
          <w:tcPr>
            <w:tcW w:type="dxa" w:w="1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D4800A"/>
                <w:sz w:val="18"/>
                <w:szCs w:val="18"/>
              </w:rPr>
              <w:t xml:space="preserve">PSK</w:t>
            </w:r>
          </w:p>
        </w:tc>
      </w:tr>
      <w:tr>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TC-IPSec-CM-003</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IPSec-CM</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 native crypto-map: policy-based IPSec with IKEv2 cert-auth; ACL-based selector; no VTI interface</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004C97"/>
                <w:sz w:val="18"/>
                <w:szCs w:val="18"/>
              </w:rPr>
              <w:t xml:space="preserve">Cert</w:t>
            </w:r>
          </w:p>
        </w:tc>
      </w:tr>
      <w:tr>
        <w:tc>
          <w:tcPr>
            <w:tcW w:type="dxa" w:w="1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TC-IPSec-CM-004</w:t>
            </w:r>
          </w:p>
        </w:tc>
        <w:tc>
          <w:tcPr>
            <w:tcW w:type="dxa" w:w="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IPSec-CM</w:t>
            </w:r>
          </w:p>
        </w:tc>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w:t>
            </w:r>
          </w:p>
        </w:tc>
        <w:tc>
          <w:tcPr>
            <w:tcW w:type="dxa" w:w="39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Cisco IOS crypto-map: IKEv2 permanent PSK; ACL selector; per-peer PSK scoped to peer IP</w:t>
            </w:r>
          </w:p>
        </w:tc>
        <w:tc>
          <w:tcPr>
            <w:tcW w:type="dxa" w:w="1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D4800A"/>
                <w:sz w:val="18"/>
                <w:szCs w:val="18"/>
              </w:rPr>
              <w:t xml:space="preserve">PSK</w:t>
            </w:r>
          </w:p>
        </w:tc>
      </w:tr>
      <w:tr>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TC-IPSec-XFORM-001</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IPSec-XFORM</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IKEv2 Phase 1 (IKE SA) Transform Compliance</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IKEv2 Phase 1 transform compliance: AES-256(-GCM), SHA-384, DH Group 19 negotiated across all 4 platform types</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TC-IPSec-XFORM-002</w:t>
            </w:r>
          </w:p>
        </w:tc>
        <w:tc>
          <w:tcPr>
            <w:tcW w:type="dxa" w:w="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IPSec-XFORM</w:t>
            </w:r>
          </w:p>
        </w:tc>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IKEv2 Phase 2 (IPSec SA) Transform Compliance</w:t>
            </w:r>
          </w:p>
        </w:tc>
        <w:tc>
          <w:tcPr>
            <w:tcW w:type="dxa" w:w="39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IKEv2 Phase 2 (IPSec SA) transform compliance: AES-256-GCM ESP + PFS Group 19; no NULL encryption; no ESP without integrity</w:t>
            </w:r>
          </w:p>
        </w:tc>
        <w:tc>
          <w:tcPr>
            <w:tcW w:type="dxa" w:w="1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TC-IPSec-XFORM-003</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IPSec-XFORM</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Weak Algorithm Rejection</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Vendor edge rejects IKEv2 proposals with weak ciphers: DES, 3DES, MD5, DH Group 1/2/5; NO_PROPOSAL_CHOSEN returned</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TC-IPSec-LIFE-001</w:t>
            </w:r>
          </w:p>
        </w:tc>
        <w:tc>
          <w:tcPr>
            <w:tcW w:type="dxa" w:w="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IPSec-LIFE</w:t>
            </w:r>
          </w:p>
        </w:tc>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VTI Spin-Up: Route State Installation and Prefix Filter at Vendor Edge</w:t>
            </w:r>
          </w:p>
        </w:tc>
        <w:tc>
          <w:tcPr>
            <w:tcW w:type="dxa" w:w="39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VTI spin-up: tunnel interface UP; routing state installed; vendor edge prefix filter enforces declared prefixes only</w:t>
            </w:r>
          </w:p>
        </w:tc>
        <w:tc>
          <w:tcPr>
            <w:tcW w:type="dxa" w:w="1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TC-IPSec-LIFE-002</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IPSec-LIFE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VTI Teardown: Complete Routing State Removal, No Residual XFRM State</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VTI teardown: tunnel interface DOWN; all routing state removed; no residual XFRM SAs or policies after teardown</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TC-IPSec-LIFE-003</w:t>
            </w:r>
          </w:p>
        </w:tc>
        <w:tc>
          <w:tcPr>
            <w:tcW w:type="dxa" w:w="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IPSec-LIFE</w:t>
            </w:r>
          </w:p>
        </w:tc>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DPD (Dead Peer Detection)</w:t>
            </w:r>
          </w:p>
        </w:tc>
        <w:tc>
          <w:tcPr>
            <w:tcW w:type="dxa" w:w="39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DPD failure detection: peer declared dead after DPD timeout; tunnel re-established on peer recovery</w:t>
            </w:r>
          </w:p>
        </w:tc>
        <w:tc>
          <w:tcPr>
            <w:tcW w:type="dxa" w:w="1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TC-IPSec-LIFE-004</w:t>
            </w:r>
          </w:p>
        </w:tc>
        <w:tc>
          <w:tcPr>
            <w:tcW w:type="dxa" w:w="8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IPSec-LIFE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 SA and IPSec SA Lifetime Rekey</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SA lifetime expiry triggers IKEv2 rekey: IKE SA and IPSec SA rekeyed with new key material; data traffic uninterrupted</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r>
        <w:tc>
          <w:tcPr>
            <w:tcW w:type="dxa" w:w="15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TC-IPSec-LIFE-005</w:t>
            </w:r>
          </w:p>
        </w:tc>
        <w:tc>
          <w:tcPr>
            <w:tcW w:type="dxa" w:w="84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IPSec-LIFE</w:t>
            </w:r>
          </w:p>
        </w:tc>
        <w:tc>
          <w:tcPr>
            <w:tcW w:type="dxa" w:w="2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Certificate Revocation Terminates IKEv2 Session; Re-establishment Blocked Until New Cert Issued</w:t>
            </w:r>
          </w:p>
        </w:tc>
        <w:tc>
          <w:tcPr>
            <w:tcW w:type="dxa" w:w="396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IKEv2 peer cert revoked: active session terminated; re-establishment blocked; new cert issued → tunnel recovers</w:t>
            </w:r>
          </w:p>
        </w:tc>
        <w:tc>
          <w:tcPr>
            <w:tcW w:type="dxa" w:w="10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top"/>
          </w:tcPr>
          <w:p>
            <w:r>
              <w:rPr>
                <w:rFonts w:ascii="Arial" w:cs="Arial" w:eastAsia="Arial" w:hAnsi="Arial"/>
                <w:b/>
                <w:bCs/>
                <w:color w:val="5D6D7E"/>
                <w:sz w:val="18"/>
                <w:szCs w:val="18"/>
              </w:rPr>
              <w:t xml:space="preser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4C97" w:sz="4" w:space="4"/>
      </w:pBdr>
      <w:tabs>
        <w:tab w:val="right" w:pos="9026"/>
      </w:tabs>
      <w:spacing w:before="80"/>
      <w:jc w:val="center"/>
    </w:pPr>
    <w:r>
      <w:rPr>
        <w:rFonts w:ascii="Arial" w:cs="Arial" w:eastAsia="Arial" w:hAnsi="Arial"/>
        <w:color w:val="5D6D7E"/>
        <w:sz w:val="16"/>
        <w:szCs w:val="16"/>
      </w:rPr>
      <w:t xml:space="preserve">May 2026  ·  Version 1.2  ·  CVS Health Internal	</w:t>
    </w:r>
    <w:r>
      <w:rPr>
        <w:rFonts w:ascii="Arial" w:cs="Arial" w:eastAsia="Arial" w:hAnsi="Arial"/>
        <w:color w:val="5D6D7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C97" w:sz="4" w:space="4"/>
      </w:pBdr>
      <w:spacing w:after="120" w:before="0"/>
      <w:jc w:val="right"/>
    </w:pPr>
    <w:r>
      <w:rPr>
        <w:rFonts w:ascii="Arial" w:cs="Arial" w:eastAsia="Arial" w:hAnsi="Arial"/>
        <w:color w:val="5D6D7E"/>
        <w:sz w:val="16"/>
        <w:szCs w:val="16"/>
      </w:rPr>
      <w:t xml:space="preserve">3PLZ POC Test Use Cases v1.2 — IPSec VTI, Crypto-Map, Transform, Lifecycle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2026-05-12T00:57:24.686Z</dcterms:created>
  <dcterms:modified xsi:type="dcterms:W3CDTF">2026-05-12T00:57:24.699Z</dcterms:modified>
</cp:coreProperties>
</file>

<file path=docProps/custom.xml><?xml version="1.0" encoding="utf-8"?>
<Properties xmlns="http://schemas.openxmlformats.org/officeDocument/2006/custom-properties" xmlns:vt="http://schemas.openxmlformats.org/officeDocument/2006/docPropsVTypes"/>
</file>