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BDFF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Vendor Analysis</w:t>
      </w:r>
    </w:p>
    <w:p w14:paraId="2DDBCD42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This section provides a detailed, capability-driven evaluation of the four NDR platforms under consideration—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AI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Secure Network Analytics (SNA)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Darktrace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—in the context of the enterprise’s scale, architectural constraints, hybrid-cloud connectivity, identity-centric access patterns, Zscaler integration model, and retail SD-WAN topology.</w:t>
      </w:r>
    </w:p>
    <w:p w14:paraId="645E2CEC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The evaluation is grounded in:</w:t>
      </w:r>
    </w:p>
    <w:p w14:paraId="0BEE52AC" w14:textId="77777777" w:rsidR="00096F92" w:rsidRPr="00096F92" w:rsidRDefault="00096F92" w:rsidP="00096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identity, cloud, and network telemetry integration</w:t>
      </w:r>
    </w:p>
    <w:p w14:paraId="50E64A67" w14:textId="77777777" w:rsidR="00096F92" w:rsidRPr="00096F92" w:rsidRDefault="00096F92" w:rsidP="00096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Flow-only / metadata-only visibility (no packet capture)</w:t>
      </w:r>
    </w:p>
    <w:p w14:paraId="2DC13AEB" w14:textId="77777777" w:rsidR="00096F92" w:rsidRPr="00096F92" w:rsidRDefault="00096F92" w:rsidP="00096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to 150,000+ endpoints and 10,000 retail sites</w:t>
      </w:r>
    </w:p>
    <w:p w14:paraId="68FE199E" w14:textId="77777777" w:rsidR="00096F92" w:rsidRPr="00096F92" w:rsidRDefault="00096F92" w:rsidP="00096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WAN with deterministic retail /26 addressing</w:t>
      </w:r>
    </w:p>
    <w:p w14:paraId="7729B0D7" w14:textId="77777777" w:rsidR="00096F92" w:rsidRPr="00096F92" w:rsidRDefault="00096F92" w:rsidP="00096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ZIA/ZPA remote access architecture</w:t>
      </w:r>
    </w:p>
    <w:p w14:paraId="15721E45" w14:textId="77777777" w:rsidR="00096F92" w:rsidRPr="00096F92" w:rsidRDefault="00096F92" w:rsidP="00096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Multi-cloud hosting and direct interconnect</w:t>
      </w:r>
    </w:p>
    <w:p w14:paraId="560001C6" w14:textId="77777777" w:rsidR="00096F92" w:rsidRPr="00096F92" w:rsidRDefault="00096F92" w:rsidP="00096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Extensive CDN/WAF external exposure</w:t>
      </w:r>
    </w:p>
    <w:p w14:paraId="5950F86C" w14:textId="77777777" w:rsidR="00096F92" w:rsidRPr="00096F92" w:rsidRDefault="00096F92" w:rsidP="00096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500+ third-party networks</w:t>
      </w:r>
    </w:p>
    <w:p w14:paraId="12572BDE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Each vendor is evaluated across detection depth, metadata processing capabilities, visibility across hybrid paths, alignment to identity-centric security, operational scale, and architectural fit.</w:t>
      </w:r>
    </w:p>
    <w:p w14:paraId="353A94F4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50DCBB36">
          <v:rect id="_x0000_i1025" style="width:0;height:1.5pt" o:hralign="center" o:hrstd="t" o:hr="t" fillcolor="#a0a0a0" stroked="f"/>
        </w:pict>
      </w:r>
    </w:p>
    <w:p w14:paraId="23711C0D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Vectra AI</w:t>
      </w:r>
    </w:p>
    <w:p w14:paraId="454DD62B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4.1.1 Architectural Fit</w:t>
      </w:r>
    </w:p>
    <w:p w14:paraId="561E1958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Vectra AI is the strongest match for the enterprise architecture. It is uniquely designed to operate in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metadata-only environments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, correlating:</w:t>
      </w:r>
    </w:p>
    <w:p w14:paraId="5BBF2A1F" w14:textId="77777777" w:rsidR="00096F92" w:rsidRPr="00096F92" w:rsidRDefault="00096F92" w:rsidP="0009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SD-WAN NetFlow/IPFIX</w:t>
      </w:r>
    </w:p>
    <w:p w14:paraId="4FBFC958" w14:textId="77777777" w:rsidR="00096F92" w:rsidRPr="00096F92" w:rsidRDefault="00096F92" w:rsidP="0009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Cisco ETA</w:t>
      </w:r>
    </w:p>
    <w:p w14:paraId="0B9C05E5" w14:textId="77777777" w:rsidR="00096F92" w:rsidRPr="00096F92" w:rsidRDefault="00096F92" w:rsidP="0009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ZPA private access logs</w:t>
      </w:r>
    </w:p>
    <w:p w14:paraId="7B9ADC42" w14:textId="77777777" w:rsidR="00096F92" w:rsidRPr="00096F92" w:rsidRDefault="00096F92" w:rsidP="0009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ZIA internet access logs</w:t>
      </w:r>
    </w:p>
    <w:p w14:paraId="7F00C769" w14:textId="77777777" w:rsidR="00096F92" w:rsidRPr="00096F92" w:rsidRDefault="00096F92" w:rsidP="0009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Azure AD / IDP authentication events</w:t>
      </w:r>
    </w:p>
    <w:p w14:paraId="5BEEF5AA" w14:textId="77777777" w:rsidR="00096F92" w:rsidRPr="00096F92" w:rsidRDefault="00096F92" w:rsidP="0009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AWS/Azure/GCP flow logs</w:t>
      </w:r>
    </w:p>
    <w:p w14:paraId="79535199" w14:textId="77777777" w:rsidR="00096F92" w:rsidRPr="00096F92" w:rsidRDefault="00096F92" w:rsidP="0009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identity events (IAM, STS, service principals)</w:t>
      </w:r>
    </w:p>
    <w:p w14:paraId="0C6E486E" w14:textId="77777777" w:rsidR="00096F92" w:rsidRPr="00096F92" w:rsidRDefault="00096F92" w:rsidP="00096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CDN/WAF logs via API ingestion</w:t>
      </w:r>
    </w:p>
    <w:p w14:paraId="7DDD6286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 forms “attack signal intelligence” from these heterogeneous sources even without packet payloads.</w:t>
      </w:r>
    </w:p>
    <w:p w14:paraId="3119A238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Vectra’s architecture aligns directly with:</w:t>
      </w:r>
    </w:p>
    <w:p w14:paraId="3F711BC8" w14:textId="77777777" w:rsidR="00096F92" w:rsidRPr="00096F92" w:rsidRDefault="00096F92" w:rsidP="0009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Split-brain application delivery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(Internet vs Intranet)</w:t>
      </w:r>
    </w:p>
    <w:p w14:paraId="71438E89" w14:textId="77777777" w:rsidR="00096F92" w:rsidRPr="00096F92" w:rsidRDefault="00096F92" w:rsidP="0009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WAN with SD-WAN and NAT pools</w:t>
      </w:r>
    </w:p>
    <w:p w14:paraId="47C01787" w14:textId="77777777" w:rsidR="00096F92" w:rsidRPr="00096F92" w:rsidRDefault="00096F92" w:rsidP="0009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Zscaler (ZIA/ZPA) identity-centric access model</w:t>
      </w:r>
    </w:p>
    <w:p w14:paraId="2F537654" w14:textId="77777777" w:rsidR="00096F92" w:rsidRPr="00096F92" w:rsidRDefault="00096F92" w:rsidP="0009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direct interconnect</w:t>
      </w:r>
    </w:p>
    <w:p w14:paraId="2FEF37A7" w14:textId="77777777" w:rsidR="00096F92" w:rsidRPr="00096F92" w:rsidRDefault="00096F92" w:rsidP="00096F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Multi-cloud workload patterns</w:t>
      </w:r>
    </w:p>
    <w:p w14:paraId="0736D1EC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No other vendor in the evaluation </w:t>
      </w:r>
      <w:proofErr w:type="gram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correlates</w:t>
      </w:r>
      <w:proofErr w:type="gram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identity + cloud + network telemetry as cleanly.</w:t>
      </w:r>
    </w:p>
    <w:p w14:paraId="5D1FEC73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3F06DB83">
          <v:rect id="_x0000_i1026" style="width:0;height:1.5pt" o:hralign="center" o:hrstd="t" o:hr="t" fillcolor="#a0a0a0" stroked="f"/>
        </w:pict>
      </w:r>
    </w:p>
    <w:p w14:paraId="2CBEEDF1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4.1.2 Detection Capabilities</w:t>
      </w:r>
    </w:p>
    <w:p w14:paraId="33BAFB30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 uses an AI/ML-driven behavioral engine that detects:</w:t>
      </w:r>
    </w:p>
    <w:p w14:paraId="2743229A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Credential abuse (AAD, AD, IDP)</w:t>
      </w:r>
    </w:p>
    <w:p w14:paraId="55933055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Lateral movement in DC and cloud</w:t>
      </w:r>
    </w:p>
    <w:p w14:paraId="0AB2042D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ZPA-based insider lateral movement</w:t>
      </w:r>
    </w:p>
    <w:p w14:paraId="6A56D6E9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privilege escalation</w:t>
      </w:r>
    </w:p>
    <w:p w14:paraId="207F9B10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Command-and-control beaconing</w:t>
      </w:r>
    </w:p>
    <w:p w14:paraId="5A6C764C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Data staging/exfiltration</w:t>
      </w:r>
    </w:p>
    <w:p w14:paraId="0E033860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Cloud-to-datacenter pivot patterns</w:t>
      </w:r>
    </w:p>
    <w:p w14:paraId="2C966A88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East–west cloud movement inside VPC/VNET</w:t>
      </w:r>
    </w:p>
    <w:p w14:paraId="2181AAF7" w14:textId="77777777" w:rsidR="00096F92" w:rsidRPr="00096F92" w:rsidRDefault="00096F92" w:rsidP="00096F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Anomalous remote user behavior through Zscaler</w:t>
      </w:r>
    </w:p>
    <w:p w14:paraId="06888B1E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Vectra generates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 narratives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, stitching together cross-domain events into coherent storylines—critical in hybrid and distributed environments.</w:t>
      </w:r>
    </w:p>
    <w:p w14:paraId="3F4DB904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52002B7">
          <v:rect id="_x0000_i1027" style="width:0;height:1.5pt" o:hralign="center" o:hrstd="t" o:hr="t" fillcolor="#a0a0a0" stroked="f"/>
        </w:pict>
      </w:r>
    </w:p>
    <w:p w14:paraId="23BFB45C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4.1.3 Cloud &amp; Hybrid Visibility</w:t>
      </w:r>
    </w:p>
    <w:p w14:paraId="0C76E21A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 ingests and correlates:</w:t>
      </w:r>
    </w:p>
    <w:p w14:paraId="47CCA728" w14:textId="77777777" w:rsidR="00096F92" w:rsidRPr="00096F92" w:rsidRDefault="00096F92" w:rsidP="0009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AWS VPC Flow Logs</w:t>
      </w:r>
    </w:p>
    <w:p w14:paraId="11358DB7" w14:textId="77777777" w:rsidR="00096F92" w:rsidRPr="00096F92" w:rsidRDefault="00096F92" w:rsidP="0009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Azure NSG Flow Logs</w:t>
      </w:r>
    </w:p>
    <w:p w14:paraId="4E8A5356" w14:textId="77777777" w:rsidR="00096F92" w:rsidRPr="00096F92" w:rsidRDefault="00096F92" w:rsidP="0009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GCP VPC Flow Logs</w:t>
      </w:r>
    </w:p>
    <w:p w14:paraId="2BABEA60" w14:textId="77777777" w:rsidR="00096F92" w:rsidRPr="00096F92" w:rsidRDefault="00096F92" w:rsidP="0009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identity logs (STS, IAM, AAD, GCP IAM)</w:t>
      </w:r>
    </w:p>
    <w:p w14:paraId="7D4B406F" w14:textId="77777777" w:rsidR="00096F92" w:rsidRPr="00096F92" w:rsidRDefault="00096F92" w:rsidP="0009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API gateway logs</w:t>
      </w:r>
    </w:p>
    <w:p w14:paraId="4AF3E12D" w14:textId="77777777" w:rsidR="00096F92" w:rsidRPr="00096F92" w:rsidRDefault="00096F92" w:rsidP="00096F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CDN/WAF logs</w:t>
      </w:r>
    </w:p>
    <w:p w14:paraId="0912691F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This allows Vectra to detect:</w:t>
      </w:r>
    </w:p>
    <w:p w14:paraId="225781B6" w14:textId="77777777" w:rsidR="00096F92" w:rsidRPr="00096F92" w:rsidRDefault="00096F92" w:rsidP="0009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workload compromise</w:t>
      </w:r>
    </w:p>
    <w:p w14:paraId="1217E67B" w14:textId="77777777" w:rsidR="00096F92" w:rsidRPr="00096F92" w:rsidRDefault="00096F92" w:rsidP="0009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lateral movement</w:t>
      </w:r>
    </w:p>
    <w:p w14:paraId="39F1BB79" w14:textId="77777777" w:rsidR="00096F92" w:rsidRPr="00096F92" w:rsidRDefault="00096F92" w:rsidP="0009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Hybrid pivot paths</w:t>
      </w:r>
    </w:p>
    <w:p w14:paraId="09B1F30B" w14:textId="77777777" w:rsidR="00096F92" w:rsidRPr="00096F92" w:rsidRDefault="00096F92" w:rsidP="00096F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IAM role escalation</w:t>
      </w:r>
    </w:p>
    <w:p w14:paraId="0AC5978F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This is a differentiator, as Cisco SNA and Darktrace do not correlate cloud identity with on-prem flow patterns.</w:t>
      </w:r>
    </w:p>
    <w:p w14:paraId="59540304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3814DCF4">
          <v:rect id="_x0000_i1028" style="width:0;height:1.5pt" o:hralign="center" o:hrstd="t" o:hr="t" fillcolor="#a0a0a0" stroked="f"/>
        </w:pict>
      </w:r>
    </w:p>
    <w:p w14:paraId="0704A7E5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4.1.4 Strengths</w:t>
      </w:r>
    </w:p>
    <w:p w14:paraId="58A99DD5" w14:textId="77777777" w:rsidR="00096F92" w:rsidRPr="00096F92" w:rsidRDefault="00096F92" w:rsidP="0009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Best identity + cloud + network correlation</w:t>
      </w:r>
    </w:p>
    <w:p w14:paraId="7E18E392" w14:textId="77777777" w:rsidR="00096F92" w:rsidRPr="00096F92" w:rsidRDefault="00096F92" w:rsidP="0009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Full Zscaler ZPA/ZIA telemetry ingestion</w:t>
      </w:r>
    </w:p>
    <w:p w14:paraId="1BDF4729" w14:textId="77777777" w:rsidR="00096F92" w:rsidRPr="00096F92" w:rsidRDefault="00096F92" w:rsidP="0009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Excellent metadata-based detection (no packets required)</w:t>
      </w:r>
    </w:p>
    <w:p w14:paraId="5FB9B1C1" w14:textId="77777777" w:rsidR="00096F92" w:rsidRPr="00096F92" w:rsidRDefault="00096F92" w:rsidP="0009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Fully hybrid-aware (cloud + on-prem + Zscaler + SD-WAN)</w:t>
      </w:r>
    </w:p>
    <w:p w14:paraId="71E52C5A" w14:textId="77777777" w:rsidR="00096F92" w:rsidRPr="00096F92" w:rsidRDefault="00096F92" w:rsidP="0009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Scales to tens of thousands of remote or branch sites</w:t>
      </w:r>
    </w:p>
    <w:p w14:paraId="7FE36078" w14:textId="77777777" w:rsidR="00096F92" w:rsidRPr="00096F92" w:rsidRDefault="00096F92" w:rsidP="0009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Structured attack narratives (less noise, more context)</w:t>
      </w:r>
    </w:p>
    <w:p w14:paraId="50F8CB76" w14:textId="77777777" w:rsidR="00096F92" w:rsidRPr="00096F92" w:rsidRDefault="00096F92" w:rsidP="0009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Very strong SOC investigation workflows</w:t>
      </w:r>
    </w:p>
    <w:p w14:paraId="73A24F0C" w14:textId="77777777" w:rsidR="00096F92" w:rsidRPr="00096F92" w:rsidRDefault="00096F92" w:rsidP="00096F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Minimal tuning required (good for large-scale operations)</w:t>
      </w:r>
    </w:p>
    <w:p w14:paraId="34BF6FC1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136D5881">
          <v:rect id="_x0000_i1029" style="width:0;height:1.5pt" o:hralign="center" o:hrstd="t" o:hr="t" fillcolor="#a0a0a0" stroked="f"/>
        </w:pict>
      </w:r>
    </w:p>
    <w:p w14:paraId="2F2F0446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4.1.5 Weaknesses</w:t>
      </w:r>
    </w:p>
    <w:p w14:paraId="39C3BE02" w14:textId="77777777" w:rsidR="00096F92" w:rsidRPr="00096F92" w:rsidRDefault="00096F92" w:rsidP="00096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Less effective in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OT/ICS-only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scenarios</w:t>
      </w:r>
    </w:p>
    <w:p w14:paraId="255D1EA2" w14:textId="77777777" w:rsidR="00096F92" w:rsidRPr="00096F92" w:rsidRDefault="00096F92" w:rsidP="00096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Requires cloud integrations to be configured cleanly</w:t>
      </w:r>
    </w:p>
    <w:p w14:paraId="006CE068" w14:textId="77777777" w:rsidR="00096F92" w:rsidRPr="00096F92" w:rsidRDefault="00096F92" w:rsidP="00096F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Cost at large scale can be high, though typically less than Darktrace at similar footprint</w:t>
      </w:r>
    </w:p>
    <w:p w14:paraId="6BE9A80E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64E91ADD">
          <v:rect id="_x0000_i1030" style="width:0;height:1.5pt" o:hralign="center" o:hrstd="t" o:hr="t" fillcolor="#a0a0a0" stroked="f"/>
        </w:pict>
      </w:r>
    </w:p>
    <w:p w14:paraId="7DE11CB7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4.1.6 Alignment Score: 9.5 / 10</w:t>
      </w:r>
    </w:p>
    <w:p w14:paraId="401798FC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 AI is the most aligned NDR solution for this enterprise.</w:t>
      </w:r>
    </w:p>
    <w:p w14:paraId="6454C2CD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5DB86D7F">
          <v:rect id="_x0000_i1031" style="width:0;height:1.5pt" o:hralign="center" o:hrstd="t" o:hr="t" fillcolor="#a0a0a0" stroked="f"/>
        </w:pict>
      </w:r>
    </w:p>
    <w:p w14:paraId="22C228B6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Cisco Secure Network Analytics (SNA)</w:t>
      </w:r>
    </w:p>
    <w:p w14:paraId="0DA099B9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4.2.1 Architectural Fit</w:t>
      </w:r>
    </w:p>
    <w:p w14:paraId="65360C3F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Cisco SNA (formerly </w:t>
      </w: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Stealthwatch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) is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flow-centric NDR platform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designed around:</w:t>
      </w:r>
    </w:p>
    <w:p w14:paraId="6580B602" w14:textId="77777777" w:rsidR="00096F92" w:rsidRPr="00096F92" w:rsidRDefault="00096F92" w:rsidP="00096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NetFlow/IPFIX ingestion</w:t>
      </w:r>
    </w:p>
    <w:p w14:paraId="15D364DD" w14:textId="77777777" w:rsidR="00096F92" w:rsidRPr="00096F92" w:rsidRDefault="00096F92" w:rsidP="00096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Cisco ETA (Encrypted Traffic Analytics)</w:t>
      </w:r>
    </w:p>
    <w:p w14:paraId="69D1289B" w14:textId="77777777" w:rsidR="00096F92" w:rsidRPr="00096F92" w:rsidRDefault="00096F92" w:rsidP="00096F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Network behavior anomaly detection</w:t>
      </w:r>
    </w:p>
    <w:p w14:paraId="180FB69A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 the enterprise operates:</w:t>
      </w:r>
    </w:p>
    <w:p w14:paraId="2DDCE1D3" w14:textId="77777777" w:rsidR="00096F92" w:rsidRPr="00096F92" w:rsidRDefault="00096F92" w:rsidP="0009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 Cisco-centric core</w:t>
      </w:r>
    </w:p>
    <w:p w14:paraId="0DD0381E" w14:textId="77777777" w:rsidR="00096F92" w:rsidRPr="00096F92" w:rsidRDefault="00096F92" w:rsidP="0009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SD-WAN fabric that exports NetFlow</w:t>
      </w:r>
    </w:p>
    <w:p w14:paraId="08058FEC" w14:textId="77777777" w:rsidR="00096F92" w:rsidRPr="00096F92" w:rsidRDefault="00096F92" w:rsidP="00096F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Deterministic per-store /26 NAT pools</w:t>
      </w:r>
    </w:p>
    <w:p w14:paraId="586F0CFA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Cisco SNA does provide meaningful value as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network-layer behavioral analytics engine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1AE29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74D797B">
          <v:rect id="_x0000_i1032" style="width:0;height:1.5pt" o:hralign="center" o:hrstd="t" o:hr="t" fillcolor="#a0a0a0" stroked="f"/>
        </w:pict>
      </w:r>
    </w:p>
    <w:p w14:paraId="53931E7B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4.2.2 Detection Capabilities</w:t>
      </w:r>
    </w:p>
    <w:p w14:paraId="4E052861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Cisco SNA can detect:</w:t>
      </w:r>
    </w:p>
    <w:p w14:paraId="36EAE6F5" w14:textId="77777777" w:rsidR="00096F92" w:rsidRPr="00096F92" w:rsidRDefault="00096F92" w:rsidP="0009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Volumetric anomalies</w:t>
      </w:r>
    </w:p>
    <w:p w14:paraId="6CAB170C" w14:textId="77777777" w:rsidR="00096F92" w:rsidRPr="00096F92" w:rsidRDefault="00096F92" w:rsidP="0009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Traffic pattern deviations</w:t>
      </w:r>
    </w:p>
    <w:p w14:paraId="7AA02396" w14:textId="77777777" w:rsidR="00096F92" w:rsidRPr="00096F92" w:rsidRDefault="00096F92" w:rsidP="0009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Suspicious encrypted flows (via ETA)</w:t>
      </w:r>
    </w:p>
    <w:p w14:paraId="6C8237FC" w14:textId="77777777" w:rsidR="00096F92" w:rsidRPr="00096F92" w:rsidRDefault="00096F92" w:rsidP="0009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Reconnaissance/scanning patterns</w:t>
      </w:r>
    </w:p>
    <w:p w14:paraId="5AAAC08C" w14:textId="77777777" w:rsidR="00096F92" w:rsidRPr="00096F92" w:rsidRDefault="00096F92" w:rsidP="0009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Data exfiltration anomalies</w:t>
      </w:r>
    </w:p>
    <w:p w14:paraId="63A99A64" w14:textId="77777777" w:rsidR="00096F92" w:rsidRPr="00096F92" w:rsidRDefault="00096F92" w:rsidP="0009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Store-to-store anomalies</w:t>
      </w:r>
    </w:p>
    <w:p w14:paraId="7C94DEDE" w14:textId="77777777" w:rsidR="00096F92" w:rsidRPr="00096F92" w:rsidRDefault="00096F92" w:rsidP="00096F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Misuse of partner-network connections</w:t>
      </w:r>
    </w:p>
    <w:p w14:paraId="7636E41B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However, it lacks:</w:t>
      </w:r>
    </w:p>
    <w:p w14:paraId="32D9CA95" w14:textId="77777777" w:rsidR="00096F92" w:rsidRPr="00096F92" w:rsidRDefault="00096F92" w:rsidP="0009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identity correlation</w:t>
      </w:r>
    </w:p>
    <w:p w14:paraId="683D89D2" w14:textId="77777777" w:rsidR="00096F92" w:rsidRPr="00096F92" w:rsidRDefault="00096F92" w:rsidP="0009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ZPA/ZIA contextual understanding</w:t>
      </w:r>
    </w:p>
    <w:p w14:paraId="1BDD395F" w14:textId="77777777" w:rsidR="00096F92" w:rsidRPr="00096F92" w:rsidRDefault="00096F92" w:rsidP="0009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Cross-domain attack narrative generation</w:t>
      </w:r>
    </w:p>
    <w:p w14:paraId="10EEC390" w14:textId="77777777" w:rsidR="00096F92" w:rsidRPr="00096F92" w:rsidRDefault="00096F92" w:rsidP="00096F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workload behavior detection</w:t>
      </w:r>
    </w:p>
    <w:p w14:paraId="32D11AD1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This means Cisco SNA must be treated as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complement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to Vectra rather than a replacement.</w:t>
      </w:r>
    </w:p>
    <w:p w14:paraId="1AFEA3E9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423A1D14">
          <v:rect id="_x0000_i1033" style="width:0;height:1.5pt" o:hralign="center" o:hrstd="t" o:hr="t" fillcolor="#a0a0a0" stroked="f"/>
        </w:pict>
      </w:r>
    </w:p>
    <w:p w14:paraId="35E2EF45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4.2.3 Cloud &amp; Hybrid Visibility</w:t>
      </w:r>
    </w:p>
    <w:p w14:paraId="5E020ACC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Limited.</w:t>
      </w:r>
    </w:p>
    <w:p w14:paraId="0F65210F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Cisco SNA can ingest:</w:t>
      </w:r>
    </w:p>
    <w:p w14:paraId="35B1F3F9" w14:textId="77777777" w:rsidR="00096F92" w:rsidRPr="00096F92" w:rsidRDefault="00096F92" w:rsidP="00096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flow logs</w:t>
      </w:r>
    </w:p>
    <w:p w14:paraId="06E961CA" w14:textId="77777777" w:rsidR="00096F92" w:rsidRPr="00096F92" w:rsidRDefault="00096F92" w:rsidP="00096F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Telemetry from cloud connectors</w:t>
      </w:r>
    </w:p>
    <w:p w14:paraId="42593D0D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But cannot correlate:</w:t>
      </w:r>
    </w:p>
    <w:p w14:paraId="7487FE2D" w14:textId="77777777" w:rsidR="00096F92" w:rsidRPr="00096F92" w:rsidRDefault="00096F92" w:rsidP="00096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identity (IAM)</w:t>
      </w:r>
    </w:p>
    <w:p w14:paraId="202EF81D" w14:textId="77777777" w:rsidR="00096F92" w:rsidRPr="00096F92" w:rsidRDefault="00096F92" w:rsidP="00096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Authentication-based attack signals</w:t>
      </w:r>
    </w:p>
    <w:p w14:paraId="44F13C70" w14:textId="77777777" w:rsidR="00096F92" w:rsidRPr="00096F92" w:rsidRDefault="00096F92" w:rsidP="00096F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Hybrid access patterns (ZPA to DC to cloud)</w:t>
      </w:r>
    </w:p>
    <w:p w14:paraId="75A86E99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Thus cloud/hybrid detections are shallow.</w:t>
      </w:r>
    </w:p>
    <w:p w14:paraId="59A7E296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4A7A6759">
          <v:rect id="_x0000_i1034" style="width:0;height:1.5pt" o:hralign="center" o:hrstd="t" o:hr="t" fillcolor="#a0a0a0" stroked="f"/>
        </w:pict>
      </w:r>
    </w:p>
    <w:p w14:paraId="18AC69D7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4.2.4 Strengths</w:t>
      </w:r>
    </w:p>
    <w:p w14:paraId="29650C50" w14:textId="77777777" w:rsidR="00096F92" w:rsidRPr="00096F92" w:rsidRDefault="00096F92" w:rsidP="0009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Deep value where Cisco infrastructure is already present</w:t>
      </w:r>
    </w:p>
    <w:p w14:paraId="24961D2D" w14:textId="77777777" w:rsidR="00096F92" w:rsidRPr="00096F92" w:rsidRDefault="00096F92" w:rsidP="0009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Very effective for SD-WAN and DC flow analytics</w:t>
      </w:r>
    </w:p>
    <w:p w14:paraId="2DE9FF19" w14:textId="77777777" w:rsidR="00096F92" w:rsidRPr="00096F92" w:rsidRDefault="00096F92" w:rsidP="0009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Excellent encrypted traffic analytics (ETA)</w:t>
      </w:r>
    </w:p>
    <w:p w14:paraId="04EC1AF5" w14:textId="77777777" w:rsidR="00096F92" w:rsidRPr="00096F92" w:rsidRDefault="00096F92" w:rsidP="0009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Low incremental deployment cost</w:t>
      </w:r>
    </w:p>
    <w:p w14:paraId="70D2D74F" w14:textId="77777777" w:rsidR="00096F92" w:rsidRPr="00096F92" w:rsidRDefault="00096F92" w:rsidP="0009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Good anomaly detection at scale</w:t>
      </w:r>
    </w:p>
    <w:p w14:paraId="639AD547" w14:textId="77777777" w:rsidR="00096F92" w:rsidRPr="00096F92" w:rsidRDefault="00096F92" w:rsidP="00096F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Strong tool for network forensics based on flow metadata</w:t>
      </w:r>
    </w:p>
    <w:p w14:paraId="45F4EE11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54DBAE6D">
          <v:rect id="_x0000_i1035" style="width:0;height:1.5pt" o:hralign="center" o:hrstd="t" o:hr="t" fillcolor="#a0a0a0" stroked="f"/>
        </w:pict>
      </w:r>
    </w:p>
    <w:p w14:paraId="605DE3E1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4.2.5 Weaknesses</w:t>
      </w:r>
    </w:p>
    <w:p w14:paraId="0CFC298D" w14:textId="77777777" w:rsidR="00096F92" w:rsidRPr="00096F92" w:rsidRDefault="00096F92" w:rsidP="0009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Limited identity correlation</w:t>
      </w:r>
    </w:p>
    <w:p w14:paraId="40D2AE89" w14:textId="77777777" w:rsidR="00096F92" w:rsidRPr="00096F92" w:rsidRDefault="00096F92" w:rsidP="0009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Weak cloud-native detection</w:t>
      </w:r>
    </w:p>
    <w:p w14:paraId="6D7E8CF7" w14:textId="77777777" w:rsidR="00096F92" w:rsidRPr="00096F92" w:rsidRDefault="00096F92" w:rsidP="0009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Weak correlation across hybrid environments</w:t>
      </w:r>
    </w:p>
    <w:p w14:paraId="2AF2DFB6" w14:textId="77777777" w:rsidR="00096F92" w:rsidRPr="00096F92" w:rsidRDefault="00096F92" w:rsidP="0009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More manual tuning required than Vectra</w:t>
      </w:r>
    </w:p>
    <w:p w14:paraId="427D05E2" w14:textId="77777777" w:rsidR="00096F92" w:rsidRPr="00096F92" w:rsidRDefault="00096F92" w:rsidP="00096F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Not suitable as the primary enterprise NDR</w:t>
      </w:r>
    </w:p>
    <w:p w14:paraId="515794DA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ABF776C">
          <v:rect id="_x0000_i1036" style="width:0;height:1.5pt" o:hralign="center" o:hrstd="t" o:hr="t" fillcolor="#a0a0a0" stroked="f"/>
        </w:pict>
      </w:r>
    </w:p>
    <w:p w14:paraId="27F662A9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4.2.6 Alignment Score: 7.5 / 10</w:t>
      </w:r>
    </w:p>
    <w:p w14:paraId="3233C3B7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Ideal as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platform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, not the primary enterprise NDR.</w:t>
      </w:r>
    </w:p>
    <w:p w14:paraId="06E8008D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6E552C52">
          <v:rect id="_x0000_i1037" style="width:0;height:1.5pt" o:hralign="center" o:hrstd="t" o:hr="t" fillcolor="#a0a0a0" stroked="f"/>
        </w:pict>
      </w:r>
    </w:p>
    <w:p w14:paraId="0D69D620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Darktrace</w:t>
      </w:r>
    </w:p>
    <w:p w14:paraId="3048463E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4.3.1 Architectural Fit</w:t>
      </w:r>
    </w:p>
    <w:p w14:paraId="5FBB9056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Darktrace primarily relies on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self-learning anomaly detection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(unsupervised ML). It can ingest:</w:t>
      </w:r>
    </w:p>
    <w:p w14:paraId="399D2EF3" w14:textId="77777777" w:rsidR="00096F92" w:rsidRPr="00096F92" w:rsidRDefault="00096F92" w:rsidP="00096F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Flow metadata</w:t>
      </w:r>
    </w:p>
    <w:p w14:paraId="5E1EF5D8" w14:textId="77777777" w:rsidR="00096F92" w:rsidRPr="00096F92" w:rsidRDefault="00096F92" w:rsidP="00096F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Zscaler logs</w:t>
      </w:r>
    </w:p>
    <w:p w14:paraId="64CA49F1" w14:textId="77777777" w:rsidR="00096F92" w:rsidRPr="00096F92" w:rsidRDefault="00096F92" w:rsidP="00096F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logs</w:t>
      </w:r>
    </w:p>
    <w:p w14:paraId="3F8380A9" w14:textId="77777777" w:rsidR="00096F92" w:rsidRPr="00096F92" w:rsidRDefault="00096F92" w:rsidP="00096F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Device telemetry</w:t>
      </w:r>
    </w:p>
    <w:p w14:paraId="32EBB2A1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but it excels mainly where devices behave </w:t>
      </w:r>
      <w:proofErr w:type="gram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predictably—making</w:t>
      </w:r>
      <w:proofErr w:type="gram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it best suited to:</w:t>
      </w:r>
    </w:p>
    <w:p w14:paraId="17309F29" w14:textId="77777777" w:rsidR="00096F92" w:rsidRPr="00096F92" w:rsidRDefault="00096F92" w:rsidP="00096F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OT</w:t>
      </w:r>
    </w:p>
    <w:p w14:paraId="3F56A51C" w14:textId="77777777" w:rsidR="00096F92" w:rsidRPr="00096F92" w:rsidRDefault="00096F92" w:rsidP="00096F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ICS</w:t>
      </w:r>
    </w:p>
    <w:p w14:paraId="7A090C5E" w14:textId="77777777" w:rsidR="00096F92" w:rsidRPr="00096F92" w:rsidRDefault="00096F92" w:rsidP="00096F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Robotics</w:t>
      </w:r>
    </w:p>
    <w:p w14:paraId="482C7340" w14:textId="77777777" w:rsidR="00096F92" w:rsidRPr="00096F92" w:rsidRDefault="00096F92" w:rsidP="00096F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Manufacturing systems</w:t>
      </w:r>
    </w:p>
    <w:p w14:paraId="6C4E36E3" w14:textId="77777777" w:rsidR="00096F92" w:rsidRPr="00096F92" w:rsidRDefault="00096F92" w:rsidP="00096F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IoT-heavy networks</w:t>
      </w:r>
    </w:p>
    <w:p w14:paraId="0F9C9E1A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For 150,000 endpoints and 10,000 stores, anomaly-based detection becomes noisy and expensive.</w:t>
      </w:r>
    </w:p>
    <w:p w14:paraId="0669F3D6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54922792">
          <v:rect id="_x0000_i1038" style="width:0;height:1.5pt" o:hralign="center" o:hrstd="t" o:hr="t" fillcolor="#a0a0a0" stroked="f"/>
        </w:pict>
      </w:r>
    </w:p>
    <w:p w14:paraId="29BC088C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4.3.2 Detection Capabilities</w:t>
      </w:r>
    </w:p>
    <w:p w14:paraId="2DA0B85B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Darktrace detects:</w:t>
      </w:r>
    </w:p>
    <w:p w14:paraId="09CD3834" w14:textId="77777777" w:rsidR="00096F92" w:rsidRPr="00096F92" w:rsidRDefault="00096F92" w:rsidP="00096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Behavioral anomalies</w:t>
      </w:r>
    </w:p>
    <w:p w14:paraId="20F1DEC3" w14:textId="77777777" w:rsidR="00096F92" w:rsidRPr="00096F92" w:rsidRDefault="00096F92" w:rsidP="00096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Unexpected device communication patterns</w:t>
      </w:r>
    </w:p>
    <w:p w14:paraId="79FB9755" w14:textId="77777777" w:rsidR="00096F92" w:rsidRPr="00096F92" w:rsidRDefault="00096F92" w:rsidP="00096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Strange east-west movement</w:t>
      </w:r>
    </w:p>
    <w:p w14:paraId="43E9966F" w14:textId="77777777" w:rsidR="00096F92" w:rsidRPr="00096F92" w:rsidRDefault="00096F92" w:rsidP="00096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Supply chain anomalies from third-party devices</w:t>
      </w:r>
    </w:p>
    <w:p w14:paraId="733CF238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04253CA4" w14:textId="77777777" w:rsidR="00096F92" w:rsidRPr="00096F92" w:rsidRDefault="00096F92" w:rsidP="00096F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Lack of identity correlation reduces precision</w:t>
      </w:r>
    </w:p>
    <w:p w14:paraId="23942171" w14:textId="77777777" w:rsidR="00096F92" w:rsidRPr="00096F92" w:rsidRDefault="00096F92" w:rsidP="00096F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identity signals are weak</w:t>
      </w:r>
    </w:p>
    <w:p w14:paraId="04D3B8EE" w14:textId="77777777" w:rsidR="00096F92" w:rsidRPr="00096F92" w:rsidRDefault="00096F92" w:rsidP="00096F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ZPA/ZIA correlation is minimal</w:t>
      </w:r>
    </w:p>
    <w:p w14:paraId="496A43E0" w14:textId="77777777" w:rsidR="00096F92" w:rsidRPr="00096F92" w:rsidRDefault="00096F92" w:rsidP="00096F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coherent attack narrative—only anomaly alerts</w:t>
      </w:r>
    </w:p>
    <w:p w14:paraId="0CBAB1CF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At enterprise scale, false positives become a major concern.</w:t>
      </w:r>
    </w:p>
    <w:p w14:paraId="714405F9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604E788">
          <v:rect id="_x0000_i1039" style="width:0;height:1.5pt" o:hralign="center" o:hrstd="t" o:hr="t" fillcolor="#a0a0a0" stroked="f"/>
        </w:pict>
      </w:r>
    </w:p>
    <w:p w14:paraId="59A60F00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4.3.3 Strengths</w:t>
      </w:r>
    </w:p>
    <w:p w14:paraId="529A626B" w14:textId="77777777" w:rsidR="00096F92" w:rsidRPr="00096F92" w:rsidRDefault="00096F92" w:rsidP="00096F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Extremely good at OT/IoT/Robotics behavior modeling</w:t>
      </w:r>
    </w:p>
    <w:p w14:paraId="07BE8089" w14:textId="77777777" w:rsidR="00096F92" w:rsidRPr="00096F92" w:rsidRDefault="00096F92" w:rsidP="00096F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Good at identifying “unknown unknowns”</w:t>
      </w:r>
    </w:p>
    <w:p w14:paraId="3255BD32" w14:textId="77777777" w:rsidR="00096F92" w:rsidRPr="00096F92" w:rsidRDefault="00096F92" w:rsidP="00096F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Autonomous response (if enabled) can enforce micro-controls</w:t>
      </w:r>
    </w:p>
    <w:p w14:paraId="1E47EE33" w14:textId="77777777" w:rsidR="00096F92" w:rsidRPr="00096F92" w:rsidRDefault="00096F92" w:rsidP="00096F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Good visualization tools</w:t>
      </w:r>
    </w:p>
    <w:p w14:paraId="4889D57F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532F792">
          <v:rect id="_x0000_i1040" style="width:0;height:1.5pt" o:hralign="center" o:hrstd="t" o:hr="t" fillcolor="#a0a0a0" stroked="f"/>
        </w:pict>
      </w:r>
    </w:p>
    <w:p w14:paraId="6AD0411A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4.3.4 Weaknesses</w:t>
      </w:r>
    </w:p>
    <w:p w14:paraId="525E65B9" w14:textId="77777777" w:rsidR="00096F92" w:rsidRPr="00096F92" w:rsidRDefault="00096F92" w:rsidP="00096F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 false positive rate</w:t>
      </w:r>
    </w:p>
    <w:p w14:paraId="0A715DFA" w14:textId="77777777" w:rsidR="00096F92" w:rsidRPr="00096F92" w:rsidRDefault="00096F92" w:rsidP="00096F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Poor identity/cloud correlation</w:t>
      </w:r>
    </w:p>
    <w:p w14:paraId="3A2EE549" w14:textId="77777777" w:rsidR="00096F92" w:rsidRPr="00096F92" w:rsidRDefault="00096F92" w:rsidP="00096F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Poor hybrid detection capability</w:t>
      </w:r>
    </w:p>
    <w:p w14:paraId="341EF477" w14:textId="77777777" w:rsidR="00096F92" w:rsidRPr="00096F92" w:rsidRDefault="00096F92" w:rsidP="00096F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Very expensive at 150,000+ endpoints</w:t>
      </w:r>
    </w:p>
    <w:p w14:paraId="229555FE" w14:textId="77777777" w:rsidR="00096F92" w:rsidRPr="00096F92" w:rsidRDefault="00096F92" w:rsidP="00096F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Not designed for complex multi-cloud kill chains</w:t>
      </w:r>
    </w:p>
    <w:p w14:paraId="5610C62B" w14:textId="77777777" w:rsidR="00096F92" w:rsidRPr="00096F92" w:rsidRDefault="00096F92" w:rsidP="00096F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Difficult SOC workflows at this scale</w:t>
      </w:r>
    </w:p>
    <w:p w14:paraId="5C8F31BE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F504122">
          <v:rect id="_x0000_i1041" style="width:0;height:1.5pt" o:hralign="center" o:hrstd="t" o:hr="t" fillcolor="#a0a0a0" stroked="f"/>
        </w:pict>
      </w:r>
    </w:p>
    <w:p w14:paraId="7C7422DB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4.3.5 Alignment Score: 5.5 / 10</w:t>
      </w:r>
    </w:p>
    <w:p w14:paraId="0E6A2DCA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Use only for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targeted OT/IoT/Robotics environments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, not as the enterprise NDR.</w:t>
      </w:r>
    </w:p>
    <w:p w14:paraId="1A6B462C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14DF6575">
          <v:rect id="_x0000_i1042" style="width:0;height:1.5pt" o:hralign="center" o:hrstd="t" o:hr="t" fillcolor="#a0a0a0" stroked="f"/>
        </w:pict>
      </w:r>
    </w:p>
    <w:p w14:paraId="206FCAC5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4.4 </w:t>
      </w:r>
      <w:proofErr w:type="spellStart"/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Corelight</w:t>
      </w:r>
      <w:proofErr w:type="spellEnd"/>
    </w:p>
    <w:p w14:paraId="7BC2B7A9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4.4.1 Architectural Fit</w:t>
      </w:r>
    </w:p>
    <w:p w14:paraId="780CD543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is built around:</w:t>
      </w:r>
    </w:p>
    <w:p w14:paraId="1F5E69BF" w14:textId="77777777" w:rsidR="00096F92" w:rsidRPr="00096F92" w:rsidRDefault="00096F92" w:rsidP="00096F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Zeek sensors</w:t>
      </w:r>
    </w:p>
    <w:p w14:paraId="040B885A" w14:textId="77777777" w:rsidR="00096F92" w:rsidRPr="00096F92" w:rsidRDefault="00096F92" w:rsidP="00096F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Suricata IDS</w:t>
      </w:r>
    </w:p>
    <w:p w14:paraId="497A8E81" w14:textId="77777777" w:rsidR="00096F92" w:rsidRPr="00096F92" w:rsidRDefault="00096F92" w:rsidP="00096F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Optional full packet capture</w:t>
      </w:r>
    </w:p>
    <w:p w14:paraId="7DB9D256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Since the enterprise does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deploy:</w:t>
      </w:r>
    </w:p>
    <w:p w14:paraId="5CC72786" w14:textId="77777777" w:rsidR="00096F92" w:rsidRPr="00096F92" w:rsidRDefault="00096F92" w:rsidP="00096F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Taps</w:t>
      </w:r>
    </w:p>
    <w:p w14:paraId="5F442A4D" w14:textId="77777777" w:rsidR="00096F92" w:rsidRPr="00096F92" w:rsidRDefault="00096F92" w:rsidP="00096F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SPAN ports</w:t>
      </w:r>
    </w:p>
    <w:p w14:paraId="5517B805" w14:textId="77777777" w:rsidR="00096F92" w:rsidRPr="00096F92" w:rsidRDefault="00096F92" w:rsidP="00096F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Packet brokers</w:t>
      </w:r>
    </w:p>
    <w:p w14:paraId="09FB6ED0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loses its primary value.</w:t>
      </w:r>
    </w:p>
    <w:p w14:paraId="0DD6D09F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59440482">
          <v:rect id="_x0000_i1043" style="width:0;height:1.5pt" o:hralign="center" o:hrstd="t" o:hr="t" fillcolor="#a0a0a0" stroked="f"/>
        </w:pict>
      </w:r>
    </w:p>
    <w:p w14:paraId="050E19F0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4.4.2 Detection Capabilities</w:t>
      </w:r>
    </w:p>
    <w:p w14:paraId="0905CC2E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Corelight’s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strengths come from:</w:t>
      </w:r>
    </w:p>
    <w:p w14:paraId="3E76B8D5" w14:textId="77777777" w:rsidR="00096F92" w:rsidRPr="00096F92" w:rsidRDefault="00096F92" w:rsidP="00096F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Deep packet metadata</w:t>
      </w:r>
    </w:p>
    <w:p w14:paraId="6B9D9F17" w14:textId="77777777" w:rsidR="00096F92" w:rsidRPr="00096F92" w:rsidRDefault="00096F92" w:rsidP="00096F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Zeek protocol logs</w:t>
      </w:r>
    </w:p>
    <w:p w14:paraId="18ED1BC9" w14:textId="77777777" w:rsidR="00096F92" w:rsidRPr="00096F92" w:rsidRDefault="00096F92" w:rsidP="00096F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Suricata signature-based detection</w:t>
      </w:r>
    </w:p>
    <w:p w14:paraId="5B4FAD2F" w14:textId="77777777" w:rsidR="00096F92" w:rsidRPr="00096F92" w:rsidRDefault="00096F92" w:rsidP="00096F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PCAP-driven forensics</w:t>
      </w:r>
    </w:p>
    <w:p w14:paraId="1AB3C2A3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Without packets, </w:t>
      </w: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cannot:</w:t>
      </w:r>
    </w:p>
    <w:p w14:paraId="7D3EA387" w14:textId="77777777" w:rsidR="00096F92" w:rsidRPr="00096F92" w:rsidRDefault="00096F92" w:rsidP="00096F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Generate Zeek logs</w:t>
      </w:r>
    </w:p>
    <w:p w14:paraId="67147AB6" w14:textId="77777777" w:rsidR="00096F92" w:rsidRPr="00096F92" w:rsidRDefault="00096F92" w:rsidP="00096F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Process Suricata rules</w:t>
      </w:r>
    </w:p>
    <w:p w14:paraId="17B47DF3" w14:textId="77777777" w:rsidR="00096F92" w:rsidRPr="00096F92" w:rsidRDefault="00096F92" w:rsidP="00096F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Provide packet-level evidence</w:t>
      </w:r>
    </w:p>
    <w:p w14:paraId="025080FD" w14:textId="77777777" w:rsidR="00096F92" w:rsidRPr="00096F92" w:rsidRDefault="00096F92" w:rsidP="00096F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Perform protocol dissection</w:t>
      </w:r>
    </w:p>
    <w:p w14:paraId="657115BE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It becomes a basic log aggregator with minimal detection value.</w:t>
      </w:r>
    </w:p>
    <w:p w14:paraId="3E5BFDD5" w14:textId="77777777" w:rsidR="00096F92" w:rsidRPr="00096F92" w:rsidRDefault="0072592D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92D">
        <w:rPr>
          <w:rFonts w:ascii="Times New Roman" w:eastAsia="Times New Roman" w:hAnsi="Times New Roman" w:cs="Times New Roman"/>
          <w:noProof/>
          <w:kern w:val="0"/>
        </w:rPr>
        <w:pict w14:anchorId="216DC240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6A259CC2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4.4.3 Strengths</w:t>
      </w:r>
    </w:p>
    <w:p w14:paraId="3FFBAA26" w14:textId="77777777" w:rsidR="00096F92" w:rsidRPr="00096F92" w:rsidRDefault="00096F92" w:rsidP="00096F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Industry-leading packet metadata (when taps exist)</w:t>
      </w:r>
    </w:p>
    <w:p w14:paraId="34BB4E52" w14:textId="77777777" w:rsidR="00096F92" w:rsidRPr="00096F92" w:rsidRDefault="00096F92" w:rsidP="00096F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Excellent for DFIR in tap-enabled networks</w:t>
      </w:r>
    </w:p>
    <w:p w14:paraId="10B86374" w14:textId="77777777" w:rsidR="00096F92" w:rsidRPr="00096F92" w:rsidRDefault="00096F92" w:rsidP="00096F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High forensic depth</w:t>
      </w:r>
    </w:p>
    <w:p w14:paraId="0CCC0D72" w14:textId="77777777" w:rsidR="00096F92" w:rsidRPr="00096F92" w:rsidRDefault="0072592D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92D">
        <w:rPr>
          <w:rFonts w:ascii="Times New Roman" w:eastAsia="Times New Roman" w:hAnsi="Times New Roman" w:cs="Times New Roman"/>
          <w:noProof/>
          <w:kern w:val="0"/>
        </w:rPr>
        <w:pict w14:anchorId="0AC1CE9F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0B2C79A7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4.4.4 Weaknesses in This Environment</w:t>
      </w:r>
    </w:p>
    <w:p w14:paraId="4443A7BA" w14:textId="77777777" w:rsidR="00096F92" w:rsidRPr="00096F92" w:rsidRDefault="00096F92" w:rsidP="00096F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Packet visibility =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</w:p>
    <w:p w14:paraId="72865CEA" w14:textId="77777777" w:rsidR="00096F92" w:rsidRPr="00096F92" w:rsidRDefault="00096F92" w:rsidP="00096F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Zeek metadata</w:t>
      </w:r>
    </w:p>
    <w:p w14:paraId="27A76EC0" w14:textId="77777777" w:rsidR="00096F92" w:rsidRPr="00096F92" w:rsidRDefault="00096F92" w:rsidP="00096F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Suricata alerts</w:t>
      </w:r>
    </w:p>
    <w:p w14:paraId="5D508B66" w14:textId="77777777" w:rsidR="00096F92" w:rsidRPr="00096F92" w:rsidRDefault="00096F92" w:rsidP="00096F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PCAP</w:t>
      </w:r>
    </w:p>
    <w:p w14:paraId="7600A51D" w14:textId="77777777" w:rsidR="00096F92" w:rsidRPr="00096F92" w:rsidRDefault="00096F92" w:rsidP="00096F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unique value vs. flow-based tools</w:t>
      </w:r>
    </w:p>
    <w:p w14:paraId="11CB3A4E" w14:textId="77777777" w:rsidR="00096F92" w:rsidRPr="00096F92" w:rsidRDefault="0072592D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92D">
        <w:rPr>
          <w:rFonts w:ascii="Times New Roman" w:eastAsia="Times New Roman" w:hAnsi="Times New Roman" w:cs="Times New Roman"/>
          <w:noProof/>
          <w:kern w:val="0"/>
        </w:rPr>
        <w:pict w14:anchorId="4820542C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3C88840C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4.4.5 Alignment Score: 2 / 10</w:t>
      </w:r>
    </w:p>
    <w:p w14:paraId="5C3EA5A9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suitable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for this enterprise architecture unless packet taps are introduced in the future.</w:t>
      </w:r>
    </w:p>
    <w:p w14:paraId="6A663469" w14:textId="77777777" w:rsidR="00096F92" w:rsidRPr="00096F92" w:rsidRDefault="0072592D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92D">
        <w:rPr>
          <w:rFonts w:ascii="Times New Roman" w:eastAsia="Times New Roman" w:hAnsi="Times New Roman" w:cs="Times New Roman"/>
          <w:noProof/>
          <w:kern w:val="0"/>
        </w:rPr>
        <w:pict w14:anchorId="1B49EE7C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DF58F30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Summary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073"/>
        <w:gridCol w:w="1146"/>
        <w:gridCol w:w="1750"/>
        <w:gridCol w:w="2720"/>
      </w:tblGrid>
      <w:tr w:rsidR="00096F92" w:rsidRPr="00096F92" w14:paraId="0A7B3E36" w14:textId="77777777" w:rsidTr="00096F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305A0" w14:textId="77777777" w:rsidR="00096F92" w:rsidRPr="00096F92" w:rsidRDefault="00096F92" w:rsidP="00096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 Area</w:t>
            </w:r>
          </w:p>
        </w:tc>
        <w:tc>
          <w:tcPr>
            <w:tcW w:w="0" w:type="auto"/>
            <w:vAlign w:val="center"/>
            <w:hideMark/>
          </w:tcPr>
          <w:p w14:paraId="3D7B6EDE" w14:textId="77777777" w:rsidR="00096F92" w:rsidRPr="00096F92" w:rsidRDefault="00096F92" w:rsidP="00096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Vectra AI</w:t>
            </w:r>
          </w:p>
        </w:tc>
        <w:tc>
          <w:tcPr>
            <w:tcW w:w="0" w:type="auto"/>
            <w:vAlign w:val="center"/>
            <w:hideMark/>
          </w:tcPr>
          <w:p w14:paraId="435906C7" w14:textId="77777777" w:rsidR="00096F92" w:rsidRPr="00096F92" w:rsidRDefault="00096F92" w:rsidP="00096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Cisco SNA</w:t>
            </w:r>
          </w:p>
        </w:tc>
        <w:tc>
          <w:tcPr>
            <w:tcW w:w="0" w:type="auto"/>
            <w:vAlign w:val="center"/>
            <w:hideMark/>
          </w:tcPr>
          <w:p w14:paraId="4965D436" w14:textId="77777777" w:rsidR="00096F92" w:rsidRPr="00096F92" w:rsidRDefault="00096F92" w:rsidP="00096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Darktrace</w:t>
            </w:r>
          </w:p>
        </w:tc>
        <w:tc>
          <w:tcPr>
            <w:tcW w:w="0" w:type="auto"/>
            <w:vAlign w:val="center"/>
            <w:hideMark/>
          </w:tcPr>
          <w:p w14:paraId="628B063D" w14:textId="77777777" w:rsidR="00096F92" w:rsidRPr="00096F92" w:rsidRDefault="00096F92" w:rsidP="00096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Corelight</w:t>
            </w:r>
            <w:proofErr w:type="spellEnd"/>
          </w:p>
        </w:tc>
      </w:tr>
      <w:tr w:rsidR="00096F92" w:rsidRPr="00096F92" w14:paraId="7805F5ED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4E3F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Correlation</w:t>
            </w:r>
          </w:p>
        </w:tc>
        <w:tc>
          <w:tcPr>
            <w:tcW w:w="0" w:type="auto"/>
            <w:vAlign w:val="center"/>
            <w:hideMark/>
          </w:tcPr>
          <w:p w14:paraId="00DC9C4F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A6538E0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843A95E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6C53EC6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096F92" w:rsidRPr="00096F92" w14:paraId="4B23B483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6BF1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Correlation</w:t>
            </w:r>
          </w:p>
        </w:tc>
        <w:tc>
          <w:tcPr>
            <w:tcW w:w="0" w:type="auto"/>
            <w:vAlign w:val="center"/>
            <w:hideMark/>
          </w:tcPr>
          <w:p w14:paraId="1911A889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57B5B25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864904D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500CF76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096F92" w:rsidRPr="00096F92" w14:paraId="24145E18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ECD8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Zscaler Integration</w:t>
            </w:r>
          </w:p>
        </w:tc>
        <w:tc>
          <w:tcPr>
            <w:tcW w:w="0" w:type="auto"/>
            <w:vAlign w:val="center"/>
            <w:hideMark/>
          </w:tcPr>
          <w:p w14:paraId="711AD97B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E163AAC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D59D0C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EF6908E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096F92" w:rsidRPr="00096F92" w14:paraId="0CB2040B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95A3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SD-WAN Flow Analytics</w:t>
            </w:r>
          </w:p>
        </w:tc>
        <w:tc>
          <w:tcPr>
            <w:tcW w:w="0" w:type="auto"/>
            <w:vAlign w:val="center"/>
            <w:hideMark/>
          </w:tcPr>
          <w:p w14:paraId="5FFB5CAA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91EC66A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CAEB67C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9B950E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  <w:tr w:rsidR="00096F92" w:rsidRPr="00096F92" w14:paraId="625980A5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D830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Retail /26 Attribution</w:t>
            </w:r>
          </w:p>
        </w:tc>
        <w:tc>
          <w:tcPr>
            <w:tcW w:w="0" w:type="auto"/>
            <w:vAlign w:val="center"/>
            <w:hideMark/>
          </w:tcPr>
          <w:p w14:paraId="72DF7A22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25D5C3F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2A893F5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8410B41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  <w:tr w:rsidR="00096F92" w:rsidRPr="00096F92" w14:paraId="427E8CA0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3773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OT/IoT Modeling</w:t>
            </w:r>
          </w:p>
        </w:tc>
        <w:tc>
          <w:tcPr>
            <w:tcW w:w="0" w:type="auto"/>
            <w:vAlign w:val="center"/>
            <w:hideMark/>
          </w:tcPr>
          <w:p w14:paraId="5CC0F3C4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154A0DC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6ABFF06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F6360A0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  <w:tr w:rsidR="00096F92" w:rsidRPr="00096F92" w14:paraId="06303A5B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C04D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 Kill Chain Detection</w:t>
            </w:r>
          </w:p>
        </w:tc>
        <w:tc>
          <w:tcPr>
            <w:tcW w:w="0" w:type="auto"/>
            <w:vAlign w:val="center"/>
            <w:hideMark/>
          </w:tcPr>
          <w:p w14:paraId="080F0C37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4543CF9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B3EFA0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7FCBECC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096F92" w:rsidRPr="00096F92" w14:paraId="7AAEA2E0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68EA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Packet Dependence</w:t>
            </w:r>
          </w:p>
        </w:tc>
        <w:tc>
          <w:tcPr>
            <w:tcW w:w="0" w:type="auto"/>
            <w:vAlign w:val="center"/>
            <w:hideMark/>
          </w:tcPr>
          <w:p w14:paraId="193480CC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E3DD6E6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569F64A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D1A72AF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</w:tr>
      <w:tr w:rsidR="00096F92" w:rsidRPr="00096F92" w14:paraId="421B9B50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5C98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0BF862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3446DD1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335B6D5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(cost/tuning)</w:t>
            </w:r>
          </w:p>
        </w:tc>
        <w:tc>
          <w:tcPr>
            <w:tcW w:w="0" w:type="auto"/>
            <w:vAlign w:val="center"/>
            <w:hideMark/>
          </w:tcPr>
          <w:p w14:paraId="2EB3C865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(architecture mismatch)</w:t>
            </w:r>
          </w:p>
        </w:tc>
      </w:tr>
      <w:tr w:rsidR="00096F92" w:rsidRPr="00096F92" w14:paraId="4DE44687" w14:textId="77777777" w:rsidTr="00096F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36FC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 Investigation Quality</w:t>
            </w:r>
          </w:p>
        </w:tc>
        <w:tc>
          <w:tcPr>
            <w:tcW w:w="0" w:type="auto"/>
            <w:vAlign w:val="center"/>
            <w:hideMark/>
          </w:tcPr>
          <w:p w14:paraId="13A4431B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FAF2952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DD0DF58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115016A" w14:textId="77777777" w:rsidR="00096F92" w:rsidRPr="00096F92" w:rsidRDefault="00096F92" w:rsidP="00096F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F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</w:tbl>
    <w:p w14:paraId="5804192B" w14:textId="77777777" w:rsidR="00B8713E" w:rsidRDefault="00B8713E"/>
    <w:p w14:paraId="52F27E96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Vendor Analysis</w:t>
      </w:r>
    </w:p>
    <w:p w14:paraId="3BEF293E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This section provides a detailed, capability-driven evaluation of the four NDR platforms under consideration—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AI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Secure Network Analytics (SNA)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Darktrace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—in the context of the enterprise’s scale, architectural constraints, hybrid-cloud connectivity, identity-centric access patterns, Zscaler integration model, and retail SD-WAN topology.</w:t>
      </w:r>
    </w:p>
    <w:p w14:paraId="610E06D0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The evaluation is grounded in:</w:t>
      </w:r>
    </w:p>
    <w:p w14:paraId="72284ADA" w14:textId="77777777" w:rsidR="00096F92" w:rsidRPr="00096F92" w:rsidRDefault="00096F92" w:rsidP="00096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identity, cloud, and network telemetry integration</w:t>
      </w:r>
    </w:p>
    <w:p w14:paraId="0ECC7F9D" w14:textId="77777777" w:rsidR="00096F92" w:rsidRPr="00096F92" w:rsidRDefault="00096F92" w:rsidP="00096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Flow-only / metadata-only visibility (no packet capture)</w:t>
      </w:r>
    </w:p>
    <w:p w14:paraId="56486B99" w14:textId="77777777" w:rsidR="00096F92" w:rsidRPr="00096F92" w:rsidRDefault="00096F92" w:rsidP="00096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to 150,000+ endpoints and 10,000 retail sites</w:t>
      </w:r>
    </w:p>
    <w:p w14:paraId="3354A3F3" w14:textId="77777777" w:rsidR="00096F92" w:rsidRPr="00096F92" w:rsidRDefault="00096F92" w:rsidP="00096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WAN with deterministic retail /26 addressing</w:t>
      </w:r>
    </w:p>
    <w:p w14:paraId="5122732C" w14:textId="77777777" w:rsidR="00096F92" w:rsidRPr="00096F92" w:rsidRDefault="00096F92" w:rsidP="00096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ZIA/ZPA remote access architecture</w:t>
      </w:r>
    </w:p>
    <w:p w14:paraId="31A94D48" w14:textId="77777777" w:rsidR="00096F92" w:rsidRPr="00096F92" w:rsidRDefault="00096F92" w:rsidP="00096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Multi-cloud hosting and direct interconnect</w:t>
      </w:r>
    </w:p>
    <w:p w14:paraId="47068505" w14:textId="77777777" w:rsidR="00096F92" w:rsidRPr="00096F92" w:rsidRDefault="00096F92" w:rsidP="00096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Extensive CDN/WAF external exposure</w:t>
      </w:r>
    </w:p>
    <w:p w14:paraId="6029DDB1" w14:textId="77777777" w:rsidR="00096F92" w:rsidRPr="00096F92" w:rsidRDefault="00096F92" w:rsidP="00096F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500+ third-party networks</w:t>
      </w:r>
    </w:p>
    <w:p w14:paraId="412AB714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Each vendor is evaluated across detection depth, metadata processing capabilities, visibility across hybrid paths, alignment to identity-centric security, operational scale, and architectural fit.</w:t>
      </w:r>
    </w:p>
    <w:p w14:paraId="1EBE43B3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2AE2AA82">
          <v:rect id="_x0000_i1071" style="width:0;height:1.5pt" o:hralign="center" o:hrstd="t" o:hr="t" fillcolor="#a0a0a0" stroked="f"/>
        </w:pict>
      </w:r>
    </w:p>
    <w:p w14:paraId="0437DDCF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Vectra AI</w:t>
      </w:r>
    </w:p>
    <w:p w14:paraId="6E44EF04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4.1.1 Architectural Fit</w:t>
      </w:r>
    </w:p>
    <w:p w14:paraId="65925BB8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Vectra AI is the strongest match for the enterprise architecture. It is uniquely designed to operate in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metadata-only environments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, correlating:</w:t>
      </w:r>
    </w:p>
    <w:p w14:paraId="3AD59802" w14:textId="77777777" w:rsidR="00096F92" w:rsidRPr="00096F92" w:rsidRDefault="00096F92" w:rsidP="00096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SD-WAN NetFlow/IPFIX</w:t>
      </w:r>
    </w:p>
    <w:p w14:paraId="2F35495D" w14:textId="77777777" w:rsidR="00096F92" w:rsidRPr="00096F92" w:rsidRDefault="00096F92" w:rsidP="00096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Cisco ETA</w:t>
      </w:r>
    </w:p>
    <w:p w14:paraId="2A4C36F3" w14:textId="77777777" w:rsidR="00096F92" w:rsidRPr="00096F92" w:rsidRDefault="00096F92" w:rsidP="00096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ZPA private access logs</w:t>
      </w:r>
    </w:p>
    <w:p w14:paraId="48E4CAAA" w14:textId="77777777" w:rsidR="00096F92" w:rsidRPr="00096F92" w:rsidRDefault="00096F92" w:rsidP="00096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ZIA internet access logs</w:t>
      </w:r>
    </w:p>
    <w:p w14:paraId="0C3FB30E" w14:textId="77777777" w:rsidR="00096F92" w:rsidRPr="00096F92" w:rsidRDefault="00096F92" w:rsidP="00096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Azure AD / IDP authentication events</w:t>
      </w:r>
    </w:p>
    <w:p w14:paraId="02C4C4A8" w14:textId="77777777" w:rsidR="00096F92" w:rsidRPr="00096F92" w:rsidRDefault="00096F92" w:rsidP="00096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AWS/Azure/GCP flow logs</w:t>
      </w:r>
    </w:p>
    <w:p w14:paraId="51B906B8" w14:textId="77777777" w:rsidR="00096F92" w:rsidRPr="00096F92" w:rsidRDefault="00096F92" w:rsidP="00096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identity events (IAM, STS, service principals)</w:t>
      </w:r>
    </w:p>
    <w:p w14:paraId="4243A8B2" w14:textId="77777777" w:rsidR="00096F92" w:rsidRPr="00096F92" w:rsidRDefault="00096F92" w:rsidP="00096F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CDN/WAF logs via API ingestion</w:t>
      </w:r>
    </w:p>
    <w:p w14:paraId="38AB9C11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 forms “attack signal intelligence” from these heterogeneous sources even without packet payloads.</w:t>
      </w:r>
    </w:p>
    <w:p w14:paraId="2A8F0521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Vectra’s architecture aligns directly with:</w:t>
      </w:r>
    </w:p>
    <w:p w14:paraId="4BC48B5E" w14:textId="77777777" w:rsidR="00096F92" w:rsidRPr="00096F92" w:rsidRDefault="00096F92" w:rsidP="00096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Split-brain application delivery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(Internet vs Intranet)</w:t>
      </w:r>
    </w:p>
    <w:p w14:paraId="4E2380D2" w14:textId="77777777" w:rsidR="00096F92" w:rsidRPr="00096F92" w:rsidRDefault="00096F92" w:rsidP="00096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WAN with SD-WAN and NAT pools</w:t>
      </w:r>
    </w:p>
    <w:p w14:paraId="4311D2CD" w14:textId="77777777" w:rsidR="00096F92" w:rsidRPr="00096F92" w:rsidRDefault="00096F92" w:rsidP="00096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Zscaler (ZIA/ZPA) identity-centric access model</w:t>
      </w:r>
    </w:p>
    <w:p w14:paraId="1DD0EC80" w14:textId="77777777" w:rsidR="00096F92" w:rsidRPr="00096F92" w:rsidRDefault="00096F92" w:rsidP="00096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direct interconnect</w:t>
      </w:r>
    </w:p>
    <w:p w14:paraId="730D9ECC" w14:textId="77777777" w:rsidR="00096F92" w:rsidRPr="00096F92" w:rsidRDefault="00096F92" w:rsidP="00096F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Multi-cloud workload patterns</w:t>
      </w:r>
    </w:p>
    <w:p w14:paraId="6C91F011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No other vendor in the evaluation </w:t>
      </w:r>
      <w:proofErr w:type="gram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correlates</w:t>
      </w:r>
      <w:proofErr w:type="gram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identity + cloud + network telemetry as cleanly.</w:t>
      </w:r>
    </w:p>
    <w:p w14:paraId="35B3B509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54B40C5A">
          <v:rect id="_x0000_i1072" style="width:0;height:1.5pt" o:hralign="center" o:hrstd="t" o:hr="t" fillcolor="#a0a0a0" stroked="f"/>
        </w:pict>
      </w:r>
    </w:p>
    <w:p w14:paraId="4A34F3A9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4.1.2 Detection Capabilities</w:t>
      </w:r>
    </w:p>
    <w:p w14:paraId="6C74689E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 uses an AI/ML-driven behavioral engine that detects:</w:t>
      </w:r>
    </w:p>
    <w:p w14:paraId="48DE6784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Credential abuse (AAD, AD, IDP)</w:t>
      </w:r>
    </w:p>
    <w:p w14:paraId="1735FF02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Lateral movement in DC and cloud</w:t>
      </w:r>
    </w:p>
    <w:p w14:paraId="0D84B138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ZPA-based insider lateral movement</w:t>
      </w:r>
    </w:p>
    <w:p w14:paraId="368F5B61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privilege escalation</w:t>
      </w:r>
    </w:p>
    <w:p w14:paraId="34B16E42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Command-and-control beaconing</w:t>
      </w:r>
    </w:p>
    <w:p w14:paraId="15DFA189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Data staging/exfiltration</w:t>
      </w:r>
    </w:p>
    <w:p w14:paraId="3F44CA27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Cloud-to-datacenter pivot patterns</w:t>
      </w:r>
    </w:p>
    <w:p w14:paraId="4D0C1BA6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East–west cloud movement inside VPC/VNET</w:t>
      </w:r>
    </w:p>
    <w:p w14:paraId="648D9535" w14:textId="77777777" w:rsidR="00096F92" w:rsidRPr="00096F92" w:rsidRDefault="00096F92" w:rsidP="00096F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Anomalous remote user behavior through Zscaler</w:t>
      </w:r>
    </w:p>
    <w:p w14:paraId="26A1ED4B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Vectra generates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 narratives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, stitching together cross-domain events into coherent storylines—critical in hybrid and distributed environments.</w:t>
      </w:r>
    </w:p>
    <w:p w14:paraId="2D192453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1A4AAB58">
          <v:rect id="_x0000_i1073" style="width:0;height:1.5pt" o:hralign="center" o:hrstd="t" o:hr="t" fillcolor="#a0a0a0" stroked="f"/>
        </w:pict>
      </w:r>
    </w:p>
    <w:p w14:paraId="389341F8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4.1.3 Cloud &amp; Hybrid Visibility</w:t>
      </w:r>
    </w:p>
    <w:p w14:paraId="04569B51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 ingests and correlates:</w:t>
      </w:r>
    </w:p>
    <w:p w14:paraId="09912C33" w14:textId="77777777" w:rsidR="00096F92" w:rsidRPr="00096F92" w:rsidRDefault="00096F92" w:rsidP="00096F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AWS VPC Flow Logs</w:t>
      </w:r>
    </w:p>
    <w:p w14:paraId="215955BB" w14:textId="77777777" w:rsidR="00096F92" w:rsidRPr="00096F92" w:rsidRDefault="00096F92" w:rsidP="00096F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Azure NSG Flow Logs</w:t>
      </w:r>
    </w:p>
    <w:p w14:paraId="7B3A990F" w14:textId="77777777" w:rsidR="00096F92" w:rsidRPr="00096F92" w:rsidRDefault="00096F92" w:rsidP="00096F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GCP VPC Flow Logs</w:t>
      </w:r>
    </w:p>
    <w:p w14:paraId="120EC226" w14:textId="77777777" w:rsidR="00096F92" w:rsidRPr="00096F92" w:rsidRDefault="00096F92" w:rsidP="00096F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identity logs (STS, IAM, AAD, GCP IAM)</w:t>
      </w:r>
    </w:p>
    <w:p w14:paraId="5B3ADC48" w14:textId="77777777" w:rsidR="00096F92" w:rsidRPr="00096F92" w:rsidRDefault="00096F92" w:rsidP="00096F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API gateway logs</w:t>
      </w:r>
    </w:p>
    <w:p w14:paraId="7C21A3FF" w14:textId="77777777" w:rsidR="00096F92" w:rsidRPr="00096F92" w:rsidRDefault="00096F92" w:rsidP="00096F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CDN/WAF logs</w:t>
      </w:r>
    </w:p>
    <w:p w14:paraId="319D78C8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This allows Vectra to detect:</w:t>
      </w:r>
    </w:p>
    <w:p w14:paraId="012F4FFA" w14:textId="77777777" w:rsidR="00096F92" w:rsidRPr="00096F92" w:rsidRDefault="00096F92" w:rsidP="00096F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workload compromise</w:t>
      </w:r>
    </w:p>
    <w:p w14:paraId="0F1BC998" w14:textId="77777777" w:rsidR="00096F92" w:rsidRPr="00096F92" w:rsidRDefault="00096F92" w:rsidP="00096F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lateral movement</w:t>
      </w:r>
    </w:p>
    <w:p w14:paraId="3811804C" w14:textId="77777777" w:rsidR="00096F92" w:rsidRPr="00096F92" w:rsidRDefault="00096F92" w:rsidP="00096F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Hybrid pivot paths</w:t>
      </w:r>
    </w:p>
    <w:p w14:paraId="1273ABCE" w14:textId="77777777" w:rsidR="00096F92" w:rsidRPr="00096F92" w:rsidRDefault="00096F92" w:rsidP="00096F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IAM role escalation</w:t>
      </w:r>
    </w:p>
    <w:p w14:paraId="7A92C4DD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This is a differentiator, as Cisco SNA and Darktrace do not correlate cloud identity with on-prem flow patterns.</w:t>
      </w:r>
    </w:p>
    <w:p w14:paraId="6B9759FA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3D9C0FDB">
          <v:rect id="_x0000_i1074" style="width:0;height:1.5pt" o:hralign="center" o:hrstd="t" o:hr="t" fillcolor="#a0a0a0" stroked="f"/>
        </w:pict>
      </w:r>
    </w:p>
    <w:p w14:paraId="2863CA3A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4.1.4 Strengths</w:t>
      </w:r>
    </w:p>
    <w:p w14:paraId="1751D708" w14:textId="77777777" w:rsidR="00096F92" w:rsidRPr="00096F92" w:rsidRDefault="00096F92" w:rsidP="00096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Best identity + cloud + network correlation</w:t>
      </w:r>
    </w:p>
    <w:p w14:paraId="39B31E15" w14:textId="77777777" w:rsidR="00096F92" w:rsidRPr="00096F92" w:rsidRDefault="00096F92" w:rsidP="00096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Full Zscaler ZPA/ZIA telemetry ingestion</w:t>
      </w:r>
    </w:p>
    <w:p w14:paraId="2795CCBE" w14:textId="77777777" w:rsidR="00096F92" w:rsidRPr="00096F92" w:rsidRDefault="00096F92" w:rsidP="00096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Excellent metadata-based detection (no packets required)</w:t>
      </w:r>
    </w:p>
    <w:p w14:paraId="38DC68F2" w14:textId="77777777" w:rsidR="00096F92" w:rsidRPr="00096F92" w:rsidRDefault="00096F92" w:rsidP="00096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Fully hybrid-aware (cloud + on-prem + Zscaler + SD-WAN)</w:t>
      </w:r>
    </w:p>
    <w:p w14:paraId="7AB2D02C" w14:textId="77777777" w:rsidR="00096F92" w:rsidRPr="00096F92" w:rsidRDefault="00096F92" w:rsidP="00096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Scales to tens of thousands of remote or branch sites</w:t>
      </w:r>
    </w:p>
    <w:p w14:paraId="38E91408" w14:textId="77777777" w:rsidR="00096F92" w:rsidRPr="00096F92" w:rsidRDefault="00096F92" w:rsidP="00096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Structured attack narratives (less noise, more context)</w:t>
      </w:r>
    </w:p>
    <w:p w14:paraId="60B24E0C" w14:textId="77777777" w:rsidR="00096F92" w:rsidRPr="00096F92" w:rsidRDefault="00096F92" w:rsidP="00096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Very strong SOC investigation workflows</w:t>
      </w:r>
    </w:p>
    <w:p w14:paraId="336905B7" w14:textId="77777777" w:rsidR="00096F92" w:rsidRPr="00096F92" w:rsidRDefault="00096F92" w:rsidP="00096F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Minimal tuning required (good for large-scale operations)</w:t>
      </w:r>
    </w:p>
    <w:p w14:paraId="5F0D11C6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271929F0">
          <v:rect id="_x0000_i1075" style="width:0;height:1.5pt" o:hralign="center" o:hrstd="t" o:hr="t" fillcolor="#a0a0a0" stroked="f"/>
        </w:pict>
      </w:r>
    </w:p>
    <w:p w14:paraId="136FC009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4.1.5 Weaknesses</w:t>
      </w:r>
    </w:p>
    <w:p w14:paraId="4126CA59" w14:textId="77777777" w:rsidR="00096F92" w:rsidRPr="00096F92" w:rsidRDefault="00096F92" w:rsidP="00096F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Less effective in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OT/ICS-only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scenarios</w:t>
      </w:r>
    </w:p>
    <w:p w14:paraId="082D9133" w14:textId="77777777" w:rsidR="00096F92" w:rsidRPr="00096F92" w:rsidRDefault="00096F92" w:rsidP="00096F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Requires cloud integrations to be configured cleanly</w:t>
      </w:r>
    </w:p>
    <w:p w14:paraId="57281556" w14:textId="77777777" w:rsidR="00096F92" w:rsidRPr="00096F92" w:rsidRDefault="00096F92" w:rsidP="00096F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Cost at large scale can be high, though typically less than Darktrace at similar footprint</w:t>
      </w:r>
    </w:p>
    <w:p w14:paraId="37C76CD8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B6AACD0">
          <v:rect id="_x0000_i1076" style="width:0;height:1.5pt" o:hralign="center" o:hrstd="t" o:hr="t" fillcolor="#a0a0a0" stroked="f"/>
        </w:pict>
      </w:r>
    </w:p>
    <w:p w14:paraId="78A763D2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4.1.6 Alignment Score: 9.5 / 10</w:t>
      </w:r>
    </w:p>
    <w:p w14:paraId="48AD68D3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Vectra AI is the most aligned NDR solution for this enterprise.</w:t>
      </w:r>
    </w:p>
    <w:p w14:paraId="3F9B321B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16746C20">
          <v:rect id="_x0000_i1077" style="width:0;height:1.5pt" o:hralign="center" o:hrstd="t" o:hr="t" fillcolor="#a0a0a0" stroked="f"/>
        </w:pict>
      </w:r>
    </w:p>
    <w:p w14:paraId="3FDE0C47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Cisco Secure Network Analytics (SNA)</w:t>
      </w:r>
    </w:p>
    <w:p w14:paraId="4489CACC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4.2.1 Architectural Fit</w:t>
      </w:r>
    </w:p>
    <w:p w14:paraId="7535C721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Cisco SNA (formerly </w:t>
      </w: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Stealthwatch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) is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flow-centric NDR platform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designed around:</w:t>
      </w:r>
    </w:p>
    <w:p w14:paraId="2B2520B8" w14:textId="77777777" w:rsidR="00096F92" w:rsidRPr="00096F92" w:rsidRDefault="00096F92" w:rsidP="00096F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NetFlow/IPFIX ingestion</w:t>
      </w:r>
    </w:p>
    <w:p w14:paraId="4A6503B1" w14:textId="77777777" w:rsidR="00096F92" w:rsidRPr="00096F92" w:rsidRDefault="00096F92" w:rsidP="00096F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Cisco ETA (Encrypted Traffic Analytics)</w:t>
      </w:r>
    </w:p>
    <w:p w14:paraId="204B76C4" w14:textId="77777777" w:rsidR="00096F92" w:rsidRPr="00096F92" w:rsidRDefault="00096F92" w:rsidP="00096F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Network behavior anomaly detection</w:t>
      </w:r>
    </w:p>
    <w:p w14:paraId="0A181266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Because the enterprise operates:</w:t>
      </w:r>
    </w:p>
    <w:p w14:paraId="58869AAF" w14:textId="77777777" w:rsidR="00096F92" w:rsidRPr="00096F92" w:rsidRDefault="00096F92" w:rsidP="00096F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 Cisco-centric core</w:t>
      </w:r>
    </w:p>
    <w:p w14:paraId="3EE91E4A" w14:textId="77777777" w:rsidR="00096F92" w:rsidRPr="00096F92" w:rsidRDefault="00096F92" w:rsidP="00096F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SD-WAN fabric that exports NetFlow</w:t>
      </w:r>
    </w:p>
    <w:p w14:paraId="103BDA3F" w14:textId="77777777" w:rsidR="00096F92" w:rsidRPr="00096F92" w:rsidRDefault="00096F92" w:rsidP="00096F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Deterministic per-store /26 NAT pools</w:t>
      </w:r>
    </w:p>
    <w:p w14:paraId="633062CC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Cisco SNA does provide meaningful value as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network-layer behavioral analytics engine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4B29FD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B64C2D2">
          <v:rect id="_x0000_i1078" style="width:0;height:1.5pt" o:hralign="center" o:hrstd="t" o:hr="t" fillcolor="#a0a0a0" stroked="f"/>
        </w:pict>
      </w:r>
    </w:p>
    <w:p w14:paraId="2896AEBF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4.2.2 Detection Capabilities</w:t>
      </w:r>
    </w:p>
    <w:p w14:paraId="37BA9514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Cisco SNA can detect:</w:t>
      </w:r>
    </w:p>
    <w:p w14:paraId="0BF5E2E1" w14:textId="77777777" w:rsidR="00096F92" w:rsidRPr="00096F92" w:rsidRDefault="00096F92" w:rsidP="00096F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Volumetric anomalies</w:t>
      </w:r>
    </w:p>
    <w:p w14:paraId="730D9792" w14:textId="77777777" w:rsidR="00096F92" w:rsidRPr="00096F92" w:rsidRDefault="00096F92" w:rsidP="00096F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Traffic pattern deviations</w:t>
      </w:r>
    </w:p>
    <w:p w14:paraId="6B7CA0F7" w14:textId="77777777" w:rsidR="00096F92" w:rsidRPr="00096F92" w:rsidRDefault="00096F92" w:rsidP="00096F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Suspicious encrypted flows (via ETA)</w:t>
      </w:r>
    </w:p>
    <w:p w14:paraId="27381759" w14:textId="77777777" w:rsidR="00096F92" w:rsidRPr="00096F92" w:rsidRDefault="00096F92" w:rsidP="00096F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Reconnaissance/scanning patterns</w:t>
      </w:r>
    </w:p>
    <w:p w14:paraId="2DE46F4D" w14:textId="77777777" w:rsidR="00096F92" w:rsidRPr="00096F92" w:rsidRDefault="00096F92" w:rsidP="00096F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Data exfiltration anomalies</w:t>
      </w:r>
    </w:p>
    <w:p w14:paraId="2F8E98C4" w14:textId="77777777" w:rsidR="00096F92" w:rsidRPr="00096F92" w:rsidRDefault="00096F92" w:rsidP="00096F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Store-to-store anomalies</w:t>
      </w:r>
    </w:p>
    <w:p w14:paraId="0C876F19" w14:textId="77777777" w:rsidR="00096F92" w:rsidRPr="00096F92" w:rsidRDefault="00096F92" w:rsidP="00096F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Misuse of partner-network connections</w:t>
      </w:r>
    </w:p>
    <w:p w14:paraId="42BDC808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However, it lacks:</w:t>
      </w:r>
    </w:p>
    <w:p w14:paraId="05AFAC5B" w14:textId="77777777" w:rsidR="00096F92" w:rsidRPr="00096F92" w:rsidRDefault="00096F92" w:rsidP="00096F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identity correlation</w:t>
      </w:r>
    </w:p>
    <w:p w14:paraId="3F73E38B" w14:textId="77777777" w:rsidR="00096F92" w:rsidRPr="00096F92" w:rsidRDefault="00096F92" w:rsidP="00096F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ZPA/ZIA contextual understanding</w:t>
      </w:r>
    </w:p>
    <w:p w14:paraId="5BED2615" w14:textId="77777777" w:rsidR="00096F92" w:rsidRPr="00096F92" w:rsidRDefault="00096F92" w:rsidP="00096F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Cross-domain attack narrative generation</w:t>
      </w:r>
    </w:p>
    <w:p w14:paraId="33DAE49F" w14:textId="77777777" w:rsidR="00096F92" w:rsidRPr="00096F92" w:rsidRDefault="00096F92" w:rsidP="00096F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workload behavior detection</w:t>
      </w:r>
    </w:p>
    <w:p w14:paraId="6F817E4D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means Cisco SNA must be treated as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complement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to Vectra rather than a replacement.</w:t>
      </w:r>
    </w:p>
    <w:p w14:paraId="55D7484E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3392B8CC">
          <v:rect id="_x0000_i1079" style="width:0;height:1.5pt" o:hralign="center" o:hrstd="t" o:hr="t" fillcolor="#a0a0a0" stroked="f"/>
        </w:pict>
      </w:r>
    </w:p>
    <w:p w14:paraId="3EFDCDC0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4.2.3 Cloud &amp; Hybrid Visibility</w:t>
      </w:r>
    </w:p>
    <w:p w14:paraId="29CB0A6E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Limited.</w:t>
      </w:r>
    </w:p>
    <w:p w14:paraId="6D5BE2F8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Cisco SNA can ingest:</w:t>
      </w:r>
    </w:p>
    <w:p w14:paraId="791F2918" w14:textId="77777777" w:rsidR="00096F92" w:rsidRPr="00096F92" w:rsidRDefault="00096F92" w:rsidP="00096F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flow logs</w:t>
      </w:r>
    </w:p>
    <w:p w14:paraId="3B78783A" w14:textId="77777777" w:rsidR="00096F92" w:rsidRPr="00096F92" w:rsidRDefault="00096F92" w:rsidP="00096F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Telemetry from cloud connectors</w:t>
      </w:r>
    </w:p>
    <w:p w14:paraId="17A92250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But cannot correlate:</w:t>
      </w:r>
    </w:p>
    <w:p w14:paraId="4E96175A" w14:textId="77777777" w:rsidR="00096F92" w:rsidRPr="00096F92" w:rsidRDefault="00096F92" w:rsidP="00096F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identity (IAM)</w:t>
      </w:r>
    </w:p>
    <w:p w14:paraId="6F0AABB0" w14:textId="77777777" w:rsidR="00096F92" w:rsidRPr="00096F92" w:rsidRDefault="00096F92" w:rsidP="00096F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Authentication-based attack signals</w:t>
      </w:r>
    </w:p>
    <w:p w14:paraId="07697088" w14:textId="77777777" w:rsidR="00096F92" w:rsidRPr="00096F92" w:rsidRDefault="00096F92" w:rsidP="00096F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Hybrid access patterns (ZPA to DC to cloud)</w:t>
      </w:r>
    </w:p>
    <w:p w14:paraId="730ED2F7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Thus cloud/hybrid detections are shallow.</w:t>
      </w:r>
    </w:p>
    <w:p w14:paraId="1AC04B76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1EC84107">
          <v:rect id="_x0000_i1080" style="width:0;height:1.5pt" o:hralign="center" o:hrstd="t" o:hr="t" fillcolor="#a0a0a0" stroked="f"/>
        </w:pict>
      </w:r>
    </w:p>
    <w:p w14:paraId="5E1BBFEA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4.2.4 Strengths</w:t>
      </w:r>
    </w:p>
    <w:p w14:paraId="699E49E0" w14:textId="77777777" w:rsidR="00096F92" w:rsidRPr="00096F92" w:rsidRDefault="00096F92" w:rsidP="00096F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Deep value where Cisco infrastructure is already present</w:t>
      </w:r>
    </w:p>
    <w:p w14:paraId="7884F65B" w14:textId="77777777" w:rsidR="00096F92" w:rsidRPr="00096F92" w:rsidRDefault="00096F92" w:rsidP="00096F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Very effective for SD-WAN and DC flow analytics</w:t>
      </w:r>
    </w:p>
    <w:p w14:paraId="1FEBF50D" w14:textId="77777777" w:rsidR="00096F92" w:rsidRPr="00096F92" w:rsidRDefault="00096F92" w:rsidP="00096F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Excellent encrypted traffic analytics (ETA)</w:t>
      </w:r>
    </w:p>
    <w:p w14:paraId="3A24AE18" w14:textId="77777777" w:rsidR="00096F92" w:rsidRPr="00096F92" w:rsidRDefault="00096F92" w:rsidP="00096F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Low incremental deployment cost</w:t>
      </w:r>
    </w:p>
    <w:p w14:paraId="2C37954E" w14:textId="77777777" w:rsidR="00096F92" w:rsidRPr="00096F92" w:rsidRDefault="00096F92" w:rsidP="00096F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Good anomaly detection at scale</w:t>
      </w:r>
    </w:p>
    <w:p w14:paraId="6B6788DB" w14:textId="77777777" w:rsidR="00096F92" w:rsidRPr="00096F92" w:rsidRDefault="00096F92" w:rsidP="00096F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Strong tool for network forensics based on flow metadata</w:t>
      </w:r>
    </w:p>
    <w:p w14:paraId="7DFA2A3F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37377FF">
          <v:rect id="_x0000_i1081" style="width:0;height:1.5pt" o:hralign="center" o:hrstd="t" o:hr="t" fillcolor="#a0a0a0" stroked="f"/>
        </w:pict>
      </w:r>
    </w:p>
    <w:p w14:paraId="0133BA49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4.2.5 Weaknesses</w:t>
      </w:r>
    </w:p>
    <w:p w14:paraId="387E3EB0" w14:textId="77777777" w:rsidR="00096F92" w:rsidRPr="00096F92" w:rsidRDefault="00096F92" w:rsidP="00096F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Limited identity correlation</w:t>
      </w:r>
    </w:p>
    <w:p w14:paraId="5E37BA4E" w14:textId="77777777" w:rsidR="00096F92" w:rsidRPr="00096F92" w:rsidRDefault="00096F92" w:rsidP="00096F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Weak cloud-native detection</w:t>
      </w:r>
    </w:p>
    <w:p w14:paraId="1AF33BDF" w14:textId="77777777" w:rsidR="00096F92" w:rsidRPr="00096F92" w:rsidRDefault="00096F92" w:rsidP="00096F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Weak correlation across hybrid environments</w:t>
      </w:r>
    </w:p>
    <w:p w14:paraId="004CA552" w14:textId="77777777" w:rsidR="00096F92" w:rsidRPr="00096F92" w:rsidRDefault="00096F92" w:rsidP="00096F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More manual tuning required than Vectra</w:t>
      </w:r>
    </w:p>
    <w:p w14:paraId="176EDCF6" w14:textId="77777777" w:rsidR="00096F92" w:rsidRPr="00096F92" w:rsidRDefault="00096F92" w:rsidP="00096F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Not suitable as the primary enterprise NDR</w:t>
      </w:r>
    </w:p>
    <w:p w14:paraId="131F7641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7FCF2BED">
          <v:rect id="_x0000_i1082" style="width:0;height:1.5pt" o:hralign="center" o:hrstd="t" o:hr="t" fillcolor="#a0a0a0" stroked="f"/>
        </w:pict>
      </w:r>
    </w:p>
    <w:p w14:paraId="390855E4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4.2.6 Alignment Score: 7.5 / 10</w:t>
      </w:r>
    </w:p>
    <w:p w14:paraId="0FD3D34B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Ideal as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platform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, not the primary enterprise NDR.</w:t>
      </w:r>
    </w:p>
    <w:p w14:paraId="4C5DAA87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49D52F70">
          <v:rect id="_x0000_i1083" style="width:0;height:1.5pt" o:hralign="center" o:hrstd="t" o:hr="t" fillcolor="#a0a0a0" stroked="f"/>
        </w:pict>
      </w:r>
    </w:p>
    <w:p w14:paraId="4063E56B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Darktrace</w:t>
      </w:r>
    </w:p>
    <w:p w14:paraId="536514AF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4.3.1 Architectural Fit</w:t>
      </w:r>
    </w:p>
    <w:p w14:paraId="67D75D1B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Darktrace primarily relies on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self-learning anomaly detection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(unsupervised ML). It can ingest:</w:t>
      </w:r>
    </w:p>
    <w:p w14:paraId="4C1BC55A" w14:textId="77777777" w:rsidR="00096F92" w:rsidRPr="00096F92" w:rsidRDefault="00096F92" w:rsidP="00096F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Flow metadata</w:t>
      </w:r>
    </w:p>
    <w:p w14:paraId="606EE0CA" w14:textId="77777777" w:rsidR="00096F92" w:rsidRPr="00096F92" w:rsidRDefault="00096F92" w:rsidP="00096F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Zscaler logs</w:t>
      </w:r>
    </w:p>
    <w:p w14:paraId="18B29015" w14:textId="77777777" w:rsidR="00096F92" w:rsidRPr="00096F92" w:rsidRDefault="00096F92" w:rsidP="00096F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logs</w:t>
      </w:r>
    </w:p>
    <w:p w14:paraId="154E4249" w14:textId="77777777" w:rsidR="00096F92" w:rsidRPr="00096F92" w:rsidRDefault="00096F92" w:rsidP="00096F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Device telemetry</w:t>
      </w:r>
    </w:p>
    <w:p w14:paraId="76519706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but it excels mainly where devices behave </w:t>
      </w:r>
      <w:proofErr w:type="gram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predictably—making</w:t>
      </w:r>
      <w:proofErr w:type="gram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it best suited to:</w:t>
      </w:r>
    </w:p>
    <w:p w14:paraId="331BBD56" w14:textId="77777777" w:rsidR="00096F92" w:rsidRPr="00096F92" w:rsidRDefault="00096F92" w:rsidP="00096F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OT</w:t>
      </w:r>
    </w:p>
    <w:p w14:paraId="4A3B6555" w14:textId="77777777" w:rsidR="00096F92" w:rsidRPr="00096F92" w:rsidRDefault="00096F92" w:rsidP="00096F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ICS</w:t>
      </w:r>
    </w:p>
    <w:p w14:paraId="63AB4698" w14:textId="77777777" w:rsidR="00096F92" w:rsidRPr="00096F92" w:rsidRDefault="00096F92" w:rsidP="00096F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Robotics</w:t>
      </w:r>
    </w:p>
    <w:p w14:paraId="3CC01175" w14:textId="77777777" w:rsidR="00096F92" w:rsidRPr="00096F92" w:rsidRDefault="00096F92" w:rsidP="00096F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Manufacturing systems</w:t>
      </w:r>
    </w:p>
    <w:p w14:paraId="2F6A7FFC" w14:textId="77777777" w:rsidR="00096F92" w:rsidRPr="00096F92" w:rsidRDefault="00096F92" w:rsidP="00096F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IoT-heavy networks</w:t>
      </w:r>
    </w:p>
    <w:p w14:paraId="23BCAF28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For 150,000 endpoints and 10,000 stores, anomaly-based detection becomes noisy and expensive.</w:t>
      </w:r>
    </w:p>
    <w:p w14:paraId="18984562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1289BDC6">
          <v:rect id="_x0000_i1084" style="width:0;height:1.5pt" o:hralign="center" o:hrstd="t" o:hr="t" fillcolor="#a0a0a0" stroked="f"/>
        </w:pict>
      </w:r>
    </w:p>
    <w:p w14:paraId="24AA8EC1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4.3.2 Detection Capabilities</w:t>
      </w:r>
    </w:p>
    <w:p w14:paraId="3E3346E6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Darktrace detects:</w:t>
      </w:r>
    </w:p>
    <w:p w14:paraId="5033B5A7" w14:textId="77777777" w:rsidR="00096F92" w:rsidRPr="00096F92" w:rsidRDefault="00096F92" w:rsidP="00096F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Behavioral anomalies</w:t>
      </w:r>
    </w:p>
    <w:p w14:paraId="6ACCA82C" w14:textId="77777777" w:rsidR="00096F92" w:rsidRPr="00096F92" w:rsidRDefault="00096F92" w:rsidP="00096F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Unexpected device communication patterns</w:t>
      </w:r>
    </w:p>
    <w:p w14:paraId="485C9E63" w14:textId="77777777" w:rsidR="00096F92" w:rsidRPr="00096F92" w:rsidRDefault="00096F92" w:rsidP="00096F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Strange east-west movement</w:t>
      </w:r>
    </w:p>
    <w:p w14:paraId="2435264A" w14:textId="77777777" w:rsidR="00096F92" w:rsidRPr="00096F92" w:rsidRDefault="00096F92" w:rsidP="00096F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Supply chain anomalies from third-party devices</w:t>
      </w:r>
    </w:p>
    <w:p w14:paraId="260AB50F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03D0C191" w14:textId="77777777" w:rsidR="00096F92" w:rsidRPr="00096F92" w:rsidRDefault="00096F92" w:rsidP="00096F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Lack of identity correlation reduces precision</w:t>
      </w:r>
    </w:p>
    <w:p w14:paraId="7A9E853B" w14:textId="77777777" w:rsidR="00096F92" w:rsidRPr="00096F92" w:rsidRDefault="00096F92" w:rsidP="00096F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Cloud identity signals are weak</w:t>
      </w:r>
    </w:p>
    <w:p w14:paraId="2E6A130F" w14:textId="77777777" w:rsidR="00096F92" w:rsidRPr="00096F92" w:rsidRDefault="00096F92" w:rsidP="00096F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ZPA/ZIA correlation is minimal</w:t>
      </w:r>
    </w:p>
    <w:p w14:paraId="3669EC35" w14:textId="77777777" w:rsidR="00096F92" w:rsidRPr="00096F92" w:rsidRDefault="00096F92" w:rsidP="00096F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coherent attack narrative—only anomaly alerts</w:t>
      </w:r>
    </w:p>
    <w:p w14:paraId="18978B37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At enterprise scale, false positives become a major concern.</w:t>
      </w:r>
    </w:p>
    <w:p w14:paraId="08C48E48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4941FF7D">
          <v:rect id="_x0000_i1085" style="width:0;height:1.5pt" o:hralign="center" o:hrstd="t" o:hr="t" fillcolor="#a0a0a0" stroked="f"/>
        </w:pict>
      </w:r>
    </w:p>
    <w:p w14:paraId="779316B3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4.3.3 Strengths</w:t>
      </w:r>
    </w:p>
    <w:p w14:paraId="60DADA38" w14:textId="77777777" w:rsidR="00096F92" w:rsidRPr="00096F92" w:rsidRDefault="00096F92" w:rsidP="00096F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Extremely good at OT/IoT/Robotics behavior modeling</w:t>
      </w:r>
    </w:p>
    <w:p w14:paraId="46F286A9" w14:textId="77777777" w:rsidR="00096F92" w:rsidRPr="00096F92" w:rsidRDefault="00096F92" w:rsidP="00096F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Good at identifying “unknown unknowns”</w:t>
      </w:r>
    </w:p>
    <w:p w14:paraId="6124E5F2" w14:textId="77777777" w:rsidR="00096F92" w:rsidRPr="00096F92" w:rsidRDefault="00096F92" w:rsidP="00096F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Autonomous response (if enabled) can enforce micro-controls</w:t>
      </w:r>
    </w:p>
    <w:p w14:paraId="5F966BF9" w14:textId="77777777" w:rsidR="00096F92" w:rsidRPr="00096F92" w:rsidRDefault="00096F92" w:rsidP="00096F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Good visualization tools</w:t>
      </w:r>
    </w:p>
    <w:p w14:paraId="28B9215A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03F33ED9">
          <v:rect id="_x0000_i1086" style="width:0;height:1.5pt" o:hralign="center" o:hrstd="t" o:hr="t" fillcolor="#a0a0a0" stroked="f"/>
        </w:pict>
      </w:r>
    </w:p>
    <w:p w14:paraId="614130C4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4.3.4 Weaknesses</w:t>
      </w:r>
    </w:p>
    <w:p w14:paraId="1CF8BC73" w14:textId="77777777" w:rsidR="00096F92" w:rsidRPr="00096F92" w:rsidRDefault="00096F92" w:rsidP="00096F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High false positive rate</w:t>
      </w:r>
    </w:p>
    <w:p w14:paraId="0D625B2D" w14:textId="77777777" w:rsidR="00096F92" w:rsidRPr="00096F92" w:rsidRDefault="00096F92" w:rsidP="00096F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Poor identity/cloud correlation</w:t>
      </w:r>
    </w:p>
    <w:p w14:paraId="11508732" w14:textId="77777777" w:rsidR="00096F92" w:rsidRPr="00096F92" w:rsidRDefault="00096F92" w:rsidP="00096F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Poor hybrid detection capability</w:t>
      </w:r>
    </w:p>
    <w:p w14:paraId="595F4555" w14:textId="77777777" w:rsidR="00096F92" w:rsidRPr="00096F92" w:rsidRDefault="00096F92" w:rsidP="00096F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Very expensive at 150,000+ endpoints</w:t>
      </w:r>
    </w:p>
    <w:p w14:paraId="36F3A240" w14:textId="77777777" w:rsidR="00096F92" w:rsidRPr="00096F92" w:rsidRDefault="00096F92" w:rsidP="00096F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Not designed for complex multi-cloud kill chains</w:t>
      </w:r>
    </w:p>
    <w:p w14:paraId="3BA438F5" w14:textId="77777777" w:rsidR="00096F92" w:rsidRPr="00096F92" w:rsidRDefault="00096F92" w:rsidP="00096F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Difficult SOC workflows at this scale</w:t>
      </w:r>
    </w:p>
    <w:p w14:paraId="2629E253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25BEB58B">
          <v:rect id="_x0000_i1087" style="width:0;height:1.5pt" o:hralign="center" o:hrstd="t" o:hr="t" fillcolor="#a0a0a0" stroked="f"/>
        </w:pict>
      </w:r>
    </w:p>
    <w:p w14:paraId="2FDC6365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4.3.5 Alignment Score: 5.5 / 10</w:t>
      </w:r>
    </w:p>
    <w:p w14:paraId="34DDD9FB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Use only for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targeted OT/IoT/Robotics environments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, not as the enterprise NDR.</w:t>
      </w:r>
    </w:p>
    <w:p w14:paraId="3E00462E" w14:textId="77777777" w:rsidR="00096F92" w:rsidRPr="00096F92" w:rsidRDefault="00096F92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pict w14:anchorId="20475D81">
          <v:rect id="_x0000_i1088" style="width:0;height:1.5pt" o:hralign="center" o:hrstd="t" o:hr="t" fillcolor="#a0a0a0" stroked="f"/>
        </w:pict>
      </w:r>
    </w:p>
    <w:p w14:paraId="2B911DF1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4.4 </w:t>
      </w:r>
      <w:proofErr w:type="spellStart"/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Corelight</w:t>
      </w:r>
      <w:proofErr w:type="spellEnd"/>
    </w:p>
    <w:p w14:paraId="7936681C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4.4.1 Architectural Fit</w:t>
      </w:r>
    </w:p>
    <w:p w14:paraId="3744F7E7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is built around:</w:t>
      </w:r>
    </w:p>
    <w:p w14:paraId="6BE72AF6" w14:textId="77777777" w:rsidR="00096F92" w:rsidRPr="00096F92" w:rsidRDefault="00096F92" w:rsidP="00096F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Zeek sensors</w:t>
      </w:r>
    </w:p>
    <w:p w14:paraId="1E681B9A" w14:textId="77777777" w:rsidR="00096F92" w:rsidRPr="00096F92" w:rsidRDefault="00096F92" w:rsidP="00096F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Suricata IDS</w:t>
      </w:r>
    </w:p>
    <w:p w14:paraId="1AF79CB8" w14:textId="77777777" w:rsidR="00096F92" w:rsidRPr="00096F92" w:rsidRDefault="00096F92" w:rsidP="00096F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Optional full packet capture</w:t>
      </w:r>
    </w:p>
    <w:p w14:paraId="2843F40B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Since the enterprise does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deploy:</w:t>
      </w:r>
    </w:p>
    <w:p w14:paraId="51F6227C" w14:textId="77777777" w:rsidR="00096F92" w:rsidRPr="00096F92" w:rsidRDefault="00096F92" w:rsidP="00096F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Taps</w:t>
      </w:r>
    </w:p>
    <w:p w14:paraId="6A95DCBD" w14:textId="77777777" w:rsidR="00096F92" w:rsidRPr="00096F92" w:rsidRDefault="00096F92" w:rsidP="00096F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SPAN ports</w:t>
      </w:r>
    </w:p>
    <w:p w14:paraId="12423BDE" w14:textId="77777777" w:rsidR="00096F92" w:rsidRPr="00096F92" w:rsidRDefault="00096F92" w:rsidP="00096F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Packet brokers</w:t>
      </w:r>
    </w:p>
    <w:p w14:paraId="11FF7B22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loses its primary value.</w:t>
      </w:r>
    </w:p>
    <w:p w14:paraId="112385C5" w14:textId="77777777" w:rsidR="00096F92" w:rsidRPr="00096F92" w:rsidRDefault="0072592D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92D">
        <w:rPr>
          <w:rFonts w:ascii="Times New Roman" w:eastAsia="Times New Roman" w:hAnsi="Times New Roman" w:cs="Times New Roman"/>
          <w:noProof/>
          <w:kern w:val="0"/>
        </w:rPr>
        <w:pict w14:anchorId="6CDAE6B1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1ACF95CF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4.4.2 Detection Capabilities</w:t>
      </w:r>
    </w:p>
    <w:p w14:paraId="28B2E55E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Corelight’s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strengths come from:</w:t>
      </w:r>
    </w:p>
    <w:p w14:paraId="7215FF58" w14:textId="77777777" w:rsidR="00096F92" w:rsidRPr="00096F92" w:rsidRDefault="00096F92" w:rsidP="00096F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Deep packet metadata</w:t>
      </w:r>
    </w:p>
    <w:p w14:paraId="50F1B5A6" w14:textId="77777777" w:rsidR="00096F92" w:rsidRPr="00096F92" w:rsidRDefault="00096F92" w:rsidP="00096F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Zeek protocol logs</w:t>
      </w:r>
    </w:p>
    <w:p w14:paraId="63D283AF" w14:textId="77777777" w:rsidR="00096F92" w:rsidRPr="00096F92" w:rsidRDefault="00096F92" w:rsidP="00096F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Suricata signature-based detection</w:t>
      </w:r>
    </w:p>
    <w:p w14:paraId="1E12BD5F" w14:textId="77777777" w:rsidR="00096F92" w:rsidRPr="00096F92" w:rsidRDefault="00096F92" w:rsidP="00096F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PCAP-driven forensics</w:t>
      </w:r>
    </w:p>
    <w:p w14:paraId="4FF7B576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Without packets, </w:t>
      </w: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cannot:</w:t>
      </w:r>
    </w:p>
    <w:p w14:paraId="6CF94270" w14:textId="77777777" w:rsidR="00096F92" w:rsidRPr="00096F92" w:rsidRDefault="00096F92" w:rsidP="00096F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Generate Zeek logs</w:t>
      </w:r>
    </w:p>
    <w:p w14:paraId="3176A2F9" w14:textId="77777777" w:rsidR="00096F92" w:rsidRPr="00096F92" w:rsidRDefault="00096F92" w:rsidP="00096F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Process Suricata rules</w:t>
      </w:r>
    </w:p>
    <w:p w14:paraId="2F56EDAB" w14:textId="77777777" w:rsidR="00096F92" w:rsidRPr="00096F92" w:rsidRDefault="00096F92" w:rsidP="00096F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Provide packet-level evidence</w:t>
      </w:r>
    </w:p>
    <w:p w14:paraId="34E89057" w14:textId="77777777" w:rsidR="00096F92" w:rsidRPr="00096F92" w:rsidRDefault="00096F92" w:rsidP="00096F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Perform protocol dissection</w:t>
      </w:r>
    </w:p>
    <w:p w14:paraId="58F61D90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It becomes a basic log aggregator with minimal detection value.</w:t>
      </w:r>
    </w:p>
    <w:p w14:paraId="74D913D9" w14:textId="77777777" w:rsidR="00096F92" w:rsidRPr="00096F92" w:rsidRDefault="0072592D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92D">
        <w:rPr>
          <w:rFonts w:ascii="Times New Roman" w:eastAsia="Times New Roman" w:hAnsi="Times New Roman" w:cs="Times New Roman"/>
          <w:noProof/>
          <w:kern w:val="0"/>
        </w:rPr>
        <w:pict w14:anchorId="24D1036C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6DB534F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4.4.3 Strengths</w:t>
      </w:r>
    </w:p>
    <w:p w14:paraId="6717D1B1" w14:textId="77777777" w:rsidR="00096F92" w:rsidRPr="00096F92" w:rsidRDefault="00096F92" w:rsidP="00096F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Industry-leading packet metadata (when taps exist)</w:t>
      </w:r>
    </w:p>
    <w:p w14:paraId="17D464E5" w14:textId="77777777" w:rsidR="00096F92" w:rsidRPr="00096F92" w:rsidRDefault="00096F92" w:rsidP="00096F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Excellent for DFIR in tap-enabled networks</w:t>
      </w:r>
    </w:p>
    <w:p w14:paraId="4A2F66C1" w14:textId="77777777" w:rsidR="00096F92" w:rsidRPr="00096F92" w:rsidRDefault="00096F92" w:rsidP="00096F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High forensic depth</w:t>
      </w:r>
    </w:p>
    <w:p w14:paraId="1785D17C" w14:textId="77777777" w:rsidR="00096F92" w:rsidRPr="00096F92" w:rsidRDefault="0072592D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92D">
        <w:rPr>
          <w:rFonts w:ascii="Times New Roman" w:eastAsia="Times New Roman" w:hAnsi="Times New Roman" w:cs="Times New Roman"/>
          <w:noProof/>
          <w:kern w:val="0"/>
        </w:rPr>
        <w:pict w14:anchorId="017D081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03C22D96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4.4.4 Weaknesses in This Environment</w:t>
      </w:r>
    </w:p>
    <w:p w14:paraId="4B5B750F" w14:textId="77777777" w:rsidR="00096F92" w:rsidRPr="00096F92" w:rsidRDefault="00096F92" w:rsidP="00096F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Packet visibility =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</w:p>
    <w:p w14:paraId="0EA6A8AE" w14:textId="77777777" w:rsidR="00096F92" w:rsidRPr="00096F92" w:rsidRDefault="00096F92" w:rsidP="00096F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Zeek metadata</w:t>
      </w:r>
    </w:p>
    <w:p w14:paraId="2AA1C1BA" w14:textId="77777777" w:rsidR="00096F92" w:rsidRPr="00096F92" w:rsidRDefault="00096F92" w:rsidP="00096F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Suricata alerts</w:t>
      </w:r>
    </w:p>
    <w:p w14:paraId="1A91BDFC" w14:textId="77777777" w:rsidR="00096F92" w:rsidRPr="00096F92" w:rsidRDefault="00096F92" w:rsidP="00096F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PCAP</w:t>
      </w:r>
    </w:p>
    <w:p w14:paraId="643235FA" w14:textId="77777777" w:rsidR="00096F92" w:rsidRPr="00096F92" w:rsidRDefault="00096F92" w:rsidP="00096F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No unique value vs. flow-based tools</w:t>
      </w:r>
    </w:p>
    <w:p w14:paraId="754D91F5" w14:textId="77777777" w:rsidR="00096F92" w:rsidRPr="00096F92" w:rsidRDefault="0072592D" w:rsidP="00096F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92D">
        <w:rPr>
          <w:rFonts w:ascii="Times New Roman" w:eastAsia="Times New Roman" w:hAnsi="Times New Roman" w:cs="Times New Roman"/>
          <w:noProof/>
          <w:kern w:val="0"/>
        </w:rPr>
        <w:pict w14:anchorId="34AC73F6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BE5518D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4.4.5 Alignment Score: 2 / 10</w:t>
      </w:r>
    </w:p>
    <w:p w14:paraId="67765747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suitable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for this enterprise architecture unless packet taps are introduced in the future.</w:t>
      </w:r>
    </w:p>
    <w:p w14:paraId="3E941E12" w14:textId="77777777" w:rsidR="00096F92" w:rsidRPr="00096F92" w:rsidRDefault="00096F92" w:rsidP="00096F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Section Conclusion</w:t>
      </w:r>
    </w:p>
    <w:p w14:paraId="53527466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The vendor evaluation strongly supports:</w:t>
      </w:r>
    </w:p>
    <w:p w14:paraId="1D48616C" w14:textId="77777777" w:rsidR="00096F92" w:rsidRPr="00096F92" w:rsidRDefault="00096F92" w:rsidP="00096F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AI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as the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NDR platform</w:t>
      </w:r>
    </w:p>
    <w:p w14:paraId="7CCE2314" w14:textId="77777777" w:rsidR="00096F92" w:rsidRPr="00096F92" w:rsidRDefault="00096F92" w:rsidP="00096F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SNA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as a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telemetry complement</w:t>
      </w:r>
    </w:p>
    <w:p w14:paraId="0B24B4F9" w14:textId="77777777" w:rsidR="00096F92" w:rsidRPr="00096F92" w:rsidRDefault="00096F92" w:rsidP="00096F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Darktrace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only for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OT/IoT niche deployments</w:t>
      </w:r>
    </w:p>
    <w:p w14:paraId="1A3F6DEE" w14:textId="77777777" w:rsidR="00096F92" w:rsidRPr="00096F92" w:rsidRDefault="00096F92" w:rsidP="00096F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Corelight</w:t>
      </w:r>
      <w:proofErr w:type="spellEnd"/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 excluded due to lack of packet visibility</w:t>
      </w:r>
    </w:p>
    <w:p w14:paraId="0E690327" w14:textId="77777777" w:rsidR="00096F92" w:rsidRPr="00096F92" w:rsidRDefault="00096F92" w:rsidP="00096F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F92">
        <w:rPr>
          <w:rFonts w:ascii="Times New Roman" w:eastAsia="Times New Roman" w:hAnsi="Times New Roman" w:cs="Times New Roman"/>
          <w:kern w:val="0"/>
          <w14:ligatures w14:val="none"/>
        </w:rPr>
        <w:t xml:space="preserve">This analysis forms the basis for Section 5: </w:t>
      </w:r>
      <w:r w:rsidRPr="00096F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Recommendation &amp; Roadmap</w:t>
      </w:r>
      <w:r w:rsidRPr="00096F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A34F7" w14:textId="7E72A848" w:rsidR="00096F92" w:rsidRDefault="00096F92"/>
    <w:sectPr w:rsidR="00096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E64"/>
    <w:multiLevelType w:val="multilevel"/>
    <w:tmpl w:val="A9F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56EF"/>
    <w:multiLevelType w:val="multilevel"/>
    <w:tmpl w:val="CD8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6C4"/>
    <w:multiLevelType w:val="multilevel"/>
    <w:tmpl w:val="1F7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3123"/>
    <w:multiLevelType w:val="multilevel"/>
    <w:tmpl w:val="93F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D5E99"/>
    <w:multiLevelType w:val="multilevel"/>
    <w:tmpl w:val="A5B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45995"/>
    <w:multiLevelType w:val="multilevel"/>
    <w:tmpl w:val="DA0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1623F"/>
    <w:multiLevelType w:val="multilevel"/>
    <w:tmpl w:val="C370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66B45"/>
    <w:multiLevelType w:val="multilevel"/>
    <w:tmpl w:val="0ED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8041B"/>
    <w:multiLevelType w:val="multilevel"/>
    <w:tmpl w:val="3F9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B2CCC"/>
    <w:multiLevelType w:val="multilevel"/>
    <w:tmpl w:val="AE4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7FF4"/>
    <w:multiLevelType w:val="multilevel"/>
    <w:tmpl w:val="263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63DF0"/>
    <w:multiLevelType w:val="multilevel"/>
    <w:tmpl w:val="AF46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336D4"/>
    <w:multiLevelType w:val="multilevel"/>
    <w:tmpl w:val="428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84A60"/>
    <w:multiLevelType w:val="multilevel"/>
    <w:tmpl w:val="19B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D4744"/>
    <w:multiLevelType w:val="multilevel"/>
    <w:tmpl w:val="9D5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76D3"/>
    <w:multiLevelType w:val="multilevel"/>
    <w:tmpl w:val="8AE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513EB"/>
    <w:multiLevelType w:val="multilevel"/>
    <w:tmpl w:val="ACA2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34FD4"/>
    <w:multiLevelType w:val="multilevel"/>
    <w:tmpl w:val="752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25CEF"/>
    <w:multiLevelType w:val="multilevel"/>
    <w:tmpl w:val="202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821CA"/>
    <w:multiLevelType w:val="multilevel"/>
    <w:tmpl w:val="D44E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A62C5"/>
    <w:multiLevelType w:val="multilevel"/>
    <w:tmpl w:val="B3B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51B04"/>
    <w:multiLevelType w:val="multilevel"/>
    <w:tmpl w:val="227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643C3"/>
    <w:multiLevelType w:val="multilevel"/>
    <w:tmpl w:val="C06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4775E"/>
    <w:multiLevelType w:val="multilevel"/>
    <w:tmpl w:val="34C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32CF4"/>
    <w:multiLevelType w:val="multilevel"/>
    <w:tmpl w:val="8036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F3B0B"/>
    <w:multiLevelType w:val="multilevel"/>
    <w:tmpl w:val="944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46138"/>
    <w:multiLevelType w:val="multilevel"/>
    <w:tmpl w:val="CFF2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E096C"/>
    <w:multiLevelType w:val="multilevel"/>
    <w:tmpl w:val="2BE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D7D21"/>
    <w:multiLevelType w:val="multilevel"/>
    <w:tmpl w:val="688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D1BDA"/>
    <w:multiLevelType w:val="multilevel"/>
    <w:tmpl w:val="3B5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A6862"/>
    <w:multiLevelType w:val="multilevel"/>
    <w:tmpl w:val="ADD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63894"/>
    <w:multiLevelType w:val="multilevel"/>
    <w:tmpl w:val="892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C3332"/>
    <w:multiLevelType w:val="multilevel"/>
    <w:tmpl w:val="68B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657F9"/>
    <w:multiLevelType w:val="multilevel"/>
    <w:tmpl w:val="767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A6931"/>
    <w:multiLevelType w:val="multilevel"/>
    <w:tmpl w:val="7DF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A059DF"/>
    <w:multiLevelType w:val="multilevel"/>
    <w:tmpl w:val="2A1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3379B"/>
    <w:multiLevelType w:val="multilevel"/>
    <w:tmpl w:val="D50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C212D"/>
    <w:multiLevelType w:val="multilevel"/>
    <w:tmpl w:val="0310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047546"/>
    <w:multiLevelType w:val="multilevel"/>
    <w:tmpl w:val="966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E4758E"/>
    <w:multiLevelType w:val="multilevel"/>
    <w:tmpl w:val="40CA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7B682C"/>
    <w:multiLevelType w:val="multilevel"/>
    <w:tmpl w:val="431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B0D85"/>
    <w:multiLevelType w:val="multilevel"/>
    <w:tmpl w:val="C08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756AC"/>
    <w:multiLevelType w:val="multilevel"/>
    <w:tmpl w:val="96C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C3699"/>
    <w:multiLevelType w:val="multilevel"/>
    <w:tmpl w:val="7D22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8354B"/>
    <w:multiLevelType w:val="multilevel"/>
    <w:tmpl w:val="75C8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21E46"/>
    <w:multiLevelType w:val="multilevel"/>
    <w:tmpl w:val="38EC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A45FD"/>
    <w:multiLevelType w:val="multilevel"/>
    <w:tmpl w:val="83D4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C51592"/>
    <w:multiLevelType w:val="multilevel"/>
    <w:tmpl w:val="5EE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818BE"/>
    <w:multiLevelType w:val="multilevel"/>
    <w:tmpl w:val="C3D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E174BB"/>
    <w:multiLevelType w:val="multilevel"/>
    <w:tmpl w:val="04FC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6E040E"/>
    <w:multiLevelType w:val="multilevel"/>
    <w:tmpl w:val="58C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F07D47"/>
    <w:multiLevelType w:val="multilevel"/>
    <w:tmpl w:val="A47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815BC"/>
    <w:multiLevelType w:val="multilevel"/>
    <w:tmpl w:val="EC6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37554E"/>
    <w:multiLevelType w:val="multilevel"/>
    <w:tmpl w:val="B52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C64431"/>
    <w:multiLevelType w:val="multilevel"/>
    <w:tmpl w:val="A8B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C248BC"/>
    <w:multiLevelType w:val="multilevel"/>
    <w:tmpl w:val="255A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605E98"/>
    <w:multiLevelType w:val="multilevel"/>
    <w:tmpl w:val="79A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4161">
    <w:abstractNumId w:val="30"/>
  </w:num>
  <w:num w:numId="2" w16cid:durableId="1676154712">
    <w:abstractNumId w:val="48"/>
  </w:num>
  <w:num w:numId="3" w16cid:durableId="2115057014">
    <w:abstractNumId w:val="17"/>
  </w:num>
  <w:num w:numId="4" w16cid:durableId="1575118971">
    <w:abstractNumId w:val="12"/>
  </w:num>
  <w:num w:numId="5" w16cid:durableId="1359815074">
    <w:abstractNumId w:val="8"/>
  </w:num>
  <w:num w:numId="6" w16cid:durableId="1234509668">
    <w:abstractNumId w:val="46"/>
  </w:num>
  <w:num w:numId="7" w16cid:durableId="1974670122">
    <w:abstractNumId w:val="52"/>
  </w:num>
  <w:num w:numId="8" w16cid:durableId="2043818550">
    <w:abstractNumId w:val="39"/>
  </w:num>
  <w:num w:numId="9" w16cid:durableId="599685029">
    <w:abstractNumId w:val="56"/>
  </w:num>
  <w:num w:numId="10" w16cid:durableId="1724406621">
    <w:abstractNumId w:val="23"/>
  </w:num>
  <w:num w:numId="11" w16cid:durableId="944002672">
    <w:abstractNumId w:val="19"/>
  </w:num>
  <w:num w:numId="12" w16cid:durableId="355543185">
    <w:abstractNumId w:val="37"/>
  </w:num>
  <w:num w:numId="13" w16cid:durableId="489516228">
    <w:abstractNumId w:val="4"/>
  </w:num>
  <w:num w:numId="14" w16cid:durableId="1271206867">
    <w:abstractNumId w:val="44"/>
  </w:num>
  <w:num w:numId="15" w16cid:durableId="323511446">
    <w:abstractNumId w:val="14"/>
  </w:num>
  <w:num w:numId="16" w16cid:durableId="405305955">
    <w:abstractNumId w:val="2"/>
  </w:num>
  <w:num w:numId="17" w16cid:durableId="1885674579">
    <w:abstractNumId w:val="45"/>
  </w:num>
  <w:num w:numId="18" w16cid:durableId="743991898">
    <w:abstractNumId w:val="31"/>
  </w:num>
  <w:num w:numId="19" w16cid:durableId="2087920678">
    <w:abstractNumId w:val="22"/>
  </w:num>
  <w:num w:numId="20" w16cid:durableId="943344400">
    <w:abstractNumId w:val="49"/>
  </w:num>
  <w:num w:numId="21" w16cid:durableId="175002469">
    <w:abstractNumId w:val="47"/>
  </w:num>
  <w:num w:numId="22" w16cid:durableId="406075214">
    <w:abstractNumId w:val="11"/>
  </w:num>
  <w:num w:numId="23" w16cid:durableId="339698368">
    <w:abstractNumId w:val="36"/>
  </w:num>
  <w:num w:numId="24" w16cid:durableId="1474062154">
    <w:abstractNumId w:val="15"/>
  </w:num>
  <w:num w:numId="25" w16cid:durableId="107045592">
    <w:abstractNumId w:val="38"/>
  </w:num>
  <w:num w:numId="26" w16cid:durableId="384912146">
    <w:abstractNumId w:val="33"/>
  </w:num>
  <w:num w:numId="27" w16cid:durableId="137383779">
    <w:abstractNumId w:val="13"/>
  </w:num>
  <w:num w:numId="28" w16cid:durableId="971133225">
    <w:abstractNumId w:val="35"/>
  </w:num>
  <w:num w:numId="29" w16cid:durableId="202058858">
    <w:abstractNumId w:val="26"/>
  </w:num>
  <w:num w:numId="30" w16cid:durableId="559440093">
    <w:abstractNumId w:val="6"/>
  </w:num>
  <w:num w:numId="31" w16cid:durableId="173500051">
    <w:abstractNumId w:val="29"/>
  </w:num>
  <w:num w:numId="32" w16cid:durableId="1803038945">
    <w:abstractNumId w:val="50"/>
  </w:num>
  <w:num w:numId="33" w16cid:durableId="1490512674">
    <w:abstractNumId w:val="40"/>
  </w:num>
  <w:num w:numId="34" w16cid:durableId="1990287145">
    <w:abstractNumId w:val="20"/>
  </w:num>
  <w:num w:numId="35" w16cid:durableId="677005239">
    <w:abstractNumId w:val="43"/>
  </w:num>
  <w:num w:numId="36" w16cid:durableId="359235287">
    <w:abstractNumId w:val="5"/>
  </w:num>
  <w:num w:numId="37" w16cid:durableId="263534890">
    <w:abstractNumId w:val="24"/>
  </w:num>
  <w:num w:numId="38" w16cid:durableId="1076320245">
    <w:abstractNumId w:val="16"/>
  </w:num>
  <w:num w:numId="39" w16cid:durableId="1617835335">
    <w:abstractNumId w:val="9"/>
  </w:num>
  <w:num w:numId="40" w16cid:durableId="160852477">
    <w:abstractNumId w:val="18"/>
  </w:num>
  <w:num w:numId="41" w16cid:durableId="1916620648">
    <w:abstractNumId w:val="27"/>
  </w:num>
  <w:num w:numId="42" w16cid:durableId="1578124453">
    <w:abstractNumId w:val="0"/>
  </w:num>
  <w:num w:numId="43" w16cid:durableId="48309383">
    <w:abstractNumId w:val="21"/>
  </w:num>
  <w:num w:numId="44" w16cid:durableId="564494264">
    <w:abstractNumId w:val="3"/>
  </w:num>
  <w:num w:numId="45" w16cid:durableId="1563834884">
    <w:abstractNumId w:val="7"/>
  </w:num>
  <w:num w:numId="46" w16cid:durableId="1690796020">
    <w:abstractNumId w:val="42"/>
  </w:num>
  <w:num w:numId="47" w16cid:durableId="1392192167">
    <w:abstractNumId w:val="54"/>
  </w:num>
  <w:num w:numId="48" w16cid:durableId="31153137">
    <w:abstractNumId w:val="53"/>
  </w:num>
  <w:num w:numId="49" w16cid:durableId="526794496">
    <w:abstractNumId w:val="51"/>
  </w:num>
  <w:num w:numId="50" w16cid:durableId="1074162457">
    <w:abstractNumId w:val="10"/>
  </w:num>
  <w:num w:numId="51" w16cid:durableId="902181293">
    <w:abstractNumId w:val="41"/>
  </w:num>
  <w:num w:numId="52" w16cid:durableId="1226334229">
    <w:abstractNumId w:val="1"/>
  </w:num>
  <w:num w:numId="53" w16cid:durableId="387652901">
    <w:abstractNumId w:val="32"/>
  </w:num>
  <w:num w:numId="54" w16cid:durableId="71127985">
    <w:abstractNumId w:val="25"/>
  </w:num>
  <w:num w:numId="55" w16cid:durableId="1911454229">
    <w:abstractNumId w:val="55"/>
  </w:num>
  <w:num w:numId="56" w16cid:durableId="882012467">
    <w:abstractNumId w:val="28"/>
  </w:num>
  <w:num w:numId="57" w16cid:durableId="74634241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92"/>
    <w:rsid w:val="00096F92"/>
    <w:rsid w:val="0072592D"/>
    <w:rsid w:val="00B8713E"/>
    <w:rsid w:val="00C76424"/>
    <w:rsid w:val="00CD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5066"/>
  <w15:chartTrackingRefBased/>
  <w15:docId w15:val="{427BCDEC-BD2D-EE4D-8EED-EA5EDD5C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6F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6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2453</Words>
  <Characters>13987</Characters>
  <Application>Microsoft Office Word</Application>
  <DocSecurity>0</DocSecurity>
  <Lines>116</Lines>
  <Paragraphs>32</Paragraphs>
  <ScaleCrop>false</ScaleCrop>
  <Company/>
  <LinksUpToDate>false</LinksUpToDate>
  <CharactersWithSpaces>16408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2025-11-25T14:03:00Z</dcterms:created>
  <dcterms:modified xsi:type="dcterms:W3CDTF">2025-11-25T14:05:00Z</dcterms:modified>
</cp:coreProperties>
</file>