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Assistente de WhatsApp para Delivery Humanizado</w:t>
      </w:r>
    </w:p>
    <w:p>
      <w:pPr>
        <w:jc w:val="center"/>
      </w:pPr>
      <w:r>
        <w:rPr>
          <w:i/>
          <w:iCs/>
          <w:sz w:val="28"/>
          <w:szCs w:val="28"/>
        </w:rPr>
        <w:t xml:space="preserve">Pitch para Hackathon</w:t>
      </w:r>
    </w:p>
    <w:p/>
    <w:p>
      <w:pPr>
        <w:pStyle w:val="Heading1"/>
      </w:pPr>
      <w:r>
        <w:t xml:space="preserve">Resumo Executivo</w:t>
      </w:r>
    </w:p>
    <w:p>
      <w:r>
        <w:t xml:space="preserve">Nosso projeto oferece um </w:t>
      </w:r>
    </w:p>
    <w:p>
      <w:r>
        <w:rPr>
          <w:b/>
          <w:bCs/>
        </w:rPr>
        <w:t xml:space="preserve">atendente de WhatsApp com linguagem natural e humanizada para delivery</w:t>
      </w:r>
      <w:r>
        <w:t xml:space="preserve">, eliminando barreiras tecnológicas e reduzindo o atrito no processo de compra. Atendemos especialmente dois públicos críticos: pessoas mais velhas que enfrentam dificuldades com interfaces digitais complexas e a Geração Z que exige agilidade e conveniência.</w:t>
      </w:r>
    </w:p>
    <w:p/>
    <w:p>
      <w:pPr>
        <w:pStyle w:val="Heading1"/>
      </w:pPr>
      <w:r>
        <w:t xml:space="preserve">O Problema</w:t>
      </w:r>
    </w:p>
    <w:p>
      <w:pPr>
        <w:pStyle w:val="Heading2"/>
      </w:pPr>
      <w:r>
        <w:t xml:space="preserve">Barreiras Tecnológicas para Pessoas Mais Velhas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37,9% dos brasileiros com 60+ anos NÃO usam internet</w:t>
      </w:r>
      <w:r>
        <w:t xml:space="preserve"> (IBGE, 2022)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47,7% não sabem como usar a internet</w:t>
      </w:r>
      <w:r>
        <w:t xml:space="preserve"> - principal motivo de exclusão digital</w:t>
      </w:r>
    </w:p>
    <w:p>
      <w:pPr>
        <w:pStyle w:val="ListParagraph"/>
        <w:numPr>
          <w:ilvl w:val="0"/>
          <w:numId w:val="2"/>
        </w:numPr>
      </w:pPr>
      <w:r>
        <w:t xml:space="preserve">Idosos enfrentam </w:t>
      </w:r>
      <w:r>
        <w:rPr>
          <w:b/>
          <w:bCs/>
        </w:rPr>
        <w:t xml:space="preserve">disparidades significativas no uso de smartphones</w:t>
      </w:r>
      <w:r>
        <w:t xml:space="preserve"> e experiências de divisão digital (ScienceDirect)</w:t>
      </w:r>
    </w:p>
    <w:p>
      <w:pPr>
        <w:pStyle w:val="ListParagraph"/>
        <w:numPr>
          <w:ilvl w:val="0"/>
          <w:numId w:val="2"/>
        </w:numPr>
      </w:pPr>
      <w:r>
        <w:t xml:space="preserve">Interfaces complexas, navegação difícil e checkout fragmentado </w:t>
      </w:r>
      <w:r>
        <w:rPr>
          <w:b/>
          <w:bCs/>
        </w:rPr>
        <w:t xml:space="preserve">impedem acesso ao delivery online</w:t>
      </w:r>
    </w:p>
    <w:p/>
    <w:p>
      <w:pPr>
        <w:pStyle w:val="Heading2"/>
      </w:pPr>
      <w:r>
        <w:t xml:space="preserve">Impaciência e Exigências da Geração Z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Geração Z é a mais impaciente</w:t>
      </w:r>
      <w:r>
        <w:t xml:space="preserve"> - primeira a desistir em esperas (Forbes)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Atenção de apenas 8 segundos</w:t>
      </w:r>
      <w:r>
        <w:t xml:space="preserve"> vs 12 segundos dos Millennials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86% consideram tecnologia essencial</w:t>
      </w:r>
      <w:r>
        <w:t xml:space="preserve"> - esperam experiências digitais rápidas e integradas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Baixa tolerância a experiências digitais ruins</w:t>
      </w:r>
      <w:r>
        <w:t xml:space="preserve"> - abandonam processos com atrito</w:t>
      </w:r>
    </w:p>
    <w:p/>
    <w:p>
      <w:pPr>
        <w:pStyle w:val="Heading1"/>
      </w:pPr>
      <w:r>
        <w:t xml:space="preserve">A Oportunidade de Mercado</w:t>
      </w:r>
    </w:p>
    <w:p>
      <w:pPr>
        <w:pStyle w:val="Heading2"/>
      </w:pPr>
      <w:r>
        <w:t xml:space="preserve">Penetração Massiva do WhatsApp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2,93 bilhões de usuários ativos globalmente</w:t>
      </w:r>
      <w:r>
        <w:t xml:space="preserve"> (Q2/2025)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98% dos brasileiros</w:t>
      </w:r>
      <w:r>
        <w:t xml:space="preserve"> que usam apps de mensagem utilizam WhatsApp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50+ milhões de empresas</w:t>
      </w:r>
      <w:r>
        <w:t xml:space="preserve"> usam WhatsApp Business globalmente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70% das empresas brasileiras</w:t>
      </w:r>
      <w:r>
        <w:t xml:space="preserve"> já usam WhatsApp em vendas/relacionamento</w:t>
      </w:r>
    </w:p>
    <w:p/>
    <w:p>
      <w:pPr>
        <w:pStyle w:val="Heading2"/>
      </w:pPr>
      <w:r>
        <w:t xml:space="preserve">Crescimento Exponencial do Delivery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Mercado de food delivery no Brasil: US$ 12,8 bi (2024) → US$ 22,5 bi (2030)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Crescimento de 10,4% ao ano</w:t>
      </w:r>
      <w:r>
        <w:t xml:space="preserve"> (Grand View Research)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Last-mile delivery: US$ 8,4 bi (2025) → US$ 16,5 bi (2034)</w:t>
      </w:r>
    </w:p>
    <w:p/>
    <w:p>
      <w:pPr>
        <w:pStyle w:val="Heading2"/>
      </w:pPr>
      <w:r>
        <w:t xml:space="preserve">Impacto da Velocidade de Atendimento nas Conversões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Atendimento em até 1 min: 23% de conversão</w:t>
      </w:r>
      <w:r>
        <w:t xml:space="preserve"> (OmniChat)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Entre 1-5 min: 20% de conversão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Acima de 10 min: apenas 11% de conversão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WhatsApp converte 6x mais que e-commerce tradicional</w:t>
      </w:r>
      <w:r>
        <w:t xml:space="preserve"> (E-Commerce Brasil)</w:t>
      </w:r>
    </w:p>
    <w:p/>
    <w:p>
      <w:pPr>
        <w:pStyle w:val="Heading1"/>
      </w:pPr>
      <w:r>
        <w:t xml:space="preserve">Nossa Solução</w:t>
      </w:r>
    </w:p>
    <w:p>
      <w:r>
        <w:t xml:space="preserve">Desenvolvemos um </w:t>
      </w:r>
      <w:r>
        <w:rPr>
          <w:b/>
          <w:bCs/>
        </w:rPr>
        <w:t xml:space="preserve">assistente de WhatsApp inteligente com linguagem natural e humanizada</w:t>
      </w:r>
      <w:r>
        <w:t xml:space="preserve"> que: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Elimina a necessidade de navegar em apps e sites complexos</w:t>
      </w:r>
      <w:r>
        <w:t xml:space="preserve"> - o cliente conversa naturalmente como se estivesse falando com um atendente humano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Oferece agilidade extrema</w:t>
      </w:r>
      <w:r>
        <w:t xml:space="preserve"> - respostas instantâneas que atendem à impaciência da Geração Z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Utiliza canal familiar</w:t>
      </w:r>
      <w:r>
        <w:t xml:space="preserve"> - 98% dos brasileiros já usam WhatsApp diariamente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Acessível para todas as idades</w:t>
      </w:r>
      <w:r>
        <w:t xml:space="preserve"> - especialmente para quem não domina tecnologia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Processamento de linguagem natural (NLP)</w:t>
      </w:r>
      <w:r>
        <w:t xml:space="preserve"> - entende pedidos de forma humana e contextual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Integração com sistemas de pagamento</w:t>
      </w:r>
      <w:r>
        <w:t xml:space="preserve"> - checkout simplificado via links no WhatsApp</w:t>
      </w:r>
    </w:p>
    <w:p/>
    <w:p>
      <w:pPr>
        <w:pStyle w:val="Heading1"/>
      </w:pPr>
      <w:r>
        <w:t xml:space="preserve">Diferenciais Competitivos</w:t>
      </w:r>
    </w:p>
    <w:p>
      <w:pPr>
        <w:pStyle w:val="Heading2"/>
      </w:pPr>
      <w:r>
        <w:t xml:space="preserve">Problemas que Resolvemos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Integração fragmentada</w:t>
      </w:r>
      <w:r>
        <w:t xml:space="preserve"> - nosso sistema se conecta facilmente com CRM, ERP e plataformas de pagamento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Catálogos limitados</w:t>
      </w:r>
      <w:r>
        <w:t xml:space="preserve"> - conversação permite apresentar produtos de forma personalizada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Falta de personalização</w:t>
      </w:r>
      <w:r>
        <w:t xml:space="preserve"> - IA aprende preferências e oferece recomendações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Analytics fracos</w:t>
      </w:r>
      <w:r>
        <w:t xml:space="preserve"> - métricas detalhadas de conversão e comportamento do usuário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Checkout complexo</w:t>
      </w:r>
      <w:r>
        <w:t xml:space="preserve"> - fluxo simplificado que reduz abandono de carrinho</w:t>
      </w:r>
    </w:p>
    <w:p/>
    <w:p>
      <w:pPr>
        <w:pStyle w:val="Heading1"/>
      </w:pPr>
      <w:r>
        <w:t xml:space="preserve">Mercado-Alvo e Modelo de Negócio</w:t>
      </w:r>
    </w:p>
    <w:p>
      <w:pPr>
        <w:pStyle w:val="Heading2"/>
      </w:pPr>
      <w:r>
        <w:t xml:space="preserve">Clientes Primários</w:t>
      </w:r>
    </w:p>
    <w:p>
      <w:pPr>
        <w:pStyle w:val="ListParagraph"/>
        <w:numPr>
          <w:ilvl w:val="0"/>
          <w:numId w:val="2"/>
        </w:numPr>
      </w:pPr>
      <w:r>
        <w:t xml:space="preserve">Restaurantes e lanchonetes locais</w:t>
      </w:r>
    </w:p>
    <w:p>
      <w:pPr>
        <w:pStyle w:val="ListParagraph"/>
        <w:numPr>
          <w:ilvl w:val="0"/>
          <w:numId w:val="2"/>
        </w:numPr>
      </w:pPr>
      <w:r>
        <w:t xml:space="preserve">Supermercados e lojas de conveniência</w:t>
      </w:r>
    </w:p>
    <w:p>
      <w:pPr>
        <w:pStyle w:val="ListParagraph"/>
        <w:numPr>
          <w:ilvl w:val="0"/>
          <w:numId w:val="2"/>
        </w:numPr>
      </w:pPr>
      <w:r>
        <w:t xml:space="preserve">Farmácias e pet shops</w:t>
      </w:r>
    </w:p>
    <w:p>
      <w:pPr>
        <w:pStyle w:val="ListParagraph"/>
        <w:numPr>
          <w:ilvl w:val="0"/>
          <w:numId w:val="2"/>
        </w:numPr>
      </w:pPr>
      <w:r>
        <w:t xml:space="preserve">Qualquer negócio local com serviço de delivery</w:t>
      </w:r>
    </w:p>
    <w:p/>
    <w:p>
      <w:pPr>
        <w:pStyle w:val="Heading2"/>
      </w:pPr>
      <w:r>
        <w:t xml:space="preserve">Modelo de Monetização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Assinatura mensal</w:t>
      </w:r>
      <w:r>
        <w:t xml:space="preserve"> por estabelecimento (SaaS)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Planos escalonados</w:t>
      </w:r>
      <w:r>
        <w:t xml:space="preserve"> por volume de mensagens/pedidos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Comissão opcional</w:t>
      </w:r>
      <w:r>
        <w:t xml:space="preserve"> sobre vendas para plano básico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Serviços premium</w:t>
      </w:r>
      <w:r>
        <w:t xml:space="preserve"> - personalização avançada, analytics detalhados, integrações customizadas</w:t>
      </w:r>
    </w:p>
    <w:p/>
    <w:p>
      <w:pPr>
        <w:pStyle w:val="Heading1"/>
      </w:pPr>
      <w:r>
        <w:t xml:space="preserve">Impacto e Visão</w:t>
      </w:r>
    </w:p>
    <w:p>
      <w:pPr>
        <w:pStyle w:val="highlight"/>
      </w:pPr>
      <w:r>
        <w:t xml:space="preserve">Democratizar o acesso ao delivery digital para todas as gerações</w:t>
      </w:r>
    </w:p>
    <w:p>
      <w:r>
        <w:t xml:space="preserve">Com </w:t>
      </w:r>
      <w:r>
        <w:rPr>
          <w:b/>
          <w:bCs/>
        </w:rPr>
        <w:t xml:space="preserve">um mercado de US$ 22,5 bilhões até 2030</w:t>
      </w:r>
      <w:r>
        <w:t xml:space="preserve"> e </w:t>
      </w:r>
      <w:r>
        <w:rPr>
          <w:b/>
          <w:bCs/>
        </w:rPr>
        <w:t xml:space="preserve">98% de penetração do WhatsApp no Brasil</w:t>
      </w:r>
      <w:r>
        <w:t xml:space="preserve">, nosso potencial de escala é massivo. Queremos transformar a experiência de delivery tornando-a: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Mais acessível</w:t>
      </w:r>
      <w:r>
        <w:t xml:space="preserve"> para quem tem dificuldades com tecnologia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Mais rápida</w:t>
      </w:r>
      <w:r>
        <w:t xml:space="preserve"> para quem valoriza agilidade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Mais humana</w:t>
      </w:r>
      <w:r>
        <w:t xml:space="preserve"> para todos</w:t>
      </w:r>
    </w:p>
    <w:p/>
    <w:p>
      <w:pPr>
        <w:pStyle w:val="Heading1"/>
      </w:pPr>
      <w:r>
        <w:t xml:space="preserve">O Que Precisamos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Desenvolvimento do protótipo funcional</w:t>
      </w:r>
      <w:r>
        <w:t xml:space="preserve"> durante o hackathon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Validação com estabelecimentos reais</w:t>
      </w:r>
      <w:r>
        <w:t xml:space="preserve"> para testes piloto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Parcerias tecnológicas</w:t>
      </w:r>
      <w:r>
        <w:t xml:space="preserve"> para integrações de pagamento e API do WhatsApp Business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Mentoria</w:t>
      </w:r>
      <w:r>
        <w:t xml:space="preserve"> para refinar modelo de negócio e estratégia de go-to-market</w:t>
      </w:r>
    </w:p>
    <w:p/>
    <w:p/>
    <w:p>
      <w:pPr>
        <w:jc w:val="center"/>
      </w:pPr>
      <w:r>
        <w:rPr>
          <w:b/>
          <w:bCs/>
          <w:sz w:val="28"/>
          <w:szCs w:val="28"/>
        </w:rPr>
        <w:t xml:space="preserve">Nosso diferencial:</w:t>
      </w:r>
    </w:p>
    <w:p>
      <w:pPr>
        <w:jc w:val="center"/>
      </w:pPr>
      <w:r>
        <w:rPr>
          <w:i/>
          <w:iCs/>
          <w:color w:val="C00000"/>
          <w:sz w:val="26"/>
          <w:szCs w:val="26"/>
        </w:rPr>
        <w:t xml:space="preserve">Agilidade para a Geração Z + Acessibilidade para todas as idades</w:t>
      </w:r>
    </w:p>
    <w:p>
      <w:pPr>
        <w:jc w:val="center"/>
      </w:pPr>
      <w:r>
        <w:rPr>
          <w:i/>
          <w:iCs/>
          <w:color w:val="C00000"/>
          <w:sz w:val="26"/>
          <w:szCs w:val="26"/>
        </w:rPr>
        <w:t xml:space="preserve">Tudo isso no canal que 98% dos brasileiros já usam diariamente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00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180"/>
      <w:outlineLvl w:val="0"/>
    </w:pPr>
    <w:rPr>
      <w:rFonts w:ascii="Arial" w:cs="Arial" w:eastAsia="Arial" w:hAnsi="Arial"/>
      <w:b/>
      <w:bCs/>
      <w:color w:val="1F4E78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rFonts w:ascii="Arial" w:cs="Arial" w:eastAsia="Arial" w:hAnsi="Arial"/>
      <w:b/>
      <w:bCs/>
      <w:color w:val="2E75B5"/>
      <w:sz w:val="30"/>
      <w:szCs w:val="30"/>
    </w:rPr>
  </w:style>
  <w:style w:type="paragraph" w:styleId="highlight">
    <w:name w:val="Highlight"/>
    <w:basedOn w:val="Normal"/>
    <w:pPr>
      <w:spacing w:after="120"/>
    </w:pPr>
    <w:rPr>
      <w:rFonts w:ascii="Arial" w:cs="Arial" w:eastAsia="Arial" w:hAnsi="Arial"/>
      <w:b/>
      <w:bCs/>
      <w:color w:val="C00000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2025-10-26T13:46:06.228Z</dcterms:created>
  <dcterms:modified xsi:type="dcterms:W3CDTF">2025-10-26T13:46:06.230Z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