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47A1" w:rsidRPr="00B9646A" w:rsidRDefault="008A36AC" w:rsidP="00577852">
      <w:pPr>
        <w:pStyle w:val="ZA"/>
        <w:framePr w:wrap="notBeside"/>
      </w:pPr>
      <w:bookmarkStart w:id="0" w:name="page1"/>
      <w:bookmarkStart w:id="1" w:name="_GoBack"/>
      <w:bookmarkEnd w:id="1"/>
      <w:r w:rsidRPr="00B9646A">
        <w:rPr>
          <w:sz w:val="64"/>
        </w:rPr>
        <w:t>3GPP TS 24.173</w:t>
      </w:r>
      <w:r w:rsidR="005347A1" w:rsidRPr="00B9646A">
        <w:rPr>
          <w:sz w:val="64"/>
        </w:rPr>
        <w:t xml:space="preserve"> </w:t>
      </w:r>
      <w:r w:rsidR="00072DE6" w:rsidRPr="00B9646A">
        <w:t>V</w:t>
      </w:r>
      <w:r w:rsidR="00072DE6">
        <w:t>1</w:t>
      </w:r>
      <w:r w:rsidR="00131677">
        <w:t>8</w:t>
      </w:r>
      <w:r w:rsidRPr="00B9646A">
        <w:t>.</w:t>
      </w:r>
      <w:r w:rsidR="00131677">
        <w:t>0</w:t>
      </w:r>
      <w:r w:rsidR="005347A1" w:rsidRPr="00B9646A">
        <w:t>.</w:t>
      </w:r>
      <w:r w:rsidR="00AC072C" w:rsidRPr="00B9646A">
        <w:t>0</w:t>
      </w:r>
      <w:r w:rsidR="005347A1" w:rsidRPr="00B9646A">
        <w:t xml:space="preserve"> </w:t>
      </w:r>
      <w:r w:rsidRPr="00B9646A">
        <w:rPr>
          <w:sz w:val="32"/>
        </w:rPr>
        <w:t>(</w:t>
      </w:r>
      <w:r w:rsidR="00DE28C2" w:rsidRPr="00B9646A">
        <w:rPr>
          <w:sz w:val="32"/>
        </w:rPr>
        <w:t>20</w:t>
      </w:r>
      <w:r w:rsidR="00DE28C2">
        <w:rPr>
          <w:sz w:val="32"/>
        </w:rPr>
        <w:t>22</w:t>
      </w:r>
      <w:r w:rsidR="00C843DC">
        <w:rPr>
          <w:sz w:val="32"/>
        </w:rPr>
        <w:t>-</w:t>
      </w:r>
      <w:r w:rsidR="00131677">
        <w:rPr>
          <w:sz w:val="32"/>
        </w:rPr>
        <w:t>12</w:t>
      </w:r>
      <w:r w:rsidR="005347A1" w:rsidRPr="00B9646A">
        <w:rPr>
          <w:sz w:val="32"/>
        </w:rPr>
        <w:t>)</w:t>
      </w:r>
    </w:p>
    <w:p w:rsidR="005347A1" w:rsidRPr="00B9646A" w:rsidRDefault="005347A1">
      <w:pPr>
        <w:pStyle w:val="ZB"/>
        <w:framePr w:wrap="notBeside"/>
      </w:pPr>
      <w:r w:rsidRPr="00B9646A">
        <w:t>Technical Specification</w:t>
      </w:r>
    </w:p>
    <w:p w:rsidR="005347A1" w:rsidRPr="00B9646A" w:rsidRDefault="005347A1">
      <w:pPr>
        <w:pStyle w:val="ZT"/>
        <w:framePr w:wrap="notBeside"/>
      </w:pPr>
      <w:r w:rsidRPr="00B9646A">
        <w:t>3rd Generation Partnership Project;</w:t>
      </w:r>
    </w:p>
    <w:p w:rsidR="005347A1" w:rsidRPr="00B9646A" w:rsidRDefault="005347A1">
      <w:pPr>
        <w:pStyle w:val="ZT"/>
        <w:framePr w:wrap="notBeside"/>
      </w:pPr>
      <w:r w:rsidRPr="00B9646A">
        <w:t>Technical Specification Group Core Network and Terminals;</w:t>
      </w:r>
    </w:p>
    <w:p w:rsidR="005347A1" w:rsidRPr="00B9646A" w:rsidRDefault="005564BA" w:rsidP="008A36AC">
      <w:pPr>
        <w:pStyle w:val="ZT"/>
        <w:framePr w:wrap="notBeside"/>
      </w:pPr>
      <w:r>
        <w:t>IMS m</w:t>
      </w:r>
      <w:r w:rsidR="008A36AC" w:rsidRPr="00B9646A">
        <w:t xml:space="preserve">ultimedia </w:t>
      </w:r>
      <w:r>
        <w:t>t</w:t>
      </w:r>
      <w:r w:rsidR="008A36AC" w:rsidRPr="00B9646A">
        <w:t xml:space="preserve">elephony </w:t>
      </w:r>
      <w:r>
        <w:t>c</w:t>
      </w:r>
      <w:r w:rsidR="00796711" w:rsidRPr="00B9646A">
        <w:t xml:space="preserve">ommunication </w:t>
      </w:r>
      <w:r>
        <w:t>s</w:t>
      </w:r>
      <w:r w:rsidR="008A36AC" w:rsidRPr="00B9646A">
        <w:t xml:space="preserve">ervice and </w:t>
      </w:r>
      <w:r>
        <w:t>s</w:t>
      </w:r>
      <w:r w:rsidR="008A36AC" w:rsidRPr="00B9646A">
        <w:t xml:space="preserve">upplementary </w:t>
      </w:r>
      <w:r>
        <w:t>s</w:t>
      </w:r>
      <w:r w:rsidR="008A36AC" w:rsidRPr="00B9646A">
        <w:t>ervices</w:t>
      </w:r>
      <w:r w:rsidR="005347A1" w:rsidRPr="00B9646A">
        <w:t>;</w:t>
      </w:r>
    </w:p>
    <w:p w:rsidR="005347A1" w:rsidRPr="00B9646A" w:rsidRDefault="005347A1">
      <w:pPr>
        <w:pStyle w:val="ZT"/>
        <w:framePr w:wrap="notBeside"/>
      </w:pPr>
      <w:r w:rsidRPr="00B9646A">
        <w:t>Stage 3</w:t>
      </w:r>
    </w:p>
    <w:p w:rsidR="005347A1" w:rsidRPr="00B9646A" w:rsidRDefault="005347A1" w:rsidP="00577852">
      <w:pPr>
        <w:pStyle w:val="ZT"/>
        <w:framePr w:wrap="notBeside"/>
      </w:pPr>
      <w:r w:rsidRPr="00B9646A">
        <w:t>(</w:t>
      </w:r>
      <w:r w:rsidRPr="00B9646A">
        <w:rPr>
          <w:rStyle w:val="ZGSM"/>
        </w:rPr>
        <w:t xml:space="preserve">Release </w:t>
      </w:r>
      <w:r w:rsidR="00072DE6">
        <w:rPr>
          <w:rStyle w:val="ZGSM"/>
        </w:rPr>
        <w:t>1</w:t>
      </w:r>
      <w:r w:rsidR="00131677">
        <w:rPr>
          <w:rStyle w:val="ZGSM"/>
        </w:rPr>
        <w:t>8</w:t>
      </w:r>
      <w:r w:rsidRPr="00B9646A">
        <w:t>)</w:t>
      </w:r>
    </w:p>
    <w:p w:rsidR="005347A1" w:rsidRPr="00B9646A" w:rsidRDefault="005347A1">
      <w:pPr>
        <w:pStyle w:val="ZT"/>
        <w:framePr w:wrap="notBeside"/>
        <w:rPr>
          <w:i/>
          <w:sz w:val="28"/>
        </w:rPr>
      </w:pPr>
    </w:p>
    <w:bookmarkStart w:id="2" w:name="_MON_1684549432"/>
    <w:bookmarkEnd w:id="2"/>
    <w:p w:rsidR="00FF438F" w:rsidRPr="00235394" w:rsidRDefault="00383250" w:rsidP="00FF438F">
      <w:pPr>
        <w:pStyle w:val="ZU"/>
        <w:framePr w:wrap="notBeside"/>
        <w:tabs>
          <w:tab w:val="right" w:pos="10206"/>
        </w:tabs>
        <w:jc w:val="left"/>
      </w:pPr>
      <w:r>
        <w:object w:dxaOrig="2026" w:dyaOrig="12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5.15pt;height:58.85pt" o:ole="">
            <v:imagedata r:id="rId7" o:title=""/>
          </v:shape>
          <o:OLEObject Type="Embed" ProgID="Word.Picture.8" ShapeID="_x0000_i1025" DrawAspect="Content" ObjectID="_1771863164" r:id="rId8"/>
        </w:object>
      </w:r>
      <w:r w:rsidR="00FF438F" w:rsidRPr="00235394">
        <w:rPr>
          <w:color w:val="0000FF"/>
        </w:rPr>
        <w:tab/>
      </w:r>
      <w:r w:rsidR="00FF438F" w:rsidRPr="00235394">
        <w:pict>
          <v:shape id="_x0000_i1026" type="#_x0000_t75" style="width:127.7pt;height:75.15pt">
            <v:imagedata r:id="rId9" o:title="3GPP-logo_web"/>
          </v:shape>
        </w:pict>
      </w:r>
    </w:p>
    <w:p w:rsidR="005347A1" w:rsidRPr="00B9646A" w:rsidRDefault="005347A1">
      <w:pPr>
        <w:framePr w:h="1636" w:hRule="exact" w:wrap="notBeside" w:vAnchor="page" w:hAnchor="margin" w:y="15121"/>
        <w:jc w:val="both"/>
        <w:rPr>
          <w:sz w:val="16"/>
        </w:rPr>
      </w:pPr>
      <w:r w:rsidRPr="00B9646A">
        <w:rPr>
          <w:sz w:val="16"/>
        </w:rPr>
        <w:t>The present document has been developed within the 3</w:t>
      </w:r>
      <w:r w:rsidRPr="00B9646A">
        <w:rPr>
          <w:sz w:val="16"/>
          <w:vertAlign w:val="superscript"/>
        </w:rPr>
        <w:t>rd</w:t>
      </w:r>
      <w:r w:rsidRPr="00B9646A">
        <w:rPr>
          <w:sz w:val="16"/>
        </w:rPr>
        <w:t xml:space="preserve"> Generation Partnership Project (3GPP</w:t>
      </w:r>
      <w:r w:rsidRPr="00B9646A">
        <w:rPr>
          <w:sz w:val="16"/>
          <w:vertAlign w:val="superscript"/>
        </w:rPr>
        <w:t xml:space="preserve"> TM</w:t>
      </w:r>
      <w:r w:rsidRPr="00B9646A">
        <w:rPr>
          <w:sz w:val="16"/>
        </w:rPr>
        <w:t>) and may be further elaborated for the purposes of 3GPP.</w:t>
      </w:r>
      <w:r w:rsidR="00976BEF">
        <w:rPr>
          <w:sz w:val="16"/>
        </w:rPr>
        <w:tab/>
      </w:r>
      <w:r w:rsidRPr="00B9646A">
        <w:rPr>
          <w:sz w:val="16"/>
        </w:rPr>
        <w:br/>
        <w:t>The present document has not been subject to any approval process by the 3GPP</w:t>
      </w:r>
      <w:r w:rsidRPr="00B9646A">
        <w:rPr>
          <w:sz w:val="16"/>
          <w:vertAlign w:val="superscript"/>
        </w:rPr>
        <w:t xml:space="preserve"> </w:t>
      </w:r>
      <w:r w:rsidRPr="00B9646A">
        <w:rPr>
          <w:sz w:val="16"/>
        </w:rPr>
        <w:t>Organizational Partners and shall not be implemented.</w:t>
      </w:r>
      <w:r w:rsidR="00976BEF">
        <w:rPr>
          <w:sz w:val="16"/>
        </w:rPr>
        <w:tab/>
      </w:r>
      <w:r w:rsidRPr="00B9646A">
        <w:rPr>
          <w:sz w:val="16"/>
        </w:rPr>
        <w:br/>
        <w:t>This Specification is provided for future development work within 3GPP</w:t>
      </w:r>
      <w:r w:rsidRPr="00B9646A">
        <w:rPr>
          <w:sz w:val="16"/>
          <w:vertAlign w:val="superscript"/>
        </w:rPr>
        <w:t xml:space="preserve"> </w:t>
      </w:r>
      <w:r w:rsidRPr="00B9646A">
        <w:rPr>
          <w:sz w:val="16"/>
        </w:rPr>
        <w:t>only. The Organizational Partners accept no liability for any use of this Specification.</w:t>
      </w:r>
      <w:r w:rsidRPr="00B9646A">
        <w:rPr>
          <w:sz w:val="16"/>
        </w:rPr>
        <w:br/>
        <w:t>Specifications and reports for implementation of the 3GPP</w:t>
      </w:r>
      <w:r w:rsidRPr="00B9646A">
        <w:rPr>
          <w:sz w:val="16"/>
          <w:vertAlign w:val="superscript"/>
        </w:rPr>
        <w:t xml:space="preserve"> TM</w:t>
      </w:r>
      <w:r w:rsidRPr="00B9646A">
        <w:rPr>
          <w:sz w:val="16"/>
        </w:rPr>
        <w:t xml:space="preserve"> system should be obtained via the 3GPP Organizational Partners' Publications Offices.</w:t>
      </w:r>
    </w:p>
    <w:p w:rsidR="005347A1" w:rsidRPr="00B9646A" w:rsidRDefault="005347A1">
      <w:pPr>
        <w:pStyle w:val="ZV"/>
        <w:framePr w:wrap="notBeside"/>
      </w:pPr>
    </w:p>
    <w:p w:rsidR="005347A1" w:rsidRPr="00B9646A" w:rsidRDefault="005347A1"/>
    <w:bookmarkEnd w:id="0"/>
    <w:p w:rsidR="005347A1" w:rsidRPr="00B9646A" w:rsidRDefault="005347A1">
      <w:pPr>
        <w:sectPr w:rsidR="005347A1" w:rsidRPr="00B9646A">
          <w:footnotePr>
            <w:numRestart w:val="eachSect"/>
          </w:footnotePr>
          <w:pgSz w:w="11907" w:h="16840"/>
          <w:pgMar w:top="2268" w:right="851" w:bottom="10773" w:left="851" w:header="0" w:footer="0" w:gutter="0"/>
          <w:cols w:space="720"/>
        </w:sectPr>
      </w:pPr>
    </w:p>
    <w:p w:rsidR="005347A1" w:rsidRPr="00B9646A" w:rsidRDefault="005347A1">
      <w:bookmarkStart w:id="3" w:name="page2"/>
    </w:p>
    <w:p w:rsidR="005347A1" w:rsidRPr="00B9646A" w:rsidRDefault="005347A1">
      <w:pPr>
        <w:pStyle w:val="FP"/>
        <w:framePr w:wrap="notBeside" w:hAnchor="margin" w:y="1419"/>
        <w:pBdr>
          <w:bottom w:val="single" w:sz="6" w:space="1" w:color="auto"/>
        </w:pBdr>
        <w:spacing w:before="240"/>
        <w:ind w:left="2835" w:right="2835"/>
        <w:jc w:val="center"/>
      </w:pPr>
      <w:r w:rsidRPr="00B9646A">
        <w:t>Keywords</w:t>
      </w:r>
    </w:p>
    <w:p w:rsidR="005347A1" w:rsidRPr="00B9646A" w:rsidRDefault="00C05BE2" w:rsidP="00C05BE2">
      <w:pPr>
        <w:pStyle w:val="FP"/>
        <w:framePr w:wrap="notBeside" w:hAnchor="margin" w:y="1419"/>
        <w:ind w:left="2835" w:right="2835"/>
        <w:jc w:val="center"/>
        <w:rPr>
          <w:rFonts w:ascii="Arial" w:hAnsi="Arial"/>
          <w:sz w:val="18"/>
        </w:rPr>
      </w:pPr>
      <w:r w:rsidRPr="00B9646A">
        <w:rPr>
          <w:rFonts w:ascii="Arial" w:hAnsi="Arial"/>
          <w:sz w:val="18"/>
        </w:rPr>
        <w:t xml:space="preserve">UMTS, </w:t>
      </w:r>
      <w:r w:rsidR="005564BA">
        <w:rPr>
          <w:rFonts w:ascii="Arial" w:hAnsi="Arial"/>
          <w:sz w:val="18"/>
        </w:rPr>
        <w:t>supplementary service</w:t>
      </w:r>
      <w:r w:rsidRPr="00B9646A">
        <w:rPr>
          <w:rFonts w:ascii="Arial" w:hAnsi="Arial"/>
          <w:sz w:val="18"/>
        </w:rPr>
        <w:t xml:space="preserve">, </w:t>
      </w:r>
      <w:r w:rsidR="005564BA">
        <w:rPr>
          <w:rFonts w:ascii="Arial" w:hAnsi="Arial"/>
          <w:sz w:val="18"/>
        </w:rPr>
        <w:t xml:space="preserve">IP, </w:t>
      </w:r>
      <w:r w:rsidRPr="00B9646A">
        <w:rPr>
          <w:rFonts w:ascii="Arial" w:hAnsi="Arial"/>
          <w:sz w:val="18"/>
        </w:rPr>
        <w:t>multimedia</w:t>
      </w:r>
      <w:r w:rsidR="005564BA">
        <w:rPr>
          <w:rFonts w:ascii="Arial" w:hAnsi="Arial"/>
          <w:sz w:val="18"/>
        </w:rPr>
        <w:t>, telephony</w:t>
      </w:r>
      <w:r w:rsidR="000E6CDB">
        <w:rPr>
          <w:rFonts w:ascii="Arial" w:hAnsi="Arial"/>
          <w:sz w:val="18"/>
        </w:rPr>
        <w:t>, LTE</w:t>
      </w:r>
    </w:p>
    <w:p w:rsidR="005347A1" w:rsidRPr="00B9646A" w:rsidRDefault="005347A1"/>
    <w:p w:rsidR="005347A1" w:rsidRPr="00B9646A" w:rsidRDefault="005347A1">
      <w:pPr>
        <w:pStyle w:val="FP"/>
        <w:framePr w:wrap="notBeside" w:hAnchor="margin" w:yAlign="center"/>
        <w:spacing w:after="240"/>
        <w:ind w:left="2835" w:right="2835"/>
        <w:jc w:val="center"/>
        <w:rPr>
          <w:rFonts w:ascii="Arial" w:hAnsi="Arial"/>
          <w:b/>
          <w:i/>
        </w:rPr>
      </w:pPr>
      <w:r w:rsidRPr="00B9646A">
        <w:rPr>
          <w:rFonts w:ascii="Arial" w:hAnsi="Arial"/>
          <w:b/>
          <w:i/>
        </w:rPr>
        <w:t>3GPP</w:t>
      </w:r>
    </w:p>
    <w:p w:rsidR="005347A1" w:rsidRPr="00B9646A" w:rsidRDefault="005347A1">
      <w:pPr>
        <w:pStyle w:val="FP"/>
        <w:framePr w:wrap="notBeside" w:hAnchor="margin" w:yAlign="center"/>
        <w:pBdr>
          <w:bottom w:val="single" w:sz="6" w:space="1" w:color="auto"/>
        </w:pBdr>
        <w:ind w:left="2835" w:right="2835"/>
        <w:jc w:val="center"/>
      </w:pPr>
      <w:r w:rsidRPr="00B9646A">
        <w:t>Postal address</w:t>
      </w:r>
    </w:p>
    <w:p w:rsidR="005347A1" w:rsidRPr="00B9646A" w:rsidRDefault="005347A1">
      <w:pPr>
        <w:pStyle w:val="FP"/>
        <w:framePr w:wrap="notBeside" w:hAnchor="margin" w:yAlign="center"/>
        <w:ind w:left="2835" w:right="2835"/>
        <w:jc w:val="center"/>
        <w:rPr>
          <w:rFonts w:ascii="Arial" w:hAnsi="Arial"/>
          <w:sz w:val="18"/>
        </w:rPr>
      </w:pPr>
    </w:p>
    <w:p w:rsidR="005347A1" w:rsidRPr="00B9646A" w:rsidRDefault="005347A1">
      <w:pPr>
        <w:pStyle w:val="FP"/>
        <w:framePr w:wrap="notBeside" w:hAnchor="margin" w:yAlign="center"/>
        <w:pBdr>
          <w:bottom w:val="single" w:sz="6" w:space="1" w:color="auto"/>
        </w:pBdr>
        <w:spacing w:before="240"/>
        <w:ind w:left="2835" w:right="2835"/>
        <w:jc w:val="center"/>
      </w:pPr>
      <w:r w:rsidRPr="00B9646A">
        <w:t>3GPP support office address</w:t>
      </w:r>
    </w:p>
    <w:p w:rsidR="005347A1" w:rsidRPr="002B37AE" w:rsidRDefault="005347A1">
      <w:pPr>
        <w:pStyle w:val="FP"/>
        <w:framePr w:wrap="notBeside" w:hAnchor="margin" w:yAlign="center"/>
        <w:ind w:left="2835" w:right="2835"/>
        <w:jc w:val="center"/>
        <w:rPr>
          <w:rFonts w:ascii="Arial" w:hAnsi="Arial"/>
          <w:sz w:val="18"/>
          <w:lang w:val="fr-FR"/>
        </w:rPr>
      </w:pPr>
      <w:r w:rsidRPr="002B37AE">
        <w:rPr>
          <w:rFonts w:ascii="Arial" w:hAnsi="Arial"/>
          <w:sz w:val="18"/>
          <w:lang w:val="fr-FR"/>
        </w:rPr>
        <w:t>650 Route des Lucioles - Sophia Antipolis</w:t>
      </w:r>
    </w:p>
    <w:p w:rsidR="005347A1" w:rsidRPr="002B37AE" w:rsidRDefault="005347A1">
      <w:pPr>
        <w:pStyle w:val="FP"/>
        <w:framePr w:wrap="notBeside" w:hAnchor="margin" w:yAlign="center"/>
        <w:ind w:left="2835" w:right="2835"/>
        <w:jc w:val="center"/>
        <w:rPr>
          <w:rFonts w:ascii="Arial" w:hAnsi="Arial"/>
          <w:sz w:val="18"/>
          <w:lang w:val="fr-FR"/>
        </w:rPr>
      </w:pPr>
      <w:r w:rsidRPr="002B37AE">
        <w:rPr>
          <w:rFonts w:ascii="Arial" w:hAnsi="Arial"/>
          <w:sz w:val="18"/>
          <w:lang w:val="fr-FR"/>
        </w:rPr>
        <w:t>Valbonne - FRANCE</w:t>
      </w:r>
    </w:p>
    <w:p w:rsidR="005347A1" w:rsidRPr="00B9646A" w:rsidRDefault="005347A1">
      <w:pPr>
        <w:pStyle w:val="FP"/>
        <w:framePr w:wrap="notBeside" w:hAnchor="margin" w:yAlign="center"/>
        <w:spacing w:after="20"/>
        <w:ind w:left="2835" w:right="2835"/>
        <w:jc w:val="center"/>
        <w:rPr>
          <w:rFonts w:ascii="Arial" w:hAnsi="Arial"/>
          <w:sz w:val="18"/>
        </w:rPr>
      </w:pPr>
      <w:r w:rsidRPr="00B9646A">
        <w:rPr>
          <w:rFonts w:ascii="Arial" w:hAnsi="Arial"/>
          <w:sz w:val="18"/>
        </w:rPr>
        <w:t>Tel.: +33 4 92 94 42 00 Fax: +33 4 93 65 47 16</w:t>
      </w:r>
    </w:p>
    <w:p w:rsidR="005347A1" w:rsidRPr="00B9646A" w:rsidRDefault="005347A1">
      <w:pPr>
        <w:pStyle w:val="FP"/>
        <w:framePr w:wrap="notBeside" w:hAnchor="margin" w:yAlign="center"/>
        <w:pBdr>
          <w:bottom w:val="single" w:sz="6" w:space="1" w:color="auto"/>
        </w:pBdr>
        <w:spacing w:before="240"/>
        <w:ind w:left="2835" w:right="2835"/>
        <w:jc w:val="center"/>
      </w:pPr>
      <w:r w:rsidRPr="00B9646A">
        <w:t>Internet</w:t>
      </w:r>
    </w:p>
    <w:p w:rsidR="005347A1" w:rsidRPr="00B9646A" w:rsidRDefault="005347A1">
      <w:pPr>
        <w:pStyle w:val="FP"/>
        <w:framePr w:wrap="notBeside" w:hAnchor="margin" w:yAlign="center"/>
        <w:ind w:left="2835" w:right="2835"/>
        <w:jc w:val="center"/>
        <w:rPr>
          <w:rFonts w:ascii="Arial" w:hAnsi="Arial"/>
          <w:sz w:val="18"/>
        </w:rPr>
      </w:pPr>
      <w:r w:rsidRPr="00B9646A">
        <w:rPr>
          <w:rFonts w:ascii="Arial" w:hAnsi="Arial"/>
          <w:sz w:val="18"/>
        </w:rPr>
        <w:t>http://www.3gpp.org</w:t>
      </w:r>
    </w:p>
    <w:p w:rsidR="005347A1" w:rsidRPr="00B9646A" w:rsidRDefault="005347A1"/>
    <w:p w:rsidR="00D70EBA" w:rsidRDefault="00D70EBA" w:rsidP="00D70EBA">
      <w:pPr>
        <w:pStyle w:val="FP"/>
        <w:framePr w:h="3057" w:hRule="exact" w:wrap="notBeside" w:vAnchor="page" w:hAnchor="margin" w:y="12605"/>
        <w:pBdr>
          <w:bottom w:val="single" w:sz="6" w:space="1" w:color="auto"/>
        </w:pBdr>
        <w:spacing w:after="240"/>
        <w:jc w:val="center"/>
        <w:rPr>
          <w:rFonts w:ascii="Arial" w:hAnsi="Arial"/>
          <w:b/>
          <w:i/>
          <w:noProof/>
        </w:rPr>
      </w:pPr>
      <w:r>
        <w:rPr>
          <w:rFonts w:ascii="Arial" w:hAnsi="Arial"/>
          <w:b/>
          <w:i/>
          <w:noProof/>
        </w:rPr>
        <w:t>Copyright Notification</w:t>
      </w:r>
    </w:p>
    <w:p w:rsidR="00D70EBA" w:rsidRDefault="00D70EBA" w:rsidP="00D70EBA">
      <w:pPr>
        <w:pStyle w:val="FP"/>
        <w:framePr w:h="3057" w:hRule="exact" w:wrap="notBeside" w:vAnchor="page" w:hAnchor="margin" w:y="12605"/>
        <w:jc w:val="center"/>
        <w:rPr>
          <w:noProof/>
        </w:rPr>
      </w:pPr>
      <w:r>
        <w:rPr>
          <w:noProof/>
        </w:rPr>
        <w:t>No part may be reproduced except as authorized by written permission.</w:t>
      </w:r>
      <w:r>
        <w:rPr>
          <w:noProof/>
        </w:rPr>
        <w:br/>
        <w:t>The copyright and the foregoing restriction extend to reproduction in all media.</w:t>
      </w:r>
    </w:p>
    <w:p w:rsidR="00D70EBA" w:rsidRDefault="00D70EBA" w:rsidP="00D70EBA">
      <w:pPr>
        <w:pStyle w:val="FP"/>
        <w:framePr w:h="3057" w:hRule="exact" w:wrap="notBeside" w:vAnchor="page" w:hAnchor="margin" w:y="12605"/>
        <w:jc w:val="center"/>
        <w:rPr>
          <w:noProof/>
        </w:rPr>
      </w:pPr>
    </w:p>
    <w:p w:rsidR="00D70EBA" w:rsidRDefault="00D70EBA" w:rsidP="00D70EBA">
      <w:pPr>
        <w:pStyle w:val="FP"/>
        <w:framePr w:h="3057" w:hRule="exact" w:wrap="notBeside" w:vAnchor="page" w:hAnchor="margin" w:y="12605"/>
        <w:jc w:val="center"/>
        <w:rPr>
          <w:noProof/>
          <w:sz w:val="18"/>
        </w:rPr>
      </w:pPr>
      <w:r>
        <w:rPr>
          <w:noProof/>
          <w:sz w:val="18"/>
        </w:rPr>
        <w:t xml:space="preserve">© </w:t>
      </w:r>
      <w:r w:rsidR="00DE28C2">
        <w:rPr>
          <w:noProof/>
          <w:sz w:val="18"/>
        </w:rPr>
        <w:t>2022</w:t>
      </w:r>
      <w:r>
        <w:rPr>
          <w:noProof/>
          <w:sz w:val="18"/>
        </w:rPr>
        <w:t xml:space="preserve">, 3GPP Organizational Partners (ARIB, ATIS, CCSA, ETSI, </w:t>
      </w:r>
      <w:r w:rsidR="00924F11">
        <w:rPr>
          <w:noProof/>
          <w:sz w:val="18"/>
        </w:rPr>
        <w:t xml:space="preserve">TSDSI, </w:t>
      </w:r>
      <w:r>
        <w:rPr>
          <w:noProof/>
          <w:sz w:val="18"/>
        </w:rPr>
        <w:t>TTA, TTC).</w:t>
      </w:r>
      <w:bookmarkStart w:id="4" w:name="copyrightaddon"/>
      <w:bookmarkEnd w:id="4"/>
    </w:p>
    <w:p w:rsidR="00D70EBA" w:rsidRDefault="00D70EBA" w:rsidP="00D70EBA">
      <w:pPr>
        <w:pStyle w:val="FP"/>
        <w:framePr w:h="3057" w:hRule="exact" w:wrap="notBeside" w:vAnchor="page" w:hAnchor="margin" w:y="12605"/>
        <w:jc w:val="center"/>
        <w:rPr>
          <w:noProof/>
          <w:sz w:val="18"/>
        </w:rPr>
      </w:pPr>
      <w:r>
        <w:rPr>
          <w:noProof/>
          <w:sz w:val="18"/>
        </w:rPr>
        <w:t>All rights reserved.</w:t>
      </w:r>
    </w:p>
    <w:p w:rsidR="00D70EBA" w:rsidRDefault="00D70EBA" w:rsidP="00D70EBA">
      <w:pPr>
        <w:pStyle w:val="FP"/>
        <w:framePr w:h="3057" w:hRule="exact" w:wrap="notBeside" w:vAnchor="page" w:hAnchor="margin" w:y="12605"/>
        <w:rPr>
          <w:noProof/>
          <w:sz w:val="18"/>
        </w:rPr>
      </w:pPr>
    </w:p>
    <w:p w:rsidR="00D70EBA" w:rsidRDefault="00D70EBA" w:rsidP="00D70EBA">
      <w:pPr>
        <w:pStyle w:val="FP"/>
        <w:framePr w:h="3057" w:hRule="exact" w:wrap="notBeside" w:vAnchor="page" w:hAnchor="margin" w:y="12605"/>
        <w:rPr>
          <w:noProof/>
          <w:sz w:val="18"/>
        </w:rPr>
      </w:pPr>
      <w:r>
        <w:rPr>
          <w:noProof/>
          <w:sz w:val="18"/>
        </w:rPr>
        <w:t>UMTS™ is a Trade Mark of ETSI registered for the benefit of its members</w:t>
      </w:r>
    </w:p>
    <w:p w:rsidR="00D70EBA" w:rsidRDefault="00D70EBA" w:rsidP="00577852">
      <w:pPr>
        <w:pStyle w:val="FP"/>
        <w:framePr w:h="3057" w:hRule="exact" w:wrap="notBeside" w:vAnchor="page" w:hAnchor="margin" w:y="12605"/>
        <w:rPr>
          <w:noProof/>
          <w:sz w:val="18"/>
        </w:rPr>
      </w:pPr>
      <w:r>
        <w:rPr>
          <w:noProof/>
          <w:sz w:val="18"/>
        </w:rPr>
        <w:t>3GPP™ is a Trade Mark of ETSI registered for the benefit of its Members and of the 3GPP Organizational Partners</w:t>
      </w:r>
      <w:r>
        <w:rPr>
          <w:noProof/>
          <w:sz w:val="18"/>
        </w:rPr>
        <w:br/>
        <w:t>LTE™ is a Trade Mark of ETSI registered for the benefit of its Members and of the 3GPP Organizational Partners</w:t>
      </w:r>
    </w:p>
    <w:p w:rsidR="00D70EBA" w:rsidRDefault="00D70EBA" w:rsidP="00D70EBA">
      <w:pPr>
        <w:pStyle w:val="FP"/>
        <w:framePr w:h="3057" w:hRule="exact" w:wrap="notBeside" w:vAnchor="page" w:hAnchor="margin" w:y="12605"/>
        <w:rPr>
          <w:noProof/>
          <w:sz w:val="18"/>
        </w:rPr>
      </w:pPr>
      <w:r>
        <w:rPr>
          <w:noProof/>
          <w:sz w:val="18"/>
        </w:rPr>
        <w:t>GSM® and the GSM logo are registered and owned by the GSM Association</w:t>
      </w:r>
    </w:p>
    <w:p w:rsidR="005347A1" w:rsidRPr="00B9646A" w:rsidRDefault="005347A1"/>
    <w:bookmarkEnd w:id="3"/>
    <w:p w:rsidR="005347A1" w:rsidRPr="00B9646A" w:rsidRDefault="005347A1">
      <w:pPr>
        <w:pStyle w:val="TT"/>
      </w:pPr>
      <w:r w:rsidRPr="00B9646A">
        <w:br w:type="page"/>
        <w:t>Contents</w:t>
      </w:r>
    </w:p>
    <w:p w:rsidR="00383250" w:rsidRPr="0027529F" w:rsidRDefault="00030D82">
      <w:pPr>
        <w:pStyle w:val="TOC1"/>
        <w:rPr>
          <w:rFonts w:ascii="Calibri" w:hAnsi="Calibri"/>
          <w:szCs w:val="22"/>
          <w:lang w:eastAsia="en-GB"/>
        </w:rPr>
      </w:pPr>
      <w:r>
        <w:fldChar w:fldCharType="begin" w:fldLock="1"/>
      </w:r>
      <w:r>
        <w:instrText xml:space="preserve"> TOC \o "1-9" </w:instrText>
      </w:r>
      <w:r>
        <w:fldChar w:fldCharType="separate"/>
      </w:r>
      <w:r w:rsidR="00383250">
        <w:t>Foreword</w:t>
      </w:r>
      <w:r w:rsidR="00383250">
        <w:tab/>
      </w:r>
      <w:r w:rsidR="00383250">
        <w:fldChar w:fldCharType="begin" w:fldLock="1"/>
      </w:r>
      <w:r w:rsidR="00383250">
        <w:instrText xml:space="preserve"> PAGEREF _Toc123566646 \h </w:instrText>
      </w:r>
      <w:r w:rsidR="00383250">
        <w:fldChar w:fldCharType="separate"/>
      </w:r>
      <w:r w:rsidR="00383250">
        <w:t>6</w:t>
      </w:r>
      <w:r w:rsidR="00383250">
        <w:fldChar w:fldCharType="end"/>
      </w:r>
    </w:p>
    <w:p w:rsidR="00383250" w:rsidRPr="0027529F" w:rsidRDefault="00383250">
      <w:pPr>
        <w:pStyle w:val="TOC1"/>
        <w:rPr>
          <w:rFonts w:ascii="Calibri" w:hAnsi="Calibri"/>
          <w:szCs w:val="22"/>
          <w:lang w:eastAsia="en-GB"/>
        </w:rPr>
      </w:pPr>
      <w:r>
        <w:t>1</w:t>
      </w:r>
      <w:r w:rsidRPr="0027529F">
        <w:rPr>
          <w:rFonts w:ascii="Calibri" w:hAnsi="Calibri"/>
          <w:szCs w:val="22"/>
          <w:lang w:eastAsia="en-GB"/>
        </w:rPr>
        <w:tab/>
      </w:r>
      <w:r>
        <w:t>Scope</w:t>
      </w:r>
      <w:r>
        <w:tab/>
      </w:r>
      <w:r>
        <w:fldChar w:fldCharType="begin" w:fldLock="1"/>
      </w:r>
      <w:r>
        <w:instrText xml:space="preserve"> PAGEREF _Toc123566647 \h </w:instrText>
      </w:r>
      <w:r>
        <w:fldChar w:fldCharType="separate"/>
      </w:r>
      <w:r>
        <w:t>7</w:t>
      </w:r>
      <w:r>
        <w:fldChar w:fldCharType="end"/>
      </w:r>
    </w:p>
    <w:p w:rsidR="00383250" w:rsidRPr="0027529F" w:rsidRDefault="00383250">
      <w:pPr>
        <w:pStyle w:val="TOC1"/>
        <w:rPr>
          <w:rFonts w:ascii="Calibri" w:hAnsi="Calibri"/>
          <w:szCs w:val="22"/>
          <w:lang w:eastAsia="en-GB"/>
        </w:rPr>
      </w:pPr>
      <w:r>
        <w:t>2</w:t>
      </w:r>
      <w:r w:rsidRPr="0027529F">
        <w:rPr>
          <w:rFonts w:ascii="Calibri" w:hAnsi="Calibri"/>
          <w:szCs w:val="22"/>
          <w:lang w:eastAsia="en-GB"/>
        </w:rPr>
        <w:tab/>
      </w:r>
      <w:r>
        <w:t>References</w:t>
      </w:r>
      <w:r>
        <w:tab/>
      </w:r>
      <w:r>
        <w:fldChar w:fldCharType="begin" w:fldLock="1"/>
      </w:r>
      <w:r>
        <w:instrText xml:space="preserve"> PAGEREF _Toc123566648 \h </w:instrText>
      </w:r>
      <w:r>
        <w:fldChar w:fldCharType="separate"/>
      </w:r>
      <w:r>
        <w:t>7</w:t>
      </w:r>
      <w:r>
        <w:fldChar w:fldCharType="end"/>
      </w:r>
    </w:p>
    <w:p w:rsidR="00383250" w:rsidRPr="0027529F" w:rsidRDefault="00383250">
      <w:pPr>
        <w:pStyle w:val="TOC1"/>
        <w:rPr>
          <w:rFonts w:ascii="Calibri" w:hAnsi="Calibri"/>
          <w:szCs w:val="22"/>
          <w:lang w:eastAsia="en-GB"/>
        </w:rPr>
      </w:pPr>
      <w:r>
        <w:t>3</w:t>
      </w:r>
      <w:r w:rsidRPr="0027529F">
        <w:rPr>
          <w:rFonts w:ascii="Calibri" w:hAnsi="Calibri"/>
          <w:szCs w:val="22"/>
          <w:lang w:eastAsia="en-GB"/>
        </w:rPr>
        <w:tab/>
      </w:r>
      <w:r>
        <w:t>Definitions, symbols and abbreviations</w:t>
      </w:r>
      <w:r>
        <w:tab/>
      </w:r>
      <w:r>
        <w:fldChar w:fldCharType="begin" w:fldLock="1"/>
      </w:r>
      <w:r>
        <w:instrText xml:space="preserve"> PAGEREF _Toc123566649 \h </w:instrText>
      </w:r>
      <w:r>
        <w:fldChar w:fldCharType="separate"/>
      </w:r>
      <w:r>
        <w:t>9</w:t>
      </w:r>
      <w:r>
        <w:fldChar w:fldCharType="end"/>
      </w:r>
    </w:p>
    <w:p w:rsidR="00383250" w:rsidRPr="0027529F" w:rsidRDefault="00383250">
      <w:pPr>
        <w:pStyle w:val="TOC2"/>
        <w:rPr>
          <w:rFonts w:ascii="Calibri" w:hAnsi="Calibri"/>
          <w:sz w:val="22"/>
          <w:szCs w:val="22"/>
          <w:lang w:eastAsia="en-GB"/>
        </w:rPr>
      </w:pPr>
      <w:r>
        <w:t>3.1</w:t>
      </w:r>
      <w:r w:rsidRPr="0027529F">
        <w:rPr>
          <w:rFonts w:ascii="Calibri" w:hAnsi="Calibri"/>
          <w:sz w:val="22"/>
          <w:szCs w:val="22"/>
          <w:lang w:eastAsia="en-GB"/>
        </w:rPr>
        <w:tab/>
      </w:r>
      <w:r>
        <w:t>Definitions</w:t>
      </w:r>
      <w:r>
        <w:tab/>
      </w:r>
      <w:r>
        <w:fldChar w:fldCharType="begin" w:fldLock="1"/>
      </w:r>
      <w:r>
        <w:instrText xml:space="preserve"> PAGEREF _Toc123566650 \h </w:instrText>
      </w:r>
      <w:r>
        <w:fldChar w:fldCharType="separate"/>
      </w:r>
      <w:r>
        <w:t>9</w:t>
      </w:r>
      <w:r>
        <w:fldChar w:fldCharType="end"/>
      </w:r>
    </w:p>
    <w:p w:rsidR="00383250" w:rsidRPr="0027529F" w:rsidRDefault="00383250">
      <w:pPr>
        <w:pStyle w:val="TOC2"/>
        <w:rPr>
          <w:rFonts w:ascii="Calibri" w:hAnsi="Calibri"/>
          <w:sz w:val="22"/>
          <w:szCs w:val="22"/>
          <w:lang w:eastAsia="en-GB"/>
        </w:rPr>
      </w:pPr>
      <w:r>
        <w:t>3.2</w:t>
      </w:r>
      <w:r w:rsidRPr="0027529F">
        <w:rPr>
          <w:rFonts w:ascii="Calibri" w:hAnsi="Calibri"/>
          <w:sz w:val="22"/>
          <w:szCs w:val="22"/>
          <w:lang w:eastAsia="en-GB"/>
        </w:rPr>
        <w:tab/>
      </w:r>
      <w:r>
        <w:t>Abbreviations</w:t>
      </w:r>
      <w:r>
        <w:tab/>
      </w:r>
      <w:r>
        <w:fldChar w:fldCharType="begin" w:fldLock="1"/>
      </w:r>
      <w:r>
        <w:instrText xml:space="preserve"> PAGEREF _Toc123566651 \h </w:instrText>
      </w:r>
      <w:r>
        <w:fldChar w:fldCharType="separate"/>
      </w:r>
      <w:r>
        <w:t>9</w:t>
      </w:r>
      <w:r>
        <w:fldChar w:fldCharType="end"/>
      </w:r>
    </w:p>
    <w:p w:rsidR="00383250" w:rsidRPr="0027529F" w:rsidRDefault="00383250">
      <w:pPr>
        <w:pStyle w:val="TOC1"/>
        <w:rPr>
          <w:rFonts w:ascii="Calibri" w:hAnsi="Calibri"/>
          <w:szCs w:val="22"/>
          <w:lang w:eastAsia="en-GB"/>
        </w:rPr>
      </w:pPr>
      <w:r>
        <w:t>4</w:t>
      </w:r>
      <w:r w:rsidRPr="0027529F">
        <w:rPr>
          <w:rFonts w:ascii="Calibri" w:hAnsi="Calibri"/>
          <w:szCs w:val="22"/>
          <w:lang w:eastAsia="en-GB"/>
        </w:rPr>
        <w:tab/>
      </w:r>
      <w:r>
        <w:t>Overview of multimedia telephony communication service and associated supplementary services in the IP Multimedia (IM) Core Network (CN) subsystem</w:t>
      </w:r>
      <w:r>
        <w:tab/>
      </w:r>
      <w:r>
        <w:fldChar w:fldCharType="begin" w:fldLock="1"/>
      </w:r>
      <w:r>
        <w:instrText xml:space="preserve"> PAGEREF _Toc123566652 \h </w:instrText>
      </w:r>
      <w:r>
        <w:fldChar w:fldCharType="separate"/>
      </w:r>
      <w:r>
        <w:t>10</w:t>
      </w:r>
      <w:r>
        <w:fldChar w:fldCharType="end"/>
      </w:r>
    </w:p>
    <w:p w:rsidR="00383250" w:rsidRPr="0027529F" w:rsidRDefault="00383250">
      <w:pPr>
        <w:pStyle w:val="TOC2"/>
        <w:rPr>
          <w:rFonts w:ascii="Calibri" w:hAnsi="Calibri"/>
          <w:sz w:val="22"/>
          <w:szCs w:val="22"/>
          <w:lang w:eastAsia="en-GB"/>
        </w:rPr>
      </w:pPr>
      <w:r>
        <w:t>4.1</w:t>
      </w:r>
      <w:r w:rsidRPr="0027529F">
        <w:rPr>
          <w:rFonts w:ascii="Calibri" w:hAnsi="Calibri"/>
          <w:sz w:val="22"/>
          <w:szCs w:val="22"/>
          <w:lang w:eastAsia="en-GB"/>
        </w:rPr>
        <w:tab/>
      </w:r>
      <w:r>
        <w:t>General</w:t>
      </w:r>
      <w:r>
        <w:tab/>
      </w:r>
      <w:r>
        <w:fldChar w:fldCharType="begin" w:fldLock="1"/>
      </w:r>
      <w:r>
        <w:instrText xml:space="preserve"> PAGEREF _Toc123566653 \h </w:instrText>
      </w:r>
      <w:r>
        <w:fldChar w:fldCharType="separate"/>
      </w:r>
      <w:r>
        <w:t>10</w:t>
      </w:r>
      <w:r>
        <w:fldChar w:fldCharType="end"/>
      </w:r>
    </w:p>
    <w:p w:rsidR="00383250" w:rsidRPr="0027529F" w:rsidRDefault="00383250">
      <w:pPr>
        <w:pStyle w:val="TOC2"/>
        <w:rPr>
          <w:rFonts w:ascii="Calibri" w:hAnsi="Calibri"/>
          <w:sz w:val="22"/>
          <w:szCs w:val="22"/>
          <w:lang w:eastAsia="en-GB"/>
        </w:rPr>
      </w:pPr>
      <w:r>
        <w:t>4.1A</w:t>
      </w:r>
      <w:r w:rsidRPr="0027529F">
        <w:rPr>
          <w:rFonts w:ascii="Calibri" w:hAnsi="Calibri"/>
          <w:sz w:val="22"/>
          <w:szCs w:val="22"/>
          <w:lang w:eastAsia="en-GB"/>
        </w:rPr>
        <w:tab/>
      </w:r>
      <w:r>
        <w:t>Roles</w:t>
      </w:r>
      <w:r>
        <w:tab/>
      </w:r>
      <w:r>
        <w:fldChar w:fldCharType="begin" w:fldLock="1"/>
      </w:r>
      <w:r>
        <w:instrText xml:space="preserve"> PAGEREF _Toc123566654 \h </w:instrText>
      </w:r>
      <w:r>
        <w:fldChar w:fldCharType="separate"/>
      </w:r>
      <w:r>
        <w:t>10</w:t>
      </w:r>
      <w:r>
        <w:fldChar w:fldCharType="end"/>
      </w:r>
    </w:p>
    <w:p w:rsidR="00383250" w:rsidRPr="0027529F" w:rsidRDefault="00383250">
      <w:pPr>
        <w:pStyle w:val="TOC3"/>
        <w:rPr>
          <w:rFonts w:ascii="Calibri" w:hAnsi="Calibri"/>
          <w:sz w:val="22"/>
          <w:szCs w:val="22"/>
          <w:lang w:eastAsia="en-GB"/>
        </w:rPr>
      </w:pPr>
      <w:r>
        <w:t>4.1A.1</w:t>
      </w:r>
      <w:r w:rsidRPr="0027529F">
        <w:rPr>
          <w:rFonts w:ascii="Calibri" w:hAnsi="Calibri"/>
          <w:sz w:val="22"/>
          <w:szCs w:val="22"/>
          <w:lang w:eastAsia="en-GB"/>
        </w:rPr>
        <w:tab/>
      </w:r>
      <w:r>
        <w:t>Multimedia telephony participant</w:t>
      </w:r>
      <w:r>
        <w:tab/>
      </w:r>
      <w:r>
        <w:fldChar w:fldCharType="begin" w:fldLock="1"/>
      </w:r>
      <w:r>
        <w:instrText xml:space="preserve"> PAGEREF _Toc123566655 \h </w:instrText>
      </w:r>
      <w:r>
        <w:fldChar w:fldCharType="separate"/>
      </w:r>
      <w:r>
        <w:t>10</w:t>
      </w:r>
      <w:r>
        <w:fldChar w:fldCharType="end"/>
      </w:r>
    </w:p>
    <w:p w:rsidR="00383250" w:rsidRPr="0027529F" w:rsidRDefault="00383250">
      <w:pPr>
        <w:pStyle w:val="TOC3"/>
        <w:rPr>
          <w:rFonts w:ascii="Calibri" w:hAnsi="Calibri"/>
          <w:sz w:val="22"/>
          <w:szCs w:val="22"/>
          <w:lang w:eastAsia="en-GB"/>
        </w:rPr>
      </w:pPr>
      <w:r>
        <w:t>4.1A.2</w:t>
      </w:r>
      <w:r w:rsidRPr="0027529F">
        <w:rPr>
          <w:rFonts w:ascii="Calibri" w:hAnsi="Calibri"/>
          <w:sz w:val="22"/>
          <w:szCs w:val="22"/>
          <w:lang w:eastAsia="en-GB"/>
        </w:rPr>
        <w:tab/>
      </w:r>
      <w:r>
        <w:t>Multimedia telephony application server</w:t>
      </w:r>
      <w:r>
        <w:tab/>
      </w:r>
      <w:r>
        <w:fldChar w:fldCharType="begin" w:fldLock="1"/>
      </w:r>
      <w:r>
        <w:instrText xml:space="preserve"> PAGEREF _Toc123566656 \h </w:instrText>
      </w:r>
      <w:r>
        <w:fldChar w:fldCharType="separate"/>
      </w:r>
      <w:r>
        <w:t>10</w:t>
      </w:r>
      <w:r>
        <w:fldChar w:fldCharType="end"/>
      </w:r>
    </w:p>
    <w:p w:rsidR="00383250" w:rsidRPr="0027529F" w:rsidRDefault="00383250">
      <w:pPr>
        <w:pStyle w:val="TOC2"/>
        <w:rPr>
          <w:rFonts w:ascii="Calibri" w:hAnsi="Calibri"/>
          <w:sz w:val="22"/>
          <w:szCs w:val="22"/>
          <w:lang w:eastAsia="en-GB"/>
        </w:rPr>
      </w:pPr>
      <w:r>
        <w:t>4.2</w:t>
      </w:r>
      <w:r w:rsidRPr="0027529F">
        <w:rPr>
          <w:rFonts w:ascii="Calibri" w:hAnsi="Calibri"/>
          <w:sz w:val="22"/>
          <w:szCs w:val="22"/>
          <w:lang w:eastAsia="en-GB"/>
        </w:rPr>
        <w:tab/>
      </w:r>
      <w:r>
        <w:t>Overview of basic communication part</w:t>
      </w:r>
      <w:r>
        <w:tab/>
      </w:r>
      <w:r>
        <w:fldChar w:fldCharType="begin" w:fldLock="1"/>
      </w:r>
      <w:r>
        <w:instrText xml:space="preserve"> PAGEREF _Toc123566657 \h </w:instrText>
      </w:r>
      <w:r>
        <w:fldChar w:fldCharType="separate"/>
      </w:r>
      <w:r>
        <w:t>10</w:t>
      </w:r>
      <w:r>
        <w:fldChar w:fldCharType="end"/>
      </w:r>
    </w:p>
    <w:p w:rsidR="00383250" w:rsidRPr="0027529F" w:rsidRDefault="00383250">
      <w:pPr>
        <w:pStyle w:val="TOC2"/>
        <w:rPr>
          <w:rFonts w:ascii="Calibri" w:hAnsi="Calibri"/>
          <w:sz w:val="22"/>
          <w:szCs w:val="22"/>
          <w:lang w:eastAsia="en-GB"/>
        </w:rPr>
      </w:pPr>
      <w:r>
        <w:t>4.3</w:t>
      </w:r>
      <w:r w:rsidRPr="0027529F">
        <w:rPr>
          <w:rFonts w:ascii="Calibri" w:hAnsi="Calibri"/>
          <w:sz w:val="22"/>
          <w:szCs w:val="22"/>
          <w:lang w:eastAsia="en-GB"/>
        </w:rPr>
        <w:tab/>
      </w:r>
      <w:r>
        <w:t>Overview of supplementary services part</w:t>
      </w:r>
      <w:r>
        <w:tab/>
      </w:r>
      <w:r>
        <w:fldChar w:fldCharType="begin" w:fldLock="1"/>
      </w:r>
      <w:r>
        <w:instrText xml:space="preserve"> PAGEREF _Toc123566658 \h </w:instrText>
      </w:r>
      <w:r>
        <w:fldChar w:fldCharType="separate"/>
      </w:r>
      <w:r>
        <w:t>11</w:t>
      </w:r>
      <w:r>
        <w:fldChar w:fldCharType="end"/>
      </w:r>
    </w:p>
    <w:p w:rsidR="00383250" w:rsidRPr="0027529F" w:rsidRDefault="00383250">
      <w:pPr>
        <w:pStyle w:val="TOC1"/>
        <w:rPr>
          <w:rFonts w:ascii="Calibri" w:hAnsi="Calibri"/>
          <w:szCs w:val="22"/>
          <w:lang w:eastAsia="en-GB"/>
        </w:rPr>
      </w:pPr>
      <w:r>
        <w:t>5</w:t>
      </w:r>
      <w:r w:rsidRPr="0027529F">
        <w:rPr>
          <w:rFonts w:ascii="Calibri" w:hAnsi="Calibri"/>
          <w:szCs w:val="22"/>
          <w:lang w:eastAsia="en-GB"/>
        </w:rPr>
        <w:tab/>
      </w:r>
      <w:r>
        <w:t>Basic Communication</w:t>
      </w:r>
      <w:r>
        <w:tab/>
      </w:r>
      <w:r>
        <w:fldChar w:fldCharType="begin" w:fldLock="1"/>
      </w:r>
      <w:r>
        <w:instrText xml:space="preserve"> PAGEREF _Toc123566659 \h </w:instrText>
      </w:r>
      <w:r>
        <w:fldChar w:fldCharType="separate"/>
      </w:r>
      <w:r>
        <w:t>11</w:t>
      </w:r>
      <w:r>
        <w:fldChar w:fldCharType="end"/>
      </w:r>
    </w:p>
    <w:p w:rsidR="00383250" w:rsidRPr="0027529F" w:rsidRDefault="00383250">
      <w:pPr>
        <w:pStyle w:val="TOC2"/>
        <w:rPr>
          <w:rFonts w:ascii="Calibri" w:hAnsi="Calibri"/>
          <w:sz w:val="22"/>
          <w:szCs w:val="22"/>
          <w:lang w:eastAsia="en-GB"/>
        </w:rPr>
      </w:pPr>
      <w:r>
        <w:t>5.1</w:t>
      </w:r>
      <w:r w:rsidRPr="0027529F">
        <w:rPr>
          <w:rFonts w:ascii="Calibri" w:hAnsi="Calibri"/>
          <w:sz w:val="22"/>
          <w:szCs w:val="22"/>
          <w:lang w:eastAsia="en-GB"/>
        </w:rPr>
        <w:tab/>
      </w:r>
      <w:r>
        <w:t>IMS communication service identifier</w:t>
      </w:r>
      <w:r>
        <w:tab/>
      </w:r>
      <w:r>
        <w:fldChar w:fldCharType="begin" w:fldLock="1"/>
      </w:r>
      <w:r>
        <w:instrText xml:space="preserve"> PAGEREF _Toc123566660 \h </w:instrText>
      </w:r>
      <w:r>
        <w:fldChar w:fldCharType="separate"/>
      </w:r>
      <w:r>
        <w:t>11</w:t>
      </w:r>
      <w:r>
        <w:fldChar w:fldCharType="end"/>
      </w:r>
    </w:p>
    <w:p w:rsidR="00383250" w:rsidRPr="0027529F" w:rsidRDefault="00383250">
      <w:pPr>
        <w:pStyle w:val="TOC2"/>
        <w:rPr>
          <w:rFonts w:ascii="Calibri" w:hAnsi="Calibri"/>
          <w:sz w:val="22"/>
          <w:szCs w:val="22"/>
          <w:lang w:eastAsia="en-GB"/>
        </w:rPr>
      </w:pPr>
      <w:r>
        <w:t>5.2</w:t>
      </w:r>
      <w:r w:rsidRPr="0027529F">
        <w:rPr>
          <w:rFonts w:ascii="Calibri" w:hAnsi="Calibri"/>
          <w:sz w:val="22"/>
          <w:szCs w:val="22"/>
          <w:lang w:eastAsia="en-GB"/>
        </w:rPr>
        <w:tab/>
      </w:r>
      <w:r>
        <w:t>Session control procedures</w:t>
      </w:r>
      <w:r>
        <w:tab/>
      </w:r>
      <w:r>
        <w:fldChar w:fldCharType="begin" w:fldLock="1"/>
      </w:r>
      <w:r>
        <w:instrText xml:space="preserve"> PAGEREF _Toc123566661 \h </w:instrText>
      </w:r>
      <w:r>
        <w:fldChar w:fldCharType="separate"/>
      </w:r>
      <w:r>
        <w:t>12</w:t>
      </w:r>
      <w:r>
        <w:fldChar w:fldCharType="end"/>
      </w:r>
    </w:p>
    <w:p w:rsidR="00383250" w:rsidRPr="0027529F" w:rsidRDefault="00383250">
      <w:pPr>
        <w:pStyle w:val="TOC2"/>
        <w:rPr>
          <w:rFonts w:ascii="Calibri" w:hAnsi="Calibri"/>
          <w:sz w:val="22"/>
          <w:szCs w:val="22"/>
          <w:lang w:eastAsia="en-GB"/>
        </w:rPr>
      </w:pPr>
      <w:r>
        <w:t>5.3</w:t>
      </w:r>
      <w:r w:rsidRPr="0027529F">
        <w:rPr>
          <w:rFonts w:ascii="Calibri" w:hAnsi="Calibri"/>
          <w:sz w:val="22"/>
          <w:szCs w:val="22"/>
          <w:lang w:eastAsia="en-GB"/>
        </w:rPr>
        <w:tab/>
      </w:r>
      <w:r>
        <w:t>Interworking</w:t>
      </w:r>
      <w:r>
        <w:tab/>
      </w:r>
      <w:r>
        <w:fldChar w:fldCharType="begin" w:fldLock="1"/>
      </w:r>
      <w:r>
        <w:instrText xml:space="preserve"> PAGEREF _Toc123566662 \h </w:instrText>
      </w:r>
      <w:r>
        <w:fldChar w:fldCharType="separate"/>
      </w:r>
      <w:r>
        <w:t>12</w:t>
      </w:r>
      <w:r>
        <w:fldChar w:fldCharType="end"/>
      </w:r>
    </w:p>
    <w:p w:rsidR="00383250" w:rsidRPr="0027529F" w:rsidRDefault="00383250">
      <w:pPr>
        <w:pStyle w:val="TOC2"/>
        <w:rPr>
          <w:rFonts w:ascii="Calibri" w:hAnsi="Calibri"/>
          <w:sz w:val="22"/>
          <w:szCs w:val="22"/>
          <w:lang w:eastAsia="en-GB"/>
        </w:rPr>
      </w:pPr>
      <w:r>
        <w:t>5.4</w:t>
      </w:r>
      <w:r w:rsidRPr="0027529F">
        <w:rPr>
          <w:rFonts w:ascii="Calibri" w:hAnsi="Calibri"/>
          <w:sz w:val="22"/>
          <w:szCs w:val="22"/>
          <w:lang w:eastAsia="en-GB"/>
        </w:rPr>
        <w:tab/>
      </w:r>
      <w:r>
        <w:t>Call progress indications</w:t>
      </w:r>
      <w:r>
        <w:tab/>
      </w:r>
      <w:r>
        <w:fldChar w:fldCharType="begin" w:fldLock="1"/>
      </w:r>
      <w:r>
        <w:instrText xml:space="preserve"> PAGEREF _Toc123566663 \h </w:instrText>
      </w:r>
      <w:r>
        <w:fldChar w:fldCharType="separate"/>
      </w:r>
      <w:r>
        <w:t>12</w:t>
      </w:r>
      <w:r>
        <w:fldChar w:fldCharType="end"/>
      </w:r>
    </w:p>
    <w:p w:rsidR="00383250" w:rsidRPr="0027529F" w:rsidRDefault="00383250">
      <w:pPr>
        <w:pStyle w:val="TOC1"/>
        <w:rPr>
          <w:rFonts w:ascii="Calibri" w:hAnsi="Calibri"/>
          <w:szCs w:val="22"/>
          <w:lang w:eastAsia="en-GB"/>
        </w:rPr>
      </w:pPr>
      <w:r>
        <w:t>6</w:t>
      </w:r>
      <w:r w:rsidRPr="0027529F">
        <w:rPr>
          <w:rFonts w:ascii="Calibri" w:hAnsi="Calibri"/>
          <w:szCs w:val="22"/>
          <w:lang w:eastAsia="en-GB"/>
        </w:rPr>
        <w:tab/>
      </w:r>
      <w:r>
        <w:t>Supplementary services and enhancements</w:t>
      </w:r>
      <w:r>
        <w:tab/>
      </w:r>
      <w:r>
        <w:fldChar w:fldCharType="begin" w:fldLock="1"/>
      </w:r>
      <w:r>
        <w:instrText xml:space="preserve"> PAGEREF _Toc123566664 \h </w:instrText>
      </w:r>
      <w:r>
        <w:fldChar w:fldCharType="separate"/>
      </w:r>
      <w:r>
        <w:t>13</w:t>
      </w:r>
      <w:r>
        <w:fldChar w:fldCharType="end"/>
      </w:r>
    </w:p>
    <w:p w:rsidR="00383250" w:rsidRPr="0027529F" w:rsidRDefault="00383250">
      <w:pPr>
        <w:pStyle w:val="TOC2"/>
        <w:rPr>
          <w:rFonts w:ascii="Calibri" w:hAnsi="Calibri"/>
          <w:sz w:val="22"/>
          <w:szCs w:val="22"/>
          <w:lang w:eastAsia="en-GB"/>
        </w:rPr>
      </w:pPr>
      <w:r>
        <w:t>6.1</w:t>
      </w:r>
      <w:r w:rsidRPr="0027529F">
        <w:rPr>
          <w:rFonts w:ascii="Calibri" w:hAnsi="Calibri"/>
          <w:sz w:val="22"/>
          <w:szCs w:val="22"/>
          <w:lang w:eastAsia="en-GB"/>
        </w:rPr>
        <w:tab/>
      </w:r>
      <w:r>
        <w:t>High level requirements</w:t>
      </w:r>
      <w:r>
        <w:tab/>
      </w:r>
      <w:r>
        <w:fldChar w:fldCharType="begin" w:fldLock="1"/>
      </w:r>
      <w:r>
        <w:instrText xml:space="preserve"> PAGEREF _Toc123566665 \h </w:instrText>
      </w:r>
      <w:r>
        <w:fldChar w:fldCharType="separate"/>
      </w:r>
      <w:r>
        <w:t>13</w:t>
      </w:r>
      <w:r>
        <w:fldChar w:fldCharType="end"/>
      </w:r>
    </w:p>
    <w:p w:rsidR="00383250" w:rsidRPr="0027529F" w:rsidRDefault="00383250">
      <w:pPr>
        <w:pStyle w:val="TOC2"/>
        <w:rPr>
          <w:rFonts w:ascii="Calibri" w:hAnsi="Calibri"/>
          <w:sz w:val="22"/>
          <w:szCs w:val="22"/>
          <w:lang w:eastAsia="en-GB"/>
        </w:rPr>
      </w:pPr>
      <w:r>
        <w:t>6.2</w:t>
      </w:r>
      <w:r w:rsidRPr="0027529F">
        <w:rPr>
          <w:rFonts w:ascii="Calibri" w:hAnsi="Calibri"/>
          <w:sz w:val="22"/>
          <w:szCs w:val="22"/>
          <w:lang w:eastAsia="en-GB"/>
        </w:rPr>
        <w:tab/>
      </w:r>
      <w:r>
        <w:t>Originating Identification Presentation (OIP)</w:t>
      </w:r>
      <w:r>
        <w:tab/>
      </w:r>
      <w:r>
        <w:fldChar w:fldCharType="begin" w:fldLock="1"/>
      </w:r>
      <w:r>
        <w:instrText xml:space="preserve"> PAGEREF _Toc123566666 \h </w:instrText>
      </w:r>
      <w:r>
        <w:fldChar w:fldCharType="separate"/>
      </w:r>
      <w:r>
        <w:t>13</w:t>
      </w:r>
      <w:r>
        <w:fldChar w:fldCharType="end"/>
      </w:r>
    </w:p>
    <w:p w:rsidR="00383250" w:rsidRPr="0027529F" w:rsidRDefault="00383250">
      <w:pPr>
        <w:pStyle w:val="TOC2"/>
        <w:rPr>
          <w:rFonts w:ascii="Calibri" w:hAnsi="Calibri"/>
          <w:sz w:val="22"/>
          <w:szCs w:val="22"/>
          <w:lang w:eastAsia="en-GB"/>
        </w:rPr>
      </w:pPr>
      <w:r>
        <w:t>6.3</w:t>
      </w:r>
      <w:r w:rsidRPr="0027529F">
        <w:rPr>
          <w:rFonts w:ascii="Calibri" w:hAnsi="Calibri"/>
          <w:sz w:val="22"/>
          <w:szCs w:val="22"/>
          <w:lang w:eastAsia="en-GB"/>
        </w:rPr>
        <w:tab/>
      </w:r>
      <w:r>
        <w:t>Originating Identification Restriction (OIR)</w:t>
      </w:r>
      <w:r>
        <w:tab/>
      </w:r>
      <w:r>
        <w:fldChar w:fldCharType="begin" w:fldLock="1"/>
      </w:r>
      <w:r>
        <w:instrText xml:space="preserve"> PAGEREF _Toc123566667 \h </w:instrText>
      </w:r>
      <w:r>
        <w:fldChar w:fldCharType="separate"/>
      </w:r>
      <w:r>
        <w:t>13</w:t>
      </w:r>
      <w:r>
        <w:fldChar w:fldCharType="end"/>
      </w:r>
    </w:p>
    <w:p w:rsidR="00383250" w:rsidRPr="0027529F" w:rsidRDefault="00383250">
      <w:pPr>
        <w:pStyle w:val="TOC2"/>
        <w:rPr>
          <w:rFonts w:ascii="Calibri" w:hAnsi="Calibri"/>
          <w:sz w:val="22"/>
          <w:szCs w:val="22"/>
          <w:lang w:eastAsia="en-GB"/>
        </w:rPr>
      </w:pPr>
      <w:r>
        <w:t>6.4</w:t>
      </w:r>
      <w:r w:rsidRPr="0027529F">
        <w:rPr>
          <w:rFonts w:ascii="Calibri" w:hAnsi="Calibri"/>
          <w:sz w:val="22"/>
          <w:szCs w:val="22"/>
          <w:lang w:eastAsia="en-GB"/>
        </w:rPr>
        <w:tab/>
      </w:r>
      <w:r>
        <w:t>Terminating Identification Presentation (TIP)</w:t>
      </w:r>
      <w:r>
        <w:tab/>
      </w:r>
      <w:r>
        <w:fldChar w:fldCharType="begin" w:fldLock="1"/>
      </w:r>
      <w:r>
        <w:instrText xml:space="preserve"> PAGEREF _Toc123566668 \h </w:instrText>
      </w:r>
      <w:r>
        <w:fldChar w:fldCharType="separate"/>
      </w:r>
      <w:r>
        <w:t>13</w:t>
      </w:r>
      <w:r>
        <w:fldChar w:fldCharType="end"/>
      </w:r>
    </w:p>
    <w:p w:rsidR="00383250" w:rsidRPr="0027529F" w:rsidRDefault="00383250">
      <w:pPr>
        <w:pStyle w:val="TOC2"/>
        <w:rPr>
          <w:rFonts w:ascii="Calibri" w:hAnsi="Calibri"/>
          <w:sz w:val="22"/>
          <w:szCs w:val="22"/>
          <w:lang w:eastAsia="en-GB"/>
        </w:rPr>
      </w:pPr>
      <w:r>
        <w:t>6.5</w:t>
      </w:r>
      <w:r w:rsidRPr="0027529F">
        <w:rPr>
          <w:rFonts w:ascii="Calibri" w:hAnsi="Calibri"/>
          <w:sz w:val="22"/>
          <w:szCs w:val="22"/>
          <w:lang w:eastAsia="en-GB"/>
        </w:rPr>
        <w:tab/>
      </w:r>
      <w:r>
        <w:t>Terminating Identification Restriction (TIR)</w:t>
      </w:r>
      <w:r>
        <w:tab/>
      </w:r>
      <w:r>
        <w:fldChar w:fldCharType="begin" w:fldLock="1"/>
      </w:r>
      <w:r>
        <w:instrText xml:space="preserve"> PAGEREF _Toc123566669 \h </w:instrText>
      </w:r>
      <w:r>
        <w:fldChar w:fldCharType="separate"/>
      </w:r>
      <w:r>
        <w:t>13</w:t>
      </w:r>
      <w:r>
        <w:fldChar w:fldCharType="end"/>
      </w:r>
    </w:p>
    <w:p w:rsidR="00383250" w:rsidRPr="0027529F" w:rsidRDefault="00383250">
      <w:pPr>
        <w:pStyle w:val="TOC2"/>
        <w:rPr>
          <w:rFonts w:ascii="Calibri" w:hAnsi="Calibri"/>
          <w:sz w:val="22"/>
          <w:szCs w:val="22"/>
          <w:lang w:eastAsia="en-GB"/>
        </w:rPr>
      </w:pPr>
      <w:r>
        <w:t>6.6</w:t>
      </w:r>
      <w:r w:rsidRPr="0027529F">
        <w:rPr>
          <w:rFonts w:ascii="Calibri" w:hAnsi="Calibri"/>
          <w:sz w:val="22"/>
          <w:szCs w:val="22"/>
          <w:lang w:eastAsia="en-GB"/>
        </w:rPr>
        <w:tab/>
      </w:r>
      <w:r>
        <w:t>Communication Diversion (CDIV)</w:t>
      </w:r>
      <w:r>
        <w:tab/>
      </w:r>
      <w:r>
        <w:fldChar w:fldCharType="begin" w:fldLock="1"/>
      </w:r>
      <w:r>
        <w:instrText xml:space="preserve"> PAGEREF _Toc123566670 \h </w:instrText>
      </w:r>
      <w:r>
        <w:fldChar w:fldCharType="separate"/>
      </w:r>
      <w:r>
        <w:t>13</w:t>
      </w:r>
      <w:r>
        <w:fldChar w:fldCharType="end"/>
      </w:r>
    </w:p>
    <w:p w:rsidR="00383250" w:rsidRPr="0027529F" w:rsidRDefault="00383250">
      <w:pPr>
        <w:pStyle w:val="TOC2"/>
        <w:rPr>
          <w:rFonts w:ascii="Calibri" w:hAnsi="Calibri"/>
          <w:sz w:val="22"/>
          <w:szCs w:val="22"/>
          <w:lang w:eastAsia="en-GB"/>
        </w:rPr>
      </w:pPr>
      <w:r>
        <w:t>6.7</w:t>
      </w:r>
      <w:r w:rsidRPr="0027529F">
        <w:rPr>
          <w:rFonts w:ascii="Calibri" w:hAnsi="Calibri"/>
          <w:sz w:val="22"/>
          <w:szCs w:val="22"/>
          <w:lang w:eastAsia="en-GB"/>
        </w:rPr>
        <w:tab/>
      </w:r>
      <w:r>
        <w:t>Communication Hold (HOLD)</w:t>
      </w:r>
      <w:r>
        <w:tab/>
      </w:r>
      <w:r>
        <w:fldChar w:fldCharType="begin" w:fldLock="1"/>
      </w:r>
      <w:r>
        <w:instrText xml:space="preserve"> PAGEREF _Toc123566671 \h </w:instrText>
      </w:r>
      <w:r>
        <w:fldChar w:fldCharType="separate"/>
      </w:r>
      <w:r>
        <w:t>13</w:t>
      </w:r>
      <w:r>
        <w:fldChar w:fldCharType="end"/>
      </w:r>
    </w:p>
    <w:p w:rsidR="00383250" w:rsidRPr="0027529F" w:rsidRDefault="00383250">
      <w:pPr>
        <w:pStyle w:val="TOC2"/>
        <w:rPr>
          <w:rFonts w:ascii="Calibri" w:hAnsi="Calibri"/>
          <w:sz w:val="22"/>
          <w:szCs w:val="22"/>
          <w:lang w:eastAsia="en-GB"/>
        </w:rPr>
      </w:pPr>
      <w:r>
        <w:t>6.8</w:t>
      </w:r>
      <w:r w:rsidRPr="0027529F">
        <w:rPr>
          <w:rFonts w:ascii="Calibri" w:hAnsi="Calibri"/>
          <w:sz w:val="22"/>
          <w:szCs w:val="22"/>
          <w:lang w:eastAsia="en-GB"/>
        </w:rPr>
        <w:tab/>
      </w:r>
      <w:r>
        <w:t>Communication Barring (CB)</w:t>
      </w:r>
      <w:r>
        <w:tab/>
      </w:r>
      <w:r>
        <w:fldChar w:fldCharType="begin" w:fldLock="1"/>
      </w:r>
      <w:r>
        <w:instrText xml:space="preserve"> PAGEREF _Toc123566672 \h </w:instrText>
      </w:r>
      <w:r>
        <w:fldChar w:fldCharType="separate"/>
      </w:r>
      <w:r>
        <w:t>13</w:t>
      </w:r>
      <w:r>
        <w:fldChar w:fldCharType="end"/>
      </w:r>
    </w:p>
    <w:p w:rsidR="00383250" w:rsidRPr="0027529F" w:rsidRDefault="00383250">
      <w:pPr>
        <w:pStyle w:val="TOC2"/>
        <w:rPr>
          <w:rFonts w:ascii="Calibri" w:hAnsi="Calibri"/>
          <w:sz w:val="22"/>
          <w:szCs w:val="22"/>
          <w:lang w:eastAsia="en-GB"/>
        </w:rPr>
      </w:pPr>
      <w:r>
        <w:t>6.9</w:t>
      </w:r>
      <w:r w:rsidRPr="0027529F">
        <w:rPr>
          <w:rFonts w:ascii="Calibri" w:hAnsi="Calibri"/>
          <w:sz w:val="22"/>
          <w:szCs w:val="22"/>
          <w:lang w:eastAsia="en-GB"/>
        </w:rPr>
        <w:tab/>
      </w:r>
      <w:r>
        <w:t>Message Waiting Indication (MWI)</w:t>
      </w:r>
      <w:r>
        <w:tab/>
      </w:r>
      <w:r>
        <w:fldChar w:fldCharType="begin" w:fldLock="1"/>
      </w:r>
      <w:r>
        <w:instrText xml:space="preserve"> PAGEREF _Toc123566673 \h </w:instrText>
      </w:r>
      <w:r>
        <w:fldChar w:fldCharType="separate"/>
      </w:r>
      <w:r>
        <w:t>13</w:t>
      </w:r>
      <w:r>
        <w:fldChar w:fldCharType="end"/>
      </w:r>
    </w:p>
    <w:p w:rsidR="00383250" w:rsidRPr="0027529F" w:rsidRDefault="00383250">
      <w:pPr>
        <w:pStyle w:val="TOC2"/>
        <w:rPr>
          <w:rFonts w:ascii="Calibri" w:hAnsi="Calibri"/>
          <w:sz w:val="22"/>
          <w:szCs w:val="22"/>
          <w:lang w:eastAsia="en-GB"/>
        </w:rPr>
      </w:pPr>
      <w:r>
        <w:t>6.10</w:t>
      </w:r>
      <w:r w:rsidRPr="0027529F">
        <w:rPr>
          <w:rFonts w:ascii="Calibri" w:hAnsi="Calibri"/>
          <w:sz w:val="22"/>
          <w:szCs w:val="22"/>
          <w:lang w:eastAsia="en-GB"/>
        </w:rPr>
        <w:tab/>
      </w:r>
      <w:r>
        <w:t>Conference (CONF)</w:t>
      </w:r>
      <w:r>
        <w:tab/>
      </w:r>
      <w:r>
        <w:fldChar w:fldCharType="begin" w:fldLock="1"/>
      </w:r>
      <w:r>
        <w:instrText xml:space="preserve"> PAGEREF _Toc123566674 \h </w:instrText>
      </w:r>
      <w:r>
        <w:fldChar w:fldCharType="separate"/>
      </w:r>
      <w:r>
        <w:t>13</w:t>
      </w:r>
      <w:r>
        <w:fldChar w:fldCharType="end"/>
      </w:r>
    </w:p>
    <w:p w:rsidR="00383250" w:rsidRPr="0027529F" w:rsidRDefault="00383250">
      <w:pPr>
        <w:pStyle w:val="TOC2"/>
        <w:rPr>
          <w:rFonts w:ascii="Calibri" w:hAnsi="Calibri"/>
          <w:sz w:val="22"/>
          <w:szCs w:val="22"/>
          <w:lang w:eastAsia="en-GB"/>
        </w:rPr>
      </w:pPr>
      <w:r>
        <w:t>6.11</w:t>
      </w:r>
      <w:r w:rsidRPr="0027529F">
        <w:rPr>
          <w:rFonts w:ascii="Calibri" w:hAnsi="Calibri"/>
          <w:sz w:val="22"/>
          <w:szCs w:val="22"/>
          <w:lang w:eastAsia="en-GB"/>
        </w:rPr>
        <w:tab/>
      </w:r>
      <w:r>
        <w:t>Explicit Communication Transfer (ECT)</w:t>
      </w:r>
      <w:r>
        <w:tab/>
      </w:r>
      <w:r>
        <w:fldChar w:fldCharType="begin" w:fldLock="1"/>
      </w:r>
      <w:r>
        <w:instrText xml:space="preserve"> PAGEREF _Toc123566675 \h </w:instrText>
      </w:r>
      <w:r>
        <w:fldChar w:fldCharType="separate"/>
      </w:r>
      <w:r>
        <w:t>13</w:t>
      </w:r>
      <w:r>
        <w:fldChar w:fldCharType="end"/>
      </w:r>
    </w:p>
    <w:p w:rsidR="00383250" w:rsidRPr="0027529F" w:rsidRDefault="00383250">
      <w:pPr>
        <w:pStyle w:val="TOC2"/>
        <w:rPr>
          <w:rFonts w:ascii="Calibri" w:hAnsi="Calibri"/>
          <w:sz w:val="22"/>
          <w:szCs w:val="22"/>
          <w:lang w:eastAsia="en-GB"/>
        </w:rPr>
      </w:pPr>
      <w:r w:rsidRPr="00CB140D">
        <w:rPr>
          <w:lang w:val="nb-NO"/>
        </w:rPr>
        <w:t>6.12</w:t>
      </w:r>
      <w:r w:rsidRPr="0027529F">
        <w:rPr>
          <w:rFonts w:ascii="Calibri" w:hAnsi="Calibri"/>
          <w:sz w:val="22"/>
          <w:szCs w:val="22"/>
          <w:lang w:eastAsia="en-GB"/>
        </w:rPr>
        <w:tab/>
      </w:r>
      <w:r w:rsidRPr="00CB140D">
        <w:rPr>
          <w:lang w:val="nb-NO"/>
        </w:rPr>
        <w:t>XCAP over Ut interface for Manipulating NGN Services</w:t>
      </w:r>
      <w:r>
        <w:tab/>
      </w:r>
      <w:r>
        <w:fldChar w:fldCharType="begin" w:fldLock="1"/>
      </w:r>
      <w:r>
        <w:instrText xml:space="preserve"> PAGEREF _Toc123566676 \h </w:instrText>
      </w:r>
      <w:r>
        <w:fldChar w:fldCharType="separate"/>
      </w:r>
      <w:r>
        <w:t>14</w:t>
      </w:r>
      <w:r>
        <w:fldChar w:fldCharType="end"/>
      </w:r>
    </w:p>
    <w:p w:rsidR="00383250" w:rsidRPr="0027529F" w:rsidRDefault="00383250">
      <w:pPr>
        <w:pStyle w:val="TOC2"/>
        <w:rPr>
          <w:rFonts w:ascii="Calibri" w:hAnsi="Calibri"/>
          <w:sz w:val="22"/>
          <w:szCs w:val="22"/>
          <w:lang w:eastAsia="en-GB"/>
        </w:rPr>
      </w:pPr>
      <w:r>
        <w:t>6.13</w:t>
      </w:r>
      <w:r w:rsidRPr="0027529F">
        <w:rPr>
          <w:rFonts w:ascii="Calibri" w:hAnsi="Calibri"/>
          <w:sz w:val="22"/>
          <w:szCs w:val="22"/>
          <w:lang w:eastAsia="en-GB"/>
        </w:rPr>
        <w:tab/>
      </w:r>
      <w:r>
        <w:t>Advice Of Charge (AOC)</w:t>
      </w:r>
      <w:r>
        <w:tab/>
      </w:r>
      <w:r>
        <w:fldChar w:fldCharType="begin" w:fldLock="1"/>
      </w:r>
      <w:r>
        <w:instrText xml:space="preserve"> PAGEREF _Toc123566677 \h </w:instrText>
      </w:r>
      <w:r>
        <w:fldChar w:fldCharType="separate"/>
      </w:r>
      <w:r>
        <w:t>14</w:t>
      </w:r>
      <w:r>
        <w:fldChar w:fldCharType="end"/>
      </w:r>
    </w:p>
    <w:p w:rsidR="00383250" w:rsidRPr="0027529F" w:rsidRDefault="00383250">
      <w:pPr>
        <w:pStyle w:val="TOC2"/>
        <w:rPr>
          <w:rFonts w:ascii="Calibri" w:hAnsi="Calibri"/>
          <w:sz w:val="22"/>
          <w:szCs w:val="22"/>
          <w:lang w:eastAsia="en-GB"/>
        </w:rPr>
      </w:pPr>
      <w:r>
        <w:t>6.14</w:t>
      </w:r>
      <w:r w:rsidRPr="0027529F">
        <w:rPr>
          <w:rFonts w:ascii="Calibri" w:hAnsi="Calibri"/>
          <w:sz w:val="22"/>
          <w:szCs w:val="22"/>
          <w:lang w:eastAsia="en-GB"/>
        </w:rPr>
        <w:tab/>
      </w:r>
      <w:r>
        <w:t>Closed User Groups (CUG)</w:t>
      </w:r>
      <w:r>
        <w:tab/>
      </w:r>
      <w:r>
        <w:fldChar w:fldCharType="begin" w:fldLock="1"/>
      </w:r>
      <w:r>
        <w:instrText xml:space="preserve"> PAGEREF _Toc123566678 \h </w:instrText>
      </w:r>
      <w:r>
        <w:fldChar w:fldCharType="separate"/>
      </w:r>
      <w:r>
        <w:t>14</w:t>
      </w:r>
      <w:r>
        <w:fldChar w:fldCharType="end"/>
      </w:r>
    </w:p>
    <w:p w:rsidR="00383250" w:rsidRPr="0027529F" w:rsidRDefault="00383250">
      <w:pPr>
        <w:pStyle w:val="TOC2"/>
        <w:rPr>
          <w:rFonts w:ascii="Calibri" w:hAnsi="Calibri"/>
          <w:sz w:val="22"/>
          <w:szCs w:val="22"/>
          <w:lang w:eastAsia="en-GB"/>
        </w:rPr>
      </w:pPr>
      <w:r>
        <w:t>6.15</w:t>
      </w:r>
      <w:r w:rsidRPr="0027529F">
        <w:rPr>
          <w:rFonts w:ascii="Calibri" w:hAnsi="Calibri"/>
          <w:sz w:val="22"/>
          <w:szCs w:val="22"/>
          <w:lang w:eastAsia="en-GB"/>
        </w:rPr>
        <w:tab/>
      </w:r>
      <w:r>
        <w:t>Three-Party (3PTY)</w:t>
      </w:r>
      <w:r>
        <w:tab/>
      </w:r>
      <w:r>
        <w:fldChar w:fldCharType="begin" w:fldLock="1"/>
      </w:r>
      <w:r>
        <w:instrText xml:space="preserve"> PAGEREF _Toc123566679 \h </w:instrText>
      </w:r>
      <w:r>
        <w:fldChar w:fldCharType="separate"/>
      </w:r>
      <w:r>
        <w:t>14</w:t>
      </w:r>
      <w:r>
        <w:fldChar w:fldCharType="end"/>
      </w:r>
    </w:p>
    <w:p w:rsidR="00383250" w:rsidRPr="0027529F" w:rsidRDefault="00383250">
      <w:pPr>
        <w:pStyle w:val="TOC2"/>
        <w:rPr>
          <w:rFonts w:ascii="Calibri" w:hAnsi="Calibri"/>
          <w:sz w:val="22"/>
          <w:szCs w:val="22"/>
          <w:lang w:eastAsia="en-GB"/>
        </w:rPr>
      </w:pPr>
      <w:r>
        <w:t>6.16</w:t>
      </w:r>
      <w:r w:rsidRPr="0027529F">
        <w:rPr>
          <w:rFonts w:ascii="Calibri" w:hAnsi="Calibri"/>
          <w:sz w:val="22"/>
          <w:szCs w:val="22"/>
          <w:lang w:eastAsia="en-GB"/>
        </w:rPr>
        <w:tab/>
      </w:r>
      <w:r>
        <w:t>Flexible Alerting (FA)</w:t>
      </w:r>
      <w:r>
        <w:tab/>
      </w:r>
      <w:r>
        <w:fldChar w:fldCharType="begin" w:fldLock="1"/>
      </w:r>
      <w:r>
        <w:instrText xml:space="preserve"> PAGEREF _Toc123566680 \h </w:instrText>
      </w:r>
      <w:r>
        <w:fldChar w:fldCharType="separate"/>
      </w:r>
      <w:r>
        <w:t>14</w:t>
      </w:r>
      <w:r>
        <w:fldChar w:fldCharType="end"/>
      </w:r>
    </w:p>
    <w:p w:rsidR="00383250" w:rsidRPr="0027529F" w:rsidRDefault="00383250">
      <w:pPr>
        <w:pStyle w:val="TOC2"/>
        <w:rPr>
          <w:rFonts w:ascii="Calibri" w:hAnsi="Calibri"/>
          <w:sz w:val="22"/>
          <w:szCs w:val="22"/>
          <w:lang w:eastAsia="en-GB"/>
        </w:rPr>
      </w:pPr>
      <w:r>
        <w:t>6.17</w:t>
      </w:r>
      <w:r w:rsidRPr="0027529F">
        <w:rPr>
          <w:rFonts w:ascii="Calibri" w:hAnsi="Calibri"/>
          <w:sz w:val="22"/>
          <w:szCs w:val="22"/>
          <w:lang w:eastAsia="en-GB"/>
        </w:rPr>
        <w:tab/>
      </w:r>
      <w:r>
        <w:t>Communication Waiting (CW)</w:t>
      </w:r>
      <w:r>
        <w:tab/>
      </w:r>
      <w:r>
        <w:fldChar w:fldCharType="begin" w:fldLock="1"/>
      </w:r>
      <w:r>
        <w:instrText xml:space="preserve"> PAGEREF _Toc123566681 \h </w:instrText>
      </w:r>
      <w:r>
        <w:fldChar w:fldCharType="separate"/>
      </w:r>
      <w:r>
        <w:t>14</w:t>
      </w:r>
      <w:r>
        <w:fldChar w:fldCharType="end"/>
      </w:r>
    </w:p>
    <w:p w:rsidR="00383250" w:rsidRPr="0027529F" w:rsidRDefault="00383250">
      <w:pPr>
        <w:pStyle w:val="TOC2"/>
        <w:rPr>
          <w:rFonts w:ascii="Calibri" w:hAnsi="Calibri"/>
          <w:sz w:val="22"/>
          <w:szCs w:val="22"/>
          <w:lang w:eastAsia="en-GB"/>
        </w:rPr>
      </w:pPr>
      <w:r>
        <w:t>6.18</w:t>
      </w:r>
      <w:r w:rsidRPr="0027529F">
        <w:rPr>
          <w:rFonts w:ascii="Calibri" w:hAnsi="Calibri"/>
          <w:sz w:val="22"/>
          <w:szCs w:val="22"/>
          <w:lang w:eastAsia="en-GB"/>
        </w:rPr>
        <w:tab/>
      </w:r>
      <w:r>
        <w:t>Completion of Communications to Busy Subscriber (CCBS) Completion of Communications by No Reply (CCNR)</w:t>
      </w:r>
      <w:r>
        <w:tab/>
      </w:r>
      <w:r>
        <w:fldChar w:fldCharType="begin" w:fldLock="1"/>
      </w:r>
      <w:r>
        <w:instrText xml:space="preserve"> PAGEREF _Toc123566682 \h </w:instrText>
      </w:r>
      <w:r>
        <w:fldChar w:fldCharType="separate"/>
      </w:r>
      <w:r>
        <w:t>14</w:t>
      </w:r>
      <w:r>
        <w:fldChar w:fldCharType="end"/>
      </w:r>
    </w:p>
    <w:p w:rsidR="00383250" w:rsidRPr="0027529F" w:rsidRDefault="00383250">
      <w:pPr>
        <w:pStyle w:val="TOC2"/>
        <w:rPr>
          <w:rFonts w:ascii="Calibri" w:hAnsi="Calibri"/>
          <w:sz w:val="22"/>
          <w:szCs w:val="22"/>
          <w:lang w:eastAsia="en-GB"/>
        </w:rPr>
      </w:pPr>
      <w:r>
        <w:t>6.19</w:t>
      </w:r>
      <w:r w:rsidRPr="0027529F">
        <w:rPr>
          <w:rFonts w:ascii="Calibri" w:hAnsi="Calibri"/>
          <w:sz w:val="22"/>
          <w:szCs w:val="22"/>
          <w:lang w:eastAsia="en-GB"/>
        </w:rPr>
        <w:tab/>
      </w:r>
      <w:r>
        <w:t>Customized Alerting Tones (CAT)</w:t>
      </w:r>
      <w:r>
        <w:tab/>
      </w:r>
      <w:r>
        <w:fldChar w:fldCharType="begin" w:fldLock="1"/>
      </w:r>
      <w:r>
        <w:instrText xml:space="preserve"> PAGEREF _Toc123566683 \h </w:instrText>
      </w:r>
      <w:r>
        <w:fldChar w:fldCharType="separate"/>
      </w:r>
      <w:r>
        <w:t>14</w:t>
      </w:r>
      <w:r>
        <w:fldChar w:fldCharType="end"/>
      </w:r>
    </w:p>
    <w:p w:rsidR="00383250" w:rsidRPr="0027529F" w:rsidRDefault="00383250">
      <w:pPr>
        <w:pStyle w:val="TOC2"/>
        <w:rPr>
          <w:rFonts w:ascii="Calibri" w:hAnsi="Calibri"/>
          <w:sz w:val="22"/>
          <w:szCs w:val="22"/>
          <w:lang w:eastAsia="en-GB"/>
        </w:rPr>
      </w:pPr>
      <w:r>
        <w:t>6.20</w:t>
      </w:r>
      <w:r w:rsidRPr="0027529F">
        <w:rPr>
          <w:rFonts w:ascii="Calibri" w:hAnsi="Calibri"/>
          <w:sz w:val="22"/>
          <w:szCs w:val="22"/>
          <w:lang w:eastAsia="en-GB"/>
        </w:rPr>
        <w:tab/>
      </w:r>
      <w:r>
        <w:t>Customized Ringing Signal (CRS)</w:t>
      </w:r>
      <w:r>
        <w:tab/>
      </w:r>
      <w:r>
        <w:fldChar w:fldCharType="begin" w:fldLock="1"/>
      </w:r>
      <w:r>
        <w:instrText xml:space="preserve"> PAGEREF _Toc123566684 \h </w:instrText>
      </w:r>
      <w:r>
        <w:fldChar w:fldCharType="separate"/>
      </w:r>
      <w:r>
        <w:t>14</w:t>
      </w:r>
      <w:r>
        <w:fldChar w:fldCharType="end"/>
      </w:r>
    </w:p>
    <w:p w:rsidR="00383250" w:rsidRPr="0027529F" w:rsidRDefault="00383250">
      <w:pPr>
        <w:pStyle w:val="TOC2"/>
        <w:rPr>
          <w:rFonts w:ascii="Calibri" w:hAnsi="Calibri"/>
          <w:sz w:val="22"/>
          <w:szCs w:val="22"/>
          <w:lang w:eastAsia="en-GB"/>
        </w:rPr>
      </w:pPr>
      <w:r>
        <w:t>6.</w:t>
      </w:r>
      <w:r>
        <w:rPr>
          <w:lang w:eastAsia="zh-CN"/>
        </w:rPr>
        <w:t>21</w:t>
      </w:r>
      <w:r w:rsidRPr="0027529F">
        <w:rPr>
          <w:rFonts w:ascii="Calibri" w:hAnsi="Calibri"/>
          <w:sz w:val="22"/>
          <w:szCs w:val="22"/>
          <w:lang w:eastAsia="en-GB"/>
        </w:rPr>
        <w:tab/>
      </w:r>
      <w:r>
        <w:rPr>
          <w:lang w:eastAsia="zh-CN"/>
        </w:rPr>
        <w:t xml:space="preserve">Personal Network </w:t>
      </w:r>
      <w:r>
        <w:t>Management (</w:t>
      </w:r>
      <w:r>
        <w:rPr>
          <w:lang w:eastAsia="zh-CN"/>
        </w:rPr>
        <w:t>PNM</w:t>
      </w:r>
      <w:r>
        <w:t>)</w:t>
      </w:r>
      <w:r>
        <w:tab/>
      </w:r>
      <w:r>
        <w:fldChar w:fldCharType="begin" w:fldLock="1"/>
      </w:r>
      <w:r>
        <w:instrText xml:space="preserve"> PAGEREF _Toc123566685 \h </w:instrText>
      </w:r>
      <w:r>
        <w:fldChar w:fldCharType="separate"/>
      </w:r>
      <w:r>
        <w:t>14</w:t>
      </w:r>
      <w:r>
        <w:fldChar w:fldCharType="end"/>
      </w:r>
    </w:p>
    <w:p w:rsidR="00383250" w:rsidRPr="0027529F" w:rsidRDefault="00383250">
      <w:pPr>
        <w:pStyle w:val="TOC2"/>
        <w:rPr>
          <w:rFonts w:ascii="Calibri" w:hAnsi="Calibri"/>
          <w:sz w:val="22"/>
          <w:szCs w:val="22"/>
          <w:lang w:eastAsia="en-GB"/>
        </w:rPr>
      </w:pPr>
      <w:r>
        <w:t>6.22</w:t>
      </w:r>
      <w:r w:rsidRPr="0027529F">
        <w:rPr>
          <w:rFonts w:ascii="Calibri" w:hAnsi="Calibri"/>
          <w:sz w:val="22"/>
          <w:szCs w:val="22"/>
          <w:lang w:eastAsia="en-GB"/>
        </w:rPr>
        <w:tab/>
      </w:r>
      <w:r>
        <w:t>Unstructured Supplementary Service Data (USSD)</w:t>
      </w:r>
      <w:r>
        <w:tab/>
      </w:r>
      <w:r>
        <w:fldChar w:fldCharType="begin" w:fldLock="1"/>
      </w:r>
      <w:r>
        <w:instrText xml:space="preserve"> PAGEREF _Toc123566686 \h </w:instrText>
      </w:r>
      <w:r>
        <w:fldChar w:fldCharType="separate"/>
      </w:r>
      <w:r>
        <w:t>14</w:t>
      </w:r>
      <w:r>
        <w:fldChar w:fldCharType="end"/>
      </w:r>
    </w:p>
    <w:p w:rsidR="00383250" w:rsidRPr="0027529F" w:rsidRDefault="00383250">
      <w:pPr>
        <w:pStyle w:val="TOC2"/>
        <w:rPr>
          <w:rFonts w:ascii="Calibri" w:hAnsi="Calibri"/>
          <w:sz w:val="22"/>
          <w:szCs w:val="22"/>
          <w:lang w:eastAsia="en-GB"/>
        </w:rPr>
      </w:pPr>
      <w:r>
        <w:t>6.23</w:t>
      </w:r>
      <w:r w:rsidRPr="0027529F">
        <w:rPr>
          <w:rFonts w:ascii="Calibri" w:hAnsi="Calibri"/>
          <w:sz w:val="22"/>
          <w:szCs w:val="22"/>
          <w:lang w:eastAsia="en-GB"/>
        </w:rPr>
        <w:tab/>
      </w:r>
      <w:r>
        <w:t>Enhanced Calling Name (eCNAM)</w:t>
      </w:r>
      <w:r>
        <w:tab/>
      </w:r>
      <w:r>
        <w:fldChar w:fldCharType="begin" w:fldLock="1"/>
      </w:r>
      <w:r>
        <w:instrText xml:space="preserve"> PAGEREF _Toc123566687 \h </w:instrText>
      </w:r>
      <w:r>
        <w:fldChar w:fldCharType="separate"/>
      </w:r>
      <w:r>
        <w:t>15</w:t>
      </w:r>
      <w:r>
        <w:fldChar w:fldCharType="end"/>
      </w:r>
    </w:p>
    <w:p w:rsidR="00383250" w:rsidRPr="0027529F" w:rsidRDefault="00383250">
      <w:pPr>
        <w:pStyle w:val="TOC2"/>
        <w:rPr>
          <w:rFonts w:ascii="Calibri" w:hAnsi="Calibri"/>
          <w:sz w:val="22"/>
          <w:szCs w:val="22"/>
          <w:lang w:eastAsia="en-GB"/>
        </w:rPr>
      </w:pPr>
      <w:r>
        <w:t>6.24</w:t>
      </w:r>
      <w:r w:rsidRPr="0027529F">
        <w:rPr>
          <w:rFonts w:ascii="Calibri" w:hAnsi="Calibri"/>
          <w:sz w:val="22"/>
          <w:szCs w:val="22"/>
          <w:lang w:eastAsia="en-GB"/>
        </w:rPr>
        <w:tab/>
      </w:r>
      <w:r>
        <w:t>Multi-Device and Multi-Identity (MuD/MiD)</w:t>
      </w:r>
      <w:r>
        <w:tab/>
      </w:r>
      <w:r>
        <w:fldChar w:fldCharType="begin" w:fldLock="1"/>
      </w:r>
      <w:r>
        <w:instrText xml:space="preserve"> PAGEREF _Toc123566688 \h </w:instrText>
      </w:r>
      <w:r>
        <w:fldChar w:fldCharType="separate"/>
      </w:r>
      <w:r>
        <w:t>15</w:t>
      </w:r>
      <w:r>
        <w:fldChar w:fldCharType="end"/>
      </w:r>
    </w:p>
    <w:p w:rsidR="00383250" w:rsidRPr="0027529F" w:rsidRDefault="00383250">
      <w:pPr>
        <w:pStyle w:val="TOC8"/>
        <w:rPr>
          <w:rFonts w:ascii="Calibri" w:hAnsi="Calibri"/>
          <w:b w:val="0"/>
          <w:szCs w:val="22"/>
          <w:lang w:val="fr-FR" w:eastAsia="en-GB"/>
        </w:rPr>
      </w:pPr>
      <w:r w:rsidRPr="00CB140D">
        <w:rPr>
          <w:lang w:val="fr-FR"/>
        </w:rPr>
        <w:t>Annex A (informative): Void</w:t>
      </w:r>
      <w:r w:rsidRPr="00383250">
        <w:rPr>
          <w:lang w:val="fr-FR"/>
        </w:rPr>
        <w:tab/>
      </w:r>
      <w:r>
        <w:fldChar w:fldCharType="begin" w:fldLock="1"/>
      </w:r>
      <w:r w:rsidRPr="00383250">
        <w:rPr>
          <w:lang w:val="fr-FR"/>
        </w:rPr>
        <w:instrText xml:space="preserve"> PAGEREF _Toc123566689 \h </w:instrText>
      </w:r>
      <w:r>
        <w:fldChar w:fldCharType="separate"/>
      </w:r>
      <w:r w:rsidRPr="00383250">
        <w:rPr>
          <w:lang w:val="fr-FR"/>
        </w:rPr>
        <w:t>16</w:t>
      </w:r>
      <w:r>
        <w:fldChar w:fldCharType="end"/>
      </w:r>
    </w:p>
    <w:p w:rsidR="00383250" w:rsidRPr="0027529F" w:rsidRDefault="00383250">
      <w:pPr>
        <w:pStyle w:val="TOC8"/>
        <w:rPr>
          <w:rFonts w:ascii="Calibri" w:hAnsi="Calibri"/>
          <w:b w:val="0"/>
          <w:szCs w:val="22"/>
          <w:lang w:val="fr-FR" w:eastAsia="en-GB"/>
        </w:rPr>
      </w:pPr>
      <w:r w:rsidRPr="00CB140D">
        <w:rPr>
          <w:lang w:val="fr-FR"/>
        </w:rPr>
        <w:t>Annex B (informative): Void.</w:t>
      </w:r>
      <w:r w:rsidRPr="00383250">
        <w:rPr>
          <w:lang w:val="fr-FR"/>
        </w:rPr>
        <w:tab/>
      </w:r>
      <w:r>
        <w:fldChar w:fldCharType="begin" w:fldLock="1"/>
      </w:r>
      <w:r w:rsidRPr="00383250">
        <w:rPr>
          <w:lang w:val="fr-FR"/>
        </w:rPr>
        <w:instrText xml:space="preserve"> PAGEREF _Toc123566690 \h </w:instrText>
      </w:r>
      <w:r>
        <w:fldChar w:fldCharType="separate"/>
      </w:r>
      <w:r w:rsidRPr="00383250">
        <w:rPr>
          <w:lang w:val="fr-FR"/>
        </w:rPr>
        <w:t>16</w:t>
      </w:r>
      <w:r>
        <w:fldChar w:fldCharType="end"/>
      </w:r>
    </w:p>
    <w:p w:rsidR="00383250" w:rsidRPr="0027529F" w:rsidRDefault="00383250">
      <w:pPr>
        <w:pStyle w:val="TOC8"/>
        <w:rPr>
          <w:rFonts w:ascii="Calibri" w:hAnsi="Calibri"/>
          <w:b w:val="0"/>
          <w:szCs w:val="22"/>
          <w:lang w:val="fr-FR" w:eastAsia="en-GB"/>
        </w:rPr>
      </w:pPr>
      <w:r w:rsidRPr="00CB140D">
        <w:rPr>
          <w:lang w:val="fr-FR"/>
        </w:rPr>
        <w:t>Annex C (informative): Void</w:t>
      </w:r>
      <w:r w:rsidRPr="00383250">
        <w:rPr>
          <w:lang w:val="fr-FR"/>
        </w:rPr>
        <w:tab/>
      </w:r>
      <w:r>
        <w:fldChar w:fldCharType="begin" w:fldLock="1"/>
      </w:r>
      <w:r w:rsidRPr="00383250">
        <w:rPr>
          <w:lang w:val="fr-FR"/>
        </w:rPr>
        <w:instrText xml:space="preserve"> PAGEREF _Toc123566691 \h </w:instrText>
      </w:r>
      <w:r>
        <w:fldChar w:fldCharType="separate"/>
      </w:r>
      <w:r w:rsidRPr="00383250">
        <w:rPr>
          <w:lang w:val="fr-FR"/>
        </w:rPr>
        <w:t>16</w:t>
      </w:r>
      <w:r>
        <w:fldChar w:fldCharType="end"/>
      </w:r>
    </w:p>
    <w:p w:rsidR="00383250" w:rsidRPr="0027529F" w:rsidRDefault="00383250">
      <w:pPr>
        <w:pStyle w:val="TOC8"/>
        <w:rPr>
          <w:rFonts w:ascii="Calibri" w:hAnsi="Calibri"/>
          <w:b w:val="0"/>
          <w:szCs w:val="22"/>
          <w:lang w:val="fr-FR" w:eastAsia="en-GB"/>
        </w:rPr>
      </w:pPr>
      <w:r w:rsidRPr="00CB140D">
        <w:rPr>
          <w:lang w:val="fr-FR"/>
        </w:rPr>
        <w:t>Annex D (informative): Void</w:t>
      </w:r>
      <w:r w:rsidRPr="00383250">
        <w:rPr>
          <w:lang w:val="fr-FR"/>
        </w:rPr>
        <w:tab/>
      </w:r>
      <w:r>
        <w:fldChar w:fldCharType="begin" w:fldLock="1"/>
      </w:r>
      <w:r w:rsidRPr="00383250">
        <w:rPr>
          <w:lang w:val="fr-FR"/>
        </w:rPr>
        <w:instrText xml:space="preserve"> PAGEREF _Toc123566692 \h </w:instrText>
      </w:r>
      <w:r>
        <w:fldChar w:fldCharType="separate"/>
      </w:r>
      <w:r w:rsidRPr="00383250">
        <w:rPr>
          <w:lang w:val="fr-FR"/>
        </w:rPr>
        <w:t>16</w:t>
      </w:r>
      <w:r>
        <w:fldChar w:fldCharType="end"/>
      </w:r>
    </w:p>
    <w:p w:rsidR="00383250" w:rsidRPr="0027529F" w:rsidRDefault="00383250">
      <w:pPr>
        <w:pStyle w:val="TOC8"/>
        <w:rPr>
          <w:rFonts w:ascii="Calibri" w:hAnsi="Calibri"/>
          <w:b w:val="0"/>
          <w:szCs w:val="22"/>
          <w:lang w:val="fr-FR" w:eastAsia="en-GB"/>
        </w:rPr>
      </w:pPr>
      <w:r w:rsidRPr="00CB140D">
        <w:rPr>
          <w:lang w:val="fr-FR"/>
        </w:rPr>
        <w:t>Annex E (informative): Void</w:t>
      </w:r>
      <w:r w:rsidRPr="00383250">
        <w:rPr>
          <w:lang w:val="fr-FR"/>
        </w:rPr>
        <w:tab/>
      </w:r>
      <w:r>
        <w:fldChar w:fldCharType="begin" w:fldLock="1"/>
      </w:r>
      <w:r w:rsidRPr="00383250">
        <w:rPr>
          <w:lang w:val="fr-FR"/>
        </w:rPr>
        <w:instrText xml:space="preserve"> PAGEREF _Toc123566693 \h </w:instrText>
      </w:r>
      <w:r>
        <w:fldChar w:fldCharType="separate"/>
      </w:r>
      <w:r w:rsidRPr="00383250">
        <w:rPr>
          <w:lang w:val="fr-FR"/>
        </w:rPr>
        <w:t>16</w:t>
      </w:r>
      <w:r>
        <w:fldChar w:fldCharType="end"/>
      </w:r>
    </w:p>
    <w:p w:rsidR="00383250" w:rsidRPr="0027529F" w:rsidRDefault="00383250">
      <w:pPr>
        <w:pStyle w:val="TOC8"/>
        <w:rPr>
          <w:rFonts w:ascii="Calibri" w:hAnsi="Calibri"/>
          <w:b w:val="0"/>
          <w:szCs w:val="22"/>
          <w:lang w:val="fr-FR" w:eastAsia="en-GB"/>
        </w:rPr>
      </w:pPr>
      <w:r w:rsidRPr="00CB140D">
        <w:rPr>
          <w:lang w:val="fr-FR"/>
        </w:rPr>
        <w:t>Annex F (informative): Void</w:t>
      </w:r>
      <w:r w:rsidRPr="00383250">
        <w:rPr>
          <w:lang w:val="fr-FR"/>
        </w:rPr>
        <w:tab/>
      </w:r>
      <w:r>
        <w:fldChar w:fldCharType="begin" w:fldLock="1"/>
      </w:r>
      <w:r w:rsidRPr="00383250">
        <w:rPr>
          <w:lang w:val="fr-FR"/>
        </w:rPr>
        <w:instrText xml:space="preserve"> PAGEREF _Toc123566694 \h </w:instrText>
      </w:r>
      <w:r>
        <w:fldChar w:fldCharType="separate"/>
      </w:r>
      <w:r w:rsidRPr="00383250">
        <w:rPr>
          <w:lang w:val="fr-FR"/>
        </w:rPr>
        <w:t>16</w:t>
      </w:r>
      <w:r>
        <w:fldChar w:fldCharType="end"/>
      </w:r>
    </w:p>
    <w:p w:rsidR="00383250" w:rsidRPr="0027529F" w:rsidRDefault="00383250">
      <w:pPr>
        <w:pStyle w:val="TOC8"/>
        <w:rPr>
          <w:rFonts w:ascii="Calibri" w:hAnsi="Calibri"/>
          <w:b w:val="0"/>
          <w:szCs w:val="22"/>
          <w:lang w:val="fr-FR" w:eastAsia="en-GB"/>
        </w:rPr>
      </w:pPr>
      <w:r w:rsidRPr="00CB140D">
        <w:rPr>
          <w:lang w:val="fr-FR"/>
        </w:rPr>
        <w:t>Annex G (informative): Void</w:t>
      </w:r>
      <w:r w:rsidRPr="00383250">
        <w:rPr>
          <w:lang w:val="fr-FR"/>
        </w:rPr>
        <w:tab/>
      </w:r>
      <w:r>
        <w:fldChar w:fldCharType="begin" w:fldLock="1"/>
      </w:r>
      <w:r w:rsidRPr="00383250">
        <w:rPr>
          <w:lang w:val="fr-FR"/>
        </w:rPr>
        <w:instrText xml:space="preserve"> PAGEREF _Toc123566695 \h </w:instrText>
      </w:r>
      <w:r>
        <w:fldChar w:fldCharType="separate"/>
      </w:r>
      <w:r w:rsidRPr="00383250">
        <w:rPr>
          <w:lang w:val="fr-FR"/>
        </w:rPr>
        <w:t>16</w:t>
      </w:r>
      <w:r>
        <w:fldChar w:fldCharType="end"/>
      </w:r>
    </w:p>
    <w:p w:rsidR="00383250" w:rsidRPr="0027529F" w:rsidRDefault="00383250">
      <w:pPr>
        <w:pStyle w:val="TOC8"/>
        <w:rPr>
          <w:rFonts w:ascii="Calibri" w:hAnsi="Calibri"/>
          <w:b w:val="0"/>
          <w:szCs w:val="22"/>
          <w:lang w:val="fr-FR" w:eastAsia="en-GB"/>
        </w:rPr>
      </w:pPr>
      <w:r w:rsidRPr="00CB140D">
        <w:rPr>
          <w:lang w:val="fr-FR"/>
        </w:rPr>
        <w:t>Annex H (informative): Void</w:t>
      </w:r>
      <w:r w:rsidRPr="00383250">
        <w:rPr>
          <w:lang w:val="fr-FR"/>
        </w:rPr>
        <w:tab/>
      </w:r>
      <w:r>
        <w:fldChar w:fldCharType="begin" w:fldLock="1"/>
      </w:r>
      <w:r w:rsidRPr="00383250">
        <w:rPr>
          <w:lang w:val="fr-FR"/>
        </w:rPr>
        <w:instrText xml:space="preserve"> PAGEREF _Toc123566696 \h </w:instrText>
      </w:r>
      <w:r>
        <w:fldChar w:fldCharType="separate"/>
      </w:r>
      <w:r w:rsidRPr="00383250">
        <w:rPr>
          <w:lang w:val="fr-FR"/>
        </w:rPr>
        <w:t>16</w:t>
      </w:r>
      <w:r>
        <w:fldChar w:fldCharType="end"/>
      </w:r>
    </w:p>
    <w:p w:rsidR="00383250" w:rsidRPr="0027529F" w:rsidRDefault="00383250">
      <w:pPr>
        <w:pStyle w:val="TOC8"/>
        <w:rPr>
          <w:rFonts w:ascii="Calibri" w:hAnsi="Calibri"/>
          <w:b w:val="0"/>
          <w:szCs w:val="22"/>
          <w:lang w:eastAsia="en-GB"/>
        </w:rPr>
      </w:pPr>
      <w:r>
        <w:t>Annex I (informative): Void</w:t>
      </w:r>
      <w:r>
        <w:tab/>
      </w:r>
      <w:r>
        <w:fldChar w:fldCharType="begin" w:fldLock="1"/>
      </w:r>
      <w:r>
        <w:instrText xml:space="preserve"> PAGEREF _Toc123566697 \h </w:instrText>
      </w:r>
      <w:r>
        <w:fldChar w:fldCharType="separate"/>
      </w:r>
      <w:r>
        <w:t>17</w:t>
      </w:r>
      <w:r>
        <w:fldChar w:fldCharType="end"/>
      </w:r>
    </w:p>
    <w:p w:rsidR="00383250" w:rsidRPr="0027529F" w:rsidRDefault="00383250">
      <w:pPr>
        <w:pStyle w:val="TOC8"/>
        <w:rPr>
          <w:rFonts w:ascii="Calibri" w:hAnsi="Calibri"/>
          <w:b w:val="0"/>
          <w:szCs w:val="22"/>
          <w:lang w:eastAsia="en-GB"/>
        </w:rPr>
      </w:pPr>
      <w:r>
        <w:t>Annex J (normative): IP-Connectivity Access Network specific concepts when using EPS to access IM CN subsystem</w:t>
      </w:r>
      <w:r>
        <w:tab/>
      </w:r>
      <w:r>
        <w:fldChar w:fldCharType="begin" w:fldLock="1"/>
      </w:r>
      <w:r>
        <w:instrText xml:space="preserve"> PAGEREF _Toc123566698 \h </w:instrText>
      </w:r>
      <w:r>
        <w:fldChar w:fldCharType="separate"/>
      </w:r>
      <w:r>
        <w:t>18</w:t>
      </w:r>
      <w:r>
        <w:fldChar w:fldCharType="end"/>
      </w:r>
    </w:p>
    <w:p w:rsidR="00383250" w:rsidRPr="0027529F" w:rsidRDefault="00383250">
      <w:pPr>
        <w:pStyle w:val="TOC1"/>
        <w:rPr>
          <w:rFonts w:ascii="Calibri" w:hAnsi="Calibri"/>
          <w:szCs w:val="22"/>
          <w:lang w:eastAsia="en-GB"/>
        </w:rPr>
      </w:pPr>
      <w:r>
        <w:t>J.1</w:t>
      </w:r>
      <w:r w:rsidRPr="0027529F">
        <w:rPr>
          <w:rFonts w:ascii="Calibri" w:hAnsi="Calibri"/>
          <w:szCs w:val="22"/>
          <w:lang w:eastAsia="en-GB"/>
        </w:rPr>
        <w:tab/>
      </w:r>
      <w:r>
        <w:t>Scope</w:t>
      </w:r>
      <w:r>
        <w:tab/>
      </w:r>
      <w:r>
        <w:fldChar w:fldCharType="begin" w:fldLock="1"/>
      </w:r>
      <w:r>
        <w:instrText xml:space="preserve"> PAGEREF _Toc123566699 \h </w:instrText>
      </w:r>
      <w:r>
        <w:fldChar w:fldCharType="separate"/>
      </w:r>
      <w:r>
        <w:t>18</w:t>
      </w:r>
      <w:r>
        <w:fldChar w:fldCharType="end"/>
      </w:r>
    </w:p>
    <w:p w:rsidR="00383250" w:rsidRPr="0027529F" w:rsidRDefault="00383250">
      <w:pPr>
        <w:pStyle w:val="TOC1"/>
        <w:rPr>
          <w:rFonts w:ascii="Calibri" w:hAnsi="Calibri"/>
          <w:szCs w:val="22"/>
          <w:lang w:eastAsia="en-GB"/>
        </w:rPr>
      </w:pPr>
      <w:r>
        <w:t>J.2</w:t>
      </w:r>
      <w:r w:rsidRPr="0027529F">
        <w:rPr>
          <w:rFonts w:ascii="Calibri" w:hAnsi="Calibri"/>
          <w:szCs w:val="22"/>
          <w:lang w:eastAsia="en-GB"/>
        </w:rPr>
        <w:tab/>
      </w:r>
      <w:r>
        <w:t>EPS aspects when connected to the IM CN subsystem</w:t>
      </w:r>
      <w:r>
        <w:tab/>
      </w:r>
      <w:r>
        <w:fldChar w:fldCharType="begin" w:fldLock="1"/>
      </w:r>
      <w:r>
        <w:instrText xml:space="preserve"> PAGEREF _Toc123566700 \h </w:instrText>
      </w:r>
      <w:r>
        <w:fldChar w:fldCharType="separate"/>
      </w:r>
      <w:r>
        <w:t>18</w:t>
      </w:r>
      <w:r>
        <w:fldChar w:fldCharType="end"/>
      </w:r>
    </w:p>
    <w:p w:rsidR="00383250" w:rsidRPr="0027529F" w:rsidRDefault="00383250">
      <w:pPr>
        <w:pStyle w:val="TOC2"/>
        <w:rPr>
          <w:rFonts w:ascii="Calibri" w:hAnsi="Calibri"/>
          <w:sz w:val="22"/>
          <w:szCs w:val="22"/>
          <w:lang w:eastAsia="en-GB"/>
        </w:rPr>
      </w:pPr>
      <w:r>
        <w:t>J.2.1</w:t>
      </w:r>
      <w:r w:rsidRPr="0027529F">
        <w:rPr>
          <w:rFonts w:ascii="Calibri" w:hAnsi="Calibri"/>
          <w:sz w:val="22"/>
          <w:szCs w:val="22"/>
          <w:lang w:eastAsia="en-GB"/>
        </w:rPr>
        <w:tab/>
      </w:r>
      <w:r>
        <w:t>Procedures at the UE</w:t>
      </w:r>
      <w:r>
        <w:tab/>
      </w:r>
      <w:r>
        <w:fldChar w:fldCharType="begin" w:fldLock="1"/>
      </w:r>
      <w:r>
        <w:instrText xml:space="preserve"> PAGEREF _Toc123566701 \h </w:instrText>
      </w:r>
      <w:r>
        <w:fldChar w:fldCharType="separate"/>
      </w:r>
      <w:r>
        <w:t>18</w:t>
      </w:r>
      <w:r>
        <w:fldChar w:fldCharType="end"/>
      </w:r>
    </w:p>
    <w:p w:rsidR="00383250" w:rsidRPr="0027529F" w:rsidRDefault="00383250">
      <w:pPr>
        <w:pStyle w:val="TOC3"/>
        <w:rPr>
          <w:rFonts w:ascii="Calibri" w:hAnsi="Calibri"/>
          <w:sz w:val="22"/>
          <w:szCs w:val="22"/>
          <w:lang w:eastAsia="en-GB"/>
        </w:rPr>
      </w:pPr>
      <w:r>
        <w:t>J.2.1.1</w:t>
      </w:r>
      <w:r w:rsidRPr="0027529F">
        <w:rPr>
          <w:rFonts w:ascii="Calibri" w:hAnsi="Calibri"/>
          <w:sz w:val="22"/>
          <w:szCs w:val="22"/>
          <w:lang w:eastAsia="en-GB"/>
        </w:rPr>
        <w:tab/>
      </w:r>
      <w:r>
        <w:t>Service Specific Access Control</w:t>
      </w:r>
      <w:r>
        <w:tab/>
      </w:r>
      <w:r>
        <w:fldChar w:fldCharType="begin" w:fldLock="1"/>
      </w:r>
      <w:r>
        <w:instrText xml:space="preserve"> PAGEREF _Toc123566702 \h </w:instrText>
      </w:r>
      <w:r>
        <w:fldChar w:fldCharType="separate"/>
      </w:r>
      <w:r>
        <w:t>18</w:t>
      </w:r>
      <w:r>
        <w:fldChar w:fldCharType="end"/>
      </w:r>
    </w:p>
    <w:p w:rsidR="00383250" w:rsidRPr="0027529F" w:rsidRDefault="00383250">
      <w:pPr>
        <w:pStyle w:val="TOC3"/>
        <w:rPr>
          <w:rFonts w:ascii="Calibri" w:hAnsi="Calibri"/>
          <w:sz w:val="22"/>
          <w:szCs w:val="22"/>
          <w:lang w:eastAsia="en-GB"/>
        </w:rPr>
      </w:pPr>
      <w:r>
        <w:t>J.2.1.2</w:t>
      </w:r>
      <w:r w:rsidRPr="0027529F">
        <w:rPr>
          <w:rFonts w:ascii="Calibri" w:hAnsi="Calibri"/>
          <w:sz w:val="22"/>
          <w:szCs w:val="22"/>
          <w:lang w:eastAsia="en-GB"/>
        </w:rPr>
        <w:tab/>
      </w:r>
      <w:r>
        <w:t>Smart Congestion Mitigation</w:t>
      </w:r>
      <w:r>
        <w:tab/>
      </w:r>
      <w:r>
        <w:fldChar w:fldCharType="begin" w:fldLock="1"/>
      </w:r>
      <w:r>
        <w:instrText xml:space="preserve"> PAGEREF _Toc123566703 \h </w:instrText>
      </w:r>
      <w:r>
        <w:fldChar w:fldCharType="separate"/>
      </w:r>
      <w:r>
        <w:t>19</w:t>
      </w:r>
      <w:r>
        <w:fldChar w:fldCharType="end"/>
      </w:r>
    </w:p>
    <w:p w:rsidR="00383250" w:rsidRPr="0027529F" w:rsidRDefault="00383250">
      <w:pPr>
        <w:pStyle w:val="TOC3"/>
        <w:rPr>
          <w:rFonts w:ascii="Calibri" w:hAnsi="Calibri"/>
          <w:sz w:val="22"/>
          <w:szCs w:val="22"/>
          <w:lang w:eastAsia="en-GB"/>
        </w:rPr>
      </w:pPr>
      <w:r>
        <w:t>J.2.1.3</w:t>
      </w:r>
      <w:r w:rsidRPr="0027529F">
        <w:rPr>
          <w:rFonts w:ascii="Calibri" w:hAnsi="Calibri"/>
          <w:sz w:val="22"/>
          <w:szCs w:val="22"/>
          <w:lang w:eastAsia="en-GB"/>
        </w:rPr>
        <w:tab/>
      </w:r>
      <w:r>
        <w:t>MMTEL request timeouts</w:t>
      </w:r>
      <w:r>
        <w:tab/>
      </w:r>
      <w:r>
        <w:fldChar w:fldCharType="begin" w:fldLock="1"/>
      </w:r>
      <w:r>
        <w:instrText xml:space="preserve"> PAGEREF _Toc123566704 \h </w:instrText>
      </w:r>
      <w:r>
        <w:fldChar w:fldCharType="separate"/>
      </w:r>
      <w:r>
        <w:t>20</w:t>
      </w:r>
      <w:r>
        <w:fldChar w:fldCharType="end"/>
      </w:r>
    </w:p>
    <w:p w:rsidR="00383250" w:rsidRPr="0027529F" w:rsidRDefault="00383250">
      <w:pPr>
        <w:pStyle w:val="TOC3"/>
        <w:rPr>
          <w:rFonts w:ascii="Calibri" w:hAnsi="Calibri"/>
          <w:sz w:val="22"/>
          <w:szCs w:val="22"/>
          <w:lang w:eastAsia="en-GB"/>
        </w:rPr>
      </w:pPr>
      <w:r>
        <w:t>J.2.1.4</w:t>
      </w:r>
      <w:r w:rsidRPr="0027529F">
        <w:rPr>
          <w:rFonts w:ascii="Calibri" w:hAnsi="Calibri"/>
          <w:sz w:val="22"/>
          <w:szCs w:val="22"/>
          <w:lang w:eastAsia="en-GB"/>
        </w:rPr>
        <w:tab/>
      </w:r>
      <w:r>
        <w:t>Abnormal cases</w:t>
      </w:r>
      <w:r>
        <w:tab/>
      </w:r>
      <w:r>
        <w:fldChar w:fldCharType="begin" w:fldLock="1"/>
      </w:r>
      <w:r>
        <w:instrText xml:space="preserve"> PAGEREF _Toc123566705 \h </w:instrText>
      </w:r>
      <w:r>
        <w:fldChar w:fldCharType="separate"/>
      </w:r>
      <w:r>
        <w:t>20</w:t>
      </w:r>
      <w:r>
        <w:fldChar w:fldCharType="end"/>
      </w:r>
    </w:p>
    <w:p w:rsidR="00383250" w:rsidRPr="0027529F" w:rsidRDefault="00383250">
      <w:pPr>
        <w:pStyle w:val="TOC1"/>
        <w:rPr>
          <w:rFonts w:ascii="Calibri" w:hAnsi="Calibri"/>
          <w:szCs w:val="22"/>
          <w:lang w:eastAsia="en-GB"/>
        </w:rPr>
      </w:pPr>
      <w:r>
        <w:t>J.3</w:t>
      </w:r>
      <w:r w:rsidRPr="0027529F">
        <w:rPr>
          <w:rFonts w:ascii="Calibri" w:hAnsi="Calibri"/>
          <w:szCs w:val="22"/>
          <w:lang w:eastAsia="en-GB"/>
        </w:rPr>
        <w:tab/>
      </w:r>
      <w:r>
        <w:t>Application usage of SIP</w:t>
      </w:r>
      <w:r>
        <w:tab/>
      </w:r>
      <w:r>
        <w:fldChar w:fldCharType="begin" w:fldLock="1"/>
      </w:r>
      <w:r>
        <w:instrText xml:space="preserve"> PAGEREF _Toc123566706 \h </w:instrText>
      </w:r>
      <w:r>
        <w:fldChar w:fldCharType="separate"/>
      </w:r>
      <w:r>
        <w:t>22</w:t>
      </w:r>
      <w:r>
        <w:fldChar w:fldCharType="end"/>
      </w:r>
    </w:p>
    <w:p w:rsidR="00383250" w:rsidRPr="0027529F" w:rsidRDefault="00383250">
      <w:pPr>
        <w:pStyle w:val="TOC2"/>
        <w:rPr>
          <w:rFonts w:ascii="Calibri" w:hAnsi="Calibri"/>
          <w:sz w:val="22"/>
          <w:szCs w:val="22"/>
          <w:lang w:eastAsia="en-GB"/>
        </w:rPr>
      </w:pPr>
      <w:r>
        <w:t>J.3.1</w:t>
      </w:r>
      <w:r w:rsidRPr="0027529F">
        <w:rPr>
          <w:rFonts w:ascii="Calibri" w:hAnsi="Calibri"/>
          <w:sz w:val="22"/>
          <w:szCs w:val="22"/>
          <w:lang w:eastAsia="en-GB"/>
        </w:rPr>
        <w:tab/>
      </w:r>
      <w:r>
        <w:t>Procedures at the UE</w:t>
      </w:r>
      <w:r>
        <w:tab/>
      </w:r>
      <w:r>
        <w:fldChar w:fldCharType="begin" w:fldLock="1"/>
      </w:r>
      <w:r>
        <w:instrText xml:space="preserve"> PAGEREF _Toc123566707 \h </w:instrText>
      </w:r>
      <w:r>
        <w:fldChar w:fldCharType="separate"/>
      </w:r>
      <w:r>
        <w:t>22</w:t>
      </w:r>
      <w:r>
        <w:fldChar w:fldCharType="end"/>
      </w:r>
    </w:p>
    <w:p w:rsidR="00383250" w:rsidRPr="0027529F" w:rsidRDefault="00383250">
      <w:pPr>
        <w:pStyle w:val="TOC3"/>
        <w:rPr>
          <w:rFonts w:ascii="Calibri" w:hAnsi="Calibri"/>
          <w:sz w:val="22"/>
          <w:szCs w:val="22"/>
          <w:lang w:eastAsia="en-GB"/>
        </w:rPr>
      </w:pPr>
      <w:r>
        <w:t>J.3.1.1</w:t>
      </w:r>
      <w:r w:rsidRPr="0027529F">
        <w:rPr>
          <w:rFonts w:ascii="Calibri" w:hAnsi="Calibri"/>
          <w:sz w:val="22"/>
          <w:szCs w:val="22"/>
          <w:lang w:eastAsia="en-GB"/>
        </w:rPr>
        <w:tab/>
      </w:r>
      <w:r>
        <w:t>3GPP PS data off</w:t>
      </w:r>
      <w:r>
        <w:tab/>
      </w:r>
      <w:r>
        <w:fldChar w:fldCharType="begin" w:fldLock="1"/>
      </w:r>
      <w:r>
        <w:instrText xml:space="preserve"> PAGEREF _Toc123566708 \h </w:instrText>
      </w:r>
      <w:r>
        <w:fldChar w:fldCharType="separate"/>
      </w:r>
      <w:r>
        <w:t>22</w:t>
      </w:r>
      <w:r>
        <w:fldChar w:fldCharType="end"/>
      </w:r>
    </w:p>
    <w:p w:rsidR="00383250" w:rsidRPr="0027529F" w:rsidRDefault="00383250">
      <w:pPr>
        <w:pStyle w:val="TOC4"/>
        <w:rPr>
          <w:rFonts w:ascii="Calibri" w:hAnsi="Calibri"/>
          <w:sz w:val="22"/>
          <w:szCs w:val="22"/>
          <w:lang w:eastAsia="en-GB"/>
        </w:rPr>
      </w:pPr>
      <w:r>
        <w:t>J.3.1.1.1</w:t>
      </w:r>
      <w:r w:rsidRPr="0027529F">
        <w:rPr>
          <w:rFonts w:ascii="Calibri" w:hAnsi="Calibri"/>
          <w:sz w:val="22"/>
          <w:szCs w:val="22"/>
          <w:lang w:eastAsia="en-GB"/>
        </w:rPr>
        <w:tab/>
      </w:r>
      <w:r>
        <w:t>General</w:t>
      </w:r>
      <w:r>
        <w:tab/>
      </w:r>
      <w:r>
        <w:fldChar w:fldCharType="begin" w:fldLock="1"/>
      </w:r>
      <w:r>
        <w:instrText xml:space="preserve"> PAGEREF _Toc123566709 \h </w:instrText>
      </w:r>
      <w:r>
        <w:fldChar w:fldCharType="separate"/>
      </w:r>
      <w:r>
        <w:t>22</w:t>
      </w:r>
      <w:r>
        <w:fldChar w:fldCharType="end"/>
      </w:r>
    </w:p>
    <w:p w:rsidR="00383250" w:rsidRPr="0027529F" w:rsidRDefault="00383250">
      <w:pPr>
        <w:pStyle w:val="TOC4"/>
        <w:rPr>
          <w:rFonts w:ascii="Calibri" w:hAnsi="Calibri"/>
          <w:sz w:val="22"/>
          <w:szCs w:val="22"/>
          <w:lang w:eastAsia="en-GB"/>
        </w:rPr>
      </w:pPr>
      <w:r>
        <w:t>J.3.1.1.2</w:t>
      </w:r>
      <w:r w:rsidRPr="0027529F">
        <w:rPr>
          <w:rFonts w:ascii="Calibri" w:hAnsi="Calibri"/>
          <w:sz w:val="22"/>
          <w:szCs w:val="22"/>
          <w:lang w:eastAsia="en-GB"/>
        </w:rPr>
        <w:tab/>
      </w:r>
      <w:r>
        <w:t>Enforcement</w:t>
      </w:r>
      <w:r>
        <w:tab/>
      </w:r>
      <w:r>
        <w:fldChar w:fldCharType="begin" w:fldLock="1"/>
      </w:r>
      <w:r>
        <w:instrText xml:space="preserve"> PAGEREF _Toc123566710 \h </w:instrText>
      </w:r>
      <w:r>
        <w:fldChar w:fldCharType="separate"/>
      </w:r>
      <w:r>
        <w:t>22</w:t>
      </w:r>
      <w:r>
        <w:fldChar w:fldCharType="end"/>
      </w:r>
    </w:p>
    <w:p w:rsidR="00383250" w:rsidRPr="0027529F" w:rsidRDefault="00383250">
      <w:pPr>
        <w:pStyle w:val="TOC2"/>
        <w:rPr>
          <w:rFonts w:ascii="Calibri" w:hAnsi="Calibri"/>
          <w:sz w:val="22"/>
          <w:szCs w:val="22"/>
          <w:lang w:eastAsia="en-GB"/>
        </w:rPr>
      </w:pPr>
      <w:r>
        <w:t>J.3.2</w:t>
      </w:r>
      <w:r w:rsidRPr="0027529F">
        <w:rPr>
          <w:rFonts w:ascii="Calibri" w:hAnsi="Calibri"/>
          <w:sz w:val="22"/>
          <w:szCs w:val="22"/>
          <w:lang w:eastAsia="en-GB"/>
        </w:rPr>
        <w:tab/>
      </w:r>
      <w:r>
        <w:t>Procedures at the multimedia telephony application server</w:t>
      </w:r>
      <w:r>
        <w:tab/>
      </w:r>
      <w:r>
        <w:fldChar w:fldCharType="begin" w:fldLock="1"/>
      </w:r>
      <w:r>
        <w:instrText xml:space="preserve"> PAGEREF _Toc123566711 \h </w:instrText>
      </w:r>
      <w:r>
        <w:fldChar w:fldCharType="separate"/>
      </w:r>
      <w:r>
        <w:t>24</w:t>
      </w:r>
      <w:r>
        <w:fldChar w:fldCharType="end"/>
      </w:r>
    </w:p>
    <w:p w:rsidR="00383250" w:rsidRPr="0027529F" w:rsidRDefault="00383250">
      <w:pPr>
        <w:pStyle w:val="TOC3"/>
        <w:rPr>
          <w:rFonts w:ascii="Calibri" w:hAnsi="Calibri"/>
          <w:sz w:val="22"/>
          <w:szCs w:val="22"/>
          <w:lang w:eastAsia="en-GB"/>
        </w:rPr>
      </w:pPr>
      <w:r>
        <w:t>J.3.2.1</w:t>
      </w:r>
      <w:r w:rsidRPr="0027529F">
        <w:rPr>
          <w:rFonts w:ascii="Calibri" w:hAnsi="Calibri"/>
          <w:sz w:val="22"/>
          <w:szCs w:val="22"/>
          <w:lang w:eastAsia="en-GB"/>
        </w:rPr>
        <w:tab/>
      </w:r>
      <w:r>
        <w:t>3GPP PS data off</w:t>
      </w:r>
      <w:r>
        <w:tab/>
      </w:r>
      <w:r>
        <w:fldChar w:fldCharType="begin" w:fldLock="1"/>
      </w:r>
      <w:r>
        <w:instrText xml:space="preserve"> PAGEREF _Toc123566712 \h </w:instrText>
      </w:r>
      <w:r>
        <w:fldChar w:fldCharType="separate"/>
      </w:r>
      <w:r>
        <w:t>24</w:t>
      </w:r>
      <w:r>
        <w:fldChar w:fldCharType="end"/>
      </w:r>
    </w:p>
    <w:p w:rsidR="00383250" w:rsidRPr="0027529F" w:rsidRDefault="00383250">
      <w:pPr>
        <w:pStyle w:val="TOC8"/>
        <w:rPr>
          <w:rFonts w:ascii="Calibri" w:hAnsi="Calibri"/>
          <w:b w:val="0"/>
          <w:szCs w:val="22"/>
          <w:lang w:eastAsia="en-GB"/>
        </w:rPr>
      </w:pPr>
      <w:r>
        <w:t xml:space="preserve">Annex </w:t>
      </w:r>
      <w:r>
        <w:rPr>
          <w:lang w:eastAsia="ko-KR"/>
        </w:rPr>
        <w:t>K</w:t>
      </w:r>
      <w:r>
        <w:t xml:space="preserve"> (normative): IP-Connectivity Access Network specific concepts when using </w:t>
      </w:r>
      <w:r>
        <w:rPr>
          <w:lang w:eastAsia="ko-KR"/>
        </w:rPr>
        <w:t xml:space="preserve">GPRS </w:t>
      </w:r>
      <w:r>
        <w:t>to access IM CN subsystem</w:t>
      </w:r>
      <w:r>
        <w:tab/>
      </w:r>
      <w:r>
        <w:fldChar w:fldCharType="begin" w:fldLock="1"/>
      </w:r>
      <w:r>
        <w:instrText xml:space="preserve"> PAGEREF _Toc123566713 \h </w:instrText>
      </w:r>
      <w:r>
        <w:fldChar w:fldCharType="separate"/>
      </w:r>
      <w:r>
        <w:t>26</w:t>
      </w:r>
      <w:r>
        <w:fldChar w:fldCharType="end"/>
      </w:r>
    </w:p>
    <w:p w:rsidR="00383250" w:rsidRPr="0027529F" w:rsidRDefault="00383250">
      <w:pPr>
        <w:pStyle w:val="TOC1"/>
        <w:rPr>
          <w:rFonts w:ascii="Calibri" w:hAnsi="Calibri"/>
          <w:szCs w:val="22"/>
          <w:lang w:eastAsia="en-GB"/>
        </w:rPr>
      </w:pPr>
      <w:r>
        <w:rPr>
          <w:lang w:eastAsia="ko-KR"/>
        </w:rPr>
        <w:t>K</w:t>
      </w:r>
      <w:r>
        <w:t>.1</w:t>
      </w:r>
      <w:r w:rsidRPr="0027529F">
        <w:rPr>
          <w:rFonts w:ascii="Calibri" w:hAnsi="Calibri"/>
          <w:szCs w:val="22"/>
          <w:lang w:eastAsia="en-GB"/>
        </w:rPr>
        <w:tab/>
      </w:r>
      <w:r>
        <w:t>Scope</w:t>
      </w:r>
      <w:r>
        <w:tab/>
      </w:r>
      <w:r>
        <w:fldChar w:fldCharType="begin" w:fldLock="1"/>
      </w:r>
      <w:r>
        <w:instrText xml:space="preserve"> PAGEREF _Toc123566714 \h </w:instrText>
      </w:r>
      <w:r>
        <w:fldChar w:fldCharType="separate"/>
      </w:r>
      <w:r>
        <w:t>26</w:t>
      </w:r>
      <w:r>
        <w:fldChar w:fldCharType="end"/>
      </w:r>
    </w:p>
    <w:p w:rsidR="00383250" w:rsidRPr="0027529F" w:rsidRDefault="00383250">
      <w:pPr>
        <w:pStyle w:val="TOC1"/>
        <w:rPr>
          <w:rFonts w:ascii="Calibri" w:hAnsi="Calibri"/>
          <w:szCs w:val="22"/>
          <w:lang w:eastAsia="en-GB"/>
        </w:rPr>
      </w:pPr>
      <w:r>
        <w:rPr>
          <w:lang w:eastAsia="ko-KR"/>
        </w:rPr>
        <w:t>K</w:t>
      </w:r>
      <w:r>
        <w:t>.2</w:t>
      </w:r>
      <w:r w:rsidRPr="0027529F">
        <w:rPr>
          <w:rFonts w:ascii="Calibri" w:hAnsi="Calibri"/>
          <w:szCs w:val="22"/>
          <w:lang w:eastAsia="en-GB"/>
        </w:rPr>
        <w:tab/>
      </w:r>
      <w:r>
        <w:rPr>
          <w:lang w:eastAsia="ko-KR"/>
        </w:rPr>
        <w:t>GPRS (Iu mode only)</w:t>
      </w:r>
      <w:r>
        <w:t xml:space="preserve"> aspects when connected to the IM CN subsystem</w:t>
      </w:r>
      <w:r>
        <w:tab/>
      </w:r>
      <w:r>
        <w:fldChar w:fldCharType="begin" w:fldLock="1"/>
      </w:r>
      <w:r>
        <w:instrText xml:space="preserve"> PAGEREF _Toc123566715 \h </w:instrText>
      </w:r>
      <w:r>
        <w:fldChar w:fldCharType="separate"/>
      </w:r>
      <w:r>
        <w:t>26</w:t>
      </w:r>
      <w:r>
        <w:fldChar w:fldCharType="end"/>
      </w:r>
    </w:p>
    <w:p w:rsidR="00383250" w:rsidRPr="0027529F" w:rsidRDefault="00383250">
      <w:pPr>
        <w:pStyle w:val="TOC2"/>
        <w:rPr>
          <w:rFonts w:ascii="Calibri" w:hAnsi="Calibri"/>
          <w:sz w:val="22"/>
          <w:szCs w:val="22"/>
          <w:lang w:eastAsia="en-GB"/>
        </w:rPr>
      </w:pPr>
      <w:r>
        <w:rPr>
          <w:lang w:eastAsia="ko-KR"/>
        </w:rPr>
        <w:t>K</w:t>
      </w:r>
      <w:r>
        <w:t>.2.1</w:t>
      </w:r>
      <w:r w:rsidRPr="0027529F">
        <w:rPr>
          <w:rFonts w:ascii="Calibri" w:hAnsi="Calibri"/>
          <w:sz w:val="22"/>
          <w:szCs w:val="22"/>
          <w:lang w:eastAsia="en-GB"/>
        </w:rPr>
        <w:tab/>
      </w:r>
      <w:r>
        <w:t xml:space="preserve">Procedures at the </w:t>
      </w:r>
      <w:r>
        <w:rPr>
          <w:lang w:eastAsia="ko-KR"/>
        </w:rPr>
        <w:t>UE</w:t>
      </w:r>
      <w:r>
        <w:tab/>
      </w:r>
      <w:r>
        <w:fldChar w:fldCharType="begin" w:fldLock="1"/>
      </w:r>
      <w:r>
        <w:instrText xml:space="preserve"> PAGEREF _Toc123566716 \h </w:instrText>
      </w:r>
      <w:r>
        <w:fldChar w:fldCharType="separate"/>
      </w:r>
      <w:r>
        <w:t>26</w:t>
      </w:r>
      <w:r>
        <w:fldChar w:fldCharType="end"/>
      </w:r>
    </w:p>
    <w:p w:rsidR="00383250" w:rsidRPr="0027529F" w:rsidRDefault="00383250">
      <w:pPr>
        <w:pStyle w:val="TOC3"/>
        <w:rPr>
          <w:rFonts w:ascii="Calibri" w:hAnsi="Calibri"/>
          <w:sz w:val="22"/>
          <w:szCs w:val="22"/>
          <w:lang w:eastAsia="en-GB"/>
        </w:rPr>
      </w:pPr>
      <w:r>
        <w:rPr>
          <w:lang w:eastAsia="ko-KR"/>
        </w:rPr>
        <w:t>K</w:t>
      </w:r>
      <w:r>
        <w:t>.2.1.</w:t>
      </w:r>
      <w:r>
        <w:rPr>
          <w:lang w:eastAsia="ko-KR"/>
        </w:rPr>
        <w:t>1</w:t>
      </w:r>
      <w:r w:rsidRPr="0027529F">
        <w:rPr>
          <w:rFonts w:ascii="Calibri" w:hAnsi="Calibri"/>
          <w:sz w:val="22"/>
          <w:szCs w:val="22"/>
          <w:lang w:eastAsia="en-GB"/>
        </w:rPr>
        <w:tab/>
      </w:r>
      <w:r>
        <w:rPr>
          <w:lang w:eastAsia="ko-KR"/>
        </w:rPr>
        <w:t>General</w:t>
      </w:r>
      <w:r>
        <w:tab/>
      </w:r>
      <w:r>
        <w:fldChar w:fldCharType="begin" w:fldLock="1"/>
      </w:r>
      <w:r>
        <w:instrText xml:space="preserve"> PAGEREF _Toc123566717 \h </w:instrText>
      </w:r>
      <w:r>
        <w:fldChar w:fldCharType="separate"/>
      </w:r>
      <w:r>
        <w:t>26</w:t>
      </w:r>
      <w:r>
        <w:fldChar w:fldCharType="end"/>
      </w:r>
    </w:p>
    <w:p w:rsidR="00383250" w:rsidRPr="0027529F" w:rsidRDefault="00383250">
      <w:pPr>
        <w:pStyle w:val="TOC3"/>
        <w:rPr>
          <w:rFonts w:ascii="Calibri" w:hAnsi="Calibri"/>
          <w:sz w:val="22"/>
          <w:szCs w:val="22"/>
          <w:lang w:eastAsia="en-GB"/>
        </w:rPr>
      </w:pPr>
      <w:r>
        <w:rPr>
          <w:lang w:eastAsia="ko-KR"/>
        </w:rPr>
        <w:t>K</w:t>
      </w:r>
      <w:r>
        <w:t>.2.1.</w:t>
      </w:r>
      <w:r>
        <w:rPr>
          <w:lang w:eastAsia="ko-KR"/>
        </w:rPr>
        <w:t>2</w:t>
      </w:r>
      <w:r w:rsidRPr="0027529F">
        <w:rPr>
          <w:rFonts w:ascii="Calibri" w:hAnsi="Calibri"/>
          <w:sz w:val="22"/>
          <w:szCs w:val="22"/>
          <w:lang w:eastAsia="en-GB"/>
        </w:rPr>
        <w:tab/>
      </w:r>
      <w:r>
        <w:rPr>
          <w:lang w:eastAsia="ko-KR"/>
        </w:rPr>
        <w:t>Application specific Congestion control for Data Communication (ACDC) procedure</w:t>
      </w:r>
      <w:r>
        <w:tab/>
      </w:r>
      <w:r>
        <w:fldChar w:fldCharType="begin" w:fldLock="1"/>
      </w:r>
      <w:r>
        <w:instrText xml:space="preserve"> PAGEREF _Toc123566718 \h </w:instrText>
      </w:r>
      <w:r>
        <w:fldChar w:fldCharType="separate"/>
      </w:r>
      <w:r>
        <w:t>26</w:t>
      </w:r>
      <w:r>
        <w:fldChar w:fldCharType="end"/>
      </w:r>
    </w:p>
    <w:p w:rsidR="00383250" w:rsidRPr="0027529F" w:rsidRDefault="00383250">
      <w:pPr>
        <w:pStyle w:val="TOC1"/>
        <w:rPr>
          <w:rFonts w:ascii="Calibri" w:hAnsi="Calibri"/>
          <w:szCs w:val="22"/>
          <w:lang w:eastAsia="en-GB"/>
        </w:rPr>
      </w:pPr>
      <w:r>
        <w:t>K.3</w:t>
      </w:r>
      <w:r w:rsidRPr="0027529F">
        <w:rPr>
          <w:rFonts w:ascii="Calibri" w:hAnsi="Calibri"/>
          <w:szCs w:val="22"/>
          <w:lang w:eastAsia="en-GB"/>
        </w:rPr>
        <w:tab/>
      </w:r>
      <w:r>
        <w:t>Application usage of SIP</w:t>
      </w:r>
      <w:r>
        <w:tab/>
      </w:r>
      <w:r>
        <w:fldChar w:fldCharType="begin" w:fldLock="1"/>
      </w:r>
      <w:r>
        <w:instrText xml:space="preserve"> PAGEREF _Toc123566719 \h </w:instrText>
      </w:r>
      <w:r>
        <w:fldChar w:fldCharType="separate"/>
      </w:r>
      <w:r>
        <w:t>27</w:t>
      </w:r>
      <w:r>
        <w:fldChar w:fldCharType="end"/>
      </w:r>
    </w:p>
    <w:p w:rsidR="00383250" w:rsidRPr="0027529F" w:rsidRDefault="00383250">
      <w:pPr>
        <w:pStyle w:val="TOC2"/>
        <w:rPr>
          <w:rFonts w:ascii="Calibri" w:hAnsi="Calibri"/>
          <w:sz w:val="22"/>
          <w:szCs w:val="22"/>
          <w:lang w:eastAsia="en-GB"/>
        </w:rPr>
      </w:pPr>
      <w:r>
        <w:t>K.3.1</w:t>
      </w:r>
      <w:r w:rsidRPr="0027529F">
        <w:rPr>
          <w:rFonts w:ascii="Calibri" w:hAnsi="Calibri"/>
          <w:sz w:val="22"/>
          <w:szCs w:val="22"/>
          <w:lang w:eastAsia="en-GB"/>
        </w:rPr>
        <w:tab/>
      </w:r>
      <w:r>
        <w:t>Procedures at the UE</w:t>
      </w:r>
      <w:r>
        <w:tab/>
      </w:r>
      <w:r>
        <w:fldChar w:fldCharType="begin" w:fldLock="1"/>
      </w:r>
      <w:r>
        <w:instrText xml:space="preserve"> PAGEREF _Toc123566720 \h </w:instrText>
      </w:r>
      <w:r>
        <w:fldChar w:fldCharType="separate"/>
      </w:r>
      <w:r>
        <w:t>27</w:t>
      </w:r>
      <w:r>
        <w:fldChar w:fldCharType="end"/>
      </w:r>
    </w:p>
    <w:p w:rsidR="00383250" w:rsidRPr="0027529F" w:rsidRDefault="00383250">
      <w:pPr>
        <w:pStyle w:val="TOC3"/>
        <w:rPr>
          <w:rFonts w:ascii="Calibri" w:hAnsi="Calibri"/>
          <w:sz w:val="22"/>
          <w:szCs w:val="22"/>
          <w:lang w:eastAsia="en-GB"/>
        </w:rPr>
      </w:pPr>
      <w:r>
        <w:t>K.3.1.1</w:t>
      </w:r>
      <w:r w:rsidRPr="0027529F">
        <w:rPr>
          <w:rFonts w:ascii="Calibri" w:hAnsi="Calibri"/>
          <w:sz w:val="22"/>
          <w:szCs w:val="22"/>
          <w:lang w:eastAsia="en-GB"/>
        </w:rPr>
        <w:tab/>
      </w:r>
      <w:r>
        <w:t>3GPP PS data off</w:t>
      </w:r>
      <w:r>
        <w:tab/>
      </w:r>
      <w:r>
        <w:fldChar w:fldCharType="begin" w:fldLock="1"/>
      </w:r>
      <w:r>
        <w:instrText xml:space="preserve"> PAGEREF _Toc123566721 \h </w:instrText>
      </w:r>
      <w:r>
        <w:fldChar w:fldCharType="separate"/>
      </w:r>
      <w:r>
        <w:t>27</w:t>
      </w:r>
      <w:r>
        <w:fldChar w:fldCharType="end"/>
      </w:r>
    </w:p>
    <w:p w:rsidR="00383250" w:rsidRPr="0027529F" w:rsidRDefault="00383250">
      <w:pPr>
        <w:pStyle w:val="TOC4"/>
        <w:rPr>
          <w:rFonts w:ascii="Calibri" w:hAnsi="Calibri"/>
          <w:sz w:val="22"/>
          <w:szCs w:val="22"/>
          <w:lang w:eastAsia="en-GB"/>
        </w:rPr>
      </w:pPr>
      <w:r>
        <w:t>K.3.1.1.1</w:t>
      </w:r>
      <w:r w:rsidRPr="0027529F">
        <w:rPr>
          <w:rFonts w:ascii="Calibri" w:hAnsi="Calibri"/>
          <w:sz w:val="22"/>
          <w:szCs w:val="22"/>
          <w:lang w:eastAsia="en-GB"/>
        </w:rPr>
        <w:tab/>
      </w:r>
      <w:r>
        <w:t>General</w:t>
      </w:r>
      <w:r>
        <w:tab/>
      </w:r>
      <w:r>
        <w:fldChar w:fldCharType="begin" w:fldLock="1"/>
      </w:r>
      <w:r>
        <w:instrText xml:space="preserve"> PAGEREF _Toc123566722 \h </w:instrText>
      </w:r>
      <w:r>
        <w:fldChar w:fldCharType="separate"/>
      </w:r>
      <w:r>
        <w:t>27</w:t>
      </w:r>
      <w:r>
        <w:fldChar w:fldCharType="end"/>
      </w:r>
    </w:p>
    <w:p w:rsidR="00383250" w:rsidRPr="0027529F" w:rsidRDefault="00383250">
      <w:pPr>
        <w:pStyle w:val="TOC4"/>
        <w:rPr>
          <w:rFonts w:ascii="Calibri" w:hAnsi="Calibri"/>
          <w:sz w:val="22"/>
          <w:szCs w:val="22"/>
          <w:lang w:eastAsia="en-GB"/>
        </w:rPr>
      </w:pPr>
      <w:r>
        <w:t>K.3.1.1.2</w:t>
      </w:r>
      <w:r w:rsidRPr="0027529F">
        <w:rPr>
          <w:rFonts w:ascii="Calibri" w:hAnsi="Calibri"/>
          <w:sz w:val="22"/>
          <w:szCs w:val="22"/>
          <w:lang w:eastAsia="en-GB"/>
        </w:rPr>
        <w:tab/>
      </w:r>
      <w:r>
        <w:t>Enforcement</w:t>
      </w:r>
      <w:r>
        <w:tab/>
      </w:r>
      <w:r>
        <w:fldChar w:fldCharType="begin" w:fldLock="1"/>
      </w:r>
      <w:r>
        <w:instrText xml:space="preserve"> PAGEREF _Toc123566723 \h </w:instrText>
      </w:r>
      <w:r>
        <w:fldChar w:fldCharType="separate"/>
      </w:r>
      <w:r>
        <w:t>27</w:t>
      </w:r>
      <w:r>
        <w:fldChar w:fldCharType="end"/>
      </w:r>
    </w:p>
    <w:p w:rsidR="00383250" w:rsidRPr="0027529F" w:rsidRDefault="00383250">
      <w:pPr>
        <w:pStyle w:val="TOC2"/>
        <w:rPr>
          <w:rFonts w:ascii="Calibri" w:hAnsi="Calibri"/>
          <w:sz w:val="22"/>
          <w:szCs w:val="22"/>
          <w:lang w:eastAsia="en-GB"/>
        </w:rPr>
      </w:pPr>
      <w:r>
        <w:t>K.3.2</w:t>
      </w:r>
      <w:r w:rsidRPr="0027529F">
        <w:rPr>
          <w:rFonts w:ascii="Calibri" w:hAnsi="Calibri"/>
          <w:sz w:val="22"/>
          <w:szCs w:val="22"/>
          <w:lang w:eastAsia="en-GB"/>
        </w:rPr>
        <w:tab/>
      </w:r>
      <w:r>
        <w:t>Procedures at the multimedia telephony application server</w:t>
      </w:r>
      <w:r>
        <w:tab/>
      </w:r>
      <w:r>
        <w:fldChar w:fldCharType="begin" w:fldLock="1"/>
      </w:r>
      <w:r>
        <w:instrText xml:space="preserve"> PAGEREF _Toc123566724 \h </w:instrText>
      </w:r>
      <w:r>
        <w:fldChar w:fldCharType="separate"/>
      </w:r>
      <w:r>
        <w:t>28</w:t>
      </w:r>
      <w:r>
        <w:fldChar w:fldCharType="end"/>
      </w:r>
    </w:p>
    <w:p w:rsidR="00383250" w:rsidRPr="0027529F" w:rsidRDefault="00383250">
      <w:pPr>
        <w:pStyle w:val="TOC3"/>
        <w:rPr>
          <w:rFonts w:ascii="Calibri" w:hAnsi="Calibri"/>
          <w:sz w:val="22"/>
          <w:szCs w:val="22"/>
          <w:lang w:eastAsia="en-GB"/>
        </w:rPr>
      </w:pPr>
      <w:r>
        <w:t>K.3.2.1</w:t>
      </w:r>
      <w:r w:rsidRPr="0027529F">
        <w:rPr>
          <w:rFonts w:ascii="Calibri" w:hAnsi="Calibri"/>
          <w:sz w:val="22"/>
          <w:szCs w:val="22"/>
          <w:lang w:eastAsia="en-GB"/>
        </w:rPr>
        <w:tab/>
      </w:r>
      <w:r>
        <w:t>3GPP PS data off</w:t>
      </w:r>
      <w:r>
        <w:tab/>
      </w:r>
      <w:r>
        <w:fldChar w:fldCharType="begin" w:fldLock="1"/>
      </w:r>
      <w:r>
        <w:instrText xml:space="preserve"> PAGEREF _Toc123566725 \h </w:instrText>
      </w:r>
      <w:r>
        <w:fldChar w:fldCharType="separate"/>
      </w:r>
      <w:r>
        <w:t>28</w:t>
      </w:r>
      <w:r>
        <w:fldChar w:fldCharType="end"/>
      </w:r>
    </w:p>
    <w:p w:rsidR="00383250" w:rsidRPr="0027529F" w:rsidRDefault="00383250">
      <w:pPr>
        <w:pStyle w:val="TOC8"/>
        <w:rPr>
          <w:rFonts w:ascii="Calibri" w:hAnsi="Calibri"/>
          <w:b w:val="0"/>
          <w:szCs w:val="22"/>
          <w:lang w:eastAsia="en-GB"/>
        </w:rPr>
      </w:pPr>
      <w:r w:rsidRPr="00CB140D">
        <w:rPr>
          <w:rFonts w:cs="Arial"/>
        </w:rPr>
        <w:t>Annex L (normative):</w:t>
      </w:r>
      <w:r>
        <w:t xml:space="preserve"> </w:t>
      </w:r>
      <w:r w:rsidRPr="00CB140D">
        <w:rPr>
          <w:rFonts w:cs="Arial"/>
        </w:rPr>
        <w:t>Timers</w:t>
      </w:r>
      <w:r>
        <w:tab/>
      </w:r>
      <w:r>
        <w:fldChar w:fldCharType="begin" w:fldLock="1"/>
      </w:r>
      <w:r>
        <w:instrText xml:space="preserve"> PAGEREF _Toc123566726 \h </w:instrText>
      </w:r>
      <w:r>
        <w:fldChar w:fldCharType="separate"/>
      </w:r>
      <w:r>
        <w:t>29</w:t>
      </w:r>
      <w:r>
        <w:fldChar w:fldCharType="end"/>
      </w:r>
    </w:p>
    <w:p w:rsidR="00383250" w:rsidRPr="0027529F" w:rsidRDefault="00383250">
      <w:pPr>
        <w:pStyle w:val="TOC8"/>
        <w:rPr>
          <w:rFonts w:ascii="Calibri" w:hAnsi="Calibri"/>
          <w:b w:val="0"/>
          <w:szCs w:val="22"/>
          <w:lang w:eastAsia="en-GB"/>
        </w:rPr>
      </w:pPr>
      <w:r>
        <w:t>Annex M (normative): IP-Connectivity Access Network specific concepts when using 5GS to access IM CN subsystem</w:t>
      </w:r>
      <w:r>
        <w:tab/>
      </w:r>
      <w:r>
        <w:fldChar w:fldCharType="begin" w:fldLock="1"/>
      </w:r>
      <w:r>
        <w:instrText xml:space="preserve"> PAGEREF _Toc123566727 \h </w:instrText>
      </w:r>
      <w:r>
        <w:fldChar w:fldCharType="separate"/>
      </w:r>
      <w:r>
        <w:t>30</w:t>
      </w:r>
      <w:r>
        <w:fldChar w:fldCharType="end"/>
      </w:r>
    </w:p>
    <w:p w:rsidR="00383250" w:rsidRPr="0027529F" w:rsidRDefault="00383250">
      <w:pPr>
        <w:pStyle w:val="TOC1"/>
        <w:rPr>
          <w:rFonts w:ascii="Calibri" w:hAnsi="Calibri"/>
          <w:szCs w:val="22"/>
          <w:lang w:eastAsia="en-GB"/>
        </w:rPr>
      </w:pPr>
      <w:r>
        <w:t>M.1</w:t>
      </w:r>
      <w:r w:rsidRPr="0027529F">
        <w:rPr>
          <w:rFonts w:ascii="Calibri" w:hAnsi="Calibri"/>
          <w:szCs w:val="22"/>
          <w:lang w:eastAsia="en-GB"/>
        </w:rPr>
        <w:tab/>
      </w:r>
      <w:r>
        <w:t>Scope</w:t>
      </w:r>
      <w:r>
        <w:tab/>
      </w:r>
      <w:r>
        <w:fldChar w:fldCharType="begin" w:fldLock="1"/>
      </w:r>
      <w:r>
        <w:instrText xml:space="preserve"> PAGEREF _Toc123566728 \h </w:instrText>
      </w:r>
      <w:r>
        <w:fldChar w:fldCharType="separate"/>
      </w:r>
      <w:r>
        <w:t>30</w:t>
      </w:r>
      <w:r>
        <w:fldChar w:fldCharType="end"/>
      </w:r>
    </w:p>
    <w:p w:rsidR="00383250" w:rsidRPr="0027529F" w:rsidRDefault="00383250">
      <w:pPr>
        <w:pStyle w:val="TOC1"/>
        <w:rPr>
          <w:rFonts w:ascii="Calibri" w:hAnsi="Calibri"/>
          <w:szCs w:val="22"/>
          <w:lang w:eastAsia="en-GB"/>
        </w:rPr>
      </w:pPr>
      <w:r>
        <w:t>M.2</w:t>
      </w:r>
      <w:r w:rsidRPr="0027529F">
        <w:rPr>
          <w:rFonts w:ascii="Calibri" w:hAnsi="Calibri"/>
          <w:szCs w:val="22"/>
          <w:lang w:eastAsia="en-GB"/>
        </w:rPr>
        <w:tab/>
      </w:r>
      <w:r>
        <w:t>5GS aspects when connected to the IM CN subsystem</w:t>
      </w:r>
      <w:r>
        <w:tab/>
      </w:r>
      <w:r>
        <w:fldChar w:fldCharType="begin" w:fldLock="1"/>
      </w:r>
      <w:r>
        <w:instrText xml:space="preserve"> PAGEREF _Toc123566729 \h </w:instrText>
      </w:r>
      <w:r>
        <w:fldChar w:fldCharType="separate"/>
      </w:r>
      <w:r>
        <w:t>30</w:t>
      </w:r>
      <w:r>
        <w:fldChar w:fldCharType="end"/>
      </w:r>
    </w:p>
    <w:p w:rsidR="00383250" w:rsidRPr="0027529F" w:rsidRDefault="00383250">
      <w:pPr>
        <w:pStyle w:val="TOC2"/>
        <w:rPr>
          <w:rFonts w:ascii="Calibri" w:hAnsi="Calibri"/>
          <w:sz w:val="22"/>
          <w:szCs w:val="22"/>
          <w:lang w:eastAsia="en-GB"/>
        </w:rPr>
      </w:pPr>
      <w:r>
        <w:t>M.2.1</w:t>
      </w:r>
      <w:r w:rsidRPr="0027529F">
        <w:rPr>
          <w:rFonts w:ascii="Calibri" w:hAnsi="Calibri"/>
          <w:sz w:val="22"/>
          <w:szCs w:val="22"/>
          <w:lang w:eastAsia="en-GB"/>
        </w:rPr>
        <w:tab/>
      </w:r>
      <w:r>
        <w:t>Procedures at the UE</w:t>
      </w:r>
      <w:r>
        <w:tab/>
      </w:r>
      <w:r>
        <w:fldChar w:fldCharType="begin" w:fldLock="1"/>
      </w:r>
      <w:r>
        <w:instrText xml:space="preserve"> PAGEREF _Toc123566730 \h </w:instrText>
      </w:r>
      <w:r>
        <w:fldChar w:fldCharType="separate"/>
      </w:r>
      <w:r>
        <w:t>30</w:t>
      </w:r>
      <w:r>
        <w:fldChar w:fldCharType="end"/>
      </w:r>
    </w:p>
    <w:p w:rsidR="00383250" w:rsidRPr="0027529F" w:rsidRDefault="00383250">
      <w:pPr>
        <w:pStyle w:val="TOC3"/>
        <w:rPr>
          <w:rFonts w:ascii="Calibri" w:hAnsi="Calibri"/>
          <w:sz w:val="22"/>
          <w:szCs w:val="22"/>
          <w:lang w:eastAsia="en-GB"/>
        </w:rPr>
      </w:pPr>
      <w:r>
        <w:t>M.2.1.1</w:t>
      </w:r>
      <w:r w:rsidRPr="0027529F">
        <w:rPr>
          <w:rFonts w:ascii="Calibri" w:hAnsi="Calibri"/>
          <w:sz w:val="22"/>
          <w:szCs w:val="22"/>
          <w:lang w:eastAsia="en-GB"/>
        </w:rPr>
        <w:tab/>
      </w:r>
      <w:r>
        <w:t>Indications to lower layers about start and stop of MMTEL sessions</w:t>
      </w:r>
      <w:r>
        <w:tab/>
      </w:r>
      <w:r>
        <w:fldChar w:fldCharType="begin" w:fldLock="1"/>
      </w:r>
      <w:r>
        <w:instrText xml:space="preserve"> PAGEREF _Toc123566731 \h </w:instrText>
      </w:r>
      <w:r>
        <w:fldChar w:fldCharType="separate"/>
      </w:r>
      <w:r>
        <w:t>30</w:t>
      </w:r>
      <w:r>
        <w:fldChar w:fldCharType="end"/>
      </w:r>
    </w:p>
    <w:p w:rsidR="00383250" w:rsidRPr="0027529F" w:rsidRDefault="00383250">
      <w:pPr>
        <w:pStyle w:val="TOC3"/>
        <w:rPr>
          <w:rFonts w:ascii="Calibri" w:hAnsi="Calibri"/>
          <w:sz w:val="22"/>
          <w:szCs w:val="22"/>
          <w:lang w:eastAsia="en-GB"/>
        </w:rPr>
      </w:pPr>
      <w:r>
        <w:t>M.2.1.2</w:t>
      </w:r>
      <w:r w:rsidRPr="0027529F">
        <w:rPr>
          <w:rFonts w:ascii="Calibri" w:hAnsi="Calibri"/>
          <w:sz w:val="22"/>
          <w:szCs w:val="22"/>
          <w:lang w:eastAsia="en-GB"/>
        </w:rPr>
        <w:tab/>
      </w:r>
      <w:r>
        <w:t>MMTEL request timeouts</w:t>
      </w:r>
      <w:r>
        <w:tab/>
      </w:r>
      <w:r>
        <w:fldChar w:fldCharType="begin" w:fldLock="1"/>
      </w:r>
      <w:r>
        <w:instrText xml:space="preserve"> PAGEREF _Toc123566732 \h </w:instrText>
      </w:r>
      <w:r>
        <w:fldChar w:fldCharType="separate"/>
      </w:r>
      <w:r>
        <w:t>32</w:t>
      </w:r>
      <w:r>
        <w:fldChar w:fldCharType="end"/>
      </w:r>
    </w:p>
    <w:p w:rsidR="00383250" w:rsidRPr="0027529F" w:rsidRDefault="00383250">
      <w:pPr>
        <w:pStyle w:val="TOC3"/>
        <w:rPr>
          <w:rFonts w:ascii="Calibri" w:hAnsi="Calibri"/>
          <w:sz w:val="22"/>
          <w:szCs w:val="22"/>
          <w:lang w:eastAsia="en-GB"/>
        </w:rPr>
      </w:pPr>
      <w:r>
        <w:t>M.2.1.2A</w:t>
      </w:r>
      <w:r w:rsidRPr="0027529F">
        <w:rPr>
          <w:rFonts w:ascii="Calibri" w:hAnsi="Calibri"/>
          <w:sz w:val="22"/>
          <w:szCs w:val="22"/>
          <w:lang w:eastAsia="en-GB"/>
        </w:rPr>
        <w:tab/>
      </w:r>
      <w:r>
        <w:t>Registration and authentication</w:t>
      </w:r>
      <w:r>
        <w:tab/>
      </w:r>
      <w:r>
        <w:fldChar w:fldCharType="begin" w:fldLock="1"/>
      </w:r>
      <w:r>
        <w:instrText xml:space="preserve"> PAGEREF _Toc123566733 \h </w:instrText>
      </w:r>
      <w:r>
        <w:fldChar w:fldCharType="separate"/>
      </w:r>
      <w:r>
        <w:t>32</w:t>
      </w:r>
      <w:r>
        <w:fldChar w:fldCharType="end"/>
      </w:r>
    </w:p>
    <w:p w:rsidR="00383250" w:rsidRPr="0027529F" w:rsidRDefault="00383250">
      <w:pPr>
        <w:pStyle w:val="TOC3"/>
        <w:rPr>
          <w:rFonts w:ascii="Calibri" w:hAnsi="Calibri"/>
          <w:sz w:val="22"/>
          <w:szCs w:val="22"/>
          <w:lang w:eastAsia="en-GB"/>
        </w:rPr>
      </w:pPr>
      <w:r>
        <w:t>M.2.1.3</w:t>
      </w:r>
      <w:r w:rsidRPr="0027529F">
        <w:rPr>
          <w:rFonts w:ascii="Calibri" w:hAnsi="Calibri"/>
          <w:sz w:val="22"/>
          <w:szCs w:val="22"/>
          <w:lang w:eastAsia="en-GB"/>
        </w:rPr>
        <w:tab/>
      </w:r>
      <w:r>
        <w:t>Abnormal cases</w:t>
      </w:r>
      <w:r>
        <w:tab/>
      </w:r>
      <w:r>
        <w:fldChar w:fldCharType="begin" w:fldLock="1"/>
      </w:r>
      <w:r>
        <w:instrText xml:space="preserve"> PAGEREF _Toc123566734 \h </w:instrText>
      </w:r>
      <w:r>
        <w:fldChar w:fldCharType="separate"/>
      </w:r>
      <w:r>
        <w:t>32</w:t>
      </w:r>
      <w:r>
        <w:fldChar w:fldCharType="end"/>
      </w:r>
    </w:p>
    <w:p w:rsidR="00383250" w:rsidRPr="0027529F" w:rsidRDefault="00383250">
      <w:pPr>
        <w:pStyle w:val="TOC1"/>
        <w:rPr>
          <w:rFonts w:ascii="Calibri" w:hAnsi="Calibri"/>
          <w:szCs w:val="22"/>
          <w:lang w:eastAsia="en-GB"/>
        </w:rPr>
      </w:pPr>
      <w:r>
        <w:t>M.3</w:t>
      </w:r>
      <w:r w:rsidRPr="0027529F">
        <w:rPr>
          <w:rFonts w:ascii="Calibri" w:hAnsi="Calibri"/>
          <w:szCs w:val="22"/>
          <w:lang w:eastAsia="en-GB"/>
        </w:rPr>
        <w:tab/>
      </w:r>
      <w:r>
        <w:t>Application usage of SIP</w:t>
      </w:r>
      <w:r>
        <w:tab/>
      </w:r>
      <w:r>
        <w:fldChar w:fldCharType="begin" w:fldLock="1"/>
      </w:r>
      <w:r>
        <w:instrText xml:space="preserve"> PAGEREF _Toc123566735 \h </w:instrText>
      </w:r>
      <w:r>
        <w:fldChar w:fldCharType="separate"/>
      </w:r>
      <w:r>
        <w:t>33</w:t>
      </w:r>
      <w:r>
        <w:fldChar w:fldCharType="end"/>
      </w:r>
    </w:p>
    <w:p w:rsidR="00383250" w:rsidRPr="0027529F" w:rsidRDefault="00383250">
      <w:pPr>
        <w:pStyle w:val="TOC2"/>
        <w:rPr>
          <w:rFonts w:ascii="Calibri" w:hAnsi="Calibri"/>
          <w:sz w:val="22"/>
          <w:szCs w:val="22"/>
          <w:lang w:eastAsia="en-GB"/>
        </w:rPr>
      </w:pPr>
      <w:r>
        <w:t>M.3.1</w:t>
      </w:r>
      <w:r w:rsidRPr="0027529F">
        <w:rPr>
          <w:rFonts w:ascii="Calibri" w:hAnsi="Calibri"/>
          <w:sz w:val="22"/>
          <w:szCs w:val="22"/>
          <w:lang w:eastAsia="en-GB"/>
        </w:rPr>
        <w:tab/>
      </w:r>
      <w:r>
        <w:t>Procedures at the UE</w:t>
      </w:r>
      <w:r>
        <w:tab/>
      </w:r>
      <w:r>
        <w:fldChar w:fldCharType="begin" w:fldLock="1"/>
      </w:r>
      <w:r>
        <w:instrText xml:space="preserve"> PAGEREF _Toc123566736 \h </w:instrText>
      </w:r>
      <w:r>
        <w:fldChar w:fldCharType="separate"/>
      </w:r>
      <w:r>
        <w:t>33</w:t>
      </w:r>
      <w:r>
        <w:fldChar w:fldCharType="end"/>
      </w:r>
    </w:p>
    <w:p w:rsidR="00383250" w:rsidRPr="0027529F" w:rsidRDefault="00383250">
      <w:pPr>
        <w:pStyle w:val="TOC3"/>
        <w:rPr>
          <w:rFonts w:ascii="Calibri" w:hAnsi="Calibri"/>
          <w:sz w:val="22"/>
          <w:szCs w:val="22"/>
          <w:lang w:eastAsia="en-GB"/>
        </w:rPr>
      </w:pPr>
      <w:r>
        <w:t>M.3.1.1</w:t>
      </w:r>
      <w:r w:rsidRPr="0027529F">
        <w:rPr>
          <w:rFonts w:ascii="Calibri" w:hAnsi="Calibri"/>
          <w:sz w:val="22"/>
          <w:szCs w:val="22"/>
          <w:lang w:eastAsia="en-GB"/>
        </w:rPr>
        <w:tab/>
      </w:r>
      <w:r>
        <w:t>3GPP PS data off</w:t>
      </w:r>
      <w:r>
        <w:tab/>
      </w:r>
      <w:r>
        <w:fldChar w:fldCharType="begin" w:fldLock="1"/>
      </w:r>
      <w:r>
        <w:instrText xml:space="preserve"> PAGEREF _Toc123566737 \h </w:instrText>
      </w:r>
      <w:r>
        <w:fldChar w:fldCharType="separate"/>
      </w:r>
      <w:r>
        <w:t>33</w:t>
      </w:r>
      <w:r>
        <w:fldChar w:fldCharType="end"/>
      </w:r>
    </w:p>
    <w:p w:rsidR="00383250" w:rsidRPr="0027529F" w:rsidRDefault="00383250">
      <w:pPr>
        <w:pStyle w:val="TOC4"/>
        <w:rPr>
          <w:rFonts w:ascii="Calibri" w:hAnsi="Calibri"/>
          <w:sz w:val="22"/>
          <w:szCs w:val="22"/>
          <w:lang w:eastAsia="en-GB"/>
        </w:rPr>
      </w:pPr>
      <w:r w:rsidRPr="00CB140D">
        <w:rPr>
          <w:lang w:val="de-DE"/>
        </w:rPr>
        <w:t>M</w:t>
      </w:r>
      <w:r>
        <w:t>.3.1.1.1</w:t>
      </w:r>
      <w:r w:rsidRPr="0027529F">
        <w:rPr>
          <w:rFonts w:ascii="Calibri" w:hAnsi="Calibri"/>
          <w:sz w:val="22"/>
          <w:szCs w:val="22"/>
          <w:lang w:eastAsia="en-GB"/>
        </w:rPr>
        <w:tab/>
      </w:r>
      <w:r>
        <w:t>General</w:t>
      </w:r>
      <w:r>
        <w:tab/>
      </w:r>
      <w:r>
        <w:fldChar w:fldCharType="begin" w:fldLock="1"/>
      </w:r>
      <w:r>
        <w:instrText xml:space="preserve"> PAGEREF _Toc123566738 \h </w:instrText>
      </w:r>
      <w:r>
        <w:fldChar w:fldCharType="separate"/>
      </w:r>
      <w:r>
        <w:t>33</w:t>
      </w:r>
      <w:r>
        <w:fldChar w:fldCharType="end"/>
      </w:r>
    </w:p>
    <w:p w:rsidR="00383250" w:rsidRPr="0027529F" w:rsidRDefault="00383250">
      <w:pPr>
        <w:pStyle w:val="TOC4"/>
        <w:rPr>
          <w:rFonts w:ascii="Calibri" w:hAnsi="Calibri"/>
          <w:sz w:val="22"/>
          <w:szCs w:val="22"/>
          <w:lang w:eastAsia="en-GB"/>
        </w:rPr>
      </w:pPr>
      <w:r w:rsidRPr="00CB140D">
        <w:rPr>
          <w:lang w:val="de-DE"/>
        </w:rPr>
        <w:t>M</w:t>
      </w:r>
      <w:r>
        <w:t>.3.1.1.2</w:t>
      </w:r>
      <w:r w:rsidRPr="0027529F">
        <w:rPr>
          <w:rFonts w:ascii="Calibri" w:hAnsi="Calibri"/>
          <w:sz w:val="22"/>
          <w:szCs w:val="22"/>
          <w:lang w:eastAsia="en-GB"/>
        </w:rPr>
        <w:tab/>
      </w:r>
      <w:r>
        <w:t>Enforcement</w:t>
      </w:r>
      <w:r>
        <w:tab/>
      </w:r>
      <w:r>
        <w:fldChar w:fldCharType="begin" w:fldLock="1"/>
      </w:r>
      <w:r>
        <w:instrText xml:space="preserve"> PAGEREF _Toc123566739 \h </w:instrText>
      </w:r>
      <w:r>
        <w:fldChar w:fldCharType="separate"/>
      </w:r>
      <w:r>
        <w:t>34</w:t>
      </w:r>
      <w:r>
        <w:fldChar w:fldCharType="end"/>
      </w:r>
    </w:p>
    <w:p w:rsidR="00383250" w:rsidRPr="0027529F" w:rsidRDefault="00383250">
      <w:pPr>
        <w:pStyle w:val="TOC3"/>
        <w:rPr>
          <w:rFonts w:ascii="Calibri" w:hAnsi="Calibri"/>
          <w:sz w:val="22"/>
          <w:szCs w:val="22"/>
          <w:lang w:eastAsia="en-GB"/>
        </w:rPr>
      </w:pPr>
      <w:r>
        <w:t>M.3.1.2</w:t>
      </w:r>
      <w:r w:rsidRPr="0027529F">
        <w:rPr>
          <w:rFonts w:ascii="Calibri" w:hAnsi="Calibri"/>
          <w:sz w:val="22"/>
          <w:szCs w:val="22"/>
          <w:lang w:eastAsia="en-GB"/>
        </w:rPr>
        <w:tab/>
      </w:r>
      <w:r>
        <w:t>Establishing an MMTEL session</w:t>
      </w:r>
      <w:r>
        <w:tab/>
      </w:r>
      <w:r>
        <w:fldChar w:fldCharType="begin" w:fldLock="1"/>
      </w:r>
      <w:r>
        <w:instrText xml:space="preserve"> PAGEREF _Toc123566740 \h </w:instrText>
      </w:r>
      <w:r>
        <w:fldChar w:fldCharType="separate"/>
      </w:r>
      <w:r>
        <w:t>35</w:t>
      </w:r>
      <w:r>
        <w:fldChar w:fldCharType="end"/>
      </w:r>
    </w:p>
    <w:p w:rsidR="00383250" w:rsidRPr="0027529F" w:rsidRDefault="00383250">
      <w:pPr>
        <w:pStyle w:val="TOC2"/>
        <w:rPr>
          <w:rFonts w:ascii="Calibri" w:hAnsi="Calibri"/>
          <w:sz w:val="22"/>
          <w:szCs w:val="22"/>
          <w:lang w:eastAsia="en-GB"/>
        </w:rPr>
      </w:pPr>
      <w:r>
        <w:t>M.3.2</w:t>
      </w:r>
      <w:r w:rsidRPr="0027529F">
        <w:rPr>
          <w:rFonts w:ascii="Calibri" w:hAnsi="Calibri"/>
          <w:sz w:val="22"/>
          <w:szCs w:val="22"/>
          <w:lang w:eastAsia="en-GB"/>
        </w:rPr>
        <w:tab/>
      </w:r>
      <w:r>
        <w:t>Procedures at the multimedia telephony application server</w:t>
      </w:r>
      <w:r>
        <w:tab/>
      </w:r>
      <w:r>
        <w:fldChar w:fldCharType="begin" w:fldLock="1"/>
      </w:r>
      <w:r>
        <w:instrText xml:space="preserve"> PAGEREF _Toc123566741 \h </w:instrText>
      </w:r>
      <w:r>
        <w:fldChar w:fldCharType="separate"/>
      </w:r>
      <w:r>
        <w:t>35</w:t>
      </w:r>
      <w:r>
        <w:fldChar w:fldCharType="end"/>
      </w:r>
    </w:p>
    <w:p w:rsidR="00383250" w:rsidRPr="0027529F" w:rsidRDefault="00383250">
      <w:pPr>
        <w:pStyle w:val="TOC3"/>
        <w:rPr>
          <w:rFonts w:ascii="Calibri" w:hAnsi="Calibri"/>
          <w:sz w:val="22"/>
          <w:szCs w:val="22"/>
          <w:lang w:eastAsia="en-GB"/>
        </w:rPr>
      </w:pPr>
      <w:r>
        <w:t>M.3.2.1</w:t>
      </w:r>
      <w:r w:rsidRPr="0027529F">
        <w:rPr>
          <w:rFonts w:ascii="Calibri" w:hAnsi="Calibri"/>
          <w:sz w:val="22"/>
          <w:szCs w:val="22"/>
          <w:lang w:eastAsia="en-GB"/>
        </w:rPr>
        <w:tab/>
      </w:r>
      <w:r>
        <w:t>3GPP PS data off</w:t>
      </w:r>
      <w:r>
        <w:tab/>
      </w:r>
      <w:r>
        <w:fldChar w:fldCharType="begin" w:fldLock="1"/>
      </w:r>
      <w:r>
        <w:instrText xml:space="preserve"> PAGEREF _Toc123566742 \h </w:instrText>
      </w:r>
      <w:r>
        <w:fldChar w:fldCharType="separate"/>
      </w:r>
      <w:r>
        <w:t>35</w:t>
      </w:r>
      <w:r>
        <w:fldChar w:fldCharType="end"/>
      </w:r>
    </w:p>
    <w:p w:rsidR="00383250" w:rsidRPr="0027529F" w:rsidRDefault="00383250">
      <w:pPr>
        <w:pStyle w:val="TOC8"/>
        <w:rPr>
          <w:rFonts w:ascii="Calibri" w:hAnsi="Calibri"/>
          <w:b w:val="0"/>
          <w:szCs w:val="22"/>
          <w:lang w:eastAsia="en-GB"/>
        </w:rPr>
      </w:pPr>
      <w:r>
        <w:t>Annex N (informative): Change history</w:t>
      </w:r>
      <w:r>
        <w:tab/>
      </w:r>
      <w:r>
        <w:fldChar w:fldCharType="begin" w:fldLock="1"/>
      </w:r>
      <w:r>
        <w:instrText xml:space="preserve"> PAGEREF _Toc123566743 \h </w:instrText>
      </w:r>
      <w:r>
        <w:fldChar w:fldCharType="separate"/>
      </w:r>
      <w:r>
        <w:t>37</w:t>
      </w:r>
      <w:r>
        <w:fldChar w:fldCharType="end"/>
      </w:r>
    </w:p>
    <w:p w:rsidR="005347A1" w:rsidRPr="00B9646A" w:rsidRDefault="00030D82">
      <w:r>
        <w:rPr>
          <w:noProof/>
          <w:sz w:val="22"/>
        </w:rPr>
        <w:fldChar w:fldCharType="end"/>
      </w:r>
    </w:p>
    <w:p w:rsidR="005347A1" w:rsidRPr="00B9646A" w:rsidRDefault="005347A1">
      <w:pPr>
        <w:pStyle w:val="Heading1"/>
      </w:pPr>
      <w:r w:rsidRPr="00B9646A">
        <w:br w:type="page"/>
      </w:r>
      <w:bookmarkStart w:id="5" w:name="_Toc20131266"/>
      <w:bookmarkStart w:id="6" w:name="_Toc27486616"/>
      <w:bookmarkStart w:id="7" w:name="_Toc123566646"/>
      <w:r w:rsidRPr="00B9646A">
        <w:t>Foreword</w:t>
      </w:r>
      <w:bookmarkEnd w:id="5"/>
      <w:bookmarkEnd w:id="6"/>
      <w:bookmarkEnd w:id="7"/>
    </w:p>
    <w:p w:rsidR="005347A1" w:rsidRPr="00B9646A" w:rsidRDefault="005347A1">
      <w:r w:rsidRPr="00B9646A">
        <w:t>This Technical Specification has been produced by the 3</w:t>
      </w:r>
      <w:r w:rsidRPr="00B9646A">
        <w:rPr>
          <w:vertAlign w:val="superscript"/>
        </w:rPr>
        <w:t>rd</w:t>
      </w:r>
      <w:r w:rsidRPr="00B9646A">
        <w:t xml:space="preserve"> Generation Partnership Project (3GPP).</w:t>
      </w:r>
    </w:p>
    <w:p w:rsidR="005347A1" w:rsidRPr="00B9646A" w:rsidRDefault="005347A1">
      <w:r w:rsidRPr="00B9646A">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rsidR="005347A1" w:rsidRPr="00B9646A" w:rsidRDefault="005347A1">
      <w:pPr>
        <w:pStyle w:val="B1"/>
      </w:pPr>
      <w:r w:rsidRPr="00B9646A">
        <w:t>Version x.y.z</w:t>
      </w:r>
    </w:p>
    <w:p w:rsidR="005347A1" w:rsidRPr="00B9646A" w:rsidRDefault="005347A1">
      <w:pPr>
        <w:pStyle w:val="B1"/>
      </w:pPr>
      <w:r w:rsidRPr="00B9646A">
        <w:t>where:</w:t>
      </w:r>
    </w:p>
    <w:p w:rsidR="005347A1" w:rsidRPr="00B9646A" w:rsidRDefault="005347A1">
      <w:pPr>
        <w:pStyle w:val="B20"/>
      </w:pPr>
      <w:r w:rsidRPr="00B9646A">
        <w:t>x</w:t>
      </w:r>
      <w:r w:rsidRPr="00B9646A">
        <w:tab/>
        <w:t>the first digit:</w:t>
      </w:r>
    </w:p>
    <w:p w:rsidR="005347A1" w:rsidRPr="00B9646A" w:rsidRDefault="005347A1">
      <w:pPr>
        <w:pStyle w:val="B3"/>
      </w:pPr>
      <w:r w:rsidRPr="00B9646A">
        <w:t>1</w:t>
      </w:r>
      <w:r w:rsidRPr="00B9646A">
        <w:tab/>
        <w:t>presented to TSG for information;</w:t>
      </w:r>
    </w:p>
    <w:p w:rsidR="005347A1" w:rsidRPr="00B9646A" w:rsidRDefault="005347A1">
      <w:pPr>
        <w:pStyle w:val="B3"/>
      </w:pPr>
      <w:r w:rsidRPr="00B9646A">
        <w:t>2</w:t>
      </w:r>
      <w:r w:rsidRPr="00B9646A">
        <w:tab/>
        <w:t>presented to TSG for approval;</w:t>
      </w:r>
    </w:p>
    <w:p w:rsidR="005347A1" w:rsidRPr="00B9646A" w:rsidRDefault="005347A1">
      <w:pPr>
        <w:pStyle w:val="B3"/>
      </w:pPr>
      <w:r w:rsidRPr="00B9646A">
        <w:t>3</w:t>
      </w:r>
      <w:r w:rsidRPr="00B9646A">
        <w:tab/>
        <w:t>or greater indicates TSG approved document under change control.</w:t>
      </w:r>
    </w:p>
    <w:p w:rsidR="005347A1" w:rsidRPr="00B9646A" w:rsidRDefault="005347A1">
      <w:pPr>
        <w:pStyle w:val="B20"/>
      </w:pPr>
      <w:r w:rsidRPr="00B9646A">
        <w:t>y</w:t>
      </w:r>
      <w:r w:rsidRPr="00B9646A">
        <w:tab/>
        <w:t>the second digit is incremented for all changes of substance, i.e. technical enhancements, corrections, updates, etc.</w:t>
      </w:r>
    </w:p>
    <w:p w:rsidR="005347A1" w:rsidRPr="00B9646A" w:rsidRDefault="005347A1">
      <w:pPr>
        <w:pStyle w:val="B20"/>
      </w:pPr>
      <w:r w:rsidRPr="00B9646A">
        <w:t>z</w:t>
      </w:r>
      <w:r w:rsidRPr="00B9646A">
        <w:tab/>
        <w:t>the third digit is incremented when editorial only changes have been incorporated in the document.</w:t>
      </w:r>
    </w:p>
    <w:p w:rsidR="005347A1" w:rsidRPr="00B9646A" w:rsidRDefault="005347A1">
      <w:pPr>
        <w:pStyle w:val="Heading1"/>
      </w:pPr>
      <w:r w:rsidRPr="00B9646A">
        <w:br w:type="page"/>
      </w:r>
      <w:bookmarkStart w:id="8" w:name="_Toc20131267"/>
      <w:bookmarkStart w:id="9" w:name="_Toc27486617"/>
      <w:bookmarkStart w:id="10" w:name="_Toc123566647"/>
      <w:r w:rsidRPr="00B9646A">
        <w:t>1</w:t>
      </w:r>
      <w:r w:rsidRPr="00B9646A">
        <w:tab/>
        <w:t>Scope</w:t>
      </w:r>
      <w:bookmarkEnd w:id="8"/>
      <w:bookmarkEnd w:id="9"/>
      <w:bookmarkEnd w:id="10"/>
    </w:p>
    <w:p w:rsidR="005347A1" w:rsidRPr="00B9646A" w:rsidRDefault="005347A1" w:rsidP="00FF535D">
      <w:r w:rsidRPr="00B9646A">
        <w:t xml:space="preserve">The present document provides the protocol details for </w:t>
      </w:r>
      <w:r w:rsidR="00796711" w:rsidRPr="00B9646A">
        <w:t>multimedia telephony communication service</w:t>
      </w:r>
      <w:r w:rsidR="00492F63" w:rsidRPr="00B9646A">
        <w:t xml:space="preserve"> and</w:t>
      </w:r>
      <w:r w:rsidR="00796711" w:rsidRPr="00B9646A">
        <w:t xml:space="preserve"> associated</w:t>
      </w:r>
      <w:r w:rsidR="00492F63" w:rsidRPr="00B9646A">
        <w:t xml:space="preserve"> supplementary services in </w:t>
      </w:r>
      <w:r w:rsidRPr="00B9646A">
        <w:t>the IP Multimedia (IM) Core Network (CN) subsystem</w:t>
      </w:r>
      <w:r w:rsidR="00EC5C4B" w:rsidRPr="00B9646A">
        <w:t xml:space="preserve"> based on the requ</w:t>
      </w:r>
      <w:r w:rsidR="0011567C">
        <w:t>i</w:t>
      </w:r>
      <w:r w:rsidR="00EC5C4B" w:rsidRPr="00B9646A">
        <w:t xml:space="preserve">rements </w:t>
      </w:r>
      <w:r w:rsidR="007F7ADB" w:rsidRPr="00B9646A">
        <w:t>from</w:t>
      </w:r>
      <w:r w:rsidR="00EC5C4B" w:rsidRPr="00B9646A">
        <w:t xml:space="preserve"> 3GPP</w:t>
      </w:r>
      <w:r w:rsidR="00FF535D" w:rsidRPr="00B9646A">
        <w:t> </w:t>
      </w:r>
      <w:r w:rsidR="00EC5C4B" w:rsidRPr="00B9646A">
        <w:t>TS</w:t>
      </w:r>
      <w:r w:rsidR="00FF535D" w:rsidRPr="00B9646A">
        <w:t> </w:t>
      </w:r>
      <w:r w:rsidR="00EC5C4B" w:rsidRPr="00B9646A">
        <w:t>22.173 [</w:t>
      </w:r>
      <w:r w:rsidR="007F7ADB" w:rsidRPr="00B9646A">
        <w:t>2</w:t>
      </w:r>
      <w:r w:rsidR="00EC5C4B" w:rsidRPr="00B9646A">
        <w:t>]</w:t>
      </w:r>
      <w:r w:rsidR="00202975" w:rsidRPr="00B9646A">
        <w:t>.</w:t>
      </w:r>
    </w:p>
    <w:p w:rsidR="00492F63" w:rsidRPr="00B9646A" w:rsidRDefault="00492F63">
      <w:r w:rsidRPr="00B9646A">
        <w:t>Multimedia telephony and supplementary services allow users to establish communications b</w:t>
      </w:r>
      <w:r w:rsidR="00AD78CA" w:rsidRPr="00B9646A">
        <w:t>etween them and enrich that by enabling</w:t>
      </w:r>
      <w:r w:rsidRPr="00B9646A">
        <w:t xml:space="preserve"> supplementary services.</w:t>
      </w:r>
    </w:p>
    <w:p w:rsidR="005347A1" w:rsidRPr="00B9646A" w:rsidRDefault="005347A1">
      <w:pPr>
        <w:pStyle w:val="Heading1"/>
      </w:pPr>
      <w:bookmarkStart w:id="11" w:name="_Toc20131268"/>
      <w:bookmarkStart w:id="12" w:name="_Toc27486618"/>
      <w:bookmarkStart w:id="13" w:name="_Toc123566648"/>
      <w:r w:rsidRPr="00B9646A">
        <w:t>2</w:t>
      </w:r>
      <w:r w:rsidRPr="00B9646A">
        <w:tab/>
        <w:t>References</w:t>
      </w:r>
      <w:bookmarkEnd w:id="11"/>
      <w:bookmarkEnd w:id="12"/>
      <w:bookmarkEnd w:id="13"/>
    </w:p>
    <w:p w:rsidR="005347A1" w:rsidRPr="00B9646A" w:rsidRDefault="005347A1">
      <w:r w:rsidRPr="00B9646A">
        <w:t>The following documents contain provisions which, through reference in this text, constitute provisions of the present document.</w:t>
      </w:r>
    </w:p>
    <w:p w:rsidR="005347A1" w:rsidRPr="00B9646A" w:rsidRDefault="00A45973" w:rsidP="003E545A">
      <w:pPr>
        <w:pStyle w:val="B1"/>
      </w:pPr>
      <w:r w:rsidRPr="00A45973">
        <w:t>-</w:t>
      </w:r>
      <w:r w:rsidRPr="00A45973">
        <w:tab/>
      </w:r>
      <w:r w:rsidR="005347A1" w:rsidRPr="00B9646A">
        <w:t>References are either specific (identified by date of publication, edition number, version number, etc.) or non</w:t>
      </w:r>
      <w:r w:rsidR="005347A1" w:rsidRPr="00B9646A">
        <w:noBreakHyphen/>
        <w:t>specific.</w:t>
      </w:r>
    </w:p>
    <w:p w:rsidR="005347A1" w:rsidRPr="00B9646A" w:rsidRDefault="003E545A" w:rsidP="003E545A">
      <w:pPr>
        <w:pStyle w:val="B1"/>
      </w:pPr>
      <w:r>
        <w:t>-</w:t>
      </w:r>
      <w:r>
        <w:tab/>
      </w:r>
      <w:r w:rsidR="005347A1" w:rsidRPr="00B9646A">
        <w:t>For a specific reference, subsequent revisions do not apply.</w:t>
      </w:r>
    </w:p>
    <w:p w:rsidR="005347A1" w:rsidRPr="00B9646A" w:rsidRDefault="003E545A" w:rsidP="003E545A">
      <w:pPr>
        <w:pStyle w:val="B1"/>
      </w:pPr>
      <w:r>
        <w:t>-</w:t>
      </w:r>
      <w:r>
        <w:tab/>
      </w:r>
      <w:r w:rsidR="005347A1" w:rsidRPr="00B9646A">
        <w:t xml:space="preserve">For a non-specific reference, the latest version applies.  In the case of a reference to a 3GPP document (including a GSM document), a non-specific reference implicitly refers to the latest version of that document </w:t>
      </w:r>
      <w:r w:rsidR="005347A1" w:rsidRPr="00B9646A">
        <w:rPr>
          <w:i/>
          <w:iCs/>
        </w:rPr>
        <w:t>in the same Release as the present document</w:t>
      </w:r>
      <w:r w:rsidR="005347A1" w:rsidRPr="00B9646A">
        <w:t>.</w:t>
      </w:r>
    </w:p>
    <w:p w:rsidR="005D5033" w:rsidRPr="00B9646A" w:rsidRDefault="005D5033" w:rsidP="005D5033">
      <w:pPr>
        <w:pStyle w:val="EX"/>
      </w:pPr>
      <w:bookmarkStart w:id="14" w:name="ref21905"/>
      <w:r w:rsidRPr="00B9646A">
        <w:t>[</w:t>
      </w:r>
      <w:r w:rsidRPr="00B9646A">
        <w:rPr>
          <w:noProof/>
        </w:rPr>
        <w:t>1</w:t>
      </w:r>
      <w:r w:rsidRPr="00B9646A">
        <w:t>]</w:t>
      </w:r>
      <w:bookmarkEnd w:id="14"/>
      <w:r w:rsidRPr="00B9646A">
        <w:tab/>
        <w:t>3GPP TR 21.905: "Vocabulary for 3GPP Specifications".</w:t>
      </w:r>
    </w:p>
    <w:p w:rsidR="005D5033" w:rsidRPr="00697E3D" w:rsidRDefault="005D5033" w:rsidP="005D5033">
      <w:pPr>
        <w:pStyle w:val="EX"/>
      </w:pPr>
      <w:r w:rsidRPr="00B9646A">
        <w:t>[2]</w:t>
      </w:r>
      <w:r w:rsidRPr="00B9646A">
        <w:tab/>
      </w:r>
      <w:r w:rsidRPr="00697E3D">
        <w:t>3GPP</w:t>
      </w:r>
      <w:r w:rsidR="008A4161">
        <w:t> </w:t>
      </w:r>
      <w:r w:rsidRPr="00697E3D">
        <w:t>TS</w:t>
      </w:r>
      <w:r w:rsidR="008A4161">
        <w:t> </w:t>
      </w:r>
      <w:r w:rsidRPr="00697E3D">
        <w:t>22.173: "IP Multimedia Core Network Subsystem (IMS) Multimedia Telephony Service and supplementary services; Stage</w:t>
      </w:r>
      <w:r w:rsidR="008A4161">
        <w:t> </w:t>
      </w:r>
      <w:r w:rsidRPr="00697E3D">
        <w:t>1".</w:t>
      </w:r>
    </w:p>
    <w:p w:rsidR="005D5033" w:rsidRPr="00697E3D" w:rsidDel="007F7ADB" w:rsidRDefault="005D5033" w:rsidP="005D5033">
      <w:pPr>
        <w:pStyle w:val="EX"/>
      </w:pPr>
      <w:r w:rsidRPr="00B9646A">
        <w:t>[3]</w:t>
      </w:r>
      <w:r w:rsidRPr="00B9646A">
        <w:tab/>
      </w:r>
      <w:r>
        <w:t>3GPP</w:t>
      </w:r>
      <w:r w:rsidR="008A4161">
        <w:t> </w:t>
      </w:r>
      <w:r>
        <w:t>TS</w:t>
      </w:r>
      <w:r w:rsidR="008A4161">
        <w:t> </w:t>
      </w:r>
      <w:r>
        <w:t>24.6</w:t>
      </w:r>
      <w:r w:rsidRPr="00697E3D">
        <w:t>04: "Communication Diversion (CDIV); Protocol specification</w:t>
      </w:r>
      <w:r w:rsidR="00313F07">
        <w:t xml:space="preserve"> </w:t>
      </w:r>
      <w:r w:rsidR="00313F07" w:rsidRPr="002E00F9">
        <w:t>using IP Multimedia (IM) Core Network (CN) subsystem</w:t>
      </w:r>
      <w:r w:rsidR="00313F07">
        <w:t>; Protocol specification</w:t>
      </w:r>
      <w:r w:rsidR="00313F07" w:rsidRPr="00697E3D">
        <w:t xml:space="preserve"> </w:t>
      </w:r>
      <w:r w:rsidRPr="00697E3D">
        <w:t>".</w:t>
      </w:r>
    </w:p>
    <w:p w:rsidR="005D5033" w:rsidRPr="00697E3D" w:rsidRDefault="005D5033" w:rsidP="005D5033">
      <w:pPr>
        <w:pStyle w:val="EX"/>
      </w:pPr>
      <w:r w:rsidRPr="00B9646A">
        <w:t>[4]</w:t>
      </w:r>
      <w:r w:rsidRPr="00B9646A">
        <w:tab/>
      </w:r>
      <w:r>
        <w:t>3GPP</w:t>
      </w:r>
      <w:r w:rsidR="008A4161">
        <w:t> </w:t>
      </w:r>
      <w:r>
        <w:t>TS</w:t>
      </w:r>
      <w:r w:rsidR="008A4161">
        <w:t> </w:t>
      </w:r>
      <w:r>
        <w:t>24.6</w:t>
      </w:r>
      <w:r w:rsidRPr="00697E3D">
        <w:t>05: "Conference (CONF)</w:t>
      </w:r>
      <w:r w:rsidR="00313F07" w:rsidRPr="003C0520">
        <w:t xml:space="preserve"> </w:t>
      </w:r>
      <w:r w:rsidR="00313F07" w:rsidRPr="002E00F9">
        <w:t>using IP Multimedia (IM) Core Network (CN) subsystem</w:t>
      </w:r>
      <w:r w:rsidRPr="00697E3D">
        <w:t>; Protocol specification".</w:t>
      </w:r>
    </w:p>
    <w:p w:rsidR="005D5033" w:rsidRPr="00697E3D" w:rsidRDefault="005D5033" w:rsidP="005D5033">
      <w:pPr>
        <w:pStyle w:val="EX"/>
      </w:pPr>
      <w:r w:rsidRPr="00B9646A">
        <w:t>[5</w:t>
      </w:r>
      <w:r>
        <w:t>]</w:t>
      </w:r>
      <w:r>
        <w:tab/>
        <w:t>3GPP</w:t>
      </w:r>
      <w:r w:rsidR="008A4161">
        <w:t> </w:t>
      </w:r>
      <w:r>
        <w:t>TS</w:t>
      </w:r>
      <w:r w:rsidR="008A4161">
        <w:t> </w:t>
      </w:r>
      <w:r>
        <w:t>24.6</w:t>
      </w:r>
      <w:r w:rsidRPr="00697E3D">
        <w:t>06: "Message Waiting Indication (MWI)</w:t>
      </w:r>
      <w:r w:rsidR="00313F07" w:rsidRPr="003C0520">
        <w:t xml:space="preserve"> </w:t>
      </w:r>
      <w:r w:rsidR="00313F07" w:rsidRPr="002E00F9">
        <w:t>using IP Multimedia (IM) Core Network (CN) subsystem</w:t>
      </w:r>
      <w:r w:rsidR="00313F07">
        <w:t>;</w:t>
      </w:r>
      <w:r w:rsidRPr="00697E3D">
        <w:t xml:space="preserve"> Protocol specification".</w:t>
      </w:r>
    </w:p>
    <w:p w:rsidR="00313F07" w:rsidRDefault="005D5033" w:rsidP="00313F07">
      <w:pPr>
        <w:pStyle w:val="EX"/>
      </w:pPr>
      <w:r w:rsidRPr="00B9646A">
        <w:t>[6]</w:t>
      </w:r>
      <w:r w:rsidRPr="00B9646A">
        <w:tab/>
      </w:r>
      <w:r>
        <w:t>3GPP</w:t>
      </w:r>
      <w:r w:rsidR="008A4161">
        <w:t> </w:t>
      </w:r>
      <w:r>
        <w:t>TS</w:t>
      </w:r>
      <w:r w:rsidR="008A4161">
        <w:t> </w:t>
      </w:r>
      <w:r>
        <w:t>24.6</w:t>
      </w:r>
      <w:r w:rsidRPr="00697E3D">
        <w:t>07: "Originating Identification Presentation (OIP) and Originating Identification Restriction (OIR)</w:t>
      </w:r>
      <w:r w:rsidR="00313F07" w:rsidRPr="003C0520">
        <w:t xml:space="preserve"> </w:t>
      </w:r>
      <w:r w:rsidR="00313F07" w:rsidRPr="002E00F9">
        <w:t>using IP Multimedia (IM) Core Network (CN) subsystem</w:t>
      </w:r>
      <w:r w:rsidRPr="00697E3D">
        <w:t>; Protocol specification".</w:t>
      </w:r>
    </w:p>
    <w:p w:rsidR="00313F07" w:rsidRPr="0047589C" w:rsidRDefault="005D5033" w:rsidP="0047589C">
      <w:pPr>
        <w:pStyle w:val="EX"/>
      </w:pPr>
      <w:r w:rsidRPr="0047589C">
        <w:t>[7]</w:t>
      </w:r>
      <w:r w:rsidRPr="0047589C">
        <w:tab/>
        <w:t>3GPP</w:t>
      </w:r>
      <w:r w:rsidR="008A4161" w:rsidRPr="0047589C">
        <w:t> </w:t>
      </w:r>
      <w:r w:rsidRPr="0047589C">
        <w:t>TS</w:t>
      </w:r>
      <w:r w:rsidR="008A4161" w:rsidRPr="0047589C">
        <w:t> </w:t>
      </w:r>
      <w:r w:rsidRPr="0047589C">
        <w:t>24.608: "Terminating Identification Presentation (TIP) and Terminating Identification Restriction (TIR)</w:t>
      </w:r>
      <w:r w:rsidR="00313F07" w:rsidRPr="0047589C">
        <w:t xml:space="preserve"> using IP Multimedia (IM) Core Network (CN) subsystem</w:t>
      </w:r>
      <w:r w:rsidRPr="0047589C">
        <w:t>; Protocol specification".</w:t>
      </w:r>
    </w:p>
    <w:p w:rsidR="005D5033" w:rsidRPr="00697E3D" w:rsidDel="007F7ADB" w:rsidRDefault="005D5033" w:rsidP="005D5033">
      <w:pPr>
        <w:pStyle w:val="EX"/>
      </w:pPr>
      <w:r w:rsidRPr="00B9646A">
        <w:t>[8]</w:t>
      </w:r>
      <w:r w:rsidRPr="00B9646A">
        <w:tab/>
      </w:r>
      <w:r w:rsidRPr="00697E3D">
        <w:t>3GPP</w:t>
      </w:r>
      <w:r w:rsidR="008A4161">
        <w:t> </w:t>
      </w:r>
      <w:r w:rsidRPr="00697E3D">
        <w:t>TS</w:t>
      </w:r>
      <w:r w:rsidR="008A4161">
        <w:t> </w:t>
      </w:r>
      <w:r>
        <w:t>24.6</w:t>
      </w:r>
      <w:r w:rsidRPr="00697E3D">
        <w:t xml:space="preserve">10: "Communication HOLD (HOLD) </w:t>
      </w:r>
      <w:r w:rsidR="00313F07" w:rsidRPr="003C0520">
        <w:t xml:space="preserve"> </w:t>
      </w:r>
      <w:r w:rsidR="00313F07" w:rsidRPr="002E00F9">
        <w:t>using IP Multimedia (IM) Core Network (CN) subsystem</w:t>
      </w:r>
      <w:r w:rsidRPr="00697E3D">
        <w:t>; Protocol specification".</w:t>
      </w:r>
    </w:p>
    <w:p w:rsidR="005D5033" w:rsidRPr="00697E3D" w:rsidRDefault="005D5033" w:rsidP="005D5033">
      <w:pPr>
        <w:pStyle w:val="EX"/>
      </w:pPr>
      <w:r w:rsidRPr="00B9646A">
        <w:t>[9]</w:t>
      </w:r>
      <w:r w:rsidRPr="00B9646A">
        <w:tab/>
      </w:r>
      <w:r>
        <w:t>3GPP</w:t>
      </w:r>
      <w:r w:rsidR="008A4161">
        <w:t> </w:t>
      </w:r>
      <w:r>
        <w:t>TS</w:t>
      </w:r>
      <w:r w:rsidR="008A4161">
        <w:t> </w:t>
      </w:r>
      <w:r>
        <w:t>24.6</w:t>
      </w:r>
      <w:r w:rsidRPr="00697E3D">
        <w:t>11: "Anonymous Communication Rejection (ACR) and Communication Barring (</w:t>
      </w:r>
      <w:r w:rsidRPr="008B0EE9">
        <w:t>CB)</w:t>
      </w:r>
      <w:r w:rsidR="00313F07" w:rsidRPr="003C0520">
        <w:t xml:space="preserve"> </w:t>
      </w:r>
      <w:r w:rsidR="00313F07" w:rsidRPr="008B0EE9">
        <w:t>using IP</w:t>
      </w:r>
      <w:r w:rsidR="00313F07" w:rsidRPr="00952141">
        <w:t xml:space="preserve"> Multimedia (IM) Core Network (CN) subsystem</w:t>
      </w:r>
      <w:r w:rsidRPr="00697E3D">
        <w:t>; Protocol specification".</w:t>
      </w:r>
    </w:p>
    <w:p w:rsidR="005D5033" w:rsidRPr="00697E3D" w:rsidRDefault="005D5033" w:rsidP="005D5033">
      <w:pPr>
        <w:pStyle w:val="EX"/>
      </w:pPr>
      <w:r w:rsidRPr="00B9646A">
        <w:t>[10]</w:t>
      </w:r>
      <w:r w:rsidRPr="00B9646A">
        <w:tab/>
      </w:r>
      <w:r>
        <w:t>3GPP</w:t>
      </w:r>
      <w:r w:rsidR="008A4161">
        <w:t> </w:t>
      </w:r>
      <w:r>
        <w:t>TS</w:t>
      </w:r>
      <w:r w:rsidR="008A4161">
        <w:t> </w:t>
      </w:r>
      <w:r>
        <w:t>24.6</w:t>
      </w:r>
      <w:r w:rsidRPr="00697E3D">
        <w:t>29: "Explicit Communication Transfer (</w:t>
      </w:r>
      <w:r w:rsidRPr="008B0EE9">
        <w:t>ECT)</w:t>
      </w:r>
      <w:r w:rsidR="00313F07" w:rsidRPr="003C0520">
        <w:t xml:space="preserve"> </w:t>
      </w:r>
      <w:r w:rsidR="00313F07" w:rsidRPr="008B0EE9">
        <w:t>using</w:t>
      </w:r>
      <w:r w:rsidR="00313F07" w:rsidRPr="002E00F9">
        <w:t xml:space="preserve"> IP Multimedia (IM) Core Network (CN) subsystem</w:t>
      </w:r>
      <w:r w:rsidRPr="00697E3D">
        <w:t>; Protocol specification".</w:t>
      </w:r>
    </w:p>
    <w:p w:rsidR="005D5033" w:rsidRPr="00697E3D" w:rsidRDefault="005D5033" w:rsidP="00313F07">
      <w:pPr>
        <w:pStyle w:val="EX"/>
      </w:pPr>
      <w:r>
        <w:t>[11]</w:t>
      </w:r>
      <w:r>
        <w:tab/>
        <w:t>3GPP</w:t>
      </w:r>
      <w:r w:rsidR="008A4161">
        <w:t> </w:t>
      </w:r>
      <w:r>
        <w:t>TS</w:t>
      </w:r>
      <w:r w:rsidR="008A4161">
        <w:t> </w:t>
      </w:r>
      <w:r>
        <w:t>24.6</w:t>
      </w:r>
      <w:r w:rsidRPr="00697E3D">
        <w:t>23: "Extensible Markup Language (XML) Configuration Access Protocol (XCAP) over the Ut interface for Manipulating Simulation Services".</w:t>
      </w:r>
    </w:p>
    <w:p w:rsidR="00282106" w:rsidRPr="00B9646A" w:rsidRDefault="00282106" w:rsidP="005D5033">
      <w:pPr>
        <w:pStyle w:val="EX"/>
      </w:pPr>
      <w:r w:rsidRPr="00B9646A">
        <w:t>[12]</w:t>
      </w:r>
      <w:r w:rsidRPr="00B9646A">
        <w:tab/>
        <w:t>3GPP TS 26.114: "IP Multimedia Subsystem (IMS); Multimedia telephony; Media handling and interaction".</w:t>
      </w:r>
    </w:p>
    <w:p w:rsidR="00282106" w:rsidRPr="00B9646A" w:rsidRDefault="00282106" w:rsidP="00282106">
      <w:pPr>
        <w:pStyle w:val="EX"/>
      </w:pPr>
      <w:r w:rsidRPr="00B9646A">
        <w:t>[13]</w:t>
      </w:r>
      <w:r w:rsidRPr="00B9646A">
        <w:tab/>
        <w:t>3GPP</w:t>
      </w:r>
      <w:r w:rsidR="008A4161">
        <w:t> </w:t>
      </w:r>
      <w:r w:rsidRPr="00B9646A">
        <w:t>TS</w:t>
      </w:r>
      <w:r w:rsidR="008A4161">
        <w:t> </w:t>
      </w:r>
      <w:r w:rsidRPr="00B9646A">
        <w:t>24.229: "Internet Protocol (IP) multimedia call control protocol based on Session Initiation Protocol (SIP) and Session Description Protocol (SDP); Stage</w:t>
      </w:r>
      <w:r w:rsidR="008A4161">
        <w:t> </w:t>
      </w:r>
      <w:r w:rsidRPr="00B9646A">
        <w:t>3".</w:t>
      </w:r>
    </w:p>
    <w:p w:rsidR="00282106" w:rsidRPr="00B9646A" w:rsidRDefault="00282106" w:rsidP="00282106">
      <w:pPr>
        <w:pStyle w:val="EX"/>
      </w:pPr>
      <w:r w:rsidRPr="00B9646A">
        <w:t>[14]</w:t>
      </w:r>
      <w:r w:rsidRPr="00B9646A">
        <w:tab/>
        <w:t>3GPP</w:t>
      </w:r>
      <w:r w:rsidR="008A4161">
        <w:t> </w:t>
      </w:r>
      <w:r w:rsidRPr="00B9646A">
        <w:t>TS</w:t>
      </w:r>
      <w:r w:rsidR="008A4161">
        <w:t> </w:t>
      </w:r>
      <w:r w:rsidRPr="00B9646A">
        <w:t>24.247: "Messaging using the IP Multimedia (IM) Core Network (CN) subsystem; Stage</w:t>
      </w:r>
      <w:r w:rsidR="008A4161">
        <w:t> </w:t>
      </w:r>
      <w:r w:rsidRPr="00B9646A">
        <w:t>3".</w:t>
      </w:r>
    </w:p>
    <w:p w:rsidR="00904557" w:rsidRDefault="00271714" w:rsidP="00282106">
      <w:pPr>
        <w:pStyle w:val="EX"/>
      </w:pPr>
      <w:r w:rsidRPr="00B9646A">
        <w:t>[15]</w:t>
      </w:r>
      <w:r w:rsidRPr="00B9646A">
        <w:tab/>
      </w:r>
      <w:r w:rsidR="00AF6574">
        <w:t>Void</w:t>
      </w:r>
    </w:p>
    <w:p w:rsidR="002B37AE" w:rsidRDefault="00C81287" w:rsidP="002B37AE">
      <w:pPr>
        <w:pStyle w:val="EX"/>
      </w:pPr>
      <w:r w:rsidRPr="00367355">
        <w:t>[16]</w:t>
      </w:r>
      <w:r w:rsidRPr="00367355">
        <w:tab/>
      </w:r>
      <w:r w:rsidR="008A4161">
        <w:t>IETF </w:t>
      </w:r>
      <w:r w:rsidRPr="00367355">
        <w:t>RFC</w:t>
      </w:r>
      <w:r w:rsidR="008A4161">
        <w:t> </w:t>
      </w:r>
      <w:r w:rsidRPr="00367355">
        <w:t>3841 (August 2004): "Caller Preferences for the Session Initiation Protocol (SIP)".</w:t>
      </w:r>
    </w:p>
    <w:p w:rsidR="005962B4" w:rsidRPr="00144D1E" w:rsidRDefault="005962B4" w:rsidP="005962B4">
      <w:pPr>
        <w:pStyle w:val="EX"/>
      </w:pPr>
      <w:r w:rsidRPr="00144D1E">
        <w:t>[</w:t>
      </w:r>
      <w:r>
        <w:t>17</w:t>
      </w:r>
      <w:r w:rsidRPr="00144D1E">
        <w:t>]</w:t>
      </w:r>
      <w:r w:rsidRPr="00144D1E">
        <w:tab/>
        <w:t>3GPP</w:t>
      </w:r>
      <w:r w:rsidR="008A4161">
        <w:t> </w:t>
      </w:r>
      <w:r w:rsidRPr="00144D1E">
        <w:t>TS</w:t>
      </w:r>
      <w:r w:rsidR="008A4161">
        <w:t> </w:t>
      </w:r>
      <w:r w:rsidRPr="00144D1E">
        <w:t>24.6</w:t>
      </w:r>
      <w:r>
        <w:t>47</w:t>
      </w:r>
      <w:r w:rsidRPr="00144D1E">
        <w:t>: "</w:t>
      </w:r>
      <w:r w:rsidRPr="005F52C1">
        <w:t>Advice Of Charge (AOC) using IP Multimedia (IM)Core Network (CN) subsystem; Protocol Specification</w:t>
      </w:r>
      <w:r w:rsidRPr="00144D1E">
        <w:t>".</w:t>
      </w:r>
    </w:p>
    <w:p w:rsidR="005962B4" w:rsidRDefault="005962B4" w:rsidP="005962B4">
      <w:pPr>
        <w:pStyle w:val="EX"/>
      </w:pPr>
      <w:r w:rsidRPr="00144D1E">
        <w:t>[</w:t>
      </w:r>
      <w:r>
        <w:t>18</w:t>
      </w:r>
      <w:r w:rsidRPr="00144D1E">
        <w:t>]</w:t>
      </w:r>
      <w:r w:rsidRPr="00144D1E">
        <w:tab/>
        <w:t>3GPP</w:t>
      </w:r>
      <w:r w:rsidR="008A4161">
        <w:t> </w:t>
      </w:r>
      <w:r w:rsidRPr="00144D1E">
        <w:t>TS</w:t>
      </w:r>
      <w:r w:rsidR="008A4161">
        <w:t> </w:t>
      </w:r>
      <w:r w:rsidRPr="00144D1E">
        <w:t>24.654: "Closed User Group (CUG) using IP Multimedia (IM) Core Network (CN) subsystem, Protocol Specification".</w:t>
      </w:r>
    </w:p>
    <w:p w:rsidR="005962B4" w:rsidRDefault="005962B4" w:rsidP="005962B4">
      <w:pPr>
        <w:pStyle w:val="EX"/>
      </w:pPr>
      <w:r w:rsidRPr="00144D1E">
        <w:t>[</w:t>
      </w:r>
      <w:r>
        <w:t>19</w:t>
      </w:r>
      <w:r w:rsidRPr="00144D1E">
        <w:t>]</w:t>
      </w:r>
      <w:r w:rsidRPr="00144D1E">
        <w:tab/>
      </w:r>
      <w:r>
        <w:t>3GPP</w:t>
      </w:r>
      <w:r w:rsidR="008A4161">
        <w:t> </w:t>
      </w:r>
      <w:r>
        <w:t>TS</w:t>
      </w:r>
      <w:r w:rsidR="008A4161">
        <w:t> </w:t>
      </w:r>
      <w:r>
        <w:t>24.239</w:t>
      </w:r>
      <w:r w:rsidRPr="00144D1E">
        <w:t>: "</w:t>
      </w:r>
      <w:r w:rsidRPr="005F52C1">
        <w:t>IP Multimedia Subsystem (IMS) Flexible alerting supplementary service</w:t>
      </w:r>
      <w:r w:rsidRPr="00144D1E">
        <w:t>".</w:t>
      </w:r>
    </w:p>
    <w:p w:rsidR="00D70EBA" w:rsidRDefault="002B37AE" w:rsidP="00D70EBA">
      <w:pPr>
        <w:pStyle w:val="EX"/>
      </w:pPr>
      <w:r>
        <w:t>[</w:t>
      </w:r>
      <w:r w:rsidR="005962B4">
        <w:t>20</w:t>
      </w:r>
      <w:r>
        <w:t>]</w:t>
      </w:r>
      <w:r>
        <w:tab/>
        <w:t>3GPP</w:t>
      </w:r>
      <w:r w:rsidR="008A4161">
        <w:t> </w:t>
      </w:r>
      <w:r>
        <w:t>TS</w:t>
      </w:r>
      <w:r w:rsidR="008A4161">
        <w:t> </w:t>
      </w:r>
      <w:r>
        <w:t xml:space="preserve">24.238: </w:t>
      </w:r>
      <w:r w:rsidRPr="00CC5C3C">
        <w:t>"</w:t>
      </w:r>
      <w:r>
        <w:t>Session Initiation Protocol (SIP) based user configuration; stage</w:t>
      </w:r>
      <w:r w:rsidR="008A4161">
        <w:t> </w:t>
      </w:r>
      <w:r>
        <w:t>3</w:t>
      </w:r>
      <w:r w:rsidRPr="00CC5C3C">
        <w:t>"</w:t>
      </w:r>
      <w:r>
        <w:t>.</w:t>
      </w:r>
    </w:p>
    <w:p w:rsidR="00C81287" w:rsidRDefault="00D70EBA" w:rsidP="00D70EBA">
      <w:pPr>
        <w:pStyle w:val="EX"/>
      </w:pPr>
      <w:r>
        <w:t>[21]</w:t>
      </w:r>
      <w:r>
        <w:tab/>
      </w:r>
      <w:r w:rsidRPr="0091628F">
        <w:t>3GPP</w:t>
      </w:r>
      <w:r>
        <w:t>2</w:t>
      </w:r>
      <w:r w:rsidRPr="0091628F">
        <w:t> </w:t>
      </w:r>
      <w:r>
        <w:t>C.S0055-A: "Packet Switched Video Telephony Services</w:t>
      </w:r>
      <w:r w:rsidRPr="0091628F">
        <w:t>".</w:t>
      </w:r>
    </w:p>
    <w:p w:rsidR="00D70EBA" w:rsidRDefault="0042547B" w:rsidP="00D70EBA">
      <w:pPr>
        <w:pStyle w:val="EX"/>
      </w:pPr>
      <w:r>
        <w:t>[22]</w:t>
      </w:r>
      <w:r>
        <w:tab/>
      </w:r>
      <w:r w:rsidR="00D70EBA">
        <w:t>ETSI TS 181 005: "Telecommunications and Internet converged Services and Protocols for Advanced Networking (TISPAN); Service and Capability Requirements".</w:t>
      </w:r>
    </w:p>
    <w:p w:rsidR="00157F47" w:rsidRDefault="00157F47" w:rsidP="00157F47">
      <w:pPr>
        <w:pStyle w:val="EX"/>
      </w:pPr>
      <w:r>
        <w:t>[23]</w:t>
      </w:r>
      <w:r>
        <w:tab/>
        <w:t xml:space="preserve">3GPP TS 24.615: </w:t>
      </w:r>
      <w:r w:rsidRPr="00CC5C3C">
        <w:t>"</w:t>
      </w:r>
      <w:r w:rsidRPr="00F96F65">
        <w:t>Communication Waiting (CW) using IP Multimedia (IM)</w:t>
      </w:r>
      <w:r>
        <w:t xml:space="preserve"> </w:t>
      </w:r>
      <w:r w:rsidRPr="00F96F65">
        <w:t>Core Network (CN) subsystem</w:t>
      </w:r>
      <w:r>
        <w:t>, Protocol Specification</w:t>
      </w:r>
      <w:r w:rsidRPr="00CC5C3C">
        <w:t>"</w:t>
      </w:r>
      <w:r>
        <w:t>.</w:t>
      </w:r>
    </w:p>
    <w:p w:rsidR="008F4266" w:rsidRDefault="00157F47" w:rsidP="008F4266">
      <w:pPr>
        <w:pStyle w:val="EX"/>
      </w:pPr>
      <w:r>
        <w:t>[24]</w:t>
      </w:r>
      <w:r>
        <w:tab/>
        <w:t xml:space="preserve">3GPP TS 24.642: </w:t>
      </w:r>
      <w:r w:rsidRPr="00CC5C3C">
        <w:t>"</w:t>
      </w:r>
      <w:r w:rsidRPr="00360A79">
        <w:t>Completion of Communications to Busy Subscriber (CCBS)</w:t>
      </w:r>
      <w:r>
        <w:t xml:space="preserve"> </w:t>
      </w:r>
      <w:r w:rsidRPr="00360A79">
        <w:t>Completion of Communications by No Reply (CCNR)</w:t>
      </w:r>
      <w:r w:rsidRPr="001A5A1A">
        <w:t xml:space="preserve"> </w:t>
      </w:r>
      <w:r>
        <w:t>using IP Multimedia (IM) Core Network (CN) subsystem; Protocol specification</w:t>
      </w:r>
      <w:r w:rsidRPr="00CC5C3C">
        <w:t>"</w:t>
      </w:r>
      <w:r>
        <w:t>.</w:t>
      </w:r>
    </w:p>
    <w:p w:rsidR="00F7394A" w:rsidRDefault="008F4266" w:rsidP="00F7394A">
      <w:pPr>
        <w:pStyle w:val="EX"/>
        <w:rPr>
          <w:rFonts w:hint="eastAsia"/>
          <w:lang w:eastAsia="ja-JP"/>
        </w:rPr>
      </w:pPr>
      <w:r>
        <w:t>[25]</w:t>
      </w:r>
      <w:r>
        <w:tab/>
        <w:t xml:space="preserve">3GPP TS 24.182: </w:t>
      </w:r>
      <w:r w:rsidRPr="0091628F">
        <w:t>"</w:t>
      </w:r>
      <w:r w:rsidRPr="00670594">
        <w:rPr>
          <w:bCs/>
        </w:rPr>
        <w:t>IP Multimedia Subsystem (IMS) Customized Alerting Tones (CAT)</w:t>
      </w:r>
      <w:r>
        <w:rPr>
          <w:bCs/>
        </w:rPr>
        <w:t>; Protocol specification</w:t>
      </w:r>
      <w:r w:rsidRPr="0091628F">
        <w:t>"</w:t>
      </w:r>
      <w:r>
        <w:t>.</w:t>
      </w:r>
    </w:p>
    <w:p w:rsidR="00F7394A" w:rsidRDefault="00F7394A" w:rsidP="00F7394A">
      <w:pPr>
        <w:pStyle w:val="EX"/>
      </w:pPr>
      <w:r>
        <w:t>[26]</w:t>
      </w:r>
      <w:r>
        <w:tab/>
        <w:t>3GPP TS 36.331: "Evolved Universal Terrestrial Radio Access (E-UTRA); Radio Resource Control (RRC); Protocol specification".</w:t>
      </w:r>
    </w:p>
    <w:p w:rsidR="000834DD" w:rsidRDefault="00F7394A" w:rsidP="000834DD">
      <w:pPr>
        <w:pStyle w:val="EX"/>
      </w:pPr>
      <w:r>
        <w:t>[27]</w:t>
      </w:r>
      <w:r>
        <w:tab/>
        <w:t xml:space="preserve">3GPP TS 24.183: </w:t>
      </w:r>
      <w:r w:rsidRPr="0091628F">
        <w:t>"</w:t>
      </w:r>
      <w:r w:rsidRPr="00670594">
        <w:rPr>
          <w:bCs/>
        </w:rPr>
        <w:t>IP Multimedia Subsystem</w:t>
      </w:r>
      <w:r>
        <w:rPr>
          <w:bCs/>
        </w:rPr>
        <w:t xml:space="preserve"> (IMS) Customized Ringing Signal (CRS</w:t>
      </w:r>
      <w:r w:rsidRPr="00670594">
        <w:rPr>
          <w:bCs/>
        </w:rPr>
        <w:t>)</w:t>
      </w:r>
      <w:r>
        <w:rPr>
          <w:bCs/>
        </w:rPr>
        <w:t>; Protocol specification</w:t>
      </w:r>
      <w:r w:rsidRPr="0091628F">
        <w:t>"</w:t>
      </w:r>
      <w:r>
        <w:t>.</w:t>
      </w:r>
    </w:p>
    <w:p w:rsidR="000834DD" w:rsidRPr="000D6546" w:rsidRDefault="000834DD" w:rsidP="000834DD">
      <w:pPr>
        <w:pStyle w:val="EX"/>
        <w:rPr>
          <w:lang w:eastAsia="zh-CN"/>
        </w:rPr>
      </w:pPr>
      <w:r>
        <w:rPr>
          <w:lang w:eastAsia="zh-CN"/>
        </w:rPr>
        <w:t>[28]</w:t>
      </w:r>
      <w:r>
        <w:rPr>
          <w:lang w:eastAsia="zh-CN"/>
        </w:rPr>
        <w:tab/>
        <w:t>IETF RFC </w:t>
      </w:r>
      <w:r w:rsidRPr="000D6546">
        <w:rPr>
          <w:lang w:eastAsia="zh-CN"/>
        </w:rPr>
        <w:t>3362</w:t>
      </w:r>
      <w:r>
        <w:rPr>
          <w:lang w:eastAsia="zh-CN"/>
        </w:rPr>
        <w:t xml:space="preserve"> (August </w:t>
      </w:r>
      <w:r w:rsidRPr="000D6546">
        <w:rPr>
          <w:lang w:eastAsia="zh-CN"/>
        </w:rPr>
        <w:t>2002</w:t>
      </w:r>
      <w:r>
        <w:rPr>
          <w:lang w:eastAsia="zh-CN"/>
        </w:rPr>
        <w:t>)</w:t>
      </w:r>
      <w:r w:rsidRPr="000D6546">
        <w:rPr>
          <w:lang w:eastAsia="zh-CN"/>
        </w:rPr>
        <w:t>: "Real-time Facsimile (T.38) - image/t38 MIME Sub-type Registration".</w:t>
      </w:r>
    </w:p>
    <w:p w:rsidR="008107DD" w:rsidRDefault="008107DD" w:rsidP="008107DD">
      <w:pPr>
        <w:pStyle w:val="EX"/>
        <w:rPr>
          <w:lang w:eastAsia="zh-CN"/>
        </w:rPr>
      </w:pPr>
      <w:r>
        <w:rPr>
          <w:rFonts w:hint="eastAsia"/>
          <w:lang w:eastAsia="zh-CN"/>
        </w:rPr>
        <w:t>[</w:t>
      </w:r>
      <w:r>
        <w:rPr>
          <w:lang w:eastAsia="zh-CN"/>
        </w:rPr>
        <w:t>29</w:t>
      </w:r>
      <w:r>
        <w:rPr>
          <w:rFonts w:hint="eastAsia"/>
          <w:lang w:eastAsia="zh-CN"/>
        </w:rPr>
        <w:t>]</w:t>
      </w:r>
      <w:r>
        <w:rPr>
          <w:rFonts w:hint="eastAsia"/>
          <w:lang w:eastAsia="zh-CN"/>
        </w:rPr>
        <w:tab/>
      </w:r>
      <w:r>
        <w:t>3GPP TS </w:t>
      </w:r>
      <w:r w:rsidRPr="001F0A6B">
        <w:rPr>
          <w:bCs/>
        </w:rPr>
        <w:t>2</w:t>
      </w:r>
      <w:r w:rsidRPr="001F0A6B">
        <w:rPr>
          <w:rFonts w:hint="eastAsia"/>
          <w:bCs/>
        </w:rPr>
        <w:t>4</w:t>
      </w:r>
      <w:r w:rsidRPr="001F0A6B">
        <w:rPr>
          <w:bCs/>
        </w:rPr>
        <w:t>.</w:t>
      </w:r>
      <w:r w:rsidRPr="001F0A6B">
        <w:rPr>
          <w:rFonts w:hint="eastAsia"/>
          <w:bCs/>
        </w:rPr>
        <w:t>259</w:t>
      </w:r>
      <w:r w:rsidRPr="001F0A6B">
        <w:rPr>
          <w:bCs/>
        </w:rPr>
        <w:t>:</w:t>
      </w:r>
      <w:r>
        <w:rPr>
          <w:rFonts w:hint="eastAsia"/>
          <w:bCs/>
          <w:lang w:eastAsia="zh-CN"/>
        </w:rPr>
        <w:t xml:space="preserve"> </w:t>
      </w:r>
      <w:r w:rsidRPr="001F0A6B">
        <w:t>"Personal Network Management (PNM); Stage</w:t>
      </w:r>
      <w:r>
        <w:t> </w:t>
      </w:r>
      <w:r w:rsidRPr="001F0A6B">
        <w:t>3"</w:t>
      </w:r>
      <w:r>
        <w:rPr>
          <w:rFonts w:hint="eastAsia"/>
          <w:lang w:eastAsia="zh-CN"/>
        </w:rPr>
        <w:t>.</w:t>
      </w:r>
    </w:p>
    <w:p w:rsidR="008107DD" w:rsidRPr="000D6546" w:rsidRDefault="008107DD" w:rsidP="008107DD">
      <w:pPr>
        <w:pStyle w:val="EX"/>
        <w:rPr>
          <w:lang w:eastAsia="zh-CN"/>
        </w:rPr>
      </w:pPr>
      <w:r>
        <w:rPr>
          <w:lang w:eastAsia="zh-CN"/>
        </w:rPr>
        <w:t>[30]</w:t>
      </w:r>
      <w:r>
        <w:rPr>
          <w:lang w:eastAsia="zh-CN"/>
        </w:rPr>
        <w:tab/>
      </w:r>
      <w:r>
        <w:t>3GPP TS 24.390: "Unstructured Supplementary Service Data (USSD) using IP Multimedia (IM) Core Network (CN) subsystem IMS; Stage 3".</w:t>
      </w:r>
    </w:p>
    <w:p w:rsidR="00E0591F" w:rsidRDefault="00E0591F" w:rsidP="00E0591F">
      <w:pPr>
        <w:pStyle w:val="EX"/>
      </w:pPr>
      <w:r>
        <w:t>[31]</w:t>
      </w:r>
      <w:r>
        <w:tab/>
      </w:r>
      <w:r w:rsidR="002F75E8" w:rsidRPr="002511FE">
        <w:rPr>
          <w:lang w:eastAsia="zh-CN"/>
        </w:rPr>
        <w:t>IETF RFC 6809</w:t>
      </w:r>
      <w:r>
        <w:t xml:space="preserve"> (</w:t>
      </w:r>
      <w:r w:rsidR="002F75E8" w:rsidRPr="002511FE">
        <w:t>November</w:t>
      </w:r>
      <w:r>
        <w:t> 201</w:t>
      </w:r>
      <w:r w:rsidR="008F6565">
        <w:t>2</w:t>
      </w:r>
      <w:r>
        <w:t>): "</w:t>
      </w:r>
      <w:r w:rsidR="008F6565">
        <w:t xml:space="preserve">Mechanism to </w:t>
      </w:r>
      <w:r w:rsidR="002F75E8" w:rsidRPr="002511FE">
        <w:t xml:space="preserve">Indicate Support </w:t>
      </w:r>
      <w:r w:rsidR="008F6565">
        <w:t xml:space="preserve">of </w:t>
      </w:r>
      <w:r w:rsidR="002F75E8" w:rsidRPr="002511FE">
        <w:t xml:space="preserve">Features </w:t>
      </w:r>
      <w:r w:rsidR="008F6565">
        <w:t xml:space="preserve">and </w:t>
      </w:r>
      <w:r w:rsidR="002F75E8" w:rsidRPr="002511FE">
        <w:t xml:space="preserve">Capabilities </w:t>
      </w:r>
      <w:r w:rsidR="008F6565">
        <w:t>in the Session Initiation Protocol (SIP)</w:t>
      </w:r>
      <w:r>
        <w:t>".</w:t>
      </w:r>
    </w:p>
    <w:p w:rsidR="00577852" w:rsidRPr="00B9646A" w:rsidRDefault="00577852" w:rsidP="00577852">
      <w:pPr>
        <w:pStyle w:val="EX"/>
      </w:pPr>
      <w:r>
        <w:t>[32</w:t>
      </w:r>
      <w:r w:rsidRPr="00B9646A">
        <w:t>]</w:t>
      </w:r>
      <w:r w:rsidRPr="00B9646A">
        <w:tab/>
        <w:t>3GPP</w:t>
      </w:r>
      <w:r>
        <w:t> </w:t>
      </w:r>
      <w:r w:rsidRPr="00B9646A">
        <w:t>TS</w:t>
      </w:r>
      <w:r>
        <w:t> </w:t>
      </w:r>
      <w:r w:rsidRPr="00B9646A">
        <w:t>24.</w:t>
      </w:r>
      <w:r>
        <w:t>167</w:t>
      </w:r>
      <w:r w:rsidRPr="00B9646A">
        <w:t>: "</w:t>
      </w:r>
      <w:r>
        <w:t>3GPP IMS Management Object (MO)</w:t>
      </w:r>
      <w:r w:rsidRPr="00B9646A">
        <w:t>; Stage</w:t>
      </w:r>
      <w:r>
        <w:t> </w:t>
      </w:r>
      <w:r w:rsidRPr="00B9646A">
        <w:t>3".</w:t>
      </w:r>
    </w:p>
    <w:p w:rsidR="005E120E" w:rsidRDefault="005E120E" w:rsidP="005E120E">
      <w:pPr>
        <w:pStyle w:val="EX"/>
      </w:pPr>
      <w:r>
        <w:rPr>
          <w:lang w:val="en-US"/>
        </w:rPr>
        <w:t>[33]</w:t>
      </w:r>
      <w:r>
        <w:rPr>
          <w:lang w:val="en-US"/>
        </w:rPr>
        <w:tab/>
      </w:r>
      <w:r>
        <w:t>3GPP TS 23.221: "Architectural requirements".</w:t>
      </w:r>
    </w:p>
    <w:p w:rsidR="00807518" w:rsidRDefault="00807518" w:rsidP="00807518">
      <w:pPr>
        <w:pStyle w:val="EX"/>
      </w:pPr>
      <w:r>
        <w:t>[34</w:t>
      </w:r>
      <w:r w:rsidRPr="00B9646A">
        <w:t>]</w:t>
      </w:r>
      <w:r w:rsidRPr="00B9646A">
        <w:tab/>
      </w:r>
      <w:r w:rsidR="001845F7">
        <w:t>Void.</w:t>
      </w:r>
    </w:p>
    <w:p w:rsidR="00AB6E31" w:rsidRPr="00B9646A" w:rsidRDefault="00AB6E31" w:rsidP="00807518">
      <w:pPr>
        <w:pStyle w:val="EX"/>
      </w:pPr>
      <w:r w:rsidRPr="00E04A10">
        <w:t>[</w:t>
      </w:r>
      <w:r>
        <w:t>35]</w:t>
      </w:r>
      <w:r>
        <w:tab/>
        <w:t>3GPP TS 24.628</w:t>
      </w:r>
      <w:r w:rsidRPr="00E04A10">
        <w:t>: "</w:t>
      </w:r>
      <w:r w:rsidRPr="00270A9C">
        <w:t>Common Basic Communication procedures</w:t>
      </w:r>
      <w:r>
        <w:t xml:space="preserve"> using IP Multimedia (IM)</w:t>
      </w:r>
      <w:r w:rsidRPr="00FC5CBC">
        <w:t xml:space="preserve"> </w:t>
      </w:r>
      <w:r>
        <w:t>Core Network (CN) subsystem; Protocol Specification".</w:t>
      </w:r>
    </w:p>
    <w:p w:rsidR="00FD7D81" w:rsidRPr="00B9646A" w:rsidRDefault="00FD7D81" w:rsidP="00FD7D81">
      <w:pPr>
        <w:pStyle w:val="EX"/>
      </w:pPr>
      <w:r w:rsidRPr="00E04A10">
        <w:t>[</w:t>
      </w:r>
      <w:r>
        <w:t>36]</w:t>
      </w:r>
      <w:r>
        <w:tab/>
        <w:t>3GPP TS 24.275</w:t>
      </w:r>
      <w:r w:rsidRPr="00E04A10">
        <w:t>: "</w:t>
      </w:r>
      <w:r>
        <w:rPr>
          <w:lang w:val="en-US"/>
        </w:rPr>
        <w:t>Management Object (MO) for basic communication part of IMS multimedia telephony (MMTEL) communication service</w:t>
      </w:r>
      <w:r>
        <w:t>".</w:t>
      </w:r>
    </w:p>
    <w:p w:rsidR="00FD7D81" w:rsidRDefault="00FD7D81" w:rsidP="00FD7D81">
      <w:pPr>
        <w:pStyle w:val="EX"/>
        <w:rPr>
          <w:rFonts w:hint="eastAsia"/>
          <w:noProof/>
          <w:lang w:eastAsia="zh-CN"/>
        </w:rPr>
      </w:pPr>
      <w:r>
        <w:rPr>
          <w:lang w:eastAsia="zh-CN"/>
        </w:rPr>
        <w:t>[37]</w:t>
      </w:r>
      <w:r>
        <w:rPr>
          <w:lang w:eastAsia="zh-CN"/>
        </w:rPr>
        <w:tab/>
      </w:r>
      <w:r w:rsidRPr="00A34EDD">
        <w:t>3GPP TS 2</w:t>
      </w:r>
      <w:r>
        <w:t>2</w:t>
      </w:r>
      <w:r w:rsidRPr="00A34EDD">
        <w:t>.</w:t>
      </w:r>
      <w:r>
        <w:t>011</w:t>
      </w:r>
      <w:r w:rsidRPr="00A34EDD">
        <w:t>: "</w:t>
      </w:r>
      <w:r>
        <w:t>Service accessibility</w:t>
      </w:r>
      <w:r w:rsidRPr="00A34EDD">
        <w:t>".</w:t>
      </w:r>
    </w:p>
    <w:p w:rsidR="00FD7D81" w:rsidRPr="0091628F" w:rsidRDefault="00FD7D81" w:rsidP="00FD7D81">
      <w:pPr>
        <w:pStyle w:val="EX"/>
      </w:pPr>
      <w:r>
        <w:t>[38]</w:t>
      </w:r>
      <w:r>
        <w:tab/>
        <w:t xml:space="preserve">3GPP TS 31.102: </w:t>
      </w:r>
      <w:r w:rsidRPr="0091628F">
        <w:t>"</w:t>
      </w:r>
      <w:r w:rsidRPr="00CE13CC">
        <w:t>Characteristics of the Universal Subscriber Identity Module (USIM) application</w:t>
      </w:r>
      <w:r w:rsidRPr="0091628F">
        <w:t>"</w:t>
      </w:r>
      <w:r>
        <w:t>.</w:t>
      </w:r>
    </w:p>
    <w:p w:rsidR="00FF438F" w:rsidRDefault="00FF438F" w:rsidP="00FF438F">
      <w:pPr>
        <w:pStyle w:val="EX"/>
        <w:rPr>
          <w:noProof/>
          <w:lang w:eastAsia="zh-CN"/>
        </w:rPr>
      </w:pPr>
      <w:r>
        <w:rPr>
          <w:lang w:eastAsia="zh-CN"/>
        </w:rPr>
        <w:t>[39]</w:t>
      </w:r>
      <w:r>
        <w:rPr>
          <w:lang w:eastAsia="zh-CN"/>
        </w:rPr>
        <w:tab/>
      </w:r>
      <w:r>
        <w:t>3GPP TS 24.196: "Technical Specification Group Core Network and Terminals; Enhanced Calling Name".</w:t>
      </w:r>
    </w:p>
    <w:p w:rsidR="00365C89" w:rsidRDefault="0003530B" w:rsidP="00365C89">
      <w:pPr>
        <w:pStyle w:val="EX"/>
      </w:pPr>
      <w:r w:rsidRPr="003168A2">
        <w:t>[</w:t>
      </w:r>
      <w:r>
        <w:t>40</w:t>
      </w:r>
      <w:r w:rsidRPr="003168A2">
        <w:t>]</w:t>
      </w:r>
      <w:r w:rsidRPr="003168A2">
        <w:tab/>
        <w:t>3GPP TS 24.008: "Mobile Radio Interface Layer 3 specification; Core Network Protocols; Stage 3".</w:t>
      </w:r>
    </w:p>
    <w:p w:rsidR="0003530B" w:rsidRDefault="00365C89" w:rsidP="00365C89">
      <w:pPr>
        <w:pStyle w:val="EX"/>
      </w:pPr>
      <w:r>
        <w:t>[41</w:t>
      </w:r>
      <w:r w:rsidRPr="00FE320E">
        <w:t>]</w:t>
      </w:r>
      <w:r w:rsidRPr="00FE320E">
        <w:tab/>
        <w:t>3GPP</w:t>
      </w:r>
      <w:r>
        <w:t> </w:t>
      </w:r>
      <w:r w:rsidRPr="00FE320E">
        <w:t>TS 23.122: "Non-Access-Stratum functions related to Mobile Station (MS) in idle mode".</w:t>
      </w:r>
    </w:p>
    <w:p w:rsidR="004245BE" w:rsidRDefault="001B2FC7" w:rsidP="004245BE">
      <w:pPr>
        <w:pStyle w:val="EX"/>
      </w:pPr>
      <w:r>
        <w:t>[42</w:t>
      </w:r>
      <w:r w:rsidRPr="00B9646A">
        <w:t>]</w:t>
      </w:r>
      <w:r w:rsidRPr="00B9646A">
        <w:tab/>
      </w:r>
      <w:r>
        <w:t>3GPP TS 24.501: "</w:t>
      </w:r>
      <w:r w:rsidRPr="00331C7F">
        <w:t>Non-Access-Stratum (NAS) prot</w:t>
      </w:r>
      <w:r>
        <w:t>ocol for 5G System (5GS); Stage </w:t>
      </w:r>
      <w:r w:rsidRPr="00331C7F">
        <w:t>3</w:t>
      </w:r>
      <w:r w:rsidRPr="00697E3D">
        <w:t>".</w:t>
      </w:r>
    </w:p>
    <w:p w:rsidR="00291E17" w:rsidRDefault="004245BE" w:rsidP="00291E17">
      <w:pPr>
        <w:pStyle w:val="EX"/>
      </w:pPr>
      <w:r>
        <w:t>[43]</w:t>
      </w:r>
      <w:r>
        <w:tab/>
        <w:t>3GPP TS 24.174: "Support of Multi-Device and Multi-Identity in IMS; Stage 3".</w:t>
      </w:r>
    </w:p>
    <w:p w:rsidR="001B2FC7" w:rsidRDefault="00291E17" w:rsidP="00291E17">
      <w:pPr>
        <w:pStyle w:val="EX"/>
      </w:pPr>
      <w:r>
        <w:t>[44]</w:t>
      </w:r>
      <w:r>
        <w:tab/>
        <w:t>IETF RFC 5688 (January 2010): "</w:t>
      </w:r>
      <w:r>
        <w:rPr>
          <w:rFonts w:eastAsia="PMingLiU"/>
          <w:lang w:eastAsia="zh-TW"/>
        </w:rPr>
        <w:t>A Session Initiation Protocol (SIP) Media Feature Tag for MIME Application Subtype</w:t>
      </w:r>
      <w:r>
        <w:t>".</w:t>
      </w:r>
    </w:p>
    <w:p w:rsidR="005347A1" w:rsidRPr="00B9646A" w:rsidRDefault="005347A1" w:rsidP="002458AC">
      <w:pPr>
        <w:pStyle w:val="Heading1"/>
      </w:pPr>
      <w:bookmarkStart w:id="15" w:name="_Toc20131269"/>
      <w:bookmarkStart w:id="16" w:name="_Toc27486619"/>
      <w:bookmarkStart w:id="17" w:name="_Toc123566649"/>
      <w:r w:rsidRPr="00B9646A">
        <w:t>3</w:t>
      </w:r>
      <w:r w:rsidRPr="00B9646A">
        <w:tab/>
        <w:t>Definitions, symbols and abbreviations</w:t>
      </w:r>
      <w:bookmarkEnd w:id="15"/>
      <w:bookmarkEnd w:id="16"/>
      <w:bookmarkEnd w:id="17"/>
    </w:p>
    <w:p w:rsidR="005347A1" w:rsidRPr="00B9646A" w:rsidRDefault="005347A1">
      <w:pPr>
        <w:pStyle w:val="Heading2"/>
      </w:pPr>
      <w:bookmarkStart w:id="18" w:name="_Toc20131270"/>
      <w:bookmarkStart w:id="19" w:name="_Toc27486620"/>
      <w:bookmarkStart w:id="20" w:name="_Toc123566650"/>
      <w:r w:rsidRPr="00B9646A">
        <w:t>3.1</w:t>
      </w:r>
      <w:r w:rsidRPr="00B9646A">
        <w:tab/>
        <w:t>Definitions</w:t>
      </w:r>
      <w:bookmarkEnd w:id="18"/>
      <w:bookmarkEnd w:id="19"/>
      <w:bookmarkEnd w:id="20"/>
    </w:p>
    <w:p w:rsidR="00FD7D81" w:rsidRDefault="005347A1" w:rsidP="00FD7D81">
      <w:r w:rsidRPr="00B9646A">
        <w:t xml:space="preserve">For the purposes of the present document, the terms and definitions given in </w:t>
      </w:r>
      <w:r w:rsidR="007F7ADB" w:rsidRPr="00B9646A">
        <w:t>3GPP</w:t>
      </w:r>
      <w:r w:rsidR="00FF535D" w:rsidRPr="00B9646A">
        <w:t> </w:t>
      </w:r>
      <w:r w:rsidR="007F7ADB" w:rsidRPr="00B9646A">
        <w:t>TS</w:t>
      </w:r>
      <w:r w:rsidR="00FF535D" w:rsidRPr="00B9646A">
        <w:t> </w:t>
      </w:r>
      <w:r w:rsidR="007F7ADB" w:rsidRPr="00B9646A">
        <w:t>21.905 [1]</w:t>
      </w:r>
      <w:r w:rsidRPr="00B9646A">
        <w:t xml:space="preserve"> apply.</w:t>
      </w:r>
    </w:p>
    <w:p w:rsidR="00FD7D81" w:rsidRDefault="00FD7D81" w:rsidP="00FD7D81">
      <w:pPr>
        <w:rPr>
          <w:lang w:eastAsia="ja-JP"/>
        </w:rPr>
      </w:pPr>
      <w:r>
        <w:rPr>
          <w:b/>
          <w:noProof/>
          <w:lang w:val="en-US"/>
        </w:rPr>
        <w:t>MMTEL voice</w:t>
      </w:r>
      <w:r>
        <w:rPr>
          <w:noProof/>
          <w:lang w:val="en-US"/>
        </w:rPr>
        <w:t>:</w:t>
      </w:r>
      <w:r>
        <w:rPr>
          <w:noProof/>
          <w:lang w:val="en-US"/>
        </w:rPr>
        <w:tab/>
      </w:r>
      <w:r>
        <w:rPr>
          <w:lang w:eastAsia="en-GB"/>
        </w:rPr>
        <w:t xml:space="preserve">a </w:t>
      </w:r>
      <w:r>
        <w:t xml:space="preserve">multimedia telephony communication session as described in </w:t>
      </w:r>
      <w:r w:rsidR="00976BEF">
        <w:t>clause</w:t>
      </w:r>
      <w:r>
        <w:t> 5.2</w:t>
      </w:r>
      <w:r>
        <w:rPr>
          <w:lang w:eastAsia="en-GB"/>
        </w:rPr>
        <w:t xml:space="preserve"> with </w:t>
      </w:r>
      <w:r>
        <w:t xml:space="preserve">only </w:t>
      </w:r>
      <w:r>
        <w:rPr>
          <w:lang w:eastAsia="ja-JP"/>
        </w:rPr>
        <w:t xml:space="preserve">audio or </w:t>
      </w:r>
      <w:r>
        <w:t xml:space="preserve">only </w:t>
      </w:r>
      <w:r>
        <w:rPr>
          <w:lang w:eastAsia="ja-JP"/>
        </w:rPr>
        <w:t xml:space="preserve">real-time text or </w:t>
      </w:r>
      <w:r>
        <w:t xml:space="preserve">only </w:t>
      </w:r>
      <w:r>
        <w:rPr>
          <w:lang w:eastAsia="ja-JP"/>
        </w:rPr>
        <w:t xml:space="preserve">both </w:t>
      </w:r>
      <w:r>
        <w:t>audio and real-time text.</w:t>
      </w:r>
    </w:p>
    <w:p w:rsidR="00FD7D81" w:rsidRDefault="00FD7D81" w:rsidP="00FD7D81">
      <w:pPr>
        <w:rPr>
          <w:lang w:eastAsia="ja-JP"/>
        </w:rPr>
      </w:pPr>
      <w:r>
        <w:rPr>
          <w:b/>
          <w:noProof/>
          <w:lang w:val="en-US"/>
        </w:rPr>
        <w:t>MMTEL video</w:t>
      </w:r>
      <w:r>
        <w:rPr>
          <w:noProof/>
          <w:lang w:val="en-US"/>
        </w:rPr>
        <w:t>:</w:t>
      </w:r>
      <w:r>
        <w:rPr>
          <w:noProof/>
          <w:lang w:val="en-US"/>
        </w:rPr>
        <w:tab/>
      </w:r>
      <w:r>
        <w:rPr>
          <w:lang w:eastAsia="en-GB"/>
        </w:rPr>
        <w:t xml:space="preserve">a </w:t>
      </w:r>
      <w:r>
        <w:t xml:space="preserve">multimedia telephony communication session as described in </w:t>
      </w:r>
      <w:r w:rsidR="00976BEF">
        <w:t>clause</w:t>
      </w:r>
      <w:r>
        <w:t> 5.2</w:t>
      </w:r>
      <w:r>
        <w:rPr>
          <w:lang w:eastAsia="en-GB"/>
        </w:rPr>
        <w:t xml:space="preserve"> with </w:t>
      </w:r>
      <w:r>
        <w:t>video.</w:t>
      </w:r>
    </w:p>
    <w:p w:rsidR="00FD7D81" w:rsidRDefault="00FD7D81" w:rsidP="00FD7D81">
      <w:pPr>
        <w:rPr>
          <w:lang w:val="en-US" w:eastAsia="ko-KR"/>
        </w:rPr>
      </w:pPr>
    </w:p>
    <w:p w:rsidR="00FD7D81" w:rsidRPr="00F27B52" w:rsidRDefault="00FD7D81" w:rsidP="00FD7D81">
      <w:r>
        <w:t xml:space="preserve">For the purposes of the present document, the following terms and definitions given in </w:t>
      </w:r>
      <w:r w:rsidRPr="00F27B52">
        <w:t>3GPP TS 2</w:t>
      </w:r>
      <w:r>
        <w:t>2</w:t>
      </w:r>
      <w:r w:rsidRPr="00F27B52">
        <w:t>.</w:t>
      </w:r>
      <w:r>
        <w:t>011 </w:t>
      </w:r>
      <w:r w:rsidRPr="00F27B52">
        <w:t>[</w:t>
      </w:r>
      <w:r>
        <w:t>37</w:t>
      </w:r>
      <w:r w:rsidRPr="00F27B52">
        <w:t>]</w:t>
      </w:r>
      <w:r>
        <w:t xml:space="preserve"> apply:</w:t>
      </w:r>
    </w:p>
    <w:p w:rsidR="00FD7D81" w:rsidRDefault="00FD7D81" w:rsidP="00FD7D81">
      <w:pPr>
        <w:pStyle w:val="EW"/>
        <w:rPr>
          <w:b/>
          <w:bCs/>
          <w:lang w:val="cs-CZ"/>
        </w:rPr>
      </w:pPr>
      <w:r w:rsidRPr="007C55FA">
        <w:rPr>
          <w:b/>
          <w:bCs/>
          <w:lang w:val="cs-CZ"/>
        </w:rPr>
        <w:t xml:space="preserve">3GPP PS </w:t>
      </w:r>
      <w:r>
        <w:rPr>
          <w:b/>
          <w:bCs/>
          <w:lang w:val="cs-CZ"/>
        </w:rPr>
        <w:t>d</w:t>
      </w:r>
      <w:r w:rsidRPr="007C55FA">
        <w:rPr>
          <w:b/>
          <w:bCs/>
          <w:lang w:val="cs-CZ"/>
        </w:rPr>
        <w:t xml:space="preserve">ata </w:t>
      </w:r>
      <w:r>
        <w:rPr>
          <w:b/>
          <w:bCs/>
          <w:lang w:val="cs-CZ"/>
        </w:rPr>
        <w:t>o</w:t>
      </w:r>
      <w:r w:rsidRPr="007C55FA">
        <w:rPr>
          <w:b/>
          <w:bCs/>
          <w:lang w:val="cs-CZ"/>
        </w:rPr>
        <w:t>ff</w:t>
      </w:r>
    </w:p>
    <w:p w:rsidR="00FD7D81" w:rsidRPr="00DF70D3" w:rsidRDefault="00FD7D81" w:rsidP="00FD7D81">
      <w:pPr>
        <w:pStyle w:val="EW"/>
        <w:rPr>
          <w:b/>
          <w:bCs/>
          <w:lang w:val="en-US" w:eastAsia="zh-CN"/>
        </w:rPr>
      </w:pPr>
      <w:r w:rsidRPr="007C55FA">
        <w:rPr>
          <w:b/>
          <w:bCs/>
          <w:lang w:val="cs-CZ"/>
        </w:rPr>
        <w:t xml:space="preserve">3GPP PS </w:t>
      </w:r>
      <w:r>
        <w:rPr>
          <w:b/>
          <w:bCs/>
          <w:lang w:val="cs-CZ"/>
        </w:rPr>
        <w:t>d</w:t>
      </w:r>
      <w:r w:rsidRPr="007C55FA">
        <w:rPr>
          <w:b/>
          <w:bCs/>
          <w:lang w:val="cs-CZ"/>
        </w:rPr>
        <w:t xml:space="preserve">ata </w:t>
      </w:r>
      <w:r>
        <w:rPr>
          <w:b/>
          <w:bCs/>
          <w:lang w:val="cs-CZ"/>
        </w:rPr>
        <w:t>o</w:t>
      </w:r>
      <w:r w:rsidRPr="007C55FA">
        <w:rPr>
          <w:b/>
          <w:bCs/>
          <w:lang w:val="cs-CZ"/>
        </w:rPr>
        <w:t>ff</w:t>
      </w:r>
      <w:r>
        <w:rPr>
          <w:b/>
          <w:bCs/>
          <w:lang w:val="cs-CZ"/>
        </w:rPr>
        <w:t xml:space="preserve"> exempt service</w:t>
      </w:r>
    </w:p>
    <w:p w:rsidR="00FD7D81" w:rsidRDefault="00FD7D81" w:rsidP="00FD7D81">
      <w:pPr>
        <w:rPr>
          <w:lang w:val="en-US" w:eastAsia="zh-CN"/>
        </w:rPr>
      </w:pPr>
    </w:p>
    <w:p w:rsidR="00FD7D81" w:rsidRDefault="00FD7D81" w:rsidP="00FD7D81">
      <w:r>
        <w:t xml:space="preserve">For the purposes of the present document, the following terms and definitions given in </w:t>
      </w:r>
      <w:r w:rsidRPr="00E77837">
        <w:t>3GPP TS 24.229 [13]</w:t>
      </w:r>
      <w:r>
        <w:t xml:space="preserve"> apply:</w:t>
      </w:r>
    </w:p>
    <w:p w:rsidR="005347A1" w:rsidRPr="00FD7D81" w:rsidRDefault="00FD7D81" w:rsidP="00FD7D81">
      <w:pPr>
        <w:pStyle w:val="EX"/>
        <w:rPr>
          <w:b/>
          <w:lang w:val="en-US" w:eastAsia="zh-CN"/>
        </w:rPr>
      </w:pPr>
      <w:r>
        <w:rPr>
          <w:b/>
          <w:bCs/>
          <w:lang w:val="cs-CZ"/>
        </w:rPr>
        <w:t>3GPP PS data off status</w:t>
      </w:r>
    </w:p>
    <w:p w:rsidR="00365C89" w:rsidRPr="007E6407" w:rsidRDefault="00365C89" w:rsidP="00365C89">
      <w:r w:rsidRPr="007E6407">
        <w:t>For the purposes of the present document, the following terms and definitions given in 3GPP TS 23.</w:t>
      </w:r>
      <w:r>
        <w:rPr>
          <w:rFonts w:hint="eastAsia"/>
        </w:rPr>
        <w:t>122</w:t>
      </w:r>
      <w:r w:rsidRPr="007E6407">
        <w:t> </w:t>
      </w:r>
      <w:r>
        <w:t>[41]</w:t>
      </w:r>
      <w:r w:rsidRPr="007E6407">
        <w:t xml:space="preserve"> apply:</w:t>
      </w:r>
    </w:p>
    <w:p w:rsidR="00365C89" w:rsidRDefault="00365C89" w:rsidP="00365C89">
      <w:pPr>
        <w:pStyle w:val="EW"/>
        <w:rPr>
          <w:rFonts w:hint="eastAsia"/>
          <w:b/>
          <w:lang w:eastAsia="zh-CN"/>
        </w:rPr>
      </w:pPr>
      <w:r>
        <w:rPr>
          <w:rFonts w:hint="eastAsia"/>
          <w:b/>
          <w:lang w:eastAsia="zh-CN"/>
        </w:rPr>
        <w:t>Equ</w:t>
      </w:r>
      <w:r>
        <w:rPr>
          <w:b/>
          <w:lang w:eastAsia="zh-CN"/>
        </w:rPr>
        <w:t>ivalent Home PLMN (EHPLMN)</w:t>
      </w:r>
    </w:p>
    <w:p w:rsidR="00365C89" w:rsidRPr="00B81036" w:rsidRDefault="00365C89" w:rsidP="00365C89">
      <w:pPr>
        <w:pStyle w:val="EW"/>
        <w:rPr>
          <w:b/>
        </w:rPr>
      </w:pPr>
      <w:r w:rsidRPr="00B81036">
        <w:rPr>
          <w:b/>
        </w:rPr>
        <w:t>Home PLMN (HPLMN)</w:t>
      </w:r>
    </w:p>
    <w:p w:rsidR="00365C89" w:rsidRPr="001A4612" w:rsidRDefault="00365C89" w:rsidP="00365C89">
      <w:pPr>
        <w:pStyle w:val="EX"/>
      </w:pPr>
      <w:r w:rsidRPr="00C14126">
        <w:rPr>
          <w:b/>
        </w:rPr>
        <w:t>Visited PLMN (VPLMN)</w:t>
      </w:r>
    </w:p>
    <w:p w:rsidR="00A03FBD" w:rsidRDefault="00A03FBD" w:rsidP="00A03FBD">
      <w:r>
        <w:t xml:space="preserve">For the purposes of the present document, the following terms and definitions given in </w:t>
      </w:r>
      <w:r w:rsidRPr="00E77837">
        <w:t>3GPP TS 2</w:t>
      </w:r>
      <w:r>
        <w:t>4</w:t>
      </w:r>
      <w:r w:rsidRPr="00E77837">
        <w:t>.</w:t>
      </w:r>
      <w:r>
        <w:t>501</w:t>
      </w:r>
      <w:r w:rsidRPr="00E77837">
        <w:t> [</w:t>
      </w:r>
      <w:r>
        <w:t>42</w:t>
      </w:r>
      <w:r w:rsidRPr="00E77837">
        <w:t>]</w:t>
      </w:r>
      <w:r>
        <w:t xml:space="preserve"> apply:</w:t>
      </w:r>
    </w:p>
    <w:p w:rsidR="004245BE" w:rsidRDefault="00A03FBD" w:rsidP="004245BE">
      <w:pPr>
        <w:pStyle w:val="EX"/>
        <w:rPr>
          <w:b/>
          <w:bCs/>
          <w:lang w:val="cs-CZ"/>
        </w:rPr>
      </w:pPr>
      <w:r>
        <w:rPr>
          <w:b/>
          <w:bCs/>
          <w:lang w:val="cs-CZ"/>
        </w:rPr>
        <w:t>NG-RAN</w:t>
      </w:r>
    </w:p>
    <w:p w:rsidR="004245BE" w:rsidRDefault="004245BE" w:rsidP="004245BE">
      <w:r>
        <w:t xml:space="preserve">For the purposes of the present document, the following terms and definitions given in </w:t>
      </w:r>
      <w:r w:rsidRPr="00E77837">
        <w:t>3GPP TS 2</w:t>
      </w:r>
      <w:r>
        <w:t>4</w:t>
      </w:r>
      <w:r w:rsidRPr="00E77837">
        <w:t>.</w:t>
      </w:r>
      <w:r>
        <w:t>174</w:t>
      </w:r>
      <w:r w:rsidRPr="00E77837">
        <w:t> [</w:t>
      </w:r>
      <w:r>
        <w:t>43</w:t>
      </w:r>
      <w:r w:rsidRPr="00E77837">
        <w:t>]</w:t>
      </w:r>
      <w:r>
        <w:t xml:space="preserve"> apply:</w:t>
      </w:r>
    </w:p>
    <w:p w:rsidR="004245BE" w:rsidRPr="008978EB" w:rsidRDefault="004245BE" w:rsidP="004245BE">
      <w:pPr>
        <w:pStyle w:val="EW"/>
        <w:rPr>
          <w:b/>
        </w:rPr>
      </w:pPr>
      <w:r w:rsidRPr="008978EB">
        <w:rPr>
          <w:b/>
        </w:rPr>
        <w:t>MuD</w:t>
      </w:r>
    </w:p>
    <w:p w:rsidR="00A03FBD" w:rsidRPr="00FD7D81" w:rsidRDefault="004245BE" w:rsidP="004245BE">
      <w:pPr>
        <w:pStyle w:val="EX"/>
        <w:rPr>
          <w:b/>
          <w:lang w:val="en-US" w:eastAsia="zh-CN"/>
        </w:rPr>
      </w:pPr>
      <w:r w:rsidRPr="008978EB">
        <w:rPr>
          <w:b/>
        </w:rPr>
        <w:t>MiD</w:t>
      </w:r>
    </w:p>
    <w:p w:rsidR="005347A1" w:rsidRPr="00B9646A" w:rsidRDefault="005347A1">
      <w:pPr>
        <w:pStyle w:val="Heading2"/>
      </w:pPr>
      <w:bookmarkStart w:id="21" w:name="_Toc20131271"/>
      <w:bookmarkStart w:id="22" w:name="_Toc27486621"/>
      <w:bookmarkStart w:id="23" w:name="_Toc123566651"/>
      <w:r w:rsidRPr="00B9646A">
        <w:t>3.2</w:t>
      </w:r>
      <w:r w:rsidRPr="00B9646A">
        <w:tab/>
        <w:t>Abbreviations</w:t>
      </w:r>
      <w:bookmarkEnd w:id="21"/>
      <w:bookmarkEnd w:id="22"/>
      <w:bookmarkEnd w:id="23"/>
    </w:p>
    <w:p w:rsidR="005347A1" w:rsidRPr="00B9646A" w:rsidRDefault="005347A1" w:rsidP="007F7ADB">
      <w:pPr>
        <w:keepNext/>
      </w:pPr>
      <w:r w:rsidRPr="00B9646A">
        <w:t>For the purposes of the present document, the following abbreviations apply:</w:t>
      </w:r>
    </w:p>
    <w:p w:rsidR="005347A1" w:rsidRPr="00B9646A" w:rsidRDefault="005347A1">
      <w:pPr>
        <w:pStyle w:val="EW"/>
      </w:pPr>
      <w:r w:rsidRPr="00B9646A">
        <w:t>CS</w:t>
      </w:r>
      <w:r w:rsidRPr="00B9646A">
        <w:tab/>
        <w:t>Circuit Switched</w:t>
      </w:r>
    </w:p>
    <w:p w:rsidR="00E30CBA" w:rsidRDefault="005347A1" w:rsidP="00E30CBA">
      <w:pPr>
        <w:pStyle w:val="EW"/>
      </w:pPr>
      <w:r w:rsidRPr="00B9646A">
        <w:t>CN</w:t>
      </w:r>
      <w:r w:rsidRPr="00B9646A">
        <w:tab/>
        <w:t>Core Network</w:t>
      </w:r>
    </w:p>
    <w:p w:rsidR="005347A1" w:rsidRPr="00F312A2" w:rsidRDefault="00E30CBA" w:rsidP="00E30CBA">
      <w:pPr>
        <w:pStyle w:val="EW"/>
        <w:rPr>
          <w:lang w:val="fr-FR"/>
        </w:rPr>
      </w:pPr>
      <w:r w:rsidRPr="00F312A2">
        <w:rPr>
          <w:lang w:val="fr-FR"/>
        </w:rPr>
        <w:t>ICSI</w:t>
      </w:r>
      <w:r w:rsidRPr="00F312A2">
        <w:rPr>
          <w:lang w:val="fr-FR"/>
        </w:rPr>
        <w:tab/>
        <w:t>IMS Communication Service Identifier</w:t>
      </w:r>
    </w:p>
    <w:p w:rsidR="005347A1" w:rsidRPr="00F312A2" w:rsidRDefault="005347A1">
      <w:pPr>
        <w:pStyle w:val="EW"/>
        <w:rPr>
          <w:lang w:val="fr-FR"/>
        </w:rPr>
      </w:pPr>
      <w:r w:rsidRPr="00F312A2">
        <w:rPr>
          <w:lang w:val="fr-FR"/>
        </w:rPr>
        <w:t>IP</w:t>
      </w:r>
      <w:r w:rsidRPr="00F312A2">
        <w:rPr>
          <w:lang w:val="fr-FR"/>
        </w:rPr>
        <w:tab/>
        <w:t>Internet Protocol</w:t>
      </w:r>
    </w:p>
    <w:p w:rsidR="005347A1" w:rsidRPr="007710EC" w:rsidRDefault="005347A1">
      <w:pPr>
        <w:pStyle w:val="EW"/>
        <w:rPr>
          <w:lang w:val="en-US"/>
        </w:rPr>
      </w:pPr>
      <w:r w:rsidRPr="007710EC">
        <w:rPr>
          <w:lang w:val="en-US"/>
        </w:rPr>
        <w:t>IM</w:t>
      </w:r>
      <w:r w:rsidRPr="007710EC">
        <w:rPr>
          <w:lang w:val="en-US"/>
        </w:rPr>
        <w:tab/>
        <w:t>IP Multimedia</w:t>
      </w:r>
    </w:p>
    <w:p w:rsidR="000834DD" w:rsidRPr="007710EC" w:rsidRDefault="00AD78CA" w:rsidP="000834DD">
      <w:pPr>
        <w:pStyle w:val="EW"/>
        <w:rPr>
          <w:lang w:val="en-US"/>
        </w:rPr>
      </w:pPr>
      <w:r w:rsidRPr="007710EC">
        <w:rPr>
          <w:lang w:val="en-US"/>
        </w:rPr>
        <w:t>MMTEL</w:t>
      </w:r>
      <w:r w:rsidRPr="007710EC">
        <w:rPr>
          <w:lang w:val="en-US"/>
        </w:rPr>
        <w:tab/>
        <w:t>Multimedia Telephony</w:t>
      </w:r>
    </w:p>
    <w:p w:rsidR="00131677" w:rsidRPr="007710EC" w:rsidRDefault="00131677" w:rsidP="00131677">
      <w:pPr>
        <w:pStyle w:val="EW"/>
        <w:rPr>
          <w:lang w:val="en-US"/>
        </w:rPr>
      </w:pPr>
      <w:r>
        <w:t>MPS</w:t>
      </w:r>
      <w:r>
        <w:tab/>
        <w:t>Multimedia Priority S</w:t>
      </w:r>
      <w:r w:rsidRPr="00EB0972">
        <w:t>ervice</w:t>
      </w:r>
    </w:p>
    <w:p w:rsidR="00A03FBD" w:rsidRDefault="00A03FBD" w:rsidP="00A03FBD">
      <w:pPr>
        <w:pStyle w:val="EW"/>
        <w:rPr>
          <w:lang w:val="en-US"/>
        </w:rPr>
      </w:pPr>
      <w:r>
        <w:rPr>
          <w:lang w:val="en-US"/>
        </w:rPr>
        <w:t>NG-RAN</w:t>
      </w:r>
      <w:r>
        <w:rPr>
          <w:lang w:val="en-US"/>
        </w:rPr>
        <w:tab/>
        <w:t>Next Generation Radio Access Network</w:t>
      </w:r>
    </w:p>
    <w:p w:rsidR="00FD7D81" w:rsidRDefault="00FD7D81" w:rsidP="00FD7D81">
      <w:pPr>
        <w:pStyle w:val="EW"/>
        <w:rPr>
          <w:lang w:val="en-US"/>
        </w:rPr>
      </w:pPr>
      <w:r>
        <w:t>PS</w:t>
      </w:r>
      <w:r>
        <w:tab/>
        <w:t>Packet Switched</w:t>
      </w:r>
    </w:p>
    <w:p w:rsidR="000834DD" w:rsidRPr="007710EC" w:rsidRDefault="000834DD" w:rsidP="000834DD">
      <w:pPr>
        <w:pStyle w:val="EW"/>
        <w:rPr>
          <w:lang w:val="en-US"/>
        </w:rPr>
      </w:pPr>
      <w:r w:rsidRPr="007710EC">
        <w:rPr>
          <w:lang w:val="en-US"/>
        </w:rPr>
        <w:t>UDP</w:t>
      </w:r>
      <w:r w:rsidRPr="007710EC">
        <w:rPr>
          <w:lang w:val="en-US"/>
        </w:rPr>
        <w:tab/>
        <w:t>User Datagram Protocol</w:t>
      </w:r>
    </w:p>
    <w:p w:rsidR="00AD78CA" w:rsidRPr="00B9646A" w:rsidRDefault="000834DD" w:rsidP="000834DD">
      <w:pPr>
        <w:pStyle w:val="EW"/>
      </w:pPr>
      <w:r>
        <w:t>UDPTL</w:t>
      </w:r>
      <w:r>
        <w:tab/>
        <w:t>UDP Transport Layer</w:t>
      </w:r>
    </w:p>
    <w:p w:rsidR="005347A1" w:rsidRPr="00B9646A" w:rsidRDefault="005347A1">
      <w:pPr>
        <w:pStyle w:val="EW"/>
      </w:pPr>
    </w:p>
    <w:p w:rsidR="005347A1" w:rsidRPr="00B9646A" w:rsidRDefault="005347A1">
      <w:pPr>
        <w:pStyle w:val="Heading1"/>
      </w:pPr>
      <w:bookmarkStart w:id="24" w:name="_Toc20131272"/>
      <w:bookmarkStart w:id="25" w:name="_Toc27486622"/>
      <w:bookmarkStart w:id="26" w:name="_Toc123566652"/>
      <w:r w:rsidRPr="00B9646A">
        <w:t>4</w:t>
      </w:r>
      <w:r w:rsidRPr="00B9646A">
        <w:tab/>
        <w:t xml:space="preserve">Overview of </w:t>
      </w:r>
      <w:r w:rsidR="00AD78CA" w:rsidRPr="00B9646A">
        <w:t xml:space="preserve">multimedia telephony </w:t>
      </w:r>
      <w:r w:rsidR="00796711" w:rsidRPr="00B9646A">
        <w:t>communication service</w:t>
      </w:r>
      <w:r w:rsidR="00AD78CA" w:rsidRPr="00B9646A">
        <w:t xml:space="preserve"> and </w:t>
      </w:r>
      <w:r w:rsidR="00796711" w:rsidRPr="00B9646A">
        <w:t xml:space="preserve">associated </w:t>
      </w:r>
      <w:r w:rsidR="00AD78CA" w:rsidRPr="00B9646A">
        <w:t>supplementary service</w:t>
      </w:r>
      <w:r w:rsidR="00796711" w:rsidRPr="00B9646A">
        <w:t>s</w:t>
      </w:r>
      <w:r w:rsidR="00AD78CA" w:rsidRPr="00B9646A">
        <w:t xml:space="preserve"> in </w:t>
      </w:r>
      <w:r w:rsidRPr="00B9646A">
        <w:t>the IP Multimedia (IM) Core Network (CN) subsystem</w:t>
      </w:r>
      <w:bookmarkEnd w:id="24"/>
      <w:bookmarkEnd w:id="25"/>
      <w:bookmarkEnd w:id="26"/>
    </w:p>
    <w:p w:rsidR="00C50921" w:rsidRPr="00B9646A" w:rsidRDefault="00C50921" w:rsidP="00C50921">
      <w:pPr>
        <w:pStyle w:val="Heading2"/>
      </w:pPr>
      <w:bookmarkStart w:id="27" w:name="_Toc20131273"/>
      <w:bookmarkStart w:id="28" w:name="_Toc27486623"/>
      <w:bookmarkStart w:id="29" w:name="_Toc123566653"/>
      <w:r w:rsidRPr="00B9646A">
        <w:t>4.1</w:t>
      </w:r>
      <w:r w:rsidR="00976BEF">
        <w:tab/>
      </w:r>
      <w:r w:rsidRPr="00B9646A">
        <w:t>General</w:t>
      </w:r>
      <w:bookmarkEnd w:id="27"/>
      <w:bookmarkEnd w:id="28"/>
      <w:bookmarkEnd w:id="29"/>
    </w:p>
    <w:p w:rsidR="00C50921" w:rsidRPr="00B9646A" w:rsidRDefault="00C50921" w:rsidP="00C50921">
      <w:r w:rsidRPr="00B9646A">
        <w:t>In accordance with the service definition and requirements in 3GPP</w:t>
      </w:r>
      <w:r w:rsidR="008A4161">
        <w:t> </w:t>
      </w:r>
      <w:r w:rsidRPr="00B9646A">
        <w:t>TS</w:t>
      </w:r>
      <w:r w:rsidR="008A4161">
        <w:t> </w:t>
      </w:r>
      <w:r w:rsidRPr="00B9646A">
        <w:t>22.173</w:t>
      </w:r>
      <w:r w:rsidR="008A4161">
        <w:t> </w:t>
      </w:r>
      <w:r w:rsidRPr="00B9646A">
        <w:t>[2], the IMS multimedia telephony communication service specified herein allows multimedia conversational communication between two or more end points. An end point is typically located in a UE, but can also be located in a network entity.</w:t>
      </w:r>
    </w:p>
    <w:p w:rsidR="00C50921" w:rsidRPr="00B9646A" w:rsidRDefault="00C50921" w:rsidP="00C50921">
      <w:r w:rsidRPr="00B9646A">
        <w:t>As for traditional circuit-switched telephony, the protocols for the IMS multimedia Telephony communication service allow a user to connect to any other user, regardless of operator and access technology.</w:t>
      </w:r>
    </w:p>
    <w:p w:rsidR="00C50921" w:rsidRPr="00B9646A" w:rsidRDefault="00C50921" w:rsidP="00C50921">
      <w:r w:rsidRPr="00B9646A">
        <w:t>The IMS multimedia Telephony communication service consists of two principal parts: a basic communication part, and an optional supplementary services part.</w:t>
      </w:r>
    </w:p>
    <w:p w:rsidR="002B37AE" w:rsidRDefault="002B37AE" w:rsidP="002B37AE">
      <w:pPr>
        <w:pStyle w:val="Heading2"/>
      </w:pPr>
      <w:bookmarkStart w:id="30" w:name="_Toc20131274"/>
      <w:bookmarkStart w:id="31" w:name="_Toc27486624"/>
      <w:bookmarkStart w:id="32" w:name="_Toc123566654"/>
      <w:r>
        <w:t>4.1A</w:t>
      </w:r>
      <w:r>
        <w:tab/>
        <w:t>Roles</w:t>
      </w:r>
      <w:bookmarkEnd w:id="30"/>
      <w:bookmarkEnd w:id="31"/>
      <w:bookmarkEnd w:id="32"/>
    </w:p>
    <w:p w:rsidR="002B37AE" w:rsidRDefault="002B37AE" w:rsidP="002B37AE">
      <w:pPr>
        <w:pStyle w:val="Heading3"/>
      </w:pPr>
      <w:bookmarkStart w:id="33" w:name="_Toc20131275"/>
      <w:bookmarkStart w:id="34" w:name="_Toc27486625"/>
      <w:bookmarkStart w:id="35" w:name="_Toc123566655"/>
      <w:r>
        <w:t>4.1A.1</w:t>
      </w:r>
      <w:r>
        <w:tab/>
        <w:t>Multimedia telephony participant</w:t>
      </w:r>
      <w:bookmarkEnd w:id="33"/>
      <w:bookmarkEnd w:id="34"/>
      <w:bookmarkEnd w:id="35"/>
    </w:p>
    <w:p w:rsidR="002B37AE" w:rsidRPr="00134B76" w:rsidRDefault="002B37AE" w:rsidP="002B37AE">
      <w:r>
        <w:t>A UE shall implement the role of a multimedia telephony participant.</w:t>
      </w:r>
    </w:p>
    <w:p w:rsidR="002B37AE" w:rsidRDefault="002B37AE" w:rsidP="002B37AE">
      <w:pPr>
        <w:pStyle w:val="Heading3"/>
      </w:pPr>
      <w:bookmarkStart w:id="36" w:name="_Toc20131276"/>
      <w:bookmarkStart w:id="37" w:name="_Toc27486626"/>
      <w:bookmarkStart w:id="38" w:name="_Toc123566656"/>
      <w:r>
        <w:t>4.1A.2</w:t>
      </w:r>
      <w:r>
        <w:tab/>
        <w:t>Multimedia telephony application server</w:t>
      </w:r>
      <w:bookmarkEnd w:id="36"/>
      <w:bookmarkEnd w:id="37"/>
      <w:bookmarkEnd w:id="38"/>
    </w:p>
    <w:p w:rsidR="002B37AE" w:rsidRPr="00134B76" w:rsidRDefault="002B37AE" w:rsidP="002B37AE">
      <w:r>
        <w:t xml:space="preserve">An application server shall implement the role of a multimedia telephony application server. Various application server usages are called out by references to the various supplementary services, see </w:t>
      </w:r>
      <w:r w:rsidR="00976BEF">
        <w:t>clause</w:t>
      </w:r>
      <w:r>
        <w:t> 4.3. It is an implementation decision on how to allocate the functionality to one or more application servers.</w:t>
      </w:r>
    </w:p>
    <w:p w:rsidR="00C50921" w:rsidRPr="00B9646A" w:rsidRDefault="00C50921" w:rsidP="002B37AE">
      <w:pPr>
        <w:pStyle w:val="Heading2"/>
      </w:pPr>
      <w:bookmarkStart w:id="39" w:name="_Toc20131277"/>
      <w:bookmarkStart w:id="40" w:name="_Toc27486627"/>
      <w:bookmarkStart w:id="41" w:name="_Toc123566657"/>
      <w:r w:rsidRPr="00B9646A">
        <w:t>4.2</w:t>
      </w:r>
      <w:r w:rsidRPr="00B9646A">
        <w:tab/>
        <w:t>Overview of basic communication part</w:t>
      </w:r>
      <w:bookmarkEnd w:id="39"/>
      <w:bookmarkEnd w:id="40"/>
      <w:bookmarkEnd w:id="41"/>
    </w:p>
    <w:p w:rsidR="000834DD" w:rsidRDefault="00C50921" w:rsidP="000834DD">
      <w:r w:rsidRPr="00B9646A">
        <w:t>The basic communication part of an IMS multimedia telephony communication service session is realised by a single SIP session. It utilises media capabilities and flexibility provided by the SIP protocol and the 3GPP</w:t>
      </w:r>
      <w:r w:rsidR="008A4161">
        <w:t> </w:t>
      </w:r>
      <w:r w:rsidRPr="00B9646A">
        <w:t>IMS specifications. In accordance with the service definition in 3GPP</w:t>
      </w:r>
      <w:r w:rsidR="008A4161">
        <w:t> </w:t>
      </w:r>
      <w:r w:rsidRPr="00B9646A">
        <w:t>TS</w:t>
      </w:r>
      <w:r w:rsidR="008A4161">
        <w:t> </w:t>
      </w:r>
      <w:r w:rsidRPr="00B9646A">
        <w:t>22.173</w:t>
      </w:r>
      <w:r w:rsidR="008A4161">
        <w:t> </w:t>
      </w:r>
      <w:r w:rsidRPr="00B9646A">
        <w:t>[2], media capabilities include RTP-based transfer of voice</w:t>
      </w:r>
      <w:r w:rsidR="00105FB8" w:rsidRPr="00B9646A">
        <w:t>,</w:t>
      </w:r>
      <w:r w:rsidRPr="00B9646A">
        <w:t xml:space="preserve"> real-time video</w:t>
      </w:r>
      <w:r w:rsidR="000834DD">
        <w:t>,</w:t>
      </w:r>
      <w:r w:rsidR="00105FB8" w:rsidRPr="00B9646A">
        <w:t xml:space="preserve"> </w:t>
      </w:r>
      <w:r w:rsidR="001845F7">
        <w:t xml:space="preserve">real-time </w:t>
      </w:r>
      <w:r w:rsidR="00105FB8" w:rsidRPr="00B9646A">
        <w:t>text</w:t>
      </w:r>
      <w:r w:rsidR="000834DD">
        <w:t xml:space="preserve"> and data</w:t>
      </w:r>
      <w:r w:rsidRPr="00B9646A">
        <w:t xml:space="preserve">, </w:t>
      </w:r>
      <w:r w:rsidR="000834DD">
        <w:t xml:space="preserve">and UDPTL-based transfer of fax (IETF RFC 3362 [28]), </w:t>
      </w:r>
      <w:r w:rsidRPr="00B9646A">
        <w:t xml:space="preserve">as well as TCP/MSRP-based transfer of </w:t>
      </w:r>
      <w:r w:rsidR="00105FB8" w:rsidRPr="00B9646A">
        <w:t xml:space="preserve">text, </w:t>
      </w:r>
      <w:r w:rsidRPr="00B9646A">
        <w:t>arbitrary files and sharing of media files with predefined formats.</w:t>
      </w:r>
    </w:p>
    <w:p w:rsidR="00D70EBA" w:rsidRDefault="00C50921" w:rsidP="00D70EBA">
      <w:r w:rsidRPr="00B9646A">
        <w:t xml:space="preserve">To ensure interoperability, media </w:t>
      </w:r>
      <w:r w:rsidR="005E120E" w:rsidRPr="001845F7">
        <w:t xml:space="preserve">handling (including </w:t>
      </w:r>
      <w:r w:rsidRPr="00B9646A">
        <w:t>codecs and formats</w:t>
      </w:r>
      <w:r w:rsidR="005E120E">
        <w:t>)</w:t>
      </w:r>
      <w:r w:rsidRPr="00B9646A">
        <w:t xml:space="preserve"> </w:t>
      </w:r>
      <w:r w:rsidR="005E120E">
        <w:t>is</w:t>
      </w:r>
      <w:r w:rsidRPr="00B9646A">
        <w:t xml:space="preserve"> fully specified for RTP-based </w:t>
      </w:r>
      <w:r w:rsidR="0086535A" w:rsidRPr="00B9646A">
        <w:t xml:space="preserve">and MSRP-based </w:t>
      </w:r>
      <w:r w:rsidRPr="00B9646A">
        <w:t>transfer in</w:t>
      </w:r>
      <w:r w:rsidR="00D70EBA">
        <w:t>:</w:t>
      </w:r>
    </w:p>
    <w:p w:rsidR="00D70EBA" w:rsidRPr="00B17EAE" w:rsidRDefault="00D70EBA" w:rsidP="00D70EBA">
      <w:pPr>
        <w:pStyle w:val="B1"/>
        <w:rPr>
          <w:lang w:val="nb-NO"/>
        </w:rPr>
      </w:pPr>
      <w:r w:rsidRPr="00B17EAE">
        <w:rPr>
          <w:lang w:val="nb-NO"/>
        </w:rPr>
        <w:t>-</w:t>
      </w:r>
      <w:r w:rsidRPr="00B17EAE">
        <w:rPr>
          <w:lang w:val="nb-NO"/>
        </w:rPr>
        <w:tab/>
      </w:r>
      <w:r w:rsidR="00C50921" w:rsidRPr="00B17EAE">
        <w:rPr>
          <w:lang w:val="nb-NO"/>
        </w:rPr>
        <w:t>3GPP</w:t>
      </w:r>
      <w:r w:rsidRPr="00B17EAE">
        <w:rPr>
          <w:lang w:val="nb-NO"/>
        </w:rPr>
        <w:t> </w:t>
      </w:r>
      <w:r w:rsidR="00C50921" w:rsidRPr="00B17EAE">
        <w:rPr>
          <w:lang w:val="nb-NO"/>
        </w:rPr>
        <w:t>TS</w:t>
      </w:r>
      <w:r w:rsidRPr="00B17EAE">
        <w:rPr>
          <w:lang w:val="nb-NO"/>
        </w:rPr>
        <w:t> </w:t>
      </w:r>
      <w:r w:rsidR="00C50921" w:rsidRPr="00B17EAE">
        <w:rPr>
          <w:lang w:val="nb-NO"/>
        </w:rPr>
        <w:t>26.114</w:t>
      </w:r>
      <w:r w:rsidRPr="00B17EAE">
        <w:rPr>
          <w:lang w:val="nb-NO"/>
        </w:rPr>
        <w:t> </w:t>
      </w:r>
      <w:r w:rsidR="00C50921" w:rsidRPr="00B17EAE">
        <w:rPr>
          <w:lang w:val="nb-NO"/>
        </w:rPr>
        <w:t>[12]</w:t>
      </w:r>
      <w:r w:rsidRPr="00B17EAE">
        <w:rPr>
          <w:lang w:val="nb-NO"/>
        </w:rPr>
        <w:t xml:space="preserve"> for 3GPP systems;</w:t>
      </w:r>
    </w:p>
    <w:p w:rsidR="00D70EBA" w:rsidRDefault="00D70EBA" w:rsidP="00D70EBA">
      <w:pPr>
        <w:pStyle w:val="B1"/>
      </w:pPr>
      <w:r>
        <w:t>-</w:t>
      </w:r>
      <w:r>
        <w:tab/>
      </w:r>
      <w:r w:rsidRPr="0091628F">
        <w:t>3GPP</w:t>
      </w:r>
      <w:r>
        <w:t>2</w:t>
      </w:r>
      <w:r w:rsidRPr="0091628F">
        <w:t> </w:t>
      </w:r>
      <w:r>
        <w:t>C.S0055-A [21] for 3GPP2 systems; and</w:t>
      </w:r>
    </w:p>
    <w:p w:rsidR="00D70EBA" w:rsidRDefault="00D70EBA" w:rsidP="00D70EBA">
      <w:pPr>
        <w:pStyle w:val="B1"/>
      </w:pPr>
      <w:r>
        <w:t>-</w:t>
      </w:r>
      <w:r>
        <w:tab/>
        <w:t xml:space="preserve">ETSI TS 181 005 [22] </w:t>
      </w:r>
      <w:r w:rsidR="005E120E" w:rsidRPr="006836AA">
        <w:t>(codecs) and 3GPP</w:t>
      </w:r>
      <w:r w:rsidR="005E120E">
        <w:t> </w:t>
      </w:r>
      <w:r w:rsidR="005E120E" w:rsidRPr="006836AA">
        <w:t>TS</w:t>
      </w:r>
      <w:r w:rsidR="005E120E">
        <w:t> </w:t>
      </w:r>
      <w:r w:rsidR="005E120E" w:rsidRPr="006836AA">
        <w:t>26.114</w:t>
      </w:r>
      <w:r w:rsidR="005E120E">
        <w:t> </w:t>
      </w:r>
      <w:r w:rsidR="005E120E" w:rsidRPr="006836AA">
        <w:t xml:space="preserve">[12] (formats and other media handling) </w:t>
      </w:r>
      <w:r>
        <w:t>for fixed-broadband accesses.</w:t>
      </w:r>
    </w:p>
    <w:p w:rsidR="00C50921" w:rsidRPr="00B9646A" w:rsidRDefault="00C50921" w:rsidP="00D70EBA">
      <w:r w:rsidRPr="00B9646A">
        <w:t>The service is highly dynamic in terms of media component usage: the protocols allow a communication session to start with one or more media components, and components can then be added and/or removed during the communication session. The protocols allow both one-way and two ways transfer between end points. Full duplex speech, and speech combined with other media components, are typical media cases but the protocols do not mandate the use of speech in all sessions.</w:t>
      </w:r>
    </w:p>
    <w:p w:rsidR="00C50921" w:rsidRPr="00B9646A" w:rsidRDefault="00C50921" w:rsidP="00C50921">
      <w:pPr>
        <w:pStyle w:val="Heading2"/>
      </w:pPr>
      <w:bookmarkStart w:id="42" w:name="_Toc20131278"/>
      <w:bookmarkStart w:id="43" w:name="_Toc27486628"/>
      <w:bookmarkStart w:id="44" w:name="_Toc123566658"/>
      <w:r w:rsidRPr="00B9646A">
        <w:t>4.3</w:t>
      </w:r>
      <w:r w:rsidRPr="00B9646A">
        <w:tab/>
        <w:t>Overview of supplementary services part</w:t>
      </w:r>
      <w:bookmarkEnd w:id="42"/>
      <w:bookmarkEnd w:id="43"/>
      <w:bookmarkEnd w:id="44"/>
    </w:p>
    <w:p w:rsidR="002B37AE" w:rsidRDefault="00C50921" w:rsidP="002B37AE">
      <w:r w:rsidRPr="00B9646A">
        <w:t>The supplementary services part of the IMS multimedia telephony communication service consists of a number of specified supplementary services. These are fully standardized to ensure interoperability between multiple end points, and between end points and network control entities. The behaviour of supplementary services is similar to supplementary services specified for CS speech (TS</w:t>
      </w:r>
      <w:r w:rsidR="008A4161">
        <w:t> </w:t>
      </w:r>
      <w:r w:rsidRPr="00B9646A">
        <w:t xml:space="preserve">11). Supplementary services uses SIP as enabling protocol. Configuration of supplementary services </w:t>
      </w:r>
      <w:r w:rsidR="002B37AE">
        <w:t>by the user should:</w:t>
      </w:r>
    </w:p>
    <w:p w:rsidR="002B37AE" w:rsidRDefault="002B37AE" w:rsidP="002B37AE">
      <w:pPr>
        <w:pStyle w:val="B1"/>
      </w:pPr>
      <w:r>
        <w:t>-</w:t>
      </w:r>
      <w:r>
        <w:tab/>
      </w:r>
      <w:r w:rsidR="00C50921" w:rsidRPr="00B9646A">
        <w:t>take place over the Ut interface us</w:t>
      </w:r>
      <w:r>
        <w:t>ing</w:t>
      </w:r>
      <w:r w:rsidR="00C50921" w:rsidRPr="00B9646A">
        <w:t xml:space="preserve"> XCAP as enabling protocol</w:t>
      </w:r>
      <w:r w:rsidRPr="002B37AE">
        <w:t xml:space="preserve"> </w:t>
      </w:r>
      <w:r>
        <w:t>as described in 3GPP</w:t>
      </w:r>
      <w:r w:rsidR="008A4161">
        <w:t> </w:t>
      </w:r>
      <w:r>
        <w:t>TS</w:t>
      </w:r>
      <w:r w:rsidR="008A4161">
        <w:t> </w:t>
      </w:r>
      <w:r>
        <w:t>24.623</w:t>
      </w:r>
      <w:r w:rsidR="008A4161">
        <w:t> </w:t>
      </w:r>
      <w:r>
        <w:t>[11]; or</w:t>
      </w:r>
    </w:p>
    <w:p w:rsidR="002B37AE" w:rsidRDefault="002B37AE" w:rsidP="002B37AE">
      <w:pPr>
        <w:pStyle w:val="B1"/>
      </w:pPr>
      <w:r>
        <w:t>-</w:t>
      </w:r>
      <w:r>
        <w:tab/>
        <w:t>use SIP based user configuration</w:t>
      </w:r>
      <w:r w:rsidRPr="002B37AE">
        <w:t xml:space="preserve"> </w:t>
      </w:r>
      <w:r>
        <w:t>as described in 3GPP</w:t>
      </w:r>
      <w:r w:rsidR="008A4161">
        <w:t> </w:t>
      </w:r>
      <w:r>
        <w:t>TS</w:t>
      </w:r>
      <w:r w:rsidR="008A4161">
        <w:t> </w:t>
      </w:r>
      <w:r>
        <w:t>24.238</w:t>
      </w:r>
      <w:r w:rsidR="008A4161">
        <w:t> </w:t>
      </w:r>
      <w:r>
        <w:t>[</w:t>
      </w:r>
      <w:r w:rsidR="005962B4">
        <w:t>20</w:t>
      </w:r>
      <w:r>
        <w:t>]</w:t>
      </w:r>
      <w:r w:rsidRPr="002B37AE">
        <w:t xml:space="preserve"> </w:t>
      </w:r>
      <w:r>
        <w:t>;</w:t>
      </w:r>
    </w:p>
    <w:p w:rsidR="002B37AE" w:rsidRDefault="002B37AE" w:rsidP="002B37AE">
      <w:pPr>
        <w:pStyle w:val="NO"/>
      </w:pPr>
      <w:r w:rsidRPr="00CC5C3C">
        <w:t>NOTE:</w:t>
      </w:r>
      <w:r w:rsidRPr="00CC5C3C">
        <w:tab/>
        <w:t xml:space="preserve">Other possibilities for user configuration, </w:t>
      </w:r>
      <w:r>
        <w:t xml:space="preserve">such </w:t>
      </w:r>
      <w:r w:rsidRPr="00A61BB8">
        <w:t>as</w:t>
      </w:r>
      <w:r w:rsidRPr="00CC5C3C">
        <w:t xml:space="preserve"> web-based provisioning or pre-provisioning by the operator are outside th</w:t>
      </w:r>
      <w:r>
        <w:t>e scope of the present document, but are not precluded</w:t>
      </w:r>
      <w:r w:rsidR="00C50921" w:rsidRPr="00B9646A">
        <w:t>.</w:t>
      </w:r>
    </w:p>
    <w:p w:rsidR="00072F81" w:rsidRDefault="00577852" w:rsidP="00577852">
      <w:r>
        <w:t>The "SS_domain_setting" leaf in 3GPP TS 24.167 [32] provides a mechanism</w:t>
      </w:r>
      <w:r w:rsidR="00D47D54">
        <w:t xml:space="preserve"> to</w:t>
      </w:r>
      <w:r>
        <w:t>:</w:t>
      </w:r>
    </w:p>
    <w:p w:rsidR="00072F81" w:rsidRDefault="00D47D54" w:rsidP="00577852">
      <w:pPr>
        <w:pStyle w:val="B1"/>
      </w:pPr>
      <w:r>
        <w:t>a)</w:t>
      </w:r>
      <w:r w:rsidR="00577852">
        <w:tab/>
      </w:r>
      <w:r>
        <w:t>instruct</w:t>
      </w:r>
      <w:r w:rsidRPr="00531A30">
        <w:t xml:space="preserve"> the </w:t>
      </w:r>
      <w:r>
        <w:t xml:space="preserve">UE to only use the PS domain for </w:t>
      </w:r>
      <w:r w:rsidRPr="00531A30">
        <w:t>SS setting control</w:t>
      </w:r>
      <w:r w:rsidR="00577852">
        <w:t>;</w:t>
      </w:r>
    </w:p>
    <w:p w:rsidR="00577852" w:rsidRDefault="00D47D54" w:rsidP="00577852">
      <w:pPr>
        <w:pStyle w:val="B1"/>
      </w:pPr>
      <w:r>
        <w:t>b)</w:t>
      </w:r>
      <w:r w:rsidR="00577852">
        <w:tab/>
      </w:r>
      <w:r>
        <w:t>instruct</w:t>
      </w:r>
      <w:r w:rsidRPr="00531A30">
        <w:t xml:space="preserve"> the </w:t>
      </w:r>
      <w:r>
        <w:t xml:space="preserve">UE to only use the CS domain for </w:t>
      </w:r>
      <w:r w:rsidRPr="00531A30">
        <w:t>SS setting control</w:t>
      </w:r>
      <w:r w:rsidR="00577852">
        <w:t>; or</w:t>
      </w:r>
    </w:p>
    <w:p w:rsidR="00577852" w:rsidRDefault="00D47D54" w:rsidP="00577852">
      <w:pPr>
        <w:pStyle w:val="B1"/>
      </w:pPr>
      <w:r>
        <w:t>c)</w:t>
      </w:r>
      <w:r w:rsidR="00577852">
        <w:tab/>
      </w:r>
      <w:r>
        <w:t>instruct the UE to use the PS domain for SS setting control when the PS domain is being used by the UE for voice services, and to use the CS domain for SS setting control when the CS domain is being used by the UE for voice services.</w:t>
      </w:r>
    </w:p>
    <w:p w:rsidR="00577852" w:rsidRDefault="00577852" w:rsidP="00577852">
      <w:r>
        <w:t xml:space="preserve">If </w:t>
      </w:r>
      <w:r w:rsidR="00D47D54">
        <w:t xml:space="preserve">one of </w:t>
      </w:r>
      <w:r>
        <w:t xml:space="preserve">the </w:t>
      </w:r>
      <w:r w:rsidR="00D47D54">
        <w:t>restrictions described in the bullets a) or c) applies</w:t>
      </w:r>
      <w:r>
        <w:t>, then the "PS_domain_IMS_SS_control_preference" leaf in 3GPP TS 24.167 [32] provides a mechanism to:</w:t>
      </w:r>
    </w:p>
    <w:p w:rsidR="00577852" w:rsidRDefault="00577852" w:rsidP="00577852">
      <w:pPr>
        <w:pStyle w:val="B1"/>
      </w:pPr>
      <w:r>
        <w:t>-</w:t>
      </w:r>
      <w:r>
        <w:tab/>
        <w:t>restrict the UE to use the Ut interface with XCAP as enabling protocol as described in 3GPP TS 24.623 [11]; or</w:t>
      </w:r>
    </w:p>
    <w:p w:rsidR="00577852" w:rsidRDefault="00577852" w:rsidP="00577852">
      <w:pPr>
        <w:pStyle w:val="B1"/>
      </w:pPr>
      <w:r>
        <w:t>-</w:t>
      </w:r>
      <w:r>
        <w:tab/>
        <w:t>restrict the UE to use SIP based user configuration as described in 3GPP TS 24.238 [20].</w:t>
      </w:r>
    </w:p>
    <w:p w:rsidR="005347A1" w:rsidRPr="00B9646A" w:rsidRDefault="005347A1">
      <w:pPr>
        <w:pStyle w:val="Heading1"/>
      </w:pPr>
      <w:bookmarkStart w:id="45" w:name="_Toc20131279"/>
      <w:bookmarkStart w:id="46" w:name="_Toc27486629"/>
      <w:bookmarkStart w:id="47" w:name="_Toc123566659"/>
      <w:r w:rsidRPr="00B9646A">
        <w:t>5</w:t>
      </w:r>
      <w:r w:rsidRPr="00B9646A">
        <w:tab/>
      </w:r>
      <w:r w:rsidR="00796711" w:rsidRPr="00B9646A">
        <w:t>Basic Communication</w:t>
      </w:r>
      <w:bookmarkEnd w:id="45"/>
      <w:bookmarkEnd w:id="46"/>
      <w:bookmarkEnd w:id="47"/>
    </w:p>
    <w:p w:rsidR="00282106" w:rsidRPr="00B9646A" w:rsidDel="004F4532" w:rsidRDefault="00282106" w:rsidP="00282106">
      <w:pPr>
        <w:pStyle w:val="Heading2"/>
      </w:pPr>
      <w:bookmarkStart w:id="48" w:name="_Toc20131280"/>
      <w:bookmarkStart w:id="49" w:name="_Toc27486630"/>
      <w:bookmarkStart w:id="50" w:name="_Toc123566660"/>
      <w:r w:rsidRPr="00B9646A">
        <w:t>5.1</w:t>
      </w:r>
      <w:r w:rsidRPr="00B9646A">
        <w:tab/>
        <w:t>IMS communication service identifier</w:t>
      </w:r>
      <w:bookmarkEnd w:id="48"/>
      <w:bookmarkEnd w:id="49"/>
      <w:bookmarkEnd w:id="50"/>
    </w:p>
    <w:p w:rsidR="00612797" w:rsidRPr="00B9646A" w:rsidRDefault="007904ED" w:rsidP="00612797">
      <w:pPr>
        <w:overflowPunct w:val="0"/>
        <w:autoSpaceDE w:val="0"/>
        <w:autoSpaceDN w:val="0"/>
        <w:adjustRightInd w:val="0"/>
        <w:textAlignment w:val="baseline"/>
        <w:rPr>
          <w:lang w:eastAsia="en-GB"/>
        </w:rPr>
      </w:pPr>
      <w:r w:rsidRPr="006C3D75">
        <w:rPr>
          <w:lang w:eastAsia="en-GB"/>
        </w:rPr>
        <w:t>URN used to define the ICSI for the IMS Mu</w:t>
      </w:r>
      <w:r w:rsidR="00F23723">
        <w:rPr>
          <w:lang w:eastAsia="en-GB"/>
        </w:rPr>
        <w:t>l</w:t>
      </w:r>
      <w:r w:rsidRPr="006C3D75">
        <w:rPr>
          <w:lang w:eastAsia="en-GB"/>
        </w:rPr>
        <w:t>timedia Telephony Communication Service</w:t>
      </w:r>
      <w:r w:rsidR="00612797" w:rsidRPr="00B9646A">
        <w:rPr>
          <w:lang w:eastAsia="en-GB"/>
        </w:rPr>
        <w:t xml:space="preserve">: </w:t>
      </w:r>
      <w:r w:rsidRPr="006C3D75">
        <w:rPr>
          <w:lang w:eastAsia="en-GB"/>
        </w:rPr>
        <w:t>urn:</w:t>
      </w:r>
      <w:r>
        <w:rPr>
          <w:lang w:eastAsia="en-GB"/>
        </w:rPr>
        <w:t>urn-</w:t>
      </w:r>
      <w:r w:rsidR="006B79FF">
        <w:rPr>
          <w:lang w:eastAsia="en-GB"/>
        </w:rPr>
        <w:t>7</w:t>
      </w:r>
      <w:r>
        <w:rPr>
          <w:lang w:eastAsia="en-GB"/>
        </w:rPr>
        <w:t>:</w:t>
      </w:r>
      <w:r w:rsidRPr="006C3D75">
        <w:rPr>
          <w:lang w:eastAsia="en-GB"/>
        </w:rPr>
        <w:t>3gpp-service.ims.icsi.mmtel</w:t>
      </w:r>
      <w:r w:rsidR="00612797" w:rsidRPr="00B9646A">
        <w:rPr>
          <w:lang w:eastAsia="en-GB"/>
        </w:rPr>
        <w:t>.</w:t>
      </w:r>
      <w:r>
        <w:rPr>
          <w:lang w:eastAsia="en-GB"/>
        </w:rPr>
        <w:t xml:space="preserve"> </w:t>
      </w:r>
      <w:r w:rsidRPr="006C3D75">
        <w:rPr>
          <w:noProof/>
        </w:rPr>
        <w:t xml:space="preserve">The URN is registered at </w:t>
      </w:r>
      <w:r w:rsidR="007F6012" w:rsidRPr="00D66849">
        <w:rPr>
          <w:noProof/>
        </w:rPr>
        <w:t>http://www.3gpp.com/Uniform-Resource-Name-URN-list.html</w:t>
      </w:r>
      <w:r w:rsidR="00612797" w:rsidRPr="00B9646A">
        <w:rPr>
          <w:lang w:eastAsia="en-GB"/>
        </w:rPr>
        <w:t>.</w:t>
      </w:r>
    </w:p>
    <w:p w:rsidR="00612797" w:rsidRPr="00B9646A" w:rsidRDefault="00612797" w:rsidP="00612797">
      <w:pPr>
        <w:overflowPunct w:val="0"/>
        <w:autoSpaceDE w:val="0"/>
        <w:autoSpaceDN w:val="0"/>
        <w:adjustRightInd w:val="0"/>
        <w:textAlignment w:val="baseline"/>
        <w:rPr>
          <w:lang w:eastAsia="en-GB"/>
        </w:rPr>
      </w:pPr>
      <w:r w:rsidRPr="00B9646A">
        <w:rPr>
          <w:lang w:eastAsia="en-GB"/>
        </w:rPr>
        <w:t xml:space="preserve">Summary of the </w:t>
      </w:r>
      <w:r w:rsidR="007904ED">
        <w:rPr>
          <w:lang w:eastAsia="en-GB"/>
        </w:rPr>
        <w:t>URN</w:t>
      </w:r>
      <w:r w:rsidRPr="00B9646A">
        <w:rPr>
          <w:lang w:eastAsia="en-GB"/>
        </w:rPr>
        <w:t xml:space="preserve">: This </w:t>
      </w:r>
      <w:r w:rsidR="007904ED">
        <w:rPr>
          <w:lang w:eastAsia="en-GB"/>
        </w:rPr>
        <w:t>URN</w:t>
      </w:r>
      <w:r w:rsidRPr="00B9646A">
        <w:rPr>
          <w:lang w:eastAsia="en-GB"/>
        </w:rPr>
        <w:t xml:space="preserve"> indicates that the device supports the IMS Multimedia Telephony Communication Service.</w:t>
      </w:r>
    </w:p>
    <w:p w:rsidR="00612797" w:rsidRPr="00B9646A" w:rsidRDefault="00612797" w:rsidP="00612797">
      <w:pPr>
        <w:overflowPunct w:val="0"/>
        <w:autoSpaceDE w:val="0"/>
        <w:autoSpaceDN w:val="0"/>
        <w:adjustRightInd w:val="0"/>
        <w:textAlignment w:val="baseline"/>
        <w:rPr>
          <w:lang w:eastAsia="en-GB"/>
        </w:rPr>
      </w:pPr>
      <w:r w:rsidRPr="00B9646A">
        <w:rPr>
          <w:lang w:eastAsia="en-GB"/>
        </w:rPr>
        <w:t xml:space="preserve">The </w:t>
      </w:r>
      <w:r w:rsidR="007904ED">
        <w:rPr>
          <w:lang w:eastAsia="en-GB"/>
        </w:rPr>
        <w:t>URN</w:t>
      </w:r>
      <w:r w:rsidRPr="00B9646A">
        <w:rPr>
          <w:lang w:eastAsia="en-GB"/>
        </w:rPr>
        <w:t xml:space="preserve"> is intended primarily for use in the following applications, protocols, services, or negotiation mechanisms:</w:t>
      </w:r>
    </w:p>
    <w:p w:rsidR="00612797" w:rsidRPr="00B9646A" w:rsidRDefault="00612797" w:rsidP="008A4161">
      <w:pPr>
        <w:rPr>
          <w:lang w:eastAsia="en-GB"/>
        </w:rPr>
      </w:pPr>
      <w:r w:rsidRPr="00B9646A">
        <w:rPr>
          <w:lang w:eastAsia="en-GB"/>
        </w:rPr>
        <w:t xml:space="preserve">This </w:t>
      </w:r>
      <w:r w:rsidR="007904ED">
        <w:rPr>
          <w:lang w:eastAsia="en-GB"/>
        </w:rPr>
        <w:t>URN</w:t>
      </w:r>
      <w:r w:rsidRPr="00B9646A">
        <w:rPr>
          <w:lang w:eastAsia="en-GB"/>
        </w:rPr>
        <w:t xml:space="preserve"> is most useful in a communications application, for describing the capabilities of a device, such as a phone or PDA.</w:t>
      </w:r>
    </w:p>
    <w:p w:rsidR="00612797" w:rsidRPr="00B9646A" w:rsidRDefault="00612797" w:rsidP="00612797">
      <w:pPr>
        <w:overflowPunct w:val="0"/>
        <w:autoSpaceDE w:val="0"/>
        <w:autoSpaceDN w:val="0"/>
        <w:adjustRightInd w:val="0"/>
        <w:textAlignment w:val="baseline"/>
        <w:rPr>
          <w:lang w:eastAsia="en-GB"/>
        </w:rPr>
      </w:pPr>
      <w:r w:rsidRPr="00B9646A">
        <w:rPr>
          <w:lang w:eastAsia="en-GB"/>
        </w:rPr>
        <w:t>Examples of typical use: Indicating that a mobile phone can support the IMS Multimedia Telephony Communication Service.</w:t>
      </w:r>
    </w:p>
    <w:p w:rsidR="00612797" w:rsidRPr="00B9646A" w:rsidRDefault="00612797" w:rsidP="00612797">
      <w:pPr>
        <w:overflowPunct w:val="0"/>
        <w:autoSpaceDE w:val="0"/>
        <w:autoSpaceDN w:val="0"/>
        <w:adjustRightInd w:val="0"/>
        <w:textAlignment w:val="baseline"/>
        <w:rPr>
          <w:lang w:eastAsia="en-GB"/>
        </w:rPr>
      </w:pPr>
      <w:r w:rsidRPr="00B9646A">
        <w:rPr>
          <w:lang w:eastAsia="en-GB"/>
        </w:rPr>
        <w:t>Related standards or documents:</w:t>
      </w:r>
    </w:p>
    <w:p w:rsidR="00612797" w:rsidRPr="00B9646A" w:rsidRDefault="00612797" w:rsidP="00072F81">
      <w:pPr>
        <w:rPr>
          <w:lang w:eastAsia="en-GB"/>
        </w:rPr>
      </w:pPr>
      <w:r w:rsidRPr="00072F81">
        <w:t>3GPP TS 24.173: "IMS Multimedia Telephony Communication Service and Supplementary Services, stage</w:t>
      </w:r>
      <w:r w:rsidR="008A4161" w:rsidRPr="00072F81">
        <w:t> </w:t>
      </w:r>
      <w:r w:rsidRPr="00072F81">
        <w:t>3"</w:t>
      </w:r>
    </w:p>
    <w:p w:rsidR="00282106" w:rsidRPr="00B9646A" w:rsidRDefault="00AC207B" w:rsidP="00AC207B">
      <w:pPr>
        <w:pStyle w:val="Heading2"/>
      </w:pPr>
      <w:bookmarkStart w:id="51" w:name="_Toc20131281"/>
      <w:bookmarkStart w:id="52" w:name="_Toc27486631"/>
      <w:bookmarkStart w:id="53" w:name="_Toc123566661"/>
      <w:r w:rsidRPr="00B9646A">
        <w:t>5.2</w:t>
      </w:r>
      <w:r w:rsidRPr="00B9646A">
        <w:tab/>
      </w:r>
      <w:r w:rsidR="00282106" w:rsidRPr="00B9646A">
        <w:t>Session control procedures</w:t>
      </w:r>
      <w:bookmarkEnd w:id="51"/>
      <w:bookmarkEnd w:id="52"/>
      <w:bookmarkEnd w:id="53"/>
    </w:p>
    <w:p w:rsidR="00E30CBA" w:rsidRDefault="00535624" w:rsidP="00E30CBA">
      <w:r w:rsidRPr="00B9646A">
        <w:rPr>
          <w:rFonts w:eastAsia="SimSun"/>
          <w:lang w:eastAsia="zh-CN"/>
        </w:rPr>
        <w:t>The IMS multimedia telephony communication service can support different types of media, including media types listed in 3GPP</w:t>
      </w:r>
      <w:r w:rsidR="008A4161">
        <w:rPr>
          <w:rFonts w:eastAsia="SimSun"/>
          <w:lang w:eastAsia="zh-CN"/>
        </w:rPr>
        <w:t> </w:t>
      </w:r>
      <w:r w:rsidRPr="00B9646A">
        <w:rPr>
          <w:rFonts w:eastAsia="SimSun"/>
          <w:lang w:eastAsia="zh-CN"/>
        </w:rPr>
        <w:t>TS</w:t>
      </w:r>
      <w:r w:rsidR="008A4161">
        <w:rPr>
          <w:rFonts w:eastAsia="SimSun"/>
          <w:lang w:eastAsia="zh-CN"/>
        </w:rPr>
        <w:t> </w:t>
      </w:r>
      <w:r w:rsidRPr="00B9646A">
        <w:rPr>
          <w:rFonts w:eastAsia="SimSun"/>
          <w:lang w:eastAsia="zh-CN"/>
        </w:rPr>
        <w:t>22.173</w:t>
      </w:r>
      <w:r w:rsidR="008A4161">
        <w:rPr>
          <w:rFonts w:eastAsia="SimSun"/>
          <w:lang w:eastAsia="zh-CN"/>
        </w:rPr>
        <w:t> </w:t>
      </w:r>
      <w:r w:rsidRPr="00B9646A">
        <w:rPr>
          <w:rFonts w:eastAsia="SimSun"/>
          <w:lang w:eastAsia="zh-CN"/>
        </w:rPr>
        <w:t>[2]. The session control procedures for the different media types shall be in accordance with 3GPP</w:t>
      </w:r>
      <w:r w:rsidR="008A4161">
        <w:rPr>
          <w:rFonts w:eastAsia="SimSun"/>
          <w:lang w:eastAsia="zh-CN"/>
        </w:rPr>
        <w:t> </w:t>
      </w:r>
      <w:r w:rsidRPr="00B9646A">
        <w:rPr>
          <w:rFonts w:eastAsia="SimSun"/>
          <w:lang w:eastAsia="zh-CN"/>
        </w:rPr>
        <w:t>TS</w:t>
      </w:r>
      <w:r w:rsidR="008A4161">
        <w:rPr>
          <w:rFonts w:eastAsia="SimSun"/>
          <w:lang w:eastAsia="zh-CN"/>
        </w:rPr>
        <w:t> </w:t>
      </w:r>
      <w:r w:rsidRPr="00B9646A">
        <w:rPr>
          <w:rFonts w:eastAsia="SimSun"/>
          <w:lang w:eastAsia="zh-CN"/>
        </w:rPr>
        <w:t>24.229</w:t>
      </w:r>
      <w:r w:rsidR="008A4161">
        <w:rPr>
          <w:rFonts w:eastAsia="SimSun"/>
          <w:lang w:eastAsia="zh-CN"/>
        </w:rPr>
        <w:t> </w:t>
      </w:r>
      <w:r w:rsidRPr="00B9646A">
        <w:rPr>
          <w:rFonts w:eastAsia="SimSun"/>
          <w:lang w:eastAsia="zh-CN"/>
        </w:rPr>
        <w:t xml:space="preserve">[13] and </w:t>
      </w:r>
      <w:r w:rsidRPr="00B9646A">
        <w:t>3GPP</w:t>
      </w:r>
      <w:r w:rsidR="008A4161">
        <w:t> </w:t>
      </w:r>
      <w:r w:rsidRPr="00B9646A">
        <w:t>TS</w:t>
      </w:r>
      <w:r w:rsidR="008A4161">
        <w:t> </w:t>
      </w:r>
      <w:r w:rsidRPr="00B9646A">
        <w:t>24.247</w:t>
      </w:r>
      <w:r w:rsidR="008A4161">
        <w:t> </w:t>
      </w:r>
      <w:r w:rsidRPr="00B9646A">
        <w:t>[14]</w:t>
      </w:r>
      <w:r w:rsidR="00E30CBA">
        <w:t>, with the following addition</w:t>
      </w:r>
      <w:r w:rsidR="00E8491B">
        <w:t>s</w:t>
      </w:r>
      <w:r w:rsidR="00E30CBA">
        <w:t>:</w:t>
      </w:r>
    </w:p>
    <w:p w:rsidR="00535624" w:rsidRDefault="00E30CBA" w:rsidP="00E30CBA">
      <w:pPr>
        <w:pStyle w:val="B1"/>
        <w:rPr>
          <w:rFonts w:eastAsia="SimSun"/>
          <w:lang w:eastAsia="zh-CN"/>
        </w:rPr>
      </w:pPr>
      <w:r>
        <w:t>a)</w:t>
      </w:r>
      <w:r>
        <w:tab/>
        <w:t xml:space="preserve">Multimedia telephony is an IMS communication service and the P-Preferred-Service and P-Asserted-Service headers shall be treated as described in </w:t>
      </w:r>
      <w:r>
        <w:rPr>
          <w:rFonts w:eastAsia="SimSun"/>
          <w:lang w:eastAsia="zh-CN"/>
        </w:rPr>
        <w:t>3GPP TS 24.229 </w:t>
      </w:r>
      <w:r w:rsidRPr="00B9646A">
        <w:rPr>
          <w:rFonts w:eastAsia="SimSun"/>
          <w:lang w:eastAsia="zh-CN"/>
        </w:rPr>
        <w:t>[13]</w:t>
      </w:r>
      <w:r>
        <w:rPr>
          <w:rFonts w:eastAsia="SimSun"/>
          <w:lang w:eastAsia="zh-CN"/>
        </w:rPr>
        <w:t xml:space="preserve">. The coding of the ICSI value in </w:t>
      </w:r>
      <w:r>
        <w:t xml:space="preserve">the P-Preferred-Service and P-Asserted-Service headers </w:t>
      </w:r>
      <w:r>
        <w:rPr>
          <w:rFonts w:eastAsia="SimSun"/>
          <w:lang w:eastAsia="zh-CN"/>
        </w:rPr>
        <w:t xml:space="preserve">shall be according to </w:t>
      </w:r>
      <w:r w:rsidR="00976BEF">
        <w:t>clause</w:t>
      </w:r>
      <w:r w:rsidR="008A4161">
        <w:t> </w:t>
      </w:r>
      <w:r>
        <w:t>5.1</w:t>
      </w:r>
      <w:r>
        <w:rPr>
          <w:rFonts w:eastAsia="SimSun"/>
          <w:lang w:eastAsia="zh-CN"/>
        </w:rPr>
        <w:t>.</w:t>
      </w:r>
    </w:p>
    <w:p w:rsidR="00E8491B" w:rsidRDefault="00E8491B" w:rsidP="00E30CBA">
      <w:pPr>
        <w:pStyle w:val="B1"/>
      </w:pPr>
      <w:r w:rsidRPr="00042E66">
        <w:t>b)</w:t>
      </w:r>
      <w:r w:rsidRPr="00042E66">
        <w:tab/>
        <w:t xml:space="preserve">The </w:t>
      </w:r>
      <w:r w:rsidR="002B37AE">
        <w:t xml:space="preserve">multimedia telephony participant </w:t>
      </w:r>
      <w:r w:rsidRPr="00042E66">
        <w:t xml:space="preserve">shall include the </w:t>
      </w:r>
      <w:r w:rsidR="008F6565">
        <w:t>"+</w:t>
      </w:r>
      <w:r w:rsidRPr="00042E66">
        <w:rPr>
          <w:rFonts w:eastAsia="SimSun"/>
          <w:lang w:val="en-US" w:eastAsia="zh-CN"/>
        </w:rPr>
        <w:t>g.3gpp.</w:t>
      </w:r>
      <w:r w:rsidR="00BA196A" w:rsidRPr="00BA196A">
        <w:rPr>
          <w:rFonts w:eastAsia="SimSun"/>
          <w:lang w:val="en-US" w:eastAsia="zh-CN"/>
        </w:rPr>
        <w:t xml:space="preserve"> </w:t>
      </w:r>
      <w:r w:rsidR="00BA196A">
        <w:rPr>
          <w:rFonts w:eastAsia="SimSun"/>
          <w:lang w:val="en-US" w:eastAsia="zh-CN"/>
        </w:rPr>
        <w:t>icsi</w:t>
      </w:r>
      <w:r w:rsidR="00D70EBA">
        <w:rPr>
          <w:rFonts w:eastAsia="SimSun"/>
          <w:lang w:val="en-US" w:eastAsia="zh-CN"/>
        </w:rPr>
        <w:t>-</w:t>
      </w:r>
      <w:r w:rsidRPr="00042E66">
        <w:rPr>
          <w:rFonts w:eastAsia="SimSun"/>
          <w:lang w:val="en-US" w:eastAsia="zh-CN"/>
        </w:rPr>
        <w:t>ref</w:t>
      </w:r>
      <w:r w:rsidR="008F6565">
        <w:t>"</w:t>
      </w:r>
      <w:r w:rsidRPr="00042E66">
        <w:rPr>
          <w:rFonts w:eastAsia="SimSun"/>
          <w:lang w:val="en-US" w:eastAsia="zh-CN"/>
        </w:rPr>
        <w:t xml:space="preserve"> </w:t>
      </w:r>
      <w:r w:rsidR="008F6565">
        <w:rPr>
          <w:rFonts w:eastAsia="SimSun"/>
        </w:rPr>
        <w:t>header field parameter</w:t>
      </w:r>
      <w:r w:rsidRPr="00042E66">
        <w:t xml:space="preserve"> equal to the ICSI value defined in </w:t>
      </w:r>
      <w:r w:rsidR="00976BEF">
        <w:t>clause</w:t>
      </w:r>
      <w:r w:rsidR="008A4161">
        <w:t> </w:t>
      </w:r>
      <w:r w:rsidRPr="00042E66">
        <w:t xml:space="preserve">5.1 in the Contact header field in initial requests and responses as described in </w:t>
      </w:r>
      <w:r w:rsidRPr="00042E66">
        <w:rPr>
          <w:rFonts w:eastAsia="SimSun"/>
          <w:lang w:eastAsia="zh-CN"/>
        </w:rPr>
        <w:t>3GPP TS 24.229 [13]</w:t>
      </w:r>
      <w:r w:rsidRPr="00042E66">
        <w:t>.</w:t>
      </w:r>
    </w:p>
    <w:p w:rsidR="00291E17" w:rsidRDefault="00291E17" w:rsidP="00291E17">
      <w:pPr>
        <w:pStyle w:val="B1"/>
      </w:pPr>
      <w:r>
        <w:t>c)</w:t>
      </w:r>
      <w:r>
        <w:tab/>
        <w:t xml:space="preserve">The multimedia telephony participant shall include an Accept-Contact header field containing the "+g.3gpp.icsi-ref" </w:t>
      </w:r>
      <w:r>
        <w:rPr>
          <w:rFonts w:eastAsia="SimSun"/>
        </w:rPr>
        <w:t>header field parameter</w:t>
      </w:r>
      <w:r>
        <w:t xml:space="preserve"> containing the ICSI value defined in </w:t>
      </w:r>
      <w:r w:rsidR="00976BEF">
        <w:t>clause</w:t>
      </w:r>
      <w:r>
        <w:t> 5.1 in initial requests.</w:t>
      </w:r>
      <w:r w:rsidRPr="00D00223">
        <w:t xml:space="preserve"> </w:t>
      </w:r>
      <w:r>
        <w:t>If the multimedia telephony participant</w:t>
      </w:r>
      <w:r w:rsidRPr="00D00223">
        <w:t xml:space="preserve"> </w:t>
      </w:r>
      <w:r>
        <w:t xml:space="preserve">supports the IMS data channel usage as specified in 3GPP TS 26.114 [12], then the multimedia telephony participant </w:t>
      </w:r>
      <w:r w:rsidRPr="00D00223">
        <w:t>may include an Accept-Contact header field containing the "sip.app-subtype" media feat</w:t>
      </w:r>
      <w:r>
        <w:t>ure tag defined in IETF RFC 5688 [44</w:t>
      </w:r>
      <w:r w:rsidRPr="00D00223">
        <w:t>] with a value of "webrtc-datachannel" in a request for a new dialog or standalone transaction.</w:t>
      </w:r>
      <w:r>
        <w:t xml:space="preserve"> If the user requests capabilities other than multimedia telephony and IMS data channel, the Accept-Contact header field may contain other feature parameters and feature parameter values, and other Accept-Contact header fields may be added to express user preferences as per IETF RFC 3841 [16].</w:t>
      </w:r>
    </w:p>
    <w:p w:rsidR="00C81287" w:rsidRDefault="00C81287" w:rsidP="004863E6">
      <w:pPr>
        <w:pStyle w:val="NO"/>
      </w:pPr>
      <w:r>
        <w:t>NOTE</w:t>
      </w:r>
      <w:r w:rsidR="003E6E11">
        <w:t> 1</w:t>
      </w:r>
      <w:r>
        <w:t>:</w:t>
      </w:r>
      <w:r>
        <w:tab/>
        <w:t xml:space="preserve">How the user indicates other feature parameters and </w:t>
      </w:r>
      <w:r w:rsidR="003E6E11">
        <w:t xml:space="preserve">the </w:t>
      </w:r>
      <w:r>
        <w:t>feature parameter values is outside of the scope of this document.</w:t>
      </w:r>
    </w:p>
    <w:p w:rsidR="00E0591F" w:rsidRDefault="00E0591F" w:rsidP="00341635">
      <w:pPr>
        <w:pStyle w:val="B1"/>
      </w:pPr>
      <w:r w:rsidRPr="004A1FDA">
        <w:t>d)</w:t>
      </w:r>
      <w:r w:rsidR="00341635">
        <w:tab/>
      </w:r>
      <w:r w:rsidRPr="004A1FDA">
        <w:t xml:space="preserve">The multimedia telephony application server shall include the </w:t>
      </w:r>
      <w:r w:rsidR="008F6565">
        <w:t>"+</w:t>
      </w:r>
      <w:r w:rsidRPr="004A1FDA">
        <w:rPr>
          <w:rFonts w:eastAsia="SimSun"/>
        </w:rPr>
        <w:t>g.3gpp.icsi-ref</w:t>
      </w:r>
      <w:r w:rsidR="008F6565">
        <w:t>"</w:t>
      </w:r>
      <w:r w:rsidRPr="004A1FDA">
        <w:rPr>
          <w:rFonts w:eastAsia="SimSun"/>
        </w:rPr>
        <w:t xml:space="preserve"> </w:t>
      </w:r>
      <w:r w:rsidR="008F6565">
        <w:rPr>
          <w:rFonts w:eastAsia="SimSun"/>
        </w:rPr>
        <w:t>header field parameter</w:t>
      </w:r>
      <w:r w:rsidRPr="004A1FDA">
        <w:t xml:space="preserve"> equal to the ICSI value defined in </w:t>
      </w:r>
      <w:r w:rsidR="00976BEF">
        <w:t>clause</w:t>
      </w:r>
      <w:r w:rsidRPr="004A1FDA">
        <w:t xml:space="preserve"> 5.1 in </w:t>
      </w:r>
      <w:r>
        <w:t xml:space="preserve">a Feature-Caps </w:t>
      </w:r>
      <w:r w:rsidRPr="004A1FDA">
        <w:t xml:space="preserve">header field </w:t>
      </w:r>
      <w:r w:rsidR="003E6E11" w:rsidRPr="004A1FDA">
        <w:t xml:space="preserve">in requests </w:t>
      </w:r>
      <w:r w:rsidR="003E6E11">
        <w:t xml:space="preserve">sent to the terminating user and </w:t>
      </w:r>
      <w:r>
        <w:t>in 1xx or 2xx response</w:t>
      </w:r>
      <w:r w:rsidR="004D3DB0">
        <w:t>s</w:t>
      </w:r>
      <w:r>
        <w:t xml:space="preserve"> to request</w:t>
      </w:r>
      <w:r w:rsidR="004D3DB0">
        <w:t>s</w:t>
      </w:r>
      <w:r>
        <w:t xml:space="preserve"> from the originating user</w:t>
      </w:r>
      <w:r w:rsidRPr="004A1FDA">
        <w:t xml:space="preserve"> as described in </w:t>
      </w:r>
      <w:r>
        <w:rPr>
          <w:rFonts w:eastAsia="SimSun"/>
          <w:lang w:eastAsia="zh-CN"/>
        </w:rPr>
        <w:t>3GPP TS 24.229 </w:t>
      </w:r>
      <w:r w:rsidRPr="00B9646A">
        <w:rPr>
          <w:rFonts w:eastAsia="SimSun"/>
          <w:lang w:eastAsia="zh-CN"/>
        </w:rPr>
        <w:t>[13]</w:t>
      </w:r>
      <w:r>
        <w:rPr>
          <w:rFonts w:eastAsia="SimSun"/>
          <w:lang w:eastAsia="zh-CN"/>
        </w:rPr>
        <w:t xml:space="preserve"> and </w:t>
      </w:r>
      <w:r w:rsidR="002F75E8" w:rsidRPr="002511FE">
        <w:t>IETF RFC 6809</w:t>
      </w:r>
      <w:r w:rsidRPr="004A1FDA">
        <w:rPr>
          <w:rFonts w:eastAsia="SimSun"/>
        </w:rPr>
        <w:t> [</w:t>
      </w:r>
      <w:r>
        <w:rPr>
          <w:rFonts w:eastAsia="SimSun"/>
        </w:rPr>
        <w:t>31</w:t>
      </w:r>
      <w:r w:rsidRPr="004A1FDA">
        <w:rPr>
          <w:rFonts w:eastAsia="SimSun"/>
        </w:rPr>
        <w:t>]</w:t>
      </w:r>
      <w:r w:rsidRPr="004A1FDA">
        <w:t>.</w:t>
      </w:r>
    </w:p>
    <w:p w:rsidR="003E6E11" w:rsidRPr="004A1FDA" w:rsidRDefault="003E6E11" w:rsidP="003E6E11">
      <w:pPr>
        <w:pStyle w:val="B1"/>
      </w:pPr>
      <w:r>
        <w:t>e</w:t>
      </w:r>
      <w:r w:rsidRPr="00042E66">
        <w:t>)</w:t>
      </w:r>
      <w:r w:rsidRPr="00042E66">
        <w:tab/>
        <w:t xml:space="preserve">The </w:t>
      </w:r>
      <w:r>
        <w:t>multimedia telephony participant may use</w:t>
      </w:r>
      <w:r w:rsidRPr="00042E66">
        <w:t xml:space="preserve"> the </w:t>
      </w:r>
      <w:r>
        <w:t xml:space="preserve">presence of </w:t>
      </w:r>
      <w:r w:rsidRPr="00337EE1">
        <w:t xml:space="preserve">a </w:t>
      </w:r>
      <w:r w:rsidR="008F6565">
        <w:t>"+</w:t>
      </w:r>
      <w:r w:rsidRPr="00337EE1">
        <w:rPr>
          <w:rFonts w:eastAsia="SimSun"/>
          <w:lang w:val="en-US" w:eastAsia="zh-CN"/>
        </w:rPr>
        <w:t>g.3gpp.</w:t>
      </w:r>
      <w:r>
        <w:rPr>
          <w:rFonts w:eastAsia="SimSun"/>
          <w:lang w:val="en-US" w:eastAsia="zh-CN"/>
        </w:rPr>
        <w:t>icsi-</w:t>
      </w:r>
      <w:r w:rsidRPr="00042E66">
        <w:rPr>
          <w:rFonts w:eastAsia="SimSun"/>
          <w:lang w:val="en-US" w:eastAsia="zh-CN"/>
        </w:rPr>
        <w:t>ref</w:t>
      </w:r>
      <w:r w:rsidR="008F6565">
        <w:t>"</w:t>
      </w:r>
      <w:r w:rsidRPr="00042E66">
        <w:rPr>
          <w:rFonts w:eastAsia="SimSun"/>
          <w:lang w:val="en-US" w:eastAsia="zh-CN"/>
        </w:rPr>
        <w:t xml:space="preserve"> </w:t>
      </w:r>
      <w:r w:rsidR="008F6565">
        <w:rPr>
          <w:rFonts w:eastAsia="SimSun"/>
        </w:rPr>
        <w:t>header field parameter</w:t>
      </w:r>
      <w:r w:rsidRPr="00042E66">
        <w:t xml:space="preserve"> equal to the ICSI value defined in </w:t>
      </w:r>
      <w:r w:rsidR="00976BEF">
        <w:t>clause</w:t>
      </w:r>
      <w:r>
        <w:t> </w:t>
      </w:r>
      <w:r w:rsidRPr="00042E66">
        <w:t xml:space="preserve">5.1 in </w:t>
      </w:r>
      <w:r>
        <w:t>a Feature-Caps</w:t>
      </w:r>
      <w:r w:rsidRPr="00042E66">
        <w:t xml:space="preserve"> header field in requests and responses as described in </w:t>
      </w:r>
      <w:r w:rsidR="002F75E8" w:rsidRPr="002511FE">
        <w:t>IETF RFC 6809</w:t>
      </w:r>
      <w:r w:rsidRPr="004A1FDA">
        <w:rPr>
          <w:rFonts w:eastAsia="SimSun"/>
        </w:rPr>
        <w:t> [</w:t>
      </w:r>
      <w:r>
        <w:rPr>
          <w:rFonts w:eastAsia="SimSun"/>
        </w:rPr>
        <w:t>31</w:t>
      </w:r>
      <w:r w:rsidRPr="004A1FDA">
        <w:rPr>
          <w:rFonts w:eastAsia="SimSun"/>
        </w:rPr>
        <w:t>]</w:t>
      </w:r>
      <w:r>
        <w:rPr>
          <w:rFonts w:eastAsia="SimSun"/>
        </w:rPr>
        <w:t xml:space="preserve"> to determine that a </w:t>
      </w:r>
      <w:r w:rsidRPr="004A1FDA">
        <w:t>multimedia telephony application server</w:t>
      </w:r>
      <w:r>
        <w:t xml:space="preserve"> is participating in the session and multimedia telephony is the IMS </w:t>
      </w:r>
      <w:r>
        <w:rPr>
          <w:lang w:eastAsia="en-GB"/>
        </w:rPr>
        <w:t>communication service</w:t>
      </w:r>
      <w:r w:rsidRPr="008E2D9D">
        <w:rPr>
          <w:lang w:eastAsia="en-GB"/>
        </w:rPr>
        <w:t xml:space="preserve"> supported </w:t>
      </w:r>
      <w:r w:rsidRPr="008D50E1">
        <w:rPr>
          <w:lang w:val="en-US"/>
        </w:rPr>
        <w:t>for use</w:t>
      </w:r>
      <w:r>
        <w:rPr>
          <w:lang w:val="en-US"/>
        </w:rPr>
        <w:t xml:space="preserve"> in the dialog</w:t>
      </w:r>
      <w:r>
        <w:t>.</w:t>
      </w:r>
    </w:p>
    <w:p w:rsidR="003E6E11" w:rsidRPr="003E6E11" w:rsidRDefault="003E6E11" w:rsidP="003E6E11">
      <w:pPr>
        <w:pStyle w:val="NO"/>
        <w:rPr>
          <w:lang w:val="en-US"/>
        </w:rPr>
      </w:pPr>
      <w:r>
        <w:rPr>
          <w:lang w:val="en-US"/>
        </w:rPr>
        <w:t xml:space="preserve">NOTE 2: ICSI values with subclass identifiers are considered equal to the value defined in </w:t>
      </w:r>
      <w:r w:rsidR="00976BEF">
        <w:t>clause</w:t>
      </w:r>
      <w:r>
        <w:t> </w:t>
      </w:r>
      <w:r w:rsidRPr="00042E66">
        <w:t>5.1</w:t>
      </w:r>
      <w:r>
        <w:t xml:space="preserve"> when determining that the </w:t>
      </w:r>
      <w:r w:rsidRPr="004A1FDA">
        <w:t>multimedia telephony application server</w:t>
      </w:r>
      <w:r>
        <w:t xml:space="preserve"> is participating in the session.</w:t>
      </w:r>
    </w:p>
    <w:p w:rsidR="00FF438F" w:rsidRPr="002F2D47" w:rsidRDefault="00FF438F" w:rsidP="00FF438F">
      <w:pPr>
        <w:pStyle w:val="B1"/>
      </w:pPr>
      <w:r>
        <w:t>f)</w:t>
      </w:r>
      <w:r>
        <w:tab/>
      </w:r>
      <w:r w:rsidRPr="004A1FDA">
        <w:t xml:space="preserve">The multimedia telephony application server </w:t>
      </w:r>
      <w:r>
        <w:t xml:space="preserve">may insert a Response-Source header field </w:t>
      </w:r>
      <w:r>
        <w:rPr>
          <w:lang w:eastAsia="ja-JP"/>
        </w:rPr>
        <w:t>in accordance with the procedures in</w:t>
      </w:r>
      <w:r>
        <w:t xml:space="preserve"> </w:t>
      </w:r>
      <w:r w:rsidR="00976BEF">
        <w:t>clause</w:t>
      </w:r>
      <w:r>
        <w:t> 5.7.1.0 of 3GPP TS 24.229 [13], where the "role" header field parameter is set to "tas" when initiating a failure response to any received request.</w:t>
      </w:r>
    </w:p>
    <w:p w:rsidR="00A646AC" w:rsidRPr="00733CDB" w:rsidRDefault="00E77AEC" w:rsidP="00E77AEC">
      <w:pPr>
        <w:pStyle w:val="Heading2"/>
      </w:pPr>
      <w:bookmarkStart w:id="54" w:name="_Toc20131282"/>
      <w:bookmarkStart w:id="55" w:name="_Toc27486632"/>
      <w:bookmarkStart w:id="56" w:name="_Toc123566662"/>
      <w:r>
        <w:t>5.3</w:t>
      </w:r>
      <w:r>
        <w:tab/>
      </w:r>
      <w:r w:rsidR="00A646AC" w:rsidRPr="00733CDB">
        <w:t>Interworking</w:t>
      </w:r>
      <w:bookmarkEnd w:id="54"/>
      <w:bookmarkEnd w:id="55"/>
      <w:bookmarkEnd w:id="56"/>
    </w:p>
    <w:p w:rsidR="00A646AC" w:rsidRDefault="00A646AC" w:rsidP="00A646AC">
      <w:r>
        <w:t>T</w:t>
      </w:r>
      <w:r w:rsidRPr="00C05BF0">
        <w:t xml:space="preserve">he </w:t>
      </w:r>
      <w:r w:rsidR="002B37AE">
        <w:rPr>
          <w:lang w:eastAsia="en-GB"/>
        </w:rPr>
        <w:t>multimedia telephony participant</w:t>
      </w:r>
      <w:r w:rsidR="002B37AE" w:rsidRPr="00C05BF0">
        <w:t xml:space="preserve"> </w:t>
      </w:r>
      <w:r>
        <w:t xml:space="preserve">could </w:t>
      </w:r>
      <w:r w:rsidRPr="00C05BF0">
        <w:t>receive initial requests that do</w:t>
      </w:r>
      <w:r>
        <w:t xml:space="preserve"> </w:t>
      </w:r>
      <w:r w:rsidRPr="00C05BF0">
        <w:t>n</w:t>
      </w:r>
      <w:r>
        <w:t>o</w:t>
      </w:r>
      <w:r w:rsidRPr="00C05BF0">
        <w:t xml:space="preserve">t contain the ICSI value defined in </w:t>
      </w:r>
      <w:r w:rsidR="00976BEF">
        <w:t>clause</w:t>
      </w:r>
      <w:r w:rsidR="008A4161">
        <w:t> </w:t>
      </w:r>
      <w:r w:rsidRPr="00C05BF0">
        <w:t>5.1 in the Accept-Contact header</w:t>
      </w:r>
      <w:r>
        <w:t xml:space="preserve"> but still invoke the </w:t>
      </w:r>
      <w:r w:rsidRPr="00B9646A">
        <w:rPr>
          <w:rFonts w:eastAsia="SimSun"/>
          <w:lang w:eastAsia="zh-CN"/>
        </w:rPr>
        <w:t>IMS multimedia telephony communication service</w:t>
      </w:r>
      <w:r>
        <w:rPr>
          <w:rFonts w:eastAsia="SimSun"/>
          <w:lang w:eastAsia="zh-CN"/>
        </w:rPr>
        <w:t xml:space="preserve"> application</w:t>
      </w:r>
      <w:r w:rsidRPr="00C05BF0">
        <w:t>.</w:t>
      </w:r>
    </w:p>
    <w:p w:rsidR="00AB6E31" w:rsidRDefault="00AB6E31" w:rsidP="00AB6E31">
      <w:pPr>
        <w:pStyle w:val="Heading2"/>
      </w:pPr>
      <w:bookmarkStart w:id="57" w:name="_Toc20131283"/>
      <w:bookmarkStart w:id="58" w:name="_Toc27486633"/>
      <w:bookmarkStart w:id="59" w:name="_Toc123566663"/>
      <w:r>
        <w:t>5.4</w:t>
      </w:r>
      <w:r>
        <w:tab/>
        <w:t>Call progress indications</w:t>
      </w:r>
      <w:bookmarkEnd w:id="57"/>
      <w:bookmarkEnd w:id="58"/>
      <w:bookmarkEnd w:id="59"/>
    </w:p>
    <w:p w:rsidR="00AB6E31" w:rsidRPr="00AB6E31" w:rsidRDefault="00AB6E31" w:rsidP="00A646AC">
      <w:pPr>
        <w:rPr>
          <w:lang w:val="en-US"/>
        </w:rPr>
      </w:pPr>
      <w:r>
        <w:rPr>
          <w:lang w:val="en-US"/>
        </w:rPr>
        <w:t>The UE shall support the UE procedures specified in 3GPP TS 24.628 [35].</w:t>
      </w:r>
    </w:p>
    <w:p w:rsidR="00796711" w:rsidRPr="00B9646A" w:rsidRDefault="00796711" w:rsidP="002458AC">
      <w:pPr>
        <w:pStyle w:val="Heading1"/>
      </w:pPr>
      <w:bookmarkStart w:id="60" w:name="_Toc20131284"/>
      <w:bookmarkStart w:id="61" w:name="_Toc27486634"/>
      <w:bookmarkStart w:id="62" w:name="_Toc123566664"/>
      <w:r w:rsidRPr="00B9646A">
        <w:t>6</w:t>
      </w:r>
      <w:r w:rsidRPr="00B9646A">
        <w:tab/>
        <w:t xml:space="preserve">Supplementary </w:t>
      </w:r>
      <w:r w:rsidR="008107DD">
        <w:t>s</w:t>
      </w:r>
      <w:r w:rsidRPr="00B9646A">
        <w:t>ervices</w:t>
      </w:r>
      <w:r w:rsidR="008107DD">
        <w:t xml:space="preserve"> and enhancements</w:t>
      </w:r>
      <w:bookmarkEnd w:id="60"/>
      <w:bookmarkEnd w:id="61"/>
      <w:bookmarkEnd w:id="62"/>
    </w:p>
    <w:p w:rsidR="009C3C22" w:rsidRPr="00B9646A" w:rsidRDefault="009C3C22" w:rsidP="002458AC">
      <w:pPr>
        <w:pStyle w:val="Heading2"/>
      </w:pPr>
      <w:bookmarkStart w:id="63" w:name="_Toc20131285"/>
      <w:bookmarkStart w:id="64" w:name="_Toc27486635"/>
      <w:bookmarkStart w:id="65" w:name="_Toc123566665"/>
      <w:r w:rsidRPr="00B9646A">
        <w:t>6.1</w:t>
      </w:r>
      <w:r w:rsidRPr="00B9646A">
        <w:tab/>
        <w:t>High level requirements</w:t>
      </w:r>
      <w:bookmarkEnd w:id="63"/>
      <w:bookmarkEnd w:id="64"/>
      <w:bookmarkEnd w:id="65"/>
    </w:p>
    <w:p w:rsidR="00131677" w:rsidRDefault="00131677" w:rsidP="00131677">
      <w:bookmarkStart w:id="66" w:name="_Toc20131286"/>
      <w:bookmarkStart w:id="67" w:name="_Toc27486636"/>
      <w:r w:rsidRPr="00BD305F">
        <w:t>A</w:t>
      </w:r>
      <w:r>
        <w:t xml:space="preserve">ctions by an application server in support of supplementary services related to </w:t>
      </w:r>
      <w:r w:rsidRPr="00BD305F">
        <w:t xml:space="preserve">an MPS </w:t>
      </w:r>
      <w:r>
        <w:t xml:space="preserve">priority </w:t>
      </w:r>
      <w:r w:rsidRPr="00BD305F">
        <w:t xml:space="preserve">session should </w:t>
      </w:r>
      <w:r>
        <w:t>be given priority treatment.</w:t>
      </w:r>
    </w:p>
    <w:p w:rsidR="00131677" w:rsidRDefault="00131677" w:rsidP="00131677">
      <w:pPr>
        <w:pStyle w:val="NO"/>
        <w:rPr>
          <w:lang w:val="sv-SE"/>
        </w:rPr>
      </w:pPr>
      <w:r>
        <w:t>NOTE:</w:t>
      </w:r>
      <w:r>
        <w:tab/>
        <w:t>The above includes actions such as remote URL resource references.</w:t>
      </w:r>
    </w:p>
    <w:p w:rsidR="009C3C22" w:rsidRPr="00B9646A" w:rsidRDefault="009C3C22" w:rsidP="002458AC">
      <w:pPr>
        <w:pStyle w:val="Heading2"/>
      </w:pPr>
      <w:bookmarkStart w:id="68" w:name="_Toc123566666"/>
      <w:r w:rsidRPr="00B9646A">
        <w:t>6.2</w:t>
      </w:r>
      <w:r w:rsidRPr="00B9646A">
        <w:tab/>
        <w:t>Originating Identification Presentation (OIP)</w:t>
      </w:r>
      <w:bookmarkEnd w:id="66"/>
      <w:bookmarkEnd w:id="67"/>
      <w:bookmarkEnd w:id="68"/>
    </w:p>
    <w:p w:rsidR="003F4BE5" w:rsidRPr="00B9646A" w:rsidRDefault="00F154E8" w:rsidP="003F4BE5">
      <w:r>
        <w:t>The OIP service is specified in 3GPP</w:t>
      </w:r>
      <w:r w:rsidR="008A4161">
        <w:t> </w:t>
      </w:r>
      <w:r>
        <w:t>TS</w:t>
      </w:r>
      <w:r w:rsidR="008A4161">
        <w:t> </w:t>
      </w:r>
      <w:r>
        <w:t>24.</w:t>
      </w:r>
      <w:r w:rsidR="007956B4">
        <w:t>6</w:t>
      </w:r>
      <w:r>
        <w:t>07</w:t>
      </w:r>
      <w:r w:rsidR="008A4161">
        <w:t> </w:t>
      </w:r>
      <w:r>
        <w:t>[6]</w:t>
      </w:r>
      <w:r w:rsidR="00546E01">
        <w:t>.</w:t>
      </w:r>
    </w:p>
    <w:p w:rsidR="009C3C22" w:rsidRPr="00B9646A" w:rsidRDefault="009C3C22" w:rsidP="002458AC">
      <w:pPr>
        <w:pStyle w:val="Heading2"/>
      </w:pPr>
      <w:bookmarkStart w:id="69" w:name="_Toc20131287"/>
      <w:bookmarkStart w:id="70" w:name="_Toc27486637"/>
      <w:bookmarkStart w:id="71" w:name="_Toc123566667"/>
      <w:r w:rsidRPr="00B9646A">
        <w:t>6.3</w:t>
      </w:r>
      <w:r w:rsidRPr="00B9646A">
        <w:tab/>
        <w:t>Originating Identification Restriction (OIR)</w:t>
      </w:r>
      <w:bookmarkEnd w:id="69"/>
      <w:bookmarkEnd w:id="70"/>
      <w:bookmarkEnd w:id="71"/>
    </w:p>
    <w:p w:rsidR="003F4BE5" w:rsidRPr="00B9646A" w:rsidRDefault="00F154E8" w:rsidP="003F4BE5">
      <w:r>
        <w:t>The OIR service is specified in 3GPP</w:t>
      </w:r>
      <w:r w:rsidR="008A4161">
        <w:t> </w:t>
      </w:r>
      <w:r>
        <w:t>TS</w:t>
      </w:r>
      <w:r w:rsidR="008A4161">
        <w:t> </w:t>
      </w:r>
      <w:r>
        <w:t>24.</w:t>
      </w:r>
      <w:r w:rsidR="007956B4">
        <w:t>6</w:t>
      </w:r>
      <w:r>
        <w:t>07</w:t>
      </w:r>
      <w:r w:rsidR="008A4161">
        <w:t> </w:t>
      </w:r>
      <w:r>
        <w:t>[6]</w:t>
      </w:r>
      <w:r w:rsidR="00546E01">
        <w:t>.</w:t>
      </w:r>
    </w:p>
    <w:p w:rsidR="009C3C22" w:rsidRPr="00B9646A" w:rsidRDefault="009C3C22" w:rsidP="002458AC">
      <w:pPr>
        <w:pStyle w:val="Heading2"/>
      </w:pPr>
      <w:bookmarkStart w:id="72" w:name="_Toc20131288"/>
      <w:bookmarkStart w:id="73" w:name="_Toc27486638"/>
      <w:bookmarkStart w:id="74" w:name="_Toc123566668"/>
      <w:r w:rsidRPr="00B9646A">
        <w:t>6.4</w:t>
      </w:r>
      <w:r w:rsidRPr="00B9646A">
        <w:tab/>
        <w:t>Terminating Identification Presentation (TIP)</w:t>
      </w:r>
      <w:bookmarkEnd w:id="72"/>
      <w:bookmarkEnd w:id="73"/>
      <w:bookmarkEnd w:id="74"/>
    </w:p>
    <w:p w:rsidR="003F4BE5" w:rsidRPr="00B9646A" w:rsidRDefault="00F154E8" w:rsidP="003F4BE5">
      <w:r>
        <w:t>The TIP service is specified in 3GPP</w:t>
      </w:r>
      <w:r w:rsidR="008A4161">
        <w:t> </w:t>
      </w:r>
      <w:r>
        <w:t>TS</w:t>
      </w:r>
      <w:r w:rsidR="008A4161">
        <w:t> </w:t>
      </w:r>
      <w:r>
        <w:t>24.</w:t>
      </w:r>
      <w:r w:rsidR="007956B4">
        <w:t>6</w:t>
      </w:r>
      <w:r>
        <w:t>08</w:t>
      </w:r>
      <w:r w:rsidR="008A4161">
        <w:t> </w:t>
      </w:r>
      <w:r>
        <w:t>[7]</w:t>
      </w:r>
      <w:r w:rsidR="00546E01">
        <w:t>.</w:t>
      </w:r>
    </w:p>
    <w:p w:rsidR="009C3C22" w:rsidRPr="00B9646A" w:rsidRDefault="009C3C22" w:rsidP="002458AC">
      <w:pPr>
        <w:pStyle w:val="Heading2"/>
      </w:pPr>
      <w:bookmarkStart w:id="75" w:name="_Toc20131289"/>
      <w:bookmarkStart w:id="76" w:name="_Toc27486639"/>
      <w:bookmarkStart w:id="77" w:name="_Toc123566669"/>
      <w:r w:rsidRPr="00B9646A">
        <w:t>6.5</w:t>
      </w:r>
      <w:r w:rsidRPr="00B9646A">
        <w:tab/>
        <w:t>Terminating Identification Restriction (TIR)</w:t>
      </w:r>
      <w:bookmarkEnd w:id="75"/>
      <w:bookmarkEnd w:id="76"/>
      <w:bookmarkEnd w:id="77"/>
    </w:p>
    <w:p w:rsidR="003F4BE5" w:rsidRPr="00B9646A" w:rsidRDefault="00F154E8" w:rsidP="003F4BE5">
      <w:r>
        <w:t>The TIR service is specified in 3GPP</w:t>
      </w:r>
      <w:r w:rsidR="008A4161">
        <w:t> </w:t>
      </w:r>
      <w:r>
        <w:t>TS</w:t>
      </w:r>
      <w:r w:rsidR="008A4161">
        <w:t> </w:t>
      </w:r>
      <w:r>
        <w:t>24.</w:t>
      </w:r>
      <w:r w:rsidR="007956B4">
        <w:t>6</w:t>
      </w:r>
      <w:r>
        <w:t>08</w:t>
      </w:r>
      <w:r w:rsidR="008A4161">
        <w:t> </w:t>
      </w:r>
      <w:r>
        <w:t>[7]</w:t>
      </w:r>
      <w:r w:rsidR="00546E01">
        <w:t>.</w:t>
      </w:r>
    </w:p>
    <w:p w:rsidR="009C3C22" w:rsidRPr="00B9646A" w:rsidRDefault="009C3C22" w:rsidP="002458AC">
      <w:pPr>
        <w:pStyle w:val="Heading2"/>
      </w:pPr>
      <w:bookmarkStart w:id="78" w:name="_Toc20131290"/>
      <w:bookmarkStart w:id="79" w:name="_Toc27486640"/>
      <w:bookmarkStart w:id="80" w:name="_Toc123566670"/>
      <w:r w:rsidRPr="00B9646A">
        <w:t>6.6</w:t>
      </w:r>
      <w:r w:rsidRPr="00B9646A">
        <w:tab/>
        <w:t>Communication Diversion (CDIV)</w:t>
      </w:r>
      <w:bookmarkEnd w:id="78"/>
      <w:bookmarkEnd w:id="79"/>
      <w:bookmarkEnd w:id="80"/>
    </w:p>
    <w:p w:rsidR="003F4BE5" w:rsidRPr="00B9646A" w:rsidRDefault="00F154E8" w:rsidP="003F4BE5">
      <w:r>
        <w:t>The CDIV service is specified in 3GPP</w:t>
      </w:r>
      <w:r w:rsidR="008A4161">
        <w:t> </w:t>
      </w:r>
      <w:r>
        <w:t>TS</w:t>
      </w:r>
      <w:r w:rsidR="008A4161">
        <w:t> </w:t>
      </w:r>
      <w:r>
        <w:t>24.</w:t>
      </w:r>
      <w:r w:rsidR="007956B4">
        <w:t>6</w:t>
      </w:r>
      <w:r>
        <w:t>04</w:t>
      </w:r>
      <w:r w:rsidR="008A4161">
        <w:t> </w:t>
      </w:r>
      <w:r>
        <w:t>[3]</w:t>
      </w:r>
      <w:r w:rsidR="00546E01">
        <w:t>.</w:t>
      </w:r>
    </w:p>
    <w:p w:rsidR="009C3C22" w:rsidRPr="00B9646A" w:rsidRDefault="009C3C22" w:rsidP="002458AC">
      <w:pPr>
        <w:pStyle w:val="Heading2"/>
      </w:pPr>
      <w:bookmarkStart w:id="81" w:name="_Toc20131291"/>
      <w:bookmarkStart w:id="82" w:name="_Toc27486641"/>
      <w:bookmarkStart w:id="83" w:name="_Toc123566671"/>
      <w:r w:rsidRPr="00B9646A">
        <w:t>6.7</w:t>
      </w:r>
      <w:r w:rsidRPr="00B9646A">
        <w:tab/>
        <w:t>Communication Hold (HOLD)</w:t>
      </w:r>
      <w:bookmarkEnd w:id="81"/>
      <w:bookmarkEnd w:id="82"/>
      <w:bookmarkEnd w:id="83"/>
    </w:p>
    <w:p w:rsidR="003F4BE5" w:rsidRPr="00B9646A" w:rsidRDefault="00F154E8" w:rsidP="003F4BE5">
      <w:r>
        <w:t>The HOLD service is specified in 3GPP</w:t>
      </w:r>
      <w:r w:rsidR="008A4161">
        <w:t> </w:t>
      </w:r>
      <w:r>
        <w:t>TS</w:t>
      </w:r>
      <w:r w:rsidR="008A4161">
        <w:t> </w:t>
      </w:r>
      <w:r>
        <w:t>24.</w:t>
      </w:r>
      <w:r w:rsidR="007956B4">
        <w:t>6</w:t>
      </w:r>
      <w:r>
        <w:t>10</w:t>
      </w:r>
      <w:r w:rsidR="008A4161">
        <w:t> </w:t>
      </w:r>
      <w:r>
        <w:t>[8]</w:t>
      </w:r>
      <w:r w:rsidR="00546E01">
        <w:t>.</w:t>
      </w:r>
    </w:p>
    <w:p w:rsidR="009C3C22" w:rsidRPr="00B9646A" w:rsidRDefault="009C3C22" w:rsidP="002458AC">
      <w:pPr>
        <w:pStyle w:val="Heading2"/>
      </w:pPr>
      <w:bookmarkStart w:id="84" w:name="_Toc20131292"/>
      <w:bookmarkStart w:id="85" w:name="_Toc27486642"/>
      <w:bookmarkStart w:id="86" w:name="_Toc123566672"/>
      <w:r w:rsidRPr="00B9646A">
        <w:t>6.8</w:t>
      </w:r>
      <w:r w:rsidRPr="00B9646A">
        <w:tab/>
        <w:t>Communication Barring (CB)</w:t>
      </w:r>
      <w:bookmarkEnd w:id="84"/>
      <w:bookmarkEnd w:id="85"/>
      <w:bookmarkEnd w:id="86"/>
    </w:p>
    <w:p w:rsidR="003F4BE5" w:rsidRPr="00B9646A" w:rsidRDefault="00F154E8" w:rsidP="003F4BE5">
      <w:r>
        <w:t>The CB service is specified in 3GPP</w:t>
      </w:r>
      <w:r w:rsidR="008A4161">
        <w:t> </w:t>
      </w:r>
      <w:r>
        <w:t>TS</w:t>
      </w:r>
      <w:r w:rsidR="008A4161">
        <w:t> </w:t>
      </w:r>
      <w:r>
        <w:t>24.</w:t>
      </w:r>
      <w:r w:rsidR="007956B4">
        <w:t>6</w:t>
      </w:r>
      <w:r>
        <w:t>11</w:t>
      </w:r>
      <w:r w:rsidR="008A4161">
        <w:t> </w:t>
      </w:r>
      <w:r>
        <w:t>[9]</w:t>
      </w:r>
      <w:r w:rsidR="00546E01">
        <w:t>.</w:t>
      </w:r>
    </w:p>
    <w:p w:rsidR="009C3C22" w:rsidRPr="00B9646A" w:rsidRDefault="009C3C22" w:rsidP="002458AC">
      <w:pPr>
        <w:pStyle w:val="Heading2"/>
      </w:pPr>
      <w:bookmarkStart w:id="87" w:name="_Toc20131293"/>
      <w:bookmarkStart w:id="88" w:name="_Toc27486643"/>
      <w:bookmarkStart w:id="89" w:name="_Toc123566673"/>
      <w:r w:rsidRPr="00B9646A">
        <w:t>6.9</w:t>
      </w:r>
      <w:r w:rsidRPr="00B9646A">
        <w:tab/>
        <w:t>Message Waiting Indication (MWI)</w:t>
      </w:r>
      <w:bookmarkEnd w:id="87"/>
      <w:bookmarkEnd w:id="88"/>
      <w:bookmarkEnd w:id="89"/>
    </w:p>
    <w:p w:rsidR="003F4BE5" w:rsidRPr="00B9646A" w:rsidRDefault="00F154E8" w:rsidP="003F4BE5">
      <w:r>
        <w:t>The MWI service is specified in 3GPP</w:t>
      </w:r>
      <w:r w:rsidR="008A4161">
        <w:t> </w:t>
      </w:r>
      <w:r>
        <w:t>TS</w:t>
      </w:r>
      <w:r w:rsidR="008A4161">
        <w:t> </w:t>
      </w:r>
      <w:r>
        <w:t>24.</w:t>
      </w:r>
      <w:r w:rsidR="007956B4">
        <w:t>6</w:t>
      </w:r>
      <w:r>
        <w:t>06</w:t>
      </w:r>
      <w:r w:rsidR="008A4161">
        <w:t> </w:t>
      </w:r>
      <w:r>
        <w:t>[5]</w:t>
      </w:r>
      <w:r w:rsidR="00546E01">
        <w:t>.</w:t>
      </w:r>
    </w:p>
    <w:p w:rsidR="009C3C22" w:rsidRPr="00B9646A" w:rsidRDefault="009C3C22" w:rsidP="002458AC">
      <w:pPr>
        <w:pStyle w:val="Heading2"/>
      </w:pPr>
      <w:bookmarkStart w:id="90" w:name="_Toc20131294"/>
      <w:bookmarkStart w:id="91" w:name="_Toc27486644"/>
      <w:bookmarkStart w:id="92" w:name="_Toc123566674"/>
      <w:r w:rsidRPr="00B9646A">
        <w:t>6.10</w:t>
      </w:r>
      <w:r w:rsidRPr="00B9646A">
        <w:tab/>
        <w:t>Conference (CONF)</w:t>
      </w:r>
      <w:bookmarkEnd w:id="90"/>
      <w:bookmarkEnd w:id="91"/>
      <w:bookmarkEnd w:id="92"/>
    </w:p>
    <w:p w:rsidR="003F4BE5" w:rsidRPr="00B9646A" w:rsidRDefault="00F154E8" w:rsidP="003F4BE5">
      <w:r>
        <w:t>The CONF service is specified in 3GPP</w:t>
      </w:r>
      <w:r w:rsidR="008A4161">
        <w:t> </w:t>
      </w:r>
      <w:r>
        <w:t>TS</w:t>
      </w:r>
      <w:r w:rsidR="008A4161">
        <w:t> </w:t>
      </w:r>
      <w:r>
        <w:t>24.</w:t>
      </w:r>
      <w:r w:rsidR="007956B4">
        <w:t>6</w:t>
      </w:r>
      <w:r>
        <w:t>05</w:t>
      </w:r>
      <w:r w:rsidR="008A4161">
        <w:t> </w:t>
      </w:r>
      <w:r>
        <w:t>[4]</w:t>
      </w:r>
      <w:r w:rsidR="00546E01">
        <w:t>.</w:t>
      </w:r>
    </w:p>
    <w:p w:rsidR="009C3C22" w:rsidRPr="00B9646A" w:rsidRDefault="009C3C22" w:rsidP="002458AC">
      <w:pPr>
        <w:pStyle w:val="Heading2"/>
      </w:pPr>
      <w:bookmarkStart w:id="93" w:name="_Toc20131295"/>
      <w:bookmarkStart w:id="94" w:name="_Toc27486645"/>
      <w:bookmarkStart w:id="95" w:name="_Toc123566675"/>
      <w:r w:rsidRPr="00B9646A">
        <w:t>6.11</w:t>
      </w:r>
      <w:r w:rsidRPr="00B9646A">
        <w:tab/>
        <w:t>Explicit Communication Transfer (ECT)</w:t>
      </w:r>
      <w:bookmarkEnd w:id="93"/>
      <w:bookmarkEnd w:id="94"/>
      <w:bookmarkEnd w:id="95"/>
    </w:p>
    <w:p w:rsidR="00F154E8" w:rsidRDefault="00F154E8" w:rsidP="00F154E8">
      <w:r>
        <w:t>The ECT service is specified in 3GPP</w:t>
      </w:r>
      <w:r w:rsidR="008A4161">
        <w:t> </w:t>
      </w:r>
      <w:r>
        <w:t>TS</w:t>
      </w:r>
      <w:r w:rsidR="008A4161">
        <w:t> </w:t>
      </w:r>
      <w:r>
        <w:t>24.</w:t>
      </w:r>
      <w:r w:rsidR="007956B4">
        <w:t>6</w:t>
      </w:r>
      <w:r>
        <w:t>29</w:t>
      </w:r>
      <w:r w:rsidR="008A4161">
        <w:t> </w:t>
      </w:r>
      <w:r>
        <w:t>[10]</w:t>
      </w:r>
      <w:r w:rsidR="00546E01">
        <w:t>.</w:t>
      </w:r>
    </w:p>
    <w:p w:rsidR="00F154E8" w:rsidRPr="00B17EAE" w:rsidRDefault="00F154E8" w:rsidP="00F154E8">
      <w:pPr>
        <w:pStyle w:val="Heading2"/>
        <w:rPr>
          <w:lang w:val="nb-NO"/>
        </w:rPr>
      </w:pPr>
      <w:bookmarkStart w:id="96" w:name="_Toc20131296"/>
      <w:bookmarkStart w:id="97" w:name="_Toc27486646"/>
      <w:bookmarkStart w:id="98" w:name="_Toc123566676"/>
      <w:r w:rsidRPr="00B17EAE">
        <w:rPr>
          <w:lang w:val="nb-NO"/>
        </w:rPr>
        <w:t>6.12</w:t>
      </w:r>
      <w:r w:rsidRPr="00B17EAE">
        <w:rPr>
          <w:lang w:val="nb-NO"/>
        </w:rPr>
        <w:tab/>
        <w:t>XCAP over Ut interface for Manipulating NGN Services</w:t>
      </w:r>
      <w:bookmarkEnd w:id="96"/>
      <w:bookmarkEnd w:id="97"/>
      <w:bookmarkEnd w:id="98"/>
    </w:p>
    <w:p w:rsidR="003F4BE5" w:rsidRDefault="00F154E8" w:rsidP="003F4BE5">
      <w:r>
        <w:t>The XCAP is specified in 3GPP</w:t>
      </w:r>
      <w:r w:rsidR="008A4161">
        <w:t> </w:t>
      </w:r>
      <w:r>
        <w:t>TS</w:t>
      </w:r>
      <w:r w:rsidR="008A4161">
        <w:t> </w:t>
      </w:r>
      <w:r>
        <w:t>24.</w:t>
      </w:r>
      <w:r w:rsidR="007956B4">
        <w:t>623</w:t>
      </w:r>
      <w:r w:rsidR="008A4161">
        <w:t> </w:t>
      </w:r>
      <w:r>
        <w:t>[11].</w:t>
      </w:r>
    </w:p>
    <w:p w:rsidR="005962B4" w:rsidRPr="00B9646A" w:rsidRDefault="005962B4" w:rsidP="005962B4">
      <w:pPr>
        <w:pStyle w:val="Heading2"/>
      </w:pPr>
      <w:bookmarkStart w:id="99" w:name="_Toc20131297"/>
      <w:bookmarkStart w:id="100" w:name="_Toc27486647"/>
      <w:bookmarkStart w:id="101" w:name="_Toc123566677"/>
      <w:r>
        <w:t>6.13</w:t>
      </w:r>
      <w:r>
        <w:tab/>
        <w:t>Advice Of Charge (AOC</w:t>
      </w:r>
      <w:r w:rsidRPr="00B9646A">
        <w:t>)</w:t>
      </w:r>
      <w:bookmarkEnd w:id="99"/>
      <w:bookmarkEnd w:id="100"/>
      <w:bookmarkEnd w:id="101"/>
    </w:p>
    <w:p w:rsidR="005962B4" w:rsidRDefault="005962B4" w:rsidP="005962B4">
      <w:r>
        <w:t xml:space="preserve">The </w:t>
      </w:r>
      <w:r w:rsidR="007F6012">
        <w:t>AOC</w:t>
      </w:r>
      <w:r>
        <w:t xml:space="preserve"> service is specified in 3GPP</w:t>
      </w:r>
      <w:r w:rsidR="008A4161">
        <w:t> </w:t>
      </w:r>
      <w:r>
        <w:t>TS</w:t>
      </w:r>
      <w:r w:rsidR="008A4161">
        <w:t> </w:t>
      </w:r>
      <w:r>
        <w:t>24.647</w:t>
      </w:r>
      <w:r w:rsidR="008A4161">
        <w:t> </w:t>
      </w:r>
      <w:r>
        <w:t>[17].</w:t>
      </w:r>
    </w:p>
    <w:p w:rsidR="005962B4" w:rsidRPr="00B9646A" w:rsidRDefault="005962B4" w:rsidP="005962B4">
      <w:pPr>
        <w:pStyle w:val="Heading2"/>
      </w:pPr>
      <w:bookmarkStart w:id="102" w:name="_Toc20131298"/>
      <w:bookmarkStart w:id="103" w:name="_Toc27486648"/>
      <w:bookmarkStart w:id="104" w:name="_Toc123566678"/>
      <w:r>
        <w:t>6.14</w:t>
      </w:r>
      <w:r>
        <w:tab/>
        <w:t>Closed User Groups (CUG</w:t>
      </w:r>
      <w:r w:rsidRPr="00B9646A">
        <w:t>)</w:t>
      </w:r>
      <w:bookmarkEnd w:id="102"/>
      <w:bookmarkEnd w:id="103"/>
      <w:bookmarkEnd w:id="104"/>
    </w:p>
    <w:p w:rsidR="005962B4" w:rsidDel="000A584A" w:rsidRDefault="005962B4" w:rsidP="005962B4">
      <w:r>
        <w:t>The CUG service is specified in 3GPP</w:t>
      </w:r>
      <w:r w:rsidR="008A4161">
        <w:t> </w:t>
      </w:r>
      <w:r>
        <w:t>TS</w:t>
      </w:r>
      <w:r w:rsidR="008A4161">
        <w:t> </w:t>
      </w:r>
      <w:r>
        <w:t>24.654</w:t>
      </w:r>
      <w:r w:rsidR="008A4161">
        <w:t> </w:t>
      </w:r>
      <w:r>
        <w:t>[18].</w:t>
      </w:r>
    </w:p>
    <w:p w:rsidR="005962B4" w:rsidRPr="00B9646A" w:rsidRDefault="005962B4" w:rsidP="005962B4">
      <w:pPr>
        <w:pStyle w:val="Heading2"/>
      </w:pPr>
      <w:bookmarkStart w:id="105" w:name="_Toc20131299"/>
      <w:bookmarkStart w:id="106" w:name="_Toc27486649"/>
      <w:bookmarkStart w:id="107" w:name="_Toc123566679"/>
      <w:r>
        <w:t>6.15</w:t>
      </w:r>
      <w:r>
        <w:tab/>
        <w:t>Three-Party (3PTY</w:t>
      </w:r>
      <w:r w:rsidRPr="00B9646A">
        <w:t>)</w:t>
      </w:r>
      <w:bookmarkEnd w:id="105"/>
      <w:bookmarkEnd w:id="106"/>
      <w:bookmarkEnd w:id="107"/>
    </w:p>
    <w:p w:rsidR="005962B4" w:rsidRDefault="005962B4" w:rsidP="005962B4">
      <w:r>
        <w:t>The 3PTY service is specified in 3GPP</w:t>
      </w:r>
      <w:r w:rsidR="008A4161">
        <w:t> </w:t>
      </w:r>
      <w:r>
        <w:t>TS</w:t>
      </w:r>
      <w:r w:rsidR="008A4161">
        <w:t> </w:t>
      </w:r>
      <w:r>
        <w:t>24.605</w:t>
      </w:r>
      <w:r w:rsidR="008A4161">
        <w:t> </w:t>
      </w:r>
      <w:r>
        <w:t>[4].</w:t>
      </w:r>
    </w:p>
    <w:p w:rsidR="005962B4" w:rsidRPr="00B9646A" w:rsidRDefault="00E86324" w:rsidP="005962B4">
      <w:pPr>
        <w:pStyle w:val="NO"/>
      </w:pPr>
      <w:r>
        <w:t>NOTE:</w:t>
      </w:r>
      <w:r>
        <w:tab/>
      </w:r>
      <w:r w:rsidR="005962B4" w:rsidRPr="00AF4316">
        <w:t>3PTY can be seen as a special case of CONF and most of service interactions for CONF apply also to 3PTY.</w:t>
      </w:r>
    </w:p>
    <w:p w:rsidR="005962B4" w:rsidRPr="00B9646A" w:rsidRDefault="005962B4" w:rsidP="005962B4">
      <w:pPr>
        <w:pStyle w:val="Heading2"/>
      </w:pPr>
      <w:bookmarkStart w:id="108" w:name="_Toc20131300"/>
      <w:bookmarkStart w:id="109" w:name="_Toc27486650"/>
      <w:bookmarkStart w:id="110" w:name="_Toc123566680"/>
      <w:r>
        <w:t>6.16</w:t>
      </w:r>
      <w:r>
        <w:tab/>
        <w:t>Flexible Alerting (FA</w:t>
      </w:r>
      <w:r w:rsidRPr="00B9646A">
        <w:t>)</w:t>
      </w:r>
      <w:bookmarkEnd w:id="108"/>
      <w:bookmarkEnd w:id="109"/>
      <w:bookmarkEnd w:id="110"/>
    </w:p>
    <w:p w:rsidR="005962B4" w:rsidRDefault="005962B4" w:rsidP="005962B4">
      <w:r>
        <w:t>The FA service is specified in 3GPP</w:t>
      </w:r>
      <w:r w:rsidR="008A4161">
        <w:t> </w:t>
      </w:r>
      <w:r>
        <w:t>TS</w:t>
      </w:r>
      <w:r w:rsidR="008A4161">
        <w:t> </w:t>
      </w:r>
      <w:r>
        <w:t>24.239</w:t>
      </w:r>
      <w:r w:rsidR="008A4161">
        <w:t> </w:t>
      </w:r>
      <w:r>
        <w:t>[19].</w:t>
      </w:r>
    </w:p>
    <w:p w:rsidR="008F4266" w:rsidRDefault="008F4266" w:rsidP="008F4266">
      <w:pPr>
        <w:pStyle w:val="NO"/>
        <w:rPr>
          <w:noProof/>
        </w:rPr>
      </w:pPr>
      <w:r>
        <w:rPr>
          <w:noProof/>
        </w:rPr>
        <w:t>NOTE:</w:t>
      </w:r>
      <w:r>
        <w:rPr>
          <w:noProof/>
        </w:rPr>
        <w:tab/>
        <w:t>3GPP TS 22.173 also contains a Reverse charging service, but no stage 3 work has been done for that in this release.</w:t>
      </w:r>
    </w:p>
    <w:p w:rsidR="00157F47" w:rsidRDefault="00157F47" w:rsidP="003C0520">
      <w:pPr>
        <w:pStyle w:val="Heading2"/>
      </w:pPr>
      <w:bookmarkStart w:id="111" w:name="_Toc20131301"/>
      <w:bookmarkStart w:id="112" w:name="_Toc27486651"/>
      <w:bookmarkStart w:id="113" w:name="_Toc123566681"/>
      <w:r>
        <w:t>6.17</w:t>
      </w:r>
      <w:r>
        <w:tab/>
        <w:t xml:space="preserve">Communication </w:t>
      </w:r>
      <w:r w:rsidRPr="008B0EE9">
        <w:t>Waiting</w:t>
      </w:r>
      <w:r>
        <w:t xml:space="preserve"> (CW)</w:t>
      </w:r>
      <w:bookmarkEnd w:id="111"/>
      <w:bookmarkEnd w:id="112"/>
      <w:bookmarkEnd w:id="113"/>
    </w:p>
    <w:p w:rsidR="00157F47" w:rsidRDefault="00157F47" w:rsidP="00157F47">
      <w:r>
        <w:t>The CW service is specified in 3GPP TS 24.615 [23].</w:t>
      </w:r>
    </w:p>
    <w:p w:rsidR="00157F47" w:rsidRDefault="00157F47" w:rsidP="003C0520">
      <w:pPr>
        <w:pStyle w:val="Heading2"/>
      </w:pPr>
      <w:bookmarkStart w:id="114" w:name="_Toc20131302"/>
      <w:bookmarkStart w:id="115" w:name="_Toc27486652"/>
      <w:bookmarkStart w:id="116" w:name="_Toc123566682"/>
      <w:r>
        <w:t>6.18</w:t>
      </w:r>
      <w:r>
        <w:tab/>
      </w:r>
      <w:r w:rsidRPr="00360A79">
        <w:t xml:space="preserve">Completion of Communications to </w:t>
      </w:r>
      <w:r w:rsidRPr="008B0EE9">
        <w:t>Busy</w:t>
      </w:r>
      <w:r w:rsidRPr="00360A79">
        <w:t xml:space="preserve"> Subscriber (CCBS)</w:t>
      </w:r>
      <w:r>
        <w:t xml:space="preserve"> </w:t>
      </w:r>
      <w:r w:rsidRPr="00360A79">
        <w:t>Completion of Communications by No Reply (CCNR)</w:t>
      </w:r>
      <w:bookmarkEnd w:id="114"/>
      <w:bookmarkEnd w:id="115"/>
      <w:bookmarkEnd w:id="116"/>
    </w:p>
    <w:p w:rsidR="008F4266" w:rsidRDefault="00157F47" w:rsidP="008F4266">
      <w:r>
        <w:t xml:space="preserve">The </w:t>
      </w:r>
      <w:r w:rsidRPr="00360A79">
        <w:t>Completion of Communications to Busy Subscriber (CCBS)</w:t>
      </w:r>
      <w:r>
        <w:t xml:space="preserve"> </w:t>
      </w:r>
      <w:r w:rsidRPr="00360A79">
        <w:t>Completion of Communications by No Reply (CCNR)</w:t>
      </w:r>
      <w:r>
        <w:t xml:space="preserve"> service is specified in 3GPP TS 24.642 [24].</w:t>
      </w:r>
    </w:p>
    <w:p w:rsidR="008F4266" w:rsidRDefault="008F4266" w:rsidP="003C0520">
      <w:pPr>
        <w:pStyle w:val="Heading2"/>
      </w:pPr>
      <w:bookmarkStart w:id="117" w:name="_Toc20131303"/>
      <w:bookmarkStart w:id="118" w:name="_Toc27486653"/>
      <w:bookmarkStart w:id="119" w:name="_Toc123566683"/>
      <w:r>
        <w:t>6.19</w:t>
      </w:r>
      <w:r>
        <w:tab/>
        <w:t xml:space="preserve">Customized </w:t>
      </w:r>
      <w:r w:rsidRPr="008B0EE9">
        <w:t>Alerting</w:t>
      </w:r>
      <w:r>
        <w:t xml:space="preserve"> Tones (CAT)</w:t>
      </w:r>
      <w:bookmarkEnd w:id="117"/>
      <w:bookmarkEnd w:id="118"/>
      <w:bookmarkEnd w:id="119"/>
    </w:p>
    <w:p w:rsidR="00F7394A" w:rsidRDefault="008F4266" w:rsidP="00F7394A">
      <w:r>
        <w:t>The CAT service is specified in 3GPP TS 24.182 [25].</w:t>
      </w:r>
    </w:p>
    <w:p w:rsidR="00F7394A" w:rsidRDefault="00F7394A" w:rsidP="003C0520">
      <w:pPr>
        <w:pStyle w:val="Heading2"/>
      </w:pPr>
      <w:bookmarkStart w:id="120" w:name="_Toc20131304"/>
      <w:bookmarkStart w:id="121" w:name="_Toc27486654"/>
      <w:bookmarkStart w:id="122" w:name="_Toc123566684"/>
      <w:r>
        <w:t>6.20</w:t>
      </w:r>
      <w:r>
        <w:tab/>
        <w:t xml:space="preserve">Customized </w:t>
      </w:r>
      <w:r w:rsidRPr="008B0EE9">
        <w:t>Ringing</w:t>
      </w:r>
      <w:r>
        <w:t xml:space="preserve"> Signal (CRS)</w:t>
      </w:r>
      <w:bookmarkEnd w:id="120"/>
      <w:bookmarkEnd w:id="121"/>
      <w:bookmarkEnd w:id="122"/>
    </w:p>
    <w:p w:rsidR="00157F47" w:rsidRDefault="00F7394A" w:rsidP="00F7394A">
      <w:r>
        <w:t>The CRS service is specified in 3GPP TS 24.183 [27].</w:t>
      </w:r>
    </w:p>
    <w:p w:rsidR="008107DD" w:rsidRDefault="008107DD" w:rsidP="003C0520">
      <w:pPr>
        <w:pStyle w:val="Heading2"/>
      </w:pPr>
      <w:bookmarkStart w:id="123" w:name="_Toc20131305"/>
      <w:bookmarkStart w:id="124" w:name="_Toc27486655"/>
      <w:bookmarkStart w:id="125" w:name="_Toc123566685"/>
      <w:r>
        <w:t>6.</w:t>
      </w:r>
      <w:r>
        <w:rPr>
          <w:lang w:eastAsia="zh-CN"/>
        </w:rPr>
        <w:t>21</w:t>
      </w:r>
      <w:r>
        <w:tab/>
      </w:r>
      <w:r>
        <w:rPr>
          <w:rFonts w:hint="eastAsia"/>
          <w:lang w:eastAsia="zh-CN"/>
        </w:rPr>
        <w:t xml:space="preserve">Personal Network </w:t>
      </w:r>
      <w:r w:rsidRPr="003C0520">
        <w:t>Management</w:t>
      </w:r>
      <w:r>
        <w:t xml:space="preserve"> (</w:t>
      </w:r>
      <w:r>
        <w:rPr>
          <w:rFonts w:hint="eastAsia"/>
          <w:lang w:eastAsia="zh-CN"/>
        </w:rPr>
        <w:t>PNM</w:t>
      </w:r>
      <w:r>
        <w:t>)</w:t>
      </w:r>
      <w:bookmarkEnd w:id="123"/>
      <w:bookmarkEnd w:id="124"/>
      <w:bookmarkEnd w:id="125"/>
    </w:p>
    <w:p w:rsidR="008107DD" w:rsidRDefault="008107DD" w:rsidP="008107DD">
      <w:r>
        <w:t xml:space="preserve">The </w:t>
      </w:r>
      <w:r>
        <w:rPr>
          <w:rFonts w:hint="eastAsia"/>
          <w:lang w:eastAsia="zh-CN"/>
        </w:rPr>
        <w:t>PNM</w:t>
      </w:r>
      <w:r>
        <w:t xml:space="preserve"> service is specified in 3GPP TS 2</w:t>
      </w:r>
      <w:r>
        <w:rPr>
          <w:rFonts w:hint="eastAsia"/>
          <w:lang w:eastAsia="zh-CN"/>
        </w:rPr>
        <w:t>4</w:t>
      </w:r>
      <w:r>
        <w:t>.</w:t>
      </w:r>
      <w:r>
        <w:rPr>
          <w:rFonts w:hint="eastAsia"/>
          <w:lang w:eastAsia="zh-CN"/>
        </w:rPr>
        <w:t>259</w:t>
      </w:r>
      <w:r>
        <w:t> [</w:t>
      </w:r>
      <w:r>
        <w:rPr>
          <w:lang w:eastAsia="zh-CN"/>
        </w:rPr>
        <w:t>29</w:t>
      </w:r>
      <w:r>
        <w:t>].</w:t>
      </w:r>
    </w:p>
    <w:p w:rsidR="008107DD" w:rsidRPr="00B9646A" w:rsidRDefault="008107DD" w:rsidP="003C0520">
      <w:pPr>
        <w:pStyle w:val="Heading2"/>
      </w:pPr>
      <w:bookmarkStart w:id="126" w:name="_Toc20131306"/>
      <w:bookmarkStart w:id="127" w:name="_Toc27486656"/>
      <w:bookmarkStart w:id="128" w:name="_Toc123566686"/>
      <w:r>
        <w:t>6.22</w:t>
      </w:r>
      <w:r>
        <w:tab/>
      </w:r>
      <w:r w:rsidRPr="00AB0F5A">
        <w:t>Unstructured S</w:t>
      </w:r>
      <w:r>
        <w:t xml:space="preserve">upplementary </w:t>
      </w:r>
      <w:r w:rsidRPr="008B0EE9">
        <w:t>Service</w:t>
      </w:r>
      <w:r w:rsidRPr="00AB0F5A">
        <w:t xml:space="preserve"> </w:t>
      </w:r>
      <w:r>
        <w:t>D</w:t>
      </w:r>
      <w:r w:rsidRPr="00AB0F5A">
        <w:t>ata</w:t>
      </w:r>
      <w:r>
        <w:t xml:space="preserve"> (USSD)</w:t>
      </w:r>
      <w:bookmarkEnd w:id="126"/>
      <w:bookmarkEnd w:id="127"/>
      <w:bookmarkEnd w:id="128"/>
    </w:p>
    <w:p w:rsidR="005E120E" w:rsidRDefault="008107DD" w:rsidP="005E120E">
      <w:r>
        <w:t xml:space="preserve">USSD </w:t>
      </w:r>
      <w:r w:rsidR="005E120E">
        <w:t xml:space="preserve">using IMS </w:t>
      </w:r>
      <w:r>
        <w:t>is specified in 3GPP TS 24.390 [30].</w:t>
      </w:r>
    </w:p>
    <w:p w:rsidR="008107DD" w:rsidRPr="00B9646A" w:rsidRDefault="005E120E" w:rsidP="005E120E">
      <w:pPr>
        <w:pStyle w:val="NO"/>
      </w:pPr>
      <w:r>
        <w:t>NOTE:</w:t>
      </w:r>
      <w:r>
        <w:tab/>
        <w:t>Usage of USSD using IMS is subject</w:t>
      </w:r>
      <w:r w:rsidRPr="005E120E">
        <w:t xml:space="preserve"> </w:t>
      </w:r>
      <w:r>
        <w:t>to policy specified in 3GPP TS 23.221 [33].</w:t>
      </w:r>
    </w:p>
    <w:p w:rsidR="00FF438F" w:rsidRPr="00B9646A" w:rsidRDefault="00FF438F" w:rsidP="003C0520">
      <w:pPr>
        <w:pStyle w:val="Heading2"/>
      </w:pPr>
      <w:bookmarkStart w:id="129" w:name="_Toc20131307"/>
      <w:bookmarkStart w:id="130" w:name="_Toc27486657"/>
      <w:bookmarkStart w:id="131" w:name="_Toc123566687"/>
      <w:r>
        <w:t>6.23</w:t>
      </w:r>
      <w:r>
        <w:tab/>
        <w:t xml:space="preserve">Enhanced Calling </w:t>
      </w:r>
      <w:r w:rsidRPr="008B0EE9">
        <w:t>Name</w:t>
      </w:r>
      <w:r>
        <w:t xml:space="preserve"> (eCNAM)</w:t>
      </w:r>
      <w:bookmarkEnd w:id="129"/>
      <w:bookmarkEnd w:id="130"/>
      <w:bookmarkEnd w:id="131"/>
    </w:p>
    <w:p w:rsidR="00FF438F" w:rsidRDefault="00FF438F" w:rsidP="00FF438F">
      <w:r>
        <w:t>Enhanced CNAM (eCNAM) is specified in 3GPP TS 24.196 [39].</w:t>
      </w:r>
    </w:p>
    <w:p w:rsidR="004245BE" w:rsidRDefault="004245BE" w:rsidP="004245BE">
      <w:pPr>
        <w:pStyle w:val="Heading2"/>
      </w:pPr>
      <w:bookmarkStart w:id="132" w:name="_Toc20131308"/>
      <w:bookmarkStart w:id="133" w:name="_Toc27486658"/>
      <w:bookmarkStart w:id="134" w:name="_Toc123566688"/>
      <w:r>
        <w:t>6.24</w:t>
      </w:r>
      <w:r>
        <w:tab/>
      </w:r>
      <w:r w:rsidRPr="00B82BC9">
        <w:t>Multi-</w:t>
      </w:r>
      <w:r>
        <w:t>D</w:t>
      </w:r>
      <w:r w:rsidRPr="00B82BC9">
        <w:t>evice and Multi-Identity</w:t>
      </w:r>
      <w:r>
        <w:t xml:space="preserve"> (MuD/MiD)</w:t>
      </w:r>
      <w:bookmarkEnd w:id="132"/>
      <w:bookmarkEnd w:id="133"/>
      <w:bookmarkEnd w:id="134"/>
    </w:p>
    <w:p w:rsidR="004245BE" w:rsidRDefault="004245BE" w:rsidP="004245BE">
      <w:r>
        <w:t>The MuD and MiD services are specified in 3GPP TS 24.174 [43].</w:t>
      </w:r>
    </w:p>
    <w:p w:rsidR="0042699D" w:rsidRPr="007710EC" w:rsidRDefault="003A7A9A" w:rsidP="006243EE">
      <w:pPr>
        <w:pStyle w:val="Heading8"/>
        <w:rPr>
          <w:lang w:val="fr-FR"/>
        </w:rPr>
      </w:pPr>
      <w:r w:rsidRPr="00131677">
        <w:rPr>
          <w:lang w:val="fr-FR"/>
        </w:rPr>
        <w:br w:type="page"/>
      </w:r>
      <w:bookmarkStart w:id="135" w:name="_Toc20131309"/>
      <w:bookmarkStart w:id="136" w:name="_Toc27486659"/>
      <w:bookmarkStart w:id="137" w:name="_Toc123566689"/>
      <w:r w:rsidRPr="007710EC">
        <w:rPr>
          <w:lang w:val="fr-FR"/>
        </w:rPr>
        <w:t xml:space="preserve">Annex </w:t>
      </w:r>
      <w:r w:rsidR="00AE7A80" w:rsidRPr="007710EC">
        <w:rPr>
          <w:lang w:val="fr-FR"/>
        </w:rPr>
        <w:t>A</w:t>
      </w:r>
      <w:r w:rsidR="00AE1EC0" w:rsidRPr="007710EC">
        <w:rPr>
          <w:lang w:val="fr-FR"/>
        </w:rPr>
        <w:t xml:space="preserve"> (informative)</w:t>
      </w:r>
      <w:r w:rsidR="00AE7A80" w:rsidRPr="007710EC">
        <w:rPr>
          <w:lang w:val="fr-FR"/>
        </w:rPr>
        <w:t>:</w:t>
      </w:r>
      <w:r w:rsidR="00AE1EC0" w:rsidRPr="007710EC">
        <w:rPr>
          <w:lang w:val="fr-FR"/>
        </w:rPr>
        <w:br/>
      </w:r>
      <w:r w:rsidR="00F154E8" w:rsidRPr="007710EC">
        <w:rPr>
          <w:lang w:val="fr-FR"/>
        </w:rPr>
        <w:t>Void</w:t>
      </w:r>
      <w:bookmarkEnd w:id="135"/>
      <w:bookmarkEnd w:id="136"/>
      <w:bookmarkEnd w:id="137"/>
    </w:p>
    <w:p w:rsidR="006243EE" w:rsidRPr="007710EC" w:rsidRDefault="006243EE" w:rsidP="00AE7A80">
      <w:pPr>
        <w:rPr>
          <w:lang w:val="fr-FR"/>
        </w:rPr>
      </w:pPr>
    </w:p>
    <w:p w:rsidR="00DB1F68" w:rsidRPr="003C0520" w:rsidRDefault="00E86EB9" w:rsidP="006243EE">
      <w:pPr>
        <w:pStyle w:val="Heading8"/>
        <w:rPr>
          <w:lang w:val="fr-FR"/>
        </w:rPr>
      </w:pPr>
      <w:bookmarkStart w:id="138" w:name="_Toc20131310"/>
      <w:bookmarkStart w:id="139" w:name="_Toc27486660"/>
      <w:bookmarkStart w:id="140" w:name="_Toc123566690"/>
      <w:r w:rsidRPr="007710EC">
        <w:rPr>
          <w:lang w:val="fr-FR"/>
        </w:rPr>
        <w:t xml:space="preserve">Annex </w:t>
      </w:r>
      <w:r w:rsidR="005632D3" w:rsidRPr="007710EC">
        <w:rPr>
          <w:lang w:val="fr-FR"/>
        </w:rPr>
        <w:t>B</w:t>
      </w:r>
      <w:r w:rsidR="00AE1EC0" w:rsidRPr="007710EC">
        <w:rPr>
          <w:lang w:val="fr-FR"/>
        </w:rPr>
        <w:t xml:space="preserve"> (informative)</w:t>
      </w:r>
      <w:r w:rsidR="00AE7A80" w:rsidRPr="007710EC">
        <w:rPr>
          <w:lang w:val="fr-FR"/>
        </w:rPr>
        <w:t>:</w:t>
      </w:r>
      <w:r w:rsidR="00AE1EC0" w:rsidRPr="007710EC">
        <w:rPr>
          <w:lang w:val="fr-FR"/>
        </w:rPr>
        <w:br/>
      </w:r>
      <w:r w:rsidR="00AE7A80" w:rsidRPr="007710EC">
        <w:rPr>
          <w:lang w:val="fr-FR"/>
        </w:rPr>
        <w:t>Void</w:t>
      </w:r>
      <w:r w:rsidR="00F154E8" w:rsidRPr="003C0520">
        <w:rPr>
          <w:lang w:val="fr-FR"/>
        </w:rPr>
        <w:t>.</w:t>
      </w:r>
      <w:bookmarkEnd w:id="138"/>
      <w:bookmarkEnd w:id="139"/>
      <w:bookmarkEnd w:id="140"/>
    </w:p>
    <w:p w:rsidR="006243EE" w:rsidRPr="007710EC" w:rsidRDefault="006243EE" w:rsidP="006243EE">
      <w:pPr>
        <w:rPr>
          <w:lang w:val="fr-FR"/>
        </w:rPr>
      </w:pPr>
    </w:p>
    <w:p w:rsidR="006243EE" w:rsidRPr="003C0520" w:rsidRDefault="00E86EB9" w:rsidP="006243EE">
      <w:pPr>
        <w:pStyle w:val="Heading8"/>
        <w:rPr>
          <w:lang w:val="fr-FR"/>
        </w:rPr>
      </w:pPr>
      <w:bookmarkStart w:id="141" w:name="_Toc20131311"/>
      <w:bookmarkStart w:id="142" w:name="_Toc27486661"/>
      <w:bookmarkStart w:id="143" w:name="_Toc123566691"/>
      <w:r w:rsidRPr="007710EC">
        <w:rPr>
          <w:lang w:val="fr-FR"/>
        </w:rPr>
        <w:t xml:space="preserve">Annex </w:t>
      </w:r>
      <w:r w:rsidR="00196AAC" w:rsidRPr="007710EC">
        <w:rPr>
          <w:lang w:val="fr-FR"/>
        </w:rPr>
        <w:t>C</w:t>
      </w:r>
      <w:r w:rsidR="00AE1EC0" w:rsidRPr="007710EC">
        <w:rPr>
          <w:lang w:val="fr-FR"/>
        </w:rPr>
        <w:t xml:space="preserve"> (informative)</w:t>
      </w:r>
      <w:r w:rsidR="00AE7A80" w:rsidRPr="007710EC">
        <w:rPr>
          <w:lang w:val="fr-FR"/>
        </w:rPr>
        <w:t>:</w:t>
      </w:r>
      <w:r w:rsidR="00AE1EC0" w:rsidRPr="007710EC">
        <w:rPr>
          <w:lang w:val="fr-FR"/>
        </w:rPr>
        <w:br/>
      </w:r>
      <w:r w:rsidR="00AE7A80" w:rsidRPr="007710EC">
        <w:rPr>
          <w:lang w:val="fr-FR"/>
        </w:rPr>
        <w:t>Void</w:t>
      </w:r>
      <w:bookmarkEnd w:id="141"/>
      <w:bookmarkEnd w:id="142"/>
      <w:bookmarkEnd w:id="143"/>
    </w:p>
    <w:p w:rsidR="006243EE" w:rsidRPr="007710EC" w:rsidRDefault="006243EE" w:rsidP="006243EE">
      <w:pPr>
        <w:rPr>
          <w:lang w:val="fr-FR"/>
        </w:rPr>
      </w:pPr>
    </w:p>
    <w:p w:rsidR="006243EE" w:rsidRPr="007710EC" w:rsidRDefault="006243EE" w:rsidP="00AE7A80">
      <w:pPr>
        <w:pStyle w:val="Heading8"/>
        <w:rPr>
          <w:lang w:val="fr-FR"/>
        </w:rPr>
      </w:pPr>
      <w:bookmarkStart w:id="144" w:name="_Toc20131312"/>
      <w:bookmarkStart w:id="145" w:name="_Toc27486662"/>
      <w:bookmarkStart w:id="146" w:name="_Toc123566692"/>
      <w:r w:rsidRPr="007710EC">
        <w:rPr>
          <w:lang w:val="fr-FR"/>
        </w:rPr>
        <w:t>Annex</w:t>
      </w:r>
      <w:r w:rsidR="00196AAC" w:rsidRPr="007710EC">
        <w:rPr>
          <w:lang w:val="fr-FR"/>
        </w:rPr>
        <w:t xml:space="preserve"> D</w:t>
      </w:r>
      <w:r w:rsidR="00AE1EC0" w:rsidRPr="007710EC">
        <w:rPr>
          <w:lang w:val="fr-FR"/>
        </w:rPr>
        <w:t xml:space="preserve"> (informative)</w:t>
      </w:r>
      <w:r w:rsidR="00AE7A80" w:rsidRPr="007710EC">
        <w:rPr>
          <w:lang w:val="fr-FR"/>
        </w:rPr>
        <w:t>:</w:t>
      </w:r>
      <w:r w:rsidR="00AE1EC0" w:rsidRPr="007710EC">
        <w:rPr>
          <w:lang w:val="fr-FR"/>
        </w:rPr>
        <w:br/>
      </w:r>
      <w:r w:rsidR="00AE7A80" w:rsidRPr="007710EC">
        <w:rPr>
          <w:lang w:val="fr-FR"/>
        </w:rPr>
        <w:t>Void</w:t>
      </w:r>
      <w:bookmarkEnd w:id="144"/>
      <w:bookmarkEnd w:id="145"/>
      <w:bookmarkEnd w:id="146"/>
    </w:p>
    <w:p w:rsidR="00AE7A80" w:rsidRPr="007710EC" w:rsidRDefault="00AE7A80" w:rsidP="00AE7A80">
      <w:pPr>
        <w:rPr>
          <w:lang w:val="fr-FR"/>
        </w:rPr>
      </w:pPr>
    </w:p>
    <w:p w:rsidR="006243EE" w:rsidRPr="007710EC" w:rsidRDefault="00196AAC" w:rsidP="00AE7A80">
      <w:pPr>
        <w:pStyle w:val="Heading8"/>
        <w:rPr>
          <w:lang w:val="fr-FR"/>
        </w:rPr>
      </w:pPr>
      <w:bookmarkStart w:id="147" w:name="_Toc20131313"/>
      <w:bookmarkStart w:id="148" w:name="_Toc27486663"/>
      <w:bookmarkStart w:id="149" w:name="_Toc123566693"/>
      <w:r w:rsidRPr="007710EC">
        <w:rPr>
          <w:lang w:val="fr-FR"/>
        </w:rPr>
        <w:t>Annex E</w:t>
      </w:r>
      <w:r w:rsidR="00AE1EC0" w:rsidRPr="007710EC">
        <w:rPr>
          <w:lang w:val="fr-FR"/>
        </w:rPr>
        <w:t xml:space="preserve"> (informative)</w:t>
      </w:r>
      <w:r w:rsidR="00AE7A80" w:rsidRPr="007710EC">
        <w:rPr>
          <w:lang w:val="fr-FR"/>
        </w:rPr>
        <w:t>:</w:t>
      </w:r>
      <w:r w:rsidR="00AE1EC0" w:rsidRPr="007710EC">
        <w:rPr>
          <w:lang w:val="fr-FR"/>
        </w:rPr>
        <w:br/>
      </w:r>
      <w:r w:rsidR="00AE7A80" w:rsidRPr="007710EC">
        <w:rPr>
          <w:lang w:val="fr-FR"/>
        </w:rPr>
        <w:t>Void</w:t>
      </w:r>
      <w:bookmarkEnd w:id="147"/>
      <w:bookmarkEnd w:id="148"/>
      <w:bookmarkEnd w:id="149"/>
    </w:p>
    <w:p w:rsidR="00AE7A80" w:rsidRPr="007710EC" w:rsidRDefault="00AE7A80" w:rsidP="00AE7A80">
      <w:pPr>
        <w:rPr>
          <w:lang w:val="fr-FR"/>
        </w:rPr>
      </w:pPr>
    </w:p>
    <w:p w:rsidR="006243EE" w:rsidRPr="007710EC" w:rsidRDefault="00196AAC" w:rsidP="00AE7A80">
      <w:pPr>
        <w:pStyle w:val="Heading8"/>
        <w:rPr>
          <w:lang w:val="fr-FR"/>
        </w:rPr>
      </w:pPr>
      <w:bookmarkStart w:id="150" w:name="_Toc20131314"/>
      <w:bookmarkStart w:id="151" w:name="_Toc27486664"/>
      <w:bookmarkStart w:id="152" w:name="_Toc123566694"/>
      <w:r w:rsidRPr="007710EC">
        <w:rPr>
          <w:lang w:val="fr-FR"/>
        </w:rPr>
        <w:t>Annex F</w:t>
      </w:r>
      <w:r w:rsidR="00AE1EC0" w:rsidRPr="007710EC">
        <w:rPr>
          <w:lang w:val="fr-FR"/>
        </w:rPr>
        <w:t xml:space="preserve"> (informative)</w:t>
      </w:r>
      <w:r w:rsidR="00AE7A80" w:rsidRPr="007710EC">
        <w:rPr>
          <w:lang w:val="fr-FR"/>
        </w:rPr>
        <w:t>:</w:t>
      </w:r>
      <w:r w:rsidR="00AE1EC0" w:rsidRPr="007710EC">
        <w:rPr>
          <w:lang w:val="fr-FR"/>
        </w:rPr>
        <w:br/>
      </w:r>
      <w:r w:rsidR="00AE7A80" w:rsidRPr="007710EC">
        <w:rPr>
          <w:lang w:val="fr-FR"/>
        </w:rPr>
        <w:t>Void</w:t>
      </w:r>
      <w:bookmarkEnd w:id="150"/>
      <w:bookmarkEnd w:id="151"/>
      <w:bookmarkEnd w:id="152"/>
    </w:p>
    <w:p w:rsidR="00AE7A80" w:rsidRPr="007710EC" w:rsidRDefault="00AE7A80" w:rsidP="00AE7A80">
      <w:pPr>
        <w:rPr>
          <w:lang w:val="fr-FR"/>
        </w:rPr>
      </w:pPr>
    </w:p>
    <w:p w:rsidR="006243EE" w:rsidRPr="007710EC" w:rsidRDefault="00196AAC" w:rsidP="00AE7A80">
      <w:pPr>
        <w:pStyle w:val="Heading8"/>
        <w:rPr>
          <w:lang w:val="fr-FR"/>
        </w:rPr>
      </w:pPr>
      <w:bookmarkStart w:id="153" w:name="_Toc20131315"/>
      <w:bookmarkStart w:id="154" w:name="_Toc27486665"/>
      <w:bookmarkStart w:id="155" w:name="_Toc123566695"/>
      <w:r w:rsidRPr="007710EC">
        <w:rPr>
          <w:lang w:val="fr-FR"/>
        </w:rPr>
        <w:t>Annex G</w:t>
      </w:r>
      <w:r w:rsidR="00AE1EC0" w:rsidRPr="007710EC">
        <w:rPr>
          <w:lang w:val="fr-FR"/>
        </w:rPr>
        <w:t xml:space="preserve"> (informative)</w:t>
      </w:r>
      <w:r w:rsidR="00AE7A80" w:rsidRPr="007710EC">
        <w:rPr>
          <w:lang w:val="fr-FR"/>
        </w:rPr>
        <w:t>:</w:t>
      </w:r>
      <w:r w:rsidR="00AE1EC0" w:rsidRPr="007710EC">
        <w:rPr>
          <w:lang w:val="fr-FR"/>
        </w:rPr>
        <w:br/>
      </w:r>
      <w:r w:rsidR="00AE7A80" w:rsidRPr="007710EC">
        <w:rPr>
          <w:lang w:val="fr-FR"/>
        </w:rPr>
        <w:t>Void</w:t>
      </w:r>
      <w:bookmarkEnd w:id="153"/>
      <w:bookmarkEnd w:id="154"/>
      <w:bookmarkEnd w:id="155"/>
    </w:p>
    <w:p w:rsidR="00AE7A80" w:rsidRPr="007710EC" w:rsidRDefault="00AE7A80" w:rsidP="00AE7A80">
      <w:pPr>
        <w:rPr>
          <w:lang w:val="fr-FR"/>
        </w:rPr>
      </w:pPr>
    </w:p>
    <w:p w:rsidR="006243EE" w:rsidRPr="007710EC" w:rsidRDefault="00196AAC" w:rsidP="00AE7A80">
      <w:pPr>
        <w:pStyle w:val="Heading8"/>
        <w:rPr>
          <w:lang w:val="fr-FR"/>
        </w:rPr>
      </w:pPr>
      <w:bookmarkStart w:id="156" w:name="_Toc20131316"/>
      <w:bookmarkStart w:id="157" w:name="_Toc27486666"/>
      <w:bookmarkStart w:id="158" w:name="_Toc123566696"/>
      <w:r w:rsidRPr="007710EC">
        <w:rPr>
          <w:lang w:val="fr-FR"/>
        </w:rPr>
        <w:t>Annex H</w:t>
      </w:r>
      <w:bookmarkStart w:id="159" w:name="historyclause"/>
      <w:r w:rsidR="00AE1EC0" w:rsidRPr="007710EC">
        <w:rPr>
          <w:lang w:val="fr-FR"/>
        </w:rPr>
        <w:t xml:space="preserve"> (informative)</w:t>
      </w:r>
      <w:r w:rsidR="00AE7A80" w:rsidRPr="007710EC">
        <w:rPr>
          <w:lang w:val="fr-FR"/>
        </w:rPr>
        <w:t>:</w:t>
      </w:r>
      <w:r w:rsidR="00AE1EC0" w:rsidRPr="007710EC">
        <w:rPr>
          <w:lang w:val="fr-FR"/>
        </w:rPr>
        <w:br/>
      </w:r>
      <w:r w:rsidR="00AE7A80" w:rsidRPr="007710EC">
        <w:rPr>
          <w:lang w:val="fr-FR"/>
        </w:rPr>
        <w:t>Void</w:t>
      </w:r>
      <w:bookmarkEnd w:id="156"/>
      <w:bookmarkEnd w:id="157"/>
      <w:bookmarkEnd w:id="158"/>
    </w:p>
    <w:p w:rsidR="00AE7A80" w:rsidRPr="007710EC" w:rsidRDefault="00AE7A80" w:rsidP="00AE7A80">
      <w:pPr>
        <w:rPr>
          <w:lang w:val="fr-FR"/>
        </w:rPr>
      </w:pPr>
    </w:p>
    <w:p w:rsidR="006243EE" w:rsidRDefault="0017579D" w:rsidP="00AE7A80">
      <w:pPr>
        <w:pStyle w:val="Heading8"/>
      </w:pPr>
      <w:bookmarkStart w:id="160" w:name="_Toc20131317"/>
      <w:bookmarkStart w:id="161" w:name="_Toc27486667"/>
      <w:bookmarkStart w:id="162" w:name="_Toc123566697"/>
      <w:r w:rsidRPr="00B9646A">
        <w:t>Annex I</w:t>
      </w:r>
      <w:r w:rsidR="00AE1EC0">
        <w:t xml:space="preserve"> (informative)</w:t>
      </w:r>
      <w:r w:rsidR="00AE7A80">
        <w:t>:</w:t>
      </w:r>
      <w:r w:rsidR="00AE1EC0">
        <w:br/>
      </w:r>
      <w:r w:rsidR="00AE7A80" w:rsidRPr="00AE7A80">
        <w:t>Void</w:t>
      </w:r>
      <w:bookmarkEnd w:id="160"/>
      <w:bookmarkEnd w:id="161"/>
      <w:bookmarkEnd w:id="162"/>
    </w:p>
    <w:p w:rsidR="00F7394A" w:rsidRDefault="00365C89" w:rsidP="00F7394A">
      <w:pPr>
        <w:pStyle w:val="Heading8"/>
      </w:pPr>
      <w:r>
        <w:br w:type="page"/>
      </w:r>
      <w:bookmarkStart w:id="163" w:name="_Toc20131318"/>
      <w:bookmarkStart w:id="164" w:name="_Toc27486668"/>
      <w:bookmarkStart w:id="165" w:name="_Toc123566698"/>
      <w:r w:rsidR="00F7394A">
        <w:t>Annex J (normative):</w:t>
      </w:r>
      <w:r w:rsidR="00F7394A">
        <w:br/>
        <w:t>IP-Connectivity Access Network specific concepts when using EPS to access IM CN subsystem</w:t>
      </w:r>
      <w:bookmarkEnd w:id="163"/>
      <w:bookmarkEnd w:id="164"/>
      <w:bookmarkEnd w:id="165"/>
    </w:p>
    <w:p w:rsidR="00F7394A" w:rsidRDefault="00F7394A" w:rsidP="00F7394A">
      <w:pPr>
        <w:pStyle w:val="Heading1"/>
      </w:pPr>
      <w:bookmarkStart w:id="166" w:name="_Toc20131319"/>
      <w:bookmarkStart w:id="167" w:name="_Toc27486669"/>
      <w:bookmarkStart w:id="168" w:name="_Toc123566699"/>
      <w:r>
        <w:t>J.1</w:t>
      </w:r>
      <w:r>
        <w:tab/>
        <w:t>Scope</w:t>
      </w:r>
      <w:bookmarkEnd w:id="166"/>
      <w:bookmarkEnd w:id="167"/>
      <w:bookmarkEnd w:id="168"/>
    </w:p>
    <w:p w:rsidR="00F7394A" w:rsidRDefault="00F7394A" w:rsidP="00F7394A">
      <w:r>
        <w:t>The present annex defines IP-CAN specific requirements for a multimedia telephony communication service and associated supplementary services in the IP Multimedia (IM) Core Network (CN) subsystem, where the IP-CAN is Evolved Packet System (EPS).</w:t>
      </w:r>
    </w:p>
    <w:p w:rsidR="00F7394A" w:rsidRDefault="00F7394A" w:rsidP="00F7394A">
      <w:pPr>
        <w:pStyle w:val="Heading1"/>
      </w:pPr>
      <w:bookmarkStart w:id="169" w:name="_Toc20131320"/>
      <w:bookmarkStart w:id="170" w:name="_Toc27486670"/>
      <w:bookmarkStart w:id="171" w:name="_Toc123566700"/>
      <w:r>
        <w:t>J.2</w:t>
      </w:r>
      <w:r>
        <w:tab/>
        <w:t>EPS aspects when connected to the IM CN subsystem</w:t>
      </w:r>
      <w:bookmarkEnd w:id="169"/>
      <w:bookmarkEnd w:id="170"/>
      <w:bookmarkEnd w:id="171"/>
    </w:p>
    <w:p w:rsidR="00F7394A" w:rsidRDefault="00F7394A" w:rsidP="00F7394A">
      <w:pPr>
        <w:pStyle w:val="Heading2"/>
      </w:pPr>
      <w:bookmarkStart w:id="172" w:name="_Toc20131321"/>
      <w:bookmarkStart w:id="173" w:name="_Toc27486671"/>
      <w:bookmarkStart w:id="174" w:name="_Toc123566701"/>
      <w:r>
        <w:t>J.2.1</w:t>
      </w:r>
      <w:r>
        <w:tab/>
        <w:t>Procedures at the UE</w:t>
      </w:r>
      <w:bookmarkEnd w:id="172"/>
      <w:bookmarkEnd w:id="173"/>
      <w:bookmarkEnd w:id="174"/>
    </w:p>
    <w:p w:rsidR="00F7394A" w:rsidRDefault="00F7394A" w:rsidP="00F7394A">
      <w:pPr>
        <w:pStyle w:val="Heading3"/>
      </w:pPr>
      <w:bookmarkStart w:id="175" w:name="_Toc20131322"/>
      <w:bookmarkStart w:id="176" w:name="_Toc27486672"/>
      <w:bookmarkStart w:id="177" w:name="_Toc123566702"/>
      <w:r>
        <w:t>J.2.1.1</w:t>
      </w:r>
      <w:r>
        <w:tab/>
        <w:t>Service Specific Access Control</w:t>
      </w:r>
      <w:bookmarkEnd w:id="175"/>
      <w:bookmarkEnd w:id="176"/>
      <w:bookmarkEnd w:id="177"/>
    </w:p>
    <w:p w:rsidR="00F7394A" w:rsidRPr="008F296C" w:rsidRDefault="00F7394A" w:rsidP="00F7394A">
      <w:pPr>
        <w:rPr>
          <w:rFonts w:hint="eastAsia"/>
          <w:lang w:eastAsia="ja-JP"/>
        </w:rPr>
      </w:pPr>
      <w:r w:rsidRPr="008F296C">
        <w:rPr>
          <w:rFonts w:hint="eastAsia"/>
          <w:lang w:eastAsia="ja-JP"/>
        </w:rPr>
        <w:t>The following information is provided by lower layer</w:t>
      </w:r>
      <w:r>
        <w:rPr>
          <w:rFonts w:hint="eastAsia"/>
          <w:lang w:eastAsia="ja-JP"/>
        </w:rPr>
        <w:t>:</w:t>
      </w:r>
    </w:p>
    <w:p w:rsidR="00F7394A" w:rsidRPr="008F296C" w:rsidRDefault="00F7394A" w:rsidP="00F7394A">
      <w:pPr>
        <w:pStyle w:val="B1"/>
        <w:rPr>
          <w:lang w:eastAsia="ja-JP"/>
        </w:rPr>
      </w:pPr>
      <w:r>
        <w:rPr>
          <w:lang w:eastAsia="ja-JP"/>
        </w:rPr>
        <w:t>-</w:t>
      </w:r>
      <w:r>
        <w:rPr>
          <w:lang w:eastAsia="ja-JP"/>
        </w:rPr>
        <w:tab/>
      </w:r>
      <w:r>
        <w:rPr>
          <w:rFonts w:hint="eastAsia"/>
          <w:lang w:eastAsia="ja-JP"/>
        </w:rPr>
        <w:t>BarringFactorForMMTEL</w:t>
      </w:r>
      <w:r w:rsidR="00C843DC">
        <w:rPr>
          <w:lang w:eastAsia="ja-JP"/>
        </w:rPr>
        <w:t>-</w:t>
      </w:r>
      <w:r>
        <w:rPr>
          <w:rFonts w:hint="eastAsia"/>
          <w:lang w:eastAsia="ja-JP"/>
        </w:rPr>
        <w:t>Voice</w:t>
      </w:r>
      <w:r w:rsidRPr="008F296C">
        <w:rPr>
          <w:rFonts w:hint="eastAsia"/>
          <w:lang w:eastAsia="ja-JP"/>
        </w:rPr>
        <w:t>:</w:t>
      </w:r>
      <w:r>
        <w:rPr>
          <w:rFonts w:hint="eastAsia"/>
          <w:lang w:eastAsia="ja-JP"/>
        </w:rPr>
        <w:t xml:space="preserve"> </w:t>
      </w:r>
      <w:r w:rsidRPr="008F296C">
        <w:rPr>
          <w:rFonts w:hint="eastAsia"/>
          <w:lang w:eastAsia="ja-JP"/>
        </w:rPr>
        <w:t>barring rate for MMTEL voice</w:t>
      </w:r>
      <w:r>
        <w:rPr>
          <w:lang w:eastAsia="ja-JP"/>
        </w:rPr>
        <w:t>;</w:t>
      </w:r>
    </w:p>
    <w:p w:rsidR="00C843DC" w:rsidRPr="00C3662C" w:rsidRDefault="00C843DC" w:rsidP="00C843DC">
      <w:pPr>
        <w:pStyle w:val="B1"/>
        <w:rPr>
          <w:rFonts w:hint="eastAsia"/>
          <w:lang w:eastAsia="ja-JP"/>
        </w:rPr>
      </w:pPr>
      <w:r>
        <w:rPr>
          <w:lang w:eastAsia="ja-JP"/>
        </w:rPr>
        <w:t>-</w:t>
      </w:r>
      <w:r>
        <w:rPr>
          <w:lang w:eastAsia="ja-JP"/>
        </w:rPr>
        <w:tab/>
      </w:r>
      <w:r>
        <w:rPr>
          <w:rFonts w:hint="eastAsia"/>
          <w:lang w:eastAsia="ja-JP"/>
        </w:rPr>
        <w:t>BarringTimeForMMTEL-Voice</w:t>
      </w:r>
      <w:r w:rsidRPr="008F296C">
        <w:rPr>
          <w:rFonts w:hint="eastAsia"/>
          <w:lang w:eastAsia="ja-JP"/>
        </w:rPr>
        <w:t>:</w:t>
      </w:r>
      <w:r>
        <w:rPr>
          <w:rFonts w:hint="eastAsia"/>
          <w:lang w:eastAsia="ja-JP"/>
        </w:rPr>
        <w:t xml:space="preserve"> barring timer</w:t>
      </w:r>
      <w:r w:rsidRPr="008F296C">
        <w:rPr>
          <w:rFonts w:hint="eastAsia"/>
          <w:lang w:eastAsia="ja-JP"/>
        </w:rPr>
        <w:t xml:space="preserve"> for MMTEL voice</w:t>
      </w:r>
      <w:r>
        <w:rPr>
          <w:lang w:eastAsia="ja-JP"/>
        </w:rPr>
        <w:t>;</w:t>
      </w:r>
    </w:p>
    <w:p w:rsidR="00F7394A" w:rsidRPr="008F296C" w:rsidRDefault="00F7394A" w:rsidP="00F7394A">
      <w:pPr>
        <w:pStyle w:val="B1"/>
        <w:rPr>
          <w:lang w:eastAsia="ja-JP"/>
        </w:rPr>
      </w:pPr>
      <w:r>
        <w:rPr>
          <w:lang w:eastAsia="ja-JP"/>
        </w:rPr>
        <w:t>-</w:t>
      </w:r>
      <w:r>
        <w:rPr>
          <w:lang w:eastAsia="ja-JP"/>
        </w:rPr>
        <w:tab/>
      </w:r>
      <w:r w:rsidRPr="008F296C">
        <w:rPr>
          <w:rFonts w:hint="eastAsia"/>
          <w:lang w:eastAsia="ja-JP"/>
        </w:rPr>
        <w:t>BarringFactorForMMTEL</w:t>
      </w:r>
      <w:r w:rsidR="00C843DC">
        <w:rPr>
          <w:lang w:eastAsia="ja-JP"/>
        </w:rPr>
        <w:t>-</w:t>
      </w:r>
      <w:r w:rsidRPr="008F296C">
        <w:rPr>
          <w:rFonts w:hint="eastAsia"/>
          <w:lang w:eastAsia="ja-JP"/>
        </w:rPr>
        <w:t>Video: barring rate for MMTEL video</w:t>
      </w:r>
      <w:r>
        <w:rPr>
          <w:lang w:eastAsia="ja-JP"/>
        </w:rPr>
        <w:t>;</w:t>
      </w:r>
      <w:r w:rsidR="00C843DC">
        <w:rPr>
          <w:lang w:eastAsia="ja-JP"/>
        </w:rPr>
        <w:t xml:space="preserve"> and</w:t>
      </w:r>
    </w:p>
    <w:p w:rsidR="00C843DC" w:rsidRPr="00B17EAE" w:rsidRDefault="00C843DC" w:rsidP="00C843DC">
      <w:pPr>
        <w:pStyle w:val="B1"/>
        <w:rPr>
          <w:lang w:val="nb-NO" w:eastAsia="ja-JP"/>
        </w:rPr>
      </w:pPr>
      <w:r w:rsidRPr="00B17EAE">
        <w:rPr>
          <w:lang w:val="nb-NO" w:eastAsia="ja-JP"/>
        </w:rPr>
        <w:t>-</w:t>
      </w:r>
      <w:r w:rsidRPr="00B17EAE">
        <w:rPr>
          <w:lang w:val="nb-NO" w:eastAsia="ja-JP"/>
        </w:rPr>
        <w:tab/>
      </w:r>
      <w:r w:rsidRPr="00B17EAE">
        <w:rPr>
          <w:rFonts w:hint="eastAsia"/>
          <w:lang w:val="nb-NO" w:eastAsia="ja-JP"/>
        </w:rPr>
        <w:t>BarringTimeForMMTEL-Video: barring timer for MMTEL video.</w:t>
      </w:r>
    </w:p>
    <w:p w:rsidR="00F7394A" w:rsidRDefault="00F7394A" w:rsidP="00F7394A">
      <w:pPr>
        <w:rPr>
          <w:rFonts w:hint="eastAsia"/>
          <w:lang w:eastAsia="ja-JP"/>
        </w:rPr>
      </w:pPr>
      <w:r>
        <w:t xml:space="preserve">Upon request from a user to establish a multimedia </w:t>
      </w:r>
      <w:r w:rsidRPr="005A502B">
        <w:t>telephony</w:t>
      </w:r>
      <w:r>
        <w:t xml:space="preserve"> communication session as described in </w:t>
      </w:r>
      <w:r w:rsidR="00976BEF">
        <w:t>clause</w:t>
      </w:r>
      <w:r>
        <w:t> 5.2, the UE shall:</w:t>
      </w:r>
    </w:p>
    <w:p w:rsidR="00F7394A" w:rsidRDefault="00C843DC" w:rsidP="00F7394A">
      <w:pPr>
        <w:pStyle w:val="B1"/>
        <w:rPr>
          <w:rFonts w:hint="eastAsia"/>
          <w:lang w:eastAsia="ja-JP"/>
        </w:rPr>
      </w:pPr>
      <w:r>
        <w:rPr>
          <w:lang w:eastAsia="ja-JP"/>
        </w:rPr>
        <w:t>1</w:t>
      </w:r>
      <w:r w:rsidR="00F7394A">
        <w:t>)</w:t>
      </w:r>
      <w:r w:rsidR="00F7394A">
        <w:tab/>
        <w:t xml:space="preserve">if the multimedia </w:t>
      </w:r>
      <w:r w:rsidR="00F7394A" w:rsidRPr="005A502B">
        <w:t>telephony</w:t>
      </w:r>
      <w:r w:rsidR="00F7394A">
        <w:t xml:space="preserve"> communication session to be established is an emergency session, then skip the rest of steps below and continue with session establishment as described in </w:t>
      </w:r>
      <w:r w:rsidR="00976BEF">
        <w:t>clause</w:t>
      </w:r>
      <w:r w:rsidR="00F7394A">
        <w:t> 5.2;</w:t>
      </w:r>
    </w:p>
    <w:p w:rsidR="00C843DC" w:rsidRDefault="00C843DC" w:rsidP="00C843DC">
      <w:pPr>
        <w:pStyle w:val="B1"/>
        <w:rPr>
          <w:rFonts w:hint="eastAsia"/>
          <w:lang w:eastAsia="ja-JP"/>
        </w:rPr>
      </w:pPr>
      <w:r>
        <w:rPr>
          <w:rFonts w:hint="eastAsia"/>
          <w:lang w:eastAsia="ja-JP"/>
        </w:rPr>
        <w:t>2</w:t>
      </w:r>
      <w:r>
        <w:t>)</w:t>
      </w:r>
      <w:r>
        <w:tab/>
      </w:r>
      <w:r>
        <w:rPr>
          <w:rFonts w:hint="eastAsia"/>
          <w:lang w:eastAsia="ja-JP"/>
        </w:rPr>
        <w:t>retrieve SSAC related information mentioned above from lower layers</w:t>
      </w:r>
      <w:r>
        <w:t>;</w:t>
      </w:r>
    </w:p>
    <w:p w:rsidR="00924F11" w:rsidRPr="0045092A" w:rsidRDefault="00924F11" w:rsidP="00924F11">
      <w:pPr>
        <w:pStyle w:val="NO"/>
        <w:rPr>
          <w:noProof/>
        </w:rPr>
      </w:pPr>
      <w:r>
        <w:rPr>
          <w:noProof/>
        </w:rPr>
        <w:t>NOTE 1:</w:t>
      </w:r>
      <w:r>
        <w:rPr>
          <w:noProof/>
        </w:rPr>
        <w:tab/>
        <w:t xml:space="preserve">The values of </w:t>
      </w:r>
      <w:r w:rsidRPr="00E56767">
        <w:rPr>
          <w:noProof/>
        </w:rPr>
        <w:t xml:space="preserve">SSAC related information </w:t>
      </w:r>
      <w:r>
        <w:rPr>
          <w:noProof/>
        </w:rPr>
        <w:t xml:space="preserve">retrieved </w:t>
      </w:r>
      <w:r w:rsidRPr="00E56767">
        <w:rPr>
          <w:noProof/>
        </w:rPr>
        <w:t xml:space="preserve">from lower layers </w:t>
      </w:r>
      <w:r>
        <w:rPr>
          <w:noProof/>
        </w:rPr>
        <w:t>can depend on whether the</w:t>
      </w:r>
      <w:r w:rsidRPr="00630CB2">
        <w:rPr>
          <w:noProof/>
        </w:rPr>
        <w:t xml:space="preserve"> UE has an Access Class with a value in the range 11..15</w:t>
      </w:r>
      <w:r>
        <w:rPr>
          <w:noProof/>
        </w:rPr>
        <w:t xml:space="preserve"> or not. Determination of the values of the SSAC related information is </w:t>
      </w:r>
      <w:r w:rsidRPr="00630CB2">
        <w:rPr>
          <w:noProof/>
        </w:rPr>
        <w:t xml:space="preserve">described in </w:t>
      </w:r>
      <w:r w:rsidR="00976BEF">
        <w:rPr>
          <w:noProof/>
        </w:rPr>
        <w:t>clause</w:t>
      </w:r>
      <w:r>
        <w:t> </w:t>
      </w:r>
      <w:r w:rsidRPr="00630CB2">
        <w:rPr>
          <w:noProof/>
        </w:rPr>
        <w:t>5</w:t>
      </w:r>
      <w:r>
        <w:rPr>
          <w:noProof/>
        </w:rPr>
        <w:t>.3.3.10 of 3GPP</w:t>
      </w:r>
      <w:r>
        <w:t> </w:t>
      </w:r>
      <w:r>
        <w:rPr>
          <w:noProof/>
        </w:rPr>
        <w:t>TS</w:t>
      </w:r>
      <w:r>
        <w:t> </w:t>
      </w:r>
      <w:r>
        <w:rPr>
          <w:noProof/>
        </w:rPr>
        <w:t>36.331</w:t>
      </w:r>
      <w:r>
        <w:t> </w:t>
      </w:r>
      <w:r>
        <w:rPr>
          <w:noProof/>
        </w:rPr>
        <w:t>[26]</w:t>
      </w:r>
      <w:r w:rsidRPr="00630CB2">
        <w:rPr>
          <w:noProof/>
        </w:rPr>
        <w:t>.</w:t>
      </w:r>
    </w:p>
    <w:p w:rsidR="00F7394A" w:rsidRDefault="00F7394A" w:rsidP="00F7394A">
      <w:pPr>
        <w:pStyle w:val="B1"/>
      </w:pPr>
      <w:r>
        <w:rPr>
          <w:rFonts w:hint="eastAsia"/>
          <w:lang w:eastAsia="ja-JP"/>
        </w:rPr>
        <w:t>3</w:t>
      </w:r>
      <w:r>
        <w:t>)</w:t>
      </w:r>
      <w:r>
        <w:tab/>
        <w:t xml:space="preserve">if </w:t>
      </w:r>
      <w:r>
        <w:rPr>
          <w:rFonts w:hint="eastAsia"/>
          <w:lang w:eastAsia="ja-JP"/>
        </w:rPr>
        <w:t xml:space="preserve">video is </w:t>
      </w:r>
      <w:r>
        <w:rPr>
          <w:lang w:eastAsia="ja-JP"/>
        </w:rPr>
        <w:t>offered</w:t>
      </w:r>
      <w:r>
        <w:rPr>
          <w:rFonts w:hint="eastAsia"/>
          <w:lang w:eastAsia="ja-JP"/>
        </w:rPr>
        <w:t xml:space="preserve"> in the multimedia telephony communication session</w:t>
      </w:r>
      <w:r>
        <w:t>:</w:t>
      </w:r>
    </w:p>
    <w:p w:rsidR="00F7394A" w:rsidRDefault="00F7394A" w:rsidP="00F7394A">
      <w:pPr>
        <w:pStyle w:val="B20"/>
        <w:rPr>
          <w:rFonts w:hint="eastAsia"/>
          <w:lang w:eastAsia="ja-JP"/>
        </w:rPr>
      </w:pPr>
      <w:r>
        <w:rPr>
          <w:rFonts w:hint="eastAsia"/>
          <w:lang w:eastAsia="ja-JP"/>
        </w:rPr>
        <w:t>A</w:t>
      </w:r>
      <w:r>
        <w:t>)</w:t>
      </w:r>
      <w:r>
        <w:tab/>
        <w:t xml:space="preserve">if </w:t>
      </w:r>
      <w:r>
        <w:rPr>
          <w:rFonts w:hint="eastAsia"/>
          <w:lang w:eastAsia="ja-JP"/>
        </w:rPr>
        <w:t xml:space="preserve">back-off timer Tx is running, </w:t>
      </w:r>
      <w:r>
        <w:t>reject the multimedia telephony communication session establishment and skip the rest of steps below</w:t>
      </w:r>
      <w:r>
        <w:rPr>
          <w:lang w:eastAsia="ja-JP"/>
        </w:rPr>
        <w:t>; or</w:t>
      </w:r>
    </w:p>
    <w:p w:rsidR="00F7394A" w:rsidRDefault="00F7394A" w:rsidP="00F7394A">
      <w:pPr>
        <w:pStyle w:val="B20"/>
        <w:rPr>
          <w:rFonts w:hint="eastAsia"/>
          <w:lang w:eastAsia="ja-JP"/>
        </w:rPr>
      </w:pPr>
      <w:r>
        <w:rPr>
          <w:rFonts w:hint="eastAsia"/>
          <w:lang w:eastAsia="ja-JP"/>
        </w:rPr>
        <w:t>B)</w:t>
      </w:r>
      <w:r>
        <w:rPr>
          <w:rFonts w:hint="eastAsia"/>
          <w:lang w:eastAsia="ja-JP"/>
        </w:rPr>
        <w:tab/>
        <w:t>else, then:</w:t>
      </w:r>
    </w:p>
    <w:p w:rsidR="00F7394A" w:rsidRDefault="00F7394A" w:rsidP="00F7394A">
      <w:pPr>
        <w:pStyle w:val="B3"/>
      </w:pPr>
      <w:r>
        <w:rPr>
          <w:rFonts w:hint="eastAsia"/>
          <w:lang w:eastAsia="ja-JP"/>
        </w:rPr>
        <w:t>I</w:t>
      </w:r>
      <w:r>
        <w:rPr>
          <w:lang w:eastAsia="ja-JP"/>
        </w:rPr>
        <w:t>)</w:t>
      </w:r>
      <w:r>
        <w:rPr>
          <w:lang w:eastAsia="ja-JP"/>
        </w:rPr>
        <w:tab/>
      </w:r>
      <w:r w:rsidRPr="0050204D">
        <w:t>draw a new random number "rand</w:t>
      </w:r>
      <w:r w:rsidRPr="0050204D">
        <w:rPr>
          <w:rFonts w:hint="eastAsia"/>
          <w:lang w:eastAsia="ja-JP"/>
        </w:rPr>
        <w:t>1</w:t>
      </w:r>
      <w:r w:rsidRPr="0050204D">
        <w:t>" that is uniformly distributed in the range 0 ≤ rand</w:t>
      </w:r>
      <w:r w:rsidRPr="0050204D">
        <w:rPr>
          <w:rFonts w:hint="eastAsia"/>
          <w:lang w:eastAsia="ja-JP"/>
        </w:rPr>
        <w:t>1</w:t>
      </w:r>
      <w:r w:rsidRPr="0050204D">
        <w:t xml:space="preserve"> &lt; 1;</w:t>
      </w:r>
      <w:r>
        <w:rPr>
          <w:rFonts w:hint="eastAsia"/>
          <w:lang w:eastAsia="ja-JP"/>
        </w:rPr>
        <w:t xml:space="preserve"> and</w:t>
      </w:r>
    </w:p>
    <w:p w:rsidR="00F7394A" w:rsidRDefault="00F7394A" w:rsidP="00F7394A">
      <w:pPr>
        <w:pStyle w:val="B3"/>
        <w:rPr>
          <w:lang w:eastAsia="ja-JP"/>
        </w:rPr>
      </w:pPr>
      <w:r w:rsidRPr="00B81036">
        <w:t>II</w:t>
      </w:r>
      <w:r>
        <w:t>)</w:t>
      </w:r>
      <w:r>
        <w:tab/>
      </w:r>
      <w:r w:rsidR="00C843DC">
        <w:rPr>
          <w:rFonts w:hint="eastAsia"/>
          <w:lang w:eastAsia="ja-JP"/>
        </w:rPr>
        <w:t xml:space="preserve">if </w:t>
      </w:r>
      <w:r w:rsidR="00C843DC">
        <w:t>the random number "rand</w:t>
      </w:r>
      <w:r w:rsidR="00C843DC">
        <w:rPr>
          <w:rFonts w:hint="eastAsia"/>
          <w:lang w:eastAsia="ja-JP"/>
        </w:rPr>
        <w:t>1</w:t>
      </w:r>
      <w:r w:rsidR="00C843DC">
        <w:t>"</w:t>
      </w:r>
      <w:r w:rsidR="00C843DC">
        <w:rPr>
          <w:rFonts w:hint="eastAsia"/>
          <w:lang w:eastAsia="ja-JP"/>
        </w:rPr>
        <w:t xml:space="preserve"> is lower than </w:t>
      </w:r>
      <w:r w:rsidR="00C843DC" w:rsidRPr="008F296C">
        <w:rPr>
          <w:rFonts w:hint="eastAsia"/>
          <w:lang w:eastAsia="ja-JP"/>
        </w:rPr>
        <w:t>BarringFactorForMMTEL</w:t>
      </w:r>
      <w:r w:rsidR="00C843DC">
        <w:rPr>
          <w:rFonts w:hint="eastAsia"/>
          <w:lang w:eastAsia="ja-JP"/>
        </w:rPr>
        <w:t>-</w:t>
      </w:r>
      <w:r w:rsidR="00C843DC" w:rsidRPr="008F296C">
        <w:rPr>
          <w:rFonts w:hint="eastAsia"/>
          <w:lang w:eastAsia="ja-JP"/>
        </w:rPr>
        <w:t>Video</w:t>
      </w:r>
      <w:r>
        <w:t>,</w:t>
      </w:r>
      <w:r>
        <w:rPr>
          <w:rFonts w:hint="eastAsia"/>
          <w:lang w:eastAsia="ja-JP"/>
        </w:rPr>
        <w:t xml:space="preserve"> then</w:t>
      </w:r>
      <w:r w:rsidR="00C843DC">
        <w:rPr>
          <w:rFonts w:hint="eastAsia"/>
          <w:lang w:eastAsia="ja-JP"/>
        </w:rPr>
        <w:t xml:space="preserve"> </w:t>
      </w:r>
      <w:r w:rsidR="00C843DC">
        <w:t xml:space="preserve">skip the rest of steps below and continue with session establishment as described in </w:t>
      </w:r>
      <w:r w:rsidR="00976BEF">
        <w:t>clause</w:t>
      </w:r>
      <w:r w:rsidR="00C843DC">
        <w:t> 5.2</w:t>
      </w:r>
      <w:r>
        <w:rPr>
          <w:rFonts w:hint="eastAsia"/>
          <w:lang w:eastAsia="ja-JP"/>
        </w:rPr>
        <w:t>;</w:t>
      </w:r>
    </w:p>
    <w:p w:rsidR="00924F11" w:rsidRPr="0045092A" w:rsidRDefault="00924F11" w:rsidP="00924F11">
      <w:pPr>
        <w:pStyle w:val="NO"/>
        <w:rPr>
          <w:noProof/>
        </w:rPr>
      </w:pPr>
      <w:r>
        <w:rPr>
          <w:noProof/>
        </w:rPr>
        <w:t>NOTE 2:</w:t>
      </w:r>
      <w:r>
        <w:rPr>
          <w:noProof/>
        </w:rPr>
        <w:tab/>
        <w:t xml:space="preserve">If the </w:t>
      </w:r>
      <w:r w:rsidRPr="008F296C">
        <w:rPr>
          <w:rFonts w:hint="eastAsia"/>
          <w:lang w:eastAsia="ja-JP"/>
        </w:rPr>
        <w:t>BarringFactorForMMTEL</w:t>
      </w:r>
      <w:r>
        <w:rPr>
          <w:rFonts w:hint="eastAsia"/>
          <w:lang w:eastAsia="ja-JP"/>
        </w:rPr>
        <w:t>-</w:t>
      </w:r>
      <w:r w:rsidRPr="008F296C">
        <w:rPr>
          <w:rFonts w:hint="eastAsia"/>
          <w:lang w:eastAsia="ja-JP"/>
        </w:rPr>
        <w:t>Video</w:t>
      </w:r>
      <w:r>
        <w:rPr>
          <w:noProof/>
        </w:rPr>
        <w:t xml:space="preserve"> is set to 1, the session is exempted from barring.</w:t>
      </w:r>
    </w:p>
    <w:p w:rsidR="00C843DC" w:rsidRDefault="00C843DC" w:rsidP="00F7394A">
      <w:pPr>
        <w:pStyle w:val="B3"/>
        <w:rPr>
          <w:lang w:eastAsia="ja-JP"/>
        </w:rPr>
      </w:pPr>
      <w:r>
        <w:t>III)</w:t>
      </w:r>
      <w:r>
        <w:tab/>
      </w:r>
      <w:r>
        <w:rPr>
          <w:rFonts w:hint="eastAsia"/>
          <w:lang w:eastAsia="ja-JP"/>
        </w:rPr>
        <w:t>else, then;</w:t>
      </w:r>
    </w:p>
    <w:p w:rsidR="00F7394A" w:rsidRDefault="00F7394A" w:rsidP="00F7394A">
      <w:pPr>
        <w:pStyle w:val="B4"/>
        <w:rPr>
          <w:rFonts w:hint="eastAsia"/>
          <w:lang w:eastAsia="ja-JP"/>
        </w:rPr>
      </w:pPr>
      <w:r>
        <w:rPr>
          <w:rFonts w:hint="eastAsia"/>
          <w:lang w:eastAsia="ja-JP"/>
        </w:rPr>
        <w:t>i)</w:t>
      </w:r>
      <w:r>
        <w:rPr>
          <w:lang w:eastAsia="ja-JP"/>
        </w:rPr>
        <w:tab/>
      </w:r>
      <w:r>
        <w:rPr>
          <w:rFonts w:hint="eastAsia"/>
          <w:lang w:eastAsia="ja-JP"/>
        </w:rPr>
        <w:t>d</w:t>
      </w:r>
      <w:r>
        <w:t>raw a new random number "rand</w:t>
      </w:r>
      <w:r>
        <w:rPr>
          <w:rFonts w:hint="eastAsia"/>
          <w:lang w:eastAsia="ja-JP"/>
        </w:rPr>
        <w:t>2</w:t>
      </w:r>
      <w:r>
        <w:t>" that is uniformly distributed in the range 0 ≤ rand</w:t>
      </w:r>
      <w:r>
        <w:rPr>
          <w:rFonts w:hint="eastAsia"/>
          <w:lang w:eastAsia="ja-JP"/>
        </w:rPr>
        <w:t>2</w:t>
      </w:r>
      <w:r>
        <w:t xml:space="preserve"> &lt; 1;</w:t>
      </w:r>
      <w:r>
        <w:rPr>
          <w:rFonts w:hint="eastAsia"/>
          <w:lang w:eastAsia="ja-JP"/>
        </w:rPr>
        <w:t xml:space="preserve"> and</w:t>
      </w:r>
    </w:p>
    <w:p w:rsidR="00F7394A" w:rsidRPr="00D0447C" w:rsidRDefault="00F7394A" w:rsidP="00F7394A">
      <w:pPr>
        <w:pStyle w:val="B4"/>
        <w:rPr>
          <w:rFonts w:hint="eastAsia"/>
          <w:lang w:eastAsia="ja-JP"/>
        </w:rPr>
      </w:pPr>
      <w:r>
        <w:rPr>
          <w:rFonts w:hint="eastAsia"/>
          <w:lang w:eastAsia="ja-JP"/>
        </w:rPr>
        <w:t>ii)</w:t>
      </w:r>
      <w:r>
        <w:rPr>
          <w:lang w:eastAsia="ja-JP"/>
        </w:rPr>
        <w:tab/>
      </w:r>
      <w:r>
        <w:rPr>
          <w:rFonts w:hint="eastAsia"/>
          <w:lang w:eastAsia="ja-JP"/>
        </w:rPr>
        <w:t>s</w:t>
      </w:r>
      <w:r>
        <w:t xml:space="preserve">tart </w:t>
      </w:r>
      <w:r>
        <w:rPr>
          <w:rFonts w:hint="eastAsia"/>
          <w:lang w:eastAsia="ja-JP"/>
        </w:rPr>
        <w:t xml:space="preserve">back-off </w:t>
      </w:r>
      <w:r>
        <w:t>timer T</w:t>
      </w:r>
      <w:r>
        <w:rPr>
          <w:rFonts w:hint="eastAsia"/>
          <w:lang w:eastAsia="ja-JP"/>
        </w:rPr>
        <w:t>x</w:t>
      </w:r>
      <w:r w:rsidRPr="00D0447C">
        <w:t xml:space="preserve"> with th</w:t>
      </w:r>
      <w:r>
        <w:t>e timer value calculated using the formula</w:t>
      </w:r>
      <w:r w:rsidRPr="00D0447C">
        <w:t>:</w:t>
      </w:r>
    </w:p>
    <w:p w:rsidR="00F7394A" w:rsidRDefault="00F7394A" w:rsidP="00F7394A">
      <w:pPr>
        <w:pStyle w:val="B4"/>
        <w:rPr>
          <w:rFonts w:hint="eastAsia"/>
          <w:lang w:eastAsia="ja-JP"/>
        </w:rPr>
      </w:pPr>
      <w:r>
        <w:t>T</w:t>
      </w:r>
      <w:r>
        <w:rPr>
          <w:rFonts w:hint="eastAsia"/>
          <w:lang w:eastAsia="ja-JP"/>
        </w:rPr>
        <w:t xml:space="preserve">x </w:t>
      </w:r>
      <w:r w:rsidRPr="00D0447C">
        <w:t xml:space="preserve">= </w:t>
      </w:r>
      <w:r>
        <w:rPr>
          <w:rFonts w:hint="eastAsia"/>
          <w:lang w:eastAsia="ja-JP"/>
        </w:rPr>
        <w:t xml:space="preserve"> </w:t>
      </w:r>
      <w:r w:rsidR="00C843DC" w:rsidRPr="00AC342E">
        <w:rPr>
          <w:lang w:eastAsia="ja-JP"/>
        </w:rPr>
        <w:t>(0</w:t>
      </w:r>
      <w:r w:rsidR="002D2383">
        <w:rPr>
          <w:lang w:eastAsia="ja-JP"/>
        </w:rPr>
        <w:t>,</w:t>
      </w:r>
      <w:r w:rsidR="00C843DC" w:rsidRPr="00AC342E">
        <w:rPr>
          <w:lang w:eastAsia="ja-JP"/>
        </w:rPr>
        <w:t>7 + 0</w:t>
      </w:r>
      <w:r w:rsidR="002D2383">
        <w:rPr>
          <w:lang w:eastAsia="ja-JP"/>
        </w:rPr>
        <w:t>,</w:t>
      </w:r>
      <w:r w:rsidR="00C843DC" w:rsidRPr="00AC342E">
        <w:rPr>
          <w:lang w:eastAsia="ja-JP"/>
        </w:rPr>
        <w:t>6</w:t>
      </w:r>
      <w:r w:rsidR="00C843DC">
        <w:rPr>
          <w:rFonts w:hint="eastAsia"/>
          <w:lang w:eastAsia="ja-JP"/>
        </w:rPr>
        <w:t>*</w:t>
      </w:r>
      <w:r>
        <w:rPr>
          <w:rFonts w:hint="eastAsia"/>
          <w:lang w:eastAsia="ja-JP"/>
        </w:rPr>
        <w:t>rand2</w:t>
      </w:r>
      <w:r w:rsidR="00C843DC">
        <w:rPr>
          <w:lang w:eastAsia="ja-JP"/>
        </w:rPr>
        <w:t>)</w:t>
      </w:r>
      <w:r>
        <w:rPr>
          <w:rFonts w:hint="eastAsia"/>
          <w:lang w:eastAsia="ja-JP"/>
        </w:rPr>
        <w:t xml:space="preserve"> * </w:t>
      </w:r>
      <w:r w:rsidR="00C843DC">
        <w:rPr>
          <w:rFonts w:hint="eastAsia"/>
          <w:lang w:eastAsia="ja-JP"/>
        </w:rPr>
        <w:t>BarringTimeForMMTEL-Video</w:t>
      </w:r>
      <w:r>
        <w:rPr>
          <w:rFonts w:hint="eastAsia"/>
          <w:lang w:eastAsia="ja-JP"/>
        </w:rPr>
        <w:t>; and</w:t>
      </w:r>
    </w:p>
    <w:p w:rsidR="00F7394A" w:rsidRPr="00C90BF5" w:rsidRDefault="00F7394A" w:rsidP="00F7394A">
      <w:pPr>
        <w:pStyle w:val="B4"/>
        <w:rPr>
          <w:lang w:eastAsia="ja-JP"/>
        </w:rPr>
      </w:pPr>
      <w:r w:rsidRPr="00C90BF5">
        <w:rPr>
          <w:rFonts w:hint="eastAsia"/>
        </w:rPr>
        <w:t>iii)</w:t>
      </w:r>
      <w:r>
        <w:tab/>
      </w:r>
      <w:r w:rsidRPr="00C90BF5">
        <w:t>reject the multimedia telephony communication session establishment and skip the rest</w:t>
      </w:r>
      <w:r w:rsidRPr="00C90BF5">
        <w:rPr>
          <w:rFonts w:hint="eastAsia"/>
        </w:rPr>
        <w:t xml:space="preserve"> </w:t>
      </w:r>
      <w:r w:rsidRPr="00C90BF5">
        <w:t>of steps below;</w:t>
      </w:r>
    </w:p>
    <w:p w:rsidR="00F7394A" w:rsidRDefault="00F7394A" w:rsidP="00F7394A">
      <w:pPr>
        <w:pStyle w:val="B1"/>
      </w:pPr>
      <w:r>
        <w:rPr>
          <w:rFonts w:hint="eastAsia"/>
          <w:lang w:eastAsia="ja-JP"/>
        </w:rPr>
        <w:t>4</w:t>
      </w:r>
      <w:r>
        <w:t>)</w:t>
      </w:r>
      <w:r>
        <w:tab/>
        <w:t xml:space="preserve">if </w:t>
      </w:r>
      <w:r>
        <w:rPr>
          <w:rFonts w:hint="eastAsia"/>
          <w:lang w:eastAsia="ja-JP"/>
        </w:rPr>
        <w:t xml:space="preserve">audio is </w:t>
      </w:r>
      <w:r>
        <w:rPr>
          <w:lang w:eastAsia="ja-JP"/>
        </w:rPr>
        <w:t>offered</w:t>
      </w:r>
      <w:r>
        <w:rPr>
          <w:rFonts w:hint="eastAsia"/>
          <w:lang w:eastAsia="ja-JP"/>
        </w:rPr>
        <w:t xml:space="preserve"> in the multimedia telephony communication session</w:t>
      </w:r>
      <w:r>
        <w:t>:</w:t>
      </w:r>
    </w:p>
    <w:p w:rsidR="00F7394A" w:rsidRDefault="00F7394A" w:rsidP="00F7394A">
      <w:pPr>
        <w:pStyle w:val="B20"/>
        <w:rPr>
          <w:rFonts w:hint="eastAsia"/>
          <w:lang w:eastAsia="ja-JP"/>
        </w:rPr>
      </w:pPr>
      <w:r>
        <w:rPr>
          <w:rFonts w:hint="eastAsia"/>
          <w:lang w:eastAsia="ja-JP"/>
        </w:rPr>
        <w:t>A</w:t>
      </w:r>
      <w:r>
        <w:t>)</w:t>
      </w:r>
      <w:r>
        <w:tab/>
        <w:t xml:space="preserve">if </w:t>
      </w:r>
      <w:r>
        <w:rPr>
          <w:rFonts w:hint="eastAsia"/>
          <w:lang w:eastAsia="ja-JP"/>
        </w:rPr>
        <w:t xml:space="preserve">back-off timer Ty is running, </w:t>
      </w:r>
      <w:r>
        <w:t>reject the multimedia telephony communication session establishment and skip the rest of steps below</w:t>
      </w:r>
      <w:r>
        <w:rPr>
          <w:lang w:eastAsia="ja-JP"/>
        </w:rPr>
        <w:t>; or</w:t>
      </w:r>
    </w:p>
    <w:p w:rsidR="00F7394A" w:rsidRDefault="00F7394A" w:rsidP="00F7394A">
      <w:pPr>
        <w:pStyle w:val="B20"/>
        <w:rPr>
          <w:rFonts w:hint="eastAsia"/>
          <w:lang w:eastAsia="ja-JP"/>
        </w:rPr>
      </w:pPr>
      <w:r>
        <w:rPr>
          <w:rFonts w:hint="eastAsia"/>
          <w:lang w:eastAsia="ja-JP"/>
        </w:rPr>
        <w:t>B)</w:t>
      </w:r>
      <w:r>
        <w:rPr>
          <w:rFonts w:hint="eastAsia"/>
          <w:lang w:eastAsia="ja-JP"/>
        </w:rPr>
        <w:tab/>
        <w:t>else, then;</w:t>
      </w:r>
    </w:p>
    <w:p w:rsidR="00F7394A" w:rsidRDefault="00F7394A" w:rsidP="00F7394A">
      <w:pPr>
        <w:pStyle w:val="B3"/>
      </w:pPr>
      <w:r w:rsidRPr="00B81036">
        <w:t>I</w:t>
      </w:r>
      <w:r>
        <w:rPr>
          <w:lang w:eastAsia="ja-JP"/>
        </w:rPr>
        <w:t>)</w:t>
      </w:r>
      <w:r w:rsidR="00C843DC">
        <w:rPr>
          <w:lang w:eastAsia="ja-JP"/>
        </w:rPr>
        <w:tab/>
      </w:r>
      <w:r w:rsidRPr="00AF4079">
        <w:t>draw a new random number "rand</w:t>
      </w:r>
      <w:r w:rsidRPr="00AF4079">
        <w:rPr>
          <w:rFonts w:hint="eastAsia"/>
          <w:lang w:eastAsia="ja-JP"/>
        </w:rPr>
        <w:t>3</w:t>
      </w:r>
      <w:r w:rsidRPr="00AF4079">
        <w:t>" that is uniformly distributed in the range 0 ≤ rand</w:t>
      </w:r>
      <w:r w:rsidRPr="00AF4079">
        <w:rPr>
          <w:rFonts w:hint="eastAsia"/>
          <w:lang w:eastAsia="ja-JP"/>
        </w:rPr>
        <w:t>3</w:t>
      </w:r>
      <w:r w:rsidRPr="00AF4079">
        <w:t xml:space="preserve"> &lt; 1</w:t>
      </w:r>
      <w:r>
        <w:t>;</w:t>
      </w:r>
      <w:r>
        <w:rPr>
          <w:rFonts w:hint="eastAsia"/>
          <w:lang w:eastAsia="ja-JP"/>
        </w:rPr>
        <w:t xml:space="preserve"> and</w:t>
      </w:r>
    </w:p>
    <w:p w:rsidR="00F7394A" w:rsidRDefault="00F7394A" w:rsidP="00F7394A">
      <w:pPr>
        <w:pStyle w:val="B3"/>
        <w:rPr>
          <w:rFonts w:hint="eastAsia"/>
          <w:lang w:eastAsia="ja-JP"/>
        </w:rPr>
      </w:pPr>
      <w:r w:rsidRPr="00B81036">
        <w:t>II</w:t>
      </w:r>
      <w:r>
        <w:t>)</w:t>
      </w:r>
      <w:r>
        <w:tab/>
      </w:r>
      <w:r w:rsidR="00C843DC">
        <w:rPr>
          <w:rFonts w:hint="eastAsia"/>
          <w:lang w:eastAsia="ja-JP"/>
        </w:rPr>
        <w:t xml:space="preserve">if </w:t>
      </w:r>
      <w:r w:rsidR="00C843DC">
        <w:t>the random number "rand</w:t>
      </w:r>
      <w:r w:rsidR="00C843DC">
        <w:rPr>
          <w:rFonts w:hint="eastAsia"/>
          <w:lang w:eastAsia="ja-JP"/>
        </w:rPr>
        <w:t>3</w:t>
      </w:r>
      <w:r w:rsidR="00C843DC">
        <w:t>"</w:t>
      </w:r>
      <w:r w:rsidR="00C843DC">
        <w:rPr>
          <w:rFonts w:hint="eastAsia"/>
          <w:lang w:eastAsia="ja-JP"/>
        </w:rPr>
        <w:t xml:space="preserve"> is lower than </w:t>
      </w:r>
      <w:r w:rsidR="00C843DC" w:rsidRPr="008F296C">
        <w:rPr>
          <w:rFonts w:hint="eastAsia"/>
          <w:lang w:eastAsia="ja-JP"/>
        </w:rPr>
        <w:t>BarringFactorForMMTEL</w:t>
      </w:r>
      <w:r w:rsidR="00C843DC">
        <w:rPr>
          <w:rFonts w:hint="eastAsia"/>
          <w:lang w:eastAsia="ja-JP"/>
        </w:rPr>
        <w:t>-</w:t>
      </w:r>
      <w:r w:rsidR="00C843DC" w:rsidRPr="008F296C">
        <w:rPr>
          <w:rFonts w:hint="eastAsia"/>
          <w:lang w:eastAsia="ja-JP"/>
        </w:rPr>
        <w:t>V</w:t>
      </w:r>
      <w:r w:rsidR="00C843DC">
        <w:rPr>
          <w:rFonts w:hint="eastAsia"/>
          <w:lang w:eastAsia="ja-JP"/>
        </w:rPr>
        <w:t>oice</w:t>
      </w:r>
      <w:r>
        <w:t>,</w:t>
      </w:r>
      <w:r>
        <w:rPr>
          <w:rFonts w:hint="eastAsia"/>
          <w:lang w:eastAsia="ja-JP"/>
        </w:rPr>
        <w:t xml:space="preserve"> then</w:t>
      </w:r>
      <w:r w:rsidR="00C843DC">
        <w:rPr>
          <w:rFonts w:hint="eastAsia"/>
          <w:lang w:eastAsia="ja-JP"/>
        </w:rPr>
        <w:t xml:space="preserve"> </w:t>
      </w:r>
      <w:r w:rsidR="00C843DC">
        <w:t xml:space="preserve">skip the rest of steps below and continue with session establishment as described in </w:t>
      </w:r>
      <w:r w:rsidR="00976BEF">
        <w:t>clause</w:t>
      </w:r>
      <w:r w:rsidR="00C843DC">
        <w:t> 5.2</w:t>
      </w:r>
      <w:r>
        <w:rPr>
          <w:rFonts w:hint="eastAsia"/>
          <w:lang w:eastAsia="ja-JP"/>
        </w:rPr>
        <w:t>;</w:t>
      </w:r>
    </w:p>
    <w:p w:rsidR="00924F11" w:rsidRPr="0045092A" w:rsidRDefault="00924F11" w:rsidP="00924F11">
      <w:pPr>
        <w:pStyle w:val="NO"/>
        <w:rPr>
          <w:noProof/>
        </w:rPr>
      </w:pPr>
      <w:r>
        <w:rPr>
          <w:noProof/>
        </w:rPr>
        <w:t>NOTE 3:</w:t>
      </w:r>
      <w:r>
        <w:rPr>
          <w:noProof/>
        </w:rPr>
        <w:tab/>
      </w:r>
      <w:r w:rsidRPr="00C36611">
        <w:rPr>
          <w:noProof/>
        </w:rPr>
        <w:t>If the BarringFactorForMMTEL-</w:t>
      </w:r>
      <w:r>
        <w:rPr>
          <w:noProof/>
        </w:rPr>
        <w:t>Voice</w:t>
      </w:r>
      <w:r w:rsidRPr="00C36611">
        <w:rPr>
          <w:noProof/>
        </w:rPr>
        <w:t xml:space="preserve"> is set to 1, the session is exempted from barring.</w:t>
      </w:r>
    </w:p>
    <w:p w:rsidR="00C843DC" w:rsidRPr="00011941" w:rsidRDefault="00C843DC" w:rsidP="00C843DC">
      <w:pPr>
        <w:pStyle w:val="B3"/>
        <w:rPr>
          <w:rFonts w:hint="eastAsia"/>
          <w:lang w:eastAsia="ja-JP"/>
        </w:rPr>
      </w:pPr>
      <w:r>
        <w:t>III)</w:t>
      </w:r>
      <w:r>
        <w:tab/>
      </w:r>
      <w:r>
        <w:rPr>
          <w:rFonts w:hint="eastAsia"/>
          <w:lang w:eastAsia="ja-JP"/>
        </w:rPr>
        <w:t>else, then;</w:t>
      </w:r>
    </w:p>
    <w:p w:rsidR="00F7394A" w:rsidRDefault="00F7394A" w:rsidP="00F7394A">
      <w:pPr>
        <w:pStyle w:val="B4"/>
        <w:rPr>
          <w:rFonts w:hint="eastAsia"/>
          <w:lang w:eastAsia="ja-JP"/>
        </w:rPr>
      </w:pPr>
      <w:r>
        <w:rPr>
          <w:rFonts w:hint="eastAsia"/>
          <w:lang w:eastAsia="ja-JP"/>
        </w:rPr>
        <w:t>i)</w:t>
      </w:r>
      <w:r>
        <w:rPr>
          <w:rFonts w:hint="eastAsia"/>
          <w:lang w:eastAsia="ja-JP"/>
        </w:rPr>
        <w:tab/>
        <w:t>d</w:t>
      </w:r>
      <w:r>
        <w:t>raw a new random number "rand</w:t>
      </w:r>
      <w:r>
        <w:rPr>
          <w:rFonts w:hint="eastAsia"/>
          <w:lang w:eastAsia="ja-JP"/>
        </w:rPr>
        <w:t>4</w:t>
      </w:r>
      <w:r>
        <w:t>" that is uniformly distributed in the range 0 ≤ rand</w:t>
      </w:r>
      <w:r>
        <w:rPr>
          <w:rFonts w:hint="eastAsia"/>
          <w:lang w:eastAsia="ja-JP"/>
        </w:rPr>
        <w:t>4</w:t>
      </w:r>
      <w:r>
        <w:t xml:space="preserve"> &lt; 1;</w:t>
      </w:r>
      <w:r>
        <w:rPr>
          <w:rFonts w:hint="eastAsia"/>
          <w:lang w:eastAsia="ja-JP"/>
        </w:rPr>
        <w:t xml:space="preserve"> and</w:t>
      </w:r>
    </w:p>
    <w:p w:rsidR="00F7394A" w:rsidRPr="00D0447C" w:rsidRDefault="00F7394A" w:rsidP="00F7394A">
      <w:pPr>
        <w:pStyle w:val="B4"/>
        <w:rPr>
          <w:rFonts w:hint="eastAsia"/>
          <w:lang w:eastAsia="ja-JP"/>
        </w:rPr>
      </w:pPr>
      <w:r>
        <w:rPr>
          <w:rFonts w:hint="eastAsia"/>
          <w:lang w:eastAsia="ja-JP"/>
        </w:rPr>
        <w:t>ii)</w:t>
      </w:r>
      <w:r>
        <w:rPr>
          <w:rFonts w:hint="eastAsia"/>
          <w:lang w:eastAsia="ja-JP"/>
        </w:rPr>
        <w:tab/>
      </w:r>
      <w:r>
        <w:t>start timer T</w:t>
      </w:r>
      <w:r>
        <w:rPr>
          <w:rFonts w:hint="eastAsia"/>
          <w:lang w:eastAsia="ja-JP"/>
        </w:rPr>
        <w:t xml:space="preserve">y </w:t>
      </w:r>
      <w:r w:rsidRPr="00D0447C">
        <w:t>with th</w:t>
      </w:r>
      <w:r>
        <w:t>e timer value calculated using the fomula</w:t>
      </w:r>
      <w:r w:rsidRPr="00D0447C">
        <w:t>:</w:t>
      </w:r>
    </w:p>
    <w:p w:rsidR="00F7394A" w:rsidRDefault="00F7394A" w:rsidP="00F7394A">
      <w:pPr>
        <w:pStyle w:val="B4"/>
        <w:rPr>
          <w:rFonts w:hint="eastAsia"/>
          <w:lang w:eastAsia="ja-JP"/>
        </w:rPr>
      </w:pPr>
      <w:r>
        <w:t>T</w:t>
      </w:r>
      <w:r>
        <w:rPr>
          <w:rFonts w:hint="eastAsia"/>
          <w:lang w:eastAsia="ja-JP"/>
        </w:rPr>
        <w:t xml:space="preserve">y </w:t>
      </w:r>
      <w:r w:rsidRPr="00D0447C">
        <w:t xml:space="preserve">= </w:t>
      </w:r>
      <w:r>
        <w:rPr>
          <w:rFonts w:hint="eastAsia"/>
          <w:lang w:eastAsia="ja-JP"/>
        </w:rPr>
        <w:t xml:space="preserve"> </w:t>
      </w:r>
      <w:r w:rsidR="00C843DC">
        <w:rPr>
          <w:lang w:eastAsia="ja-JP"/>
        </w:rPr>
        <w:t>(0</w:t>
      </w:r>
      <w:r w:rsidR="002D2383">
        <w:rPr>
          <w:lang w:eastAsia="ja-JP"/>
        </w:rPr>
        <w:t>,</w:t>
      </w:r>
      <w:r w:rsidR="00C843DC">
        <w:rPr>
          <w:lang w:eastAsia="ja-JP"/>
        </w:rPr>
        <w:t>7 + 0</w:t>
      </w:r>
      <w:r w:rsidR="002D2383">
        <w:rPr>
          <w:lang w:eastAsia="ja-JP"/>
        </w:rPr>
        <w:t>,</w:t>
      </w:r>
      <w:r w:rsidR="00C843DC">
        <w:rPr>
          <w:lang w:eastAsia="ja-JP"/>
        </w:rPr>
        <w:t>6*</w:t>
      </w:r>
      <w:r>
        <w:rPr>
          <w:rFonts w:hint="eastAsia"/>
          <w:lang w:eastAsia="ja-JP"/>
        </w:rPr>
        <w:t>rand4</w:t>
      </w:r>
      <w:r w:rsidR="00C843DC">
        <w:rPr>
          <w:lang w:eastAsia="ja-JP"/>
        </w:rPr>
        <w:t>)</w:t>
      </w:r>
      <w:r>
        <w:rPr>
          <w:rFonts w:hint="eastAsia"/>
          <w:lang w:eastAsia="ja-JP"/>
        </w:rPr>
        <w:t xml:space="preserve"> * </w:t>
      </w:r>
      <w:r w:rsidR="00C843DC">
        <w:rPr>
          <w:rFonts w:hint="eastAsia"/>
          <w:lang w:eastAsia="ja-JP"/>
        </w:rPr>
        <w:t>BarringTimeForMMTEL-Voice</w:t>
      </w:r>
      <w:r>
        <w:rPr>
          <w:rFonts w:hint="eastAsia"/>
          <w:lang w:eastAsia="ja-JP"/>
        </w:rPr>
        <w:t>; and</w:t>
      </w:r>
    </w:p>
    <w:p w:rsidR="00F7394A" w:rsidRDefault="00F7394A" w:rsidP="00F7394A">
      <w:pPr>
        <w:pStyle w:val="B4"/>
        <w:rPr>
          <w:rFonts w:hint="eastAsia"/>
          <w:lang w:eastAsia="ja-JP"/>
        </w:rPr>
      </w:pPr>
      <w:r>
        <w:rPr>
          <w:rFonts w:hint="eastAsia"/>
          <w:lang w:eastAsia="ja-JP"/>
        </w:rPr>
        <w:t>iii)</w:t>
      </w:r>
      <w:r w:rsidR="00C843DC">
        <w:rPr>
          <w:lang w:eastAsia="ja-JP"/>
        </w:rPr>
        <w:tab/>
      </w:r>
      <w:r>
        <w:t>reject the multimedia telephony communication session establishment;</w:t>
      </w:r>
    </w:p>
    <w:p w:rsidR="00F7394A" w:rsidRPr="0045092A" w:rsidRDefault="00F7394A" w:rsidP="00F7394A">
      <w:pPr>
        <w:pStyle w:val="NO"/>
        <w:rPr>
          <w:noProof/>
        </w:rPr>
      </w:pPr>
      <w:r>
        <w:rPr>
          <w:noProof/>
        </w:rPr>
        <w:t>NOTE</w:t>
      </w:r>
      <w:r w:rsidR="00924F11">
        <w:rPr>
          <w:noProof/>
        </w:rPr>
        <w:t> 4</w:t>
      </w:r>
      <w:r>
        <w:rPr>
          <w:noProof/>
        </w:rPr>
        <w:t>:</w:t>
      </w:r>
      <w:r>
        <w:rPr>
          <w:noProof/>
        </w:rPr>
        <w:tab/>
        <w:t xml:space="preserve">If </w:t>
      </w:r>
      <w:r w:rsidRPr="0045092A">
        <w:rPr>
          <w:noProof/>
        </w:rPr>
        <w:t xml:space="preserve">the </w:t>
      </w:r>
      <w:r>
        <w:t xml:space="preserve">multimedia </w:t>
      </w:r>
      <w:r w:rsidRPr="005A502B">
        <w:t>telephony</w:t>
      </w:r>
      <w:r>
        <w:t xml:space="preserve"> communication </w:t>
      </w:r>
      <w:r>
        <w:rPr>
          <w:noProof/>
        </w:rPr>
        <w:t>implemenation</w:t>
      </w:r>
      <w:r w:rsidRPr="0045092A">
        <w:rPr>
          <w:noProof/>
        </w:rPr>
        <w:t xml:space="preserve"> </w:t>
      </w:r>
      <w:r>
        <w:rPr>
          <w:noProof/>
        </w:rPr>
        <w:t>and the access s</w:t>
      </w:r>
      <w:r w:rsidRPr="0045092A">
        <w:rPr>
          <w:noProof/>
        </w:rPr>
        <w:t xml:space="preserve">tratum </w:t>
      </w:r>
      <w:r>
        <w:rPr>
          <w:noProof/>
        </w:rPr>
        <w:t>protocol implementation</w:t>
      </w:r>
      <w:r w:rsidRPr="0045092A">
        <w:rPr>
          <w:noProof/>
        </w:rPr>
        <w:t xml:space="preserve"> are located in separate physical entities, </w:t>
      </w:r>
      <w:r>
        <w:rPr>
          <w:noProof/>
        </w:rPr>
        <w:t xml:space="preserve">it is expected that the </w:t>
      </w:r>
      <w:r w:rsidRPr="0045092A">
        <w:rPr>
          <w:noProof/>
        </w:rPr>
        <w:t>interconnecting protocol support</w:t>
      </w:r>
      <w:r>
        <w:rPr>
          <w:noProof/>
        </w:rPr>
        <w:t>s</w:t>
      </w:r>
      <w:r w:rsidRPr="0045092A">
        <w:rPr>
          <w:noProof/>
        </w:rPr>
        <w:t xml:space="preserve"> the transfer of information</w:t>
      </w:r>
      <w:r>
        <w:rPr>
          <w:noProof/>
        </w:rPr>
        <w:t xml:space="preserve"> elements needed for the </w:t>
      </w:r>
      <w:r>
        <w:t>service specific access control enforcement.</w:t>
      </w:r>
    </w:p>
    <w:p w:rsidR="00AE7A80" w:rsidRDefault="00F7394A" w:rsidP="00F7394A">
      <w:pPr>
        <w:rPr>
          <w:lang w:eastAsia="ja-JP"/>
        </w:rPr>
      </w:pPr>
      <w:r>
        <w:rPr>
          <w:rFonts w:hint="eastAsia"/>
          <w:noProof/>
          <w:lang w:eastAsia="ja-JP"/>
        </w:rPr>
        <w:t>Service Specific Access Control is not activated when the UE is in other radio accesses (e.g. UTRAN/GERAN)</w:t>
      </w:r>
      <w:r>
        <w:t>.</w:t>
      </w:r>
      <w:r>
        <w:rPr>
          <w:rFonts w:hint="eastAsia"/>
          <w:lang w:eastAsia="ja-JP"/>
        </w:rPr>
        <w:t xml:space="preserve"> And when UE camping on E-UTRAN moves to other radio accesses (e.g. UTRAN/GERAN), back-off timer (Tx or Ty or both) shall be stopped if running.</w:t>
      </w:r>
    </w:p>
    <w:p w:rsidR="00807518" w:rsidRDefault="00807518" w:rsidP="00807518">
      <w:pPr>
        <w:pStyle w:val="Heading3"/>
      </w:pPr>
      <w:bookmarkStart w:id="178" w:name="_Toc20131323"/>
      <w:bookmarkStart w:id="179" w:name="_Toc27486673"/>
      <w:bookmarkStart w:id="180" w:name="_Toc123566703"/>
      <w:r>
        <w:t>J.2.1.2</w:t>
      </w:r>
      <w:r>
        <w:tab/>
        <w:t>Smart Congestion Mitigation</w:t>
      </w:r>
      <w:bookmarkEnd w:id="178"/>
      <w:bookmarkEnd w:id="179"/>
      <w:bookmarkEnd w:id="180"/>
    </w:p>
    <w:p w:rsidR="00807518" w:rsidRPr="008F296C" w:rsidRDefault="00807518" w:rsidP="00807518">
      <w:pPr>
        <w:rPr>
          <w:rFonts w:hint="eastAsia"/>
          <w:lang w:eastAsia="ja-JP"/>
        </w:rPr>
      </w:pPr>
      <w:r w:rsidRPr="008F296C">
        <w:rPr>
          <w:rFonts w:hint="eastAsia"/>
          <w:lang w:eastAsia="ja-JP"/>
        </w:rPr>
        <w:t xml:space="preserve">The following information is provided </w:t>
      </w:r>
      <w:r>
        <w:rPr>
          <w:rFonts w:eastAsia="SimSun" w:hint="eastAsia"/>
          <w:lang w:eastAsia="zh-CN"/>
        </w:rPr>
        <w:t>to</w:t>
      </w:r>
      <w:r w:rsidRPr="008F296C">
        <w:rPr>
          <w:rFonts w:hint="eastAsia"/>
          <w:lang w:eastAsia="ja-JP"/>
        </w:rPr>
        <w:t xml:space="preserve"> </w:t>
      </w:r>
      <w:r>
        <w:rPr>
          <w:lang w:eastAsia="ja-JP"/>
        </w:rPr>
        <w:t xml:space="preserve">the </w:t>
      </w:r>
      <w:r>
        <w:rPr>
          <w:rFonts w:eastAsia="SimSun" w:hint="eastAsia"/>
          <w:lang w:eastAsia="zh-CN"/>
        </w:rPr>
        <w:t>non-</w:t>
      </w:r>
      <w:r>
        <w:rPr>
          <w:noProof/>
        </w:rPr>
        <w:t>access s</w:t>
      </w:r>
      <w:r w:rsidRPr="0045092A">
        <w:rPr>
          <w:noProof/>
        </w:rPr>
        <w:t>tratum</w:t>
      </w:r>
      <w:r>
        <w:rPr>
          <w:rFonts w:hint="eastAsia"/>
          <w:lang w:eastAsia="ja-JP"/>
        </w:rPr>
        <w:t>:</w:t>
      </w:r>
    </w:p>
    <w:p w:rsidR="00807518" w:rsidRPr="008F296C" w:rsidRDefault="00807518" w:rsidP="00807518">
      <w:pPr>
        <w:pStyle w:val="B1"/>
        <w:rPr>
          <w:rFonts w:hint="eastAsia"/>
          <w:lang w:eastAsia="ko-KR"/>
        </w:rPr>
      </w:pPr>
      <w:r>
        <w:rPr>
          <w:lang w:eastAsia="ja-JP"/>
        </w:rPr>
        <w:t>-</w:t>
      </w:r>
      <w:r>
        <w:rPr>
          <w:lang w:eastAsia="ja-JP"/>
        </w:rPr>
        <w:tab/>
        <w:t>MO-</w:t>
      </w:r>
      <w:r>
        <w:rPr>
          <w:rFonts w:hint="eastAsia"/>
          <w:lang w:eastAsia="ko-KR"/>
        </w:rPr>
        <w:t>MMTEL-v</w:t>
      </w:r>
      <w:r>
        <w:rPr>
          <w:lang w:eastAsia="ko-KR"/>
        </w:rPr>
        <w:t>oice</w:t>
      </w:r>
      <w:r>
        <w:rPr>
          <w:rFonts w:hint="eastAsia"/>
          <w:lang w:eastAsia="ko-KR"/>
        </w:rPr>
        <w:t>-started</w:t>
      </w:r>
      <w:r>
        <w:rPr>
          <w:lang w:eastAsia="ja-JP"/>
        </w:rPr>
        <w:t>;</w:t>
      </w:r>
    </w:p>
    <w:p w:rsidR="00807518" w:rsidRPr="008F296C" w:rsidRDefault="00807518" w:rsidP="00807518">
      <w:pPr>
        <w:pStyle w:val="B1"/>
        <w:rPr>
          <w:rFonts w:hint="eastAsia"/>
          <w:lang w:eastAsia="ko-KR"/>
        </w:rPr>
      </w:pPr>
      <w:r>
        <w:rPr>
          <w:lang w:eastAsia="ja-JP"/>
        </w:rPr>
        <w:t>-</w:t>
      </w:r>
      <w:r>
        <w:rPr>
          <w:lang w:eastAsia="ja-JP"/>
        </w:rPr>
        <w:tab/>
        <w:t>MO-</w:t>
      </w:r>
      <w:r>
        <w:rPr>
          <w:rFonts w:hint="eastAsia"/>
          <w:lang w:eastAsia="ko-KR"/>
        </w:rPr>
        <w:t>MMTEL-v</w:t>
      </w:r>
      <w:r>
        <w:rPr>
          <w:lang w:eastAsia="ko-KR"/>
        </w:rPr>
        <w:t>oice</w:t>
      </w:r>
      <w:r>
        <w:rPr>
          <w:rFonts w:hint="eastAsia"/>
          <w:lang w:eastAsia="ko-KR"/>
        </w:rPr>
        <w:t>-</w:t>
      </w:r>
      <w:r>
        <w:rPr>
          <w:lang w:eastAsia="ko-KR"/>
        </w:rPr>
        <w:t>ended</w:t>
      </w:r>
      <w:r w:rsidR="00131677">
        <w:rPr>
          <w:lang w:eastAsia="ja-JP"/>
        </w:rPr>
        <w:t>;</w:t>
      </w:r>
    </w:p>
    <w:p w:rsidR="00807518" w:rsidRPr="008F296C" w:rsidRDefault="00807518" w:rsidP="00807518">
      <w:pPr>
        <w:pStyle w:val="B1"/>
        <w:rPr>
          <w:rFonts w:hint="eastAsia"/>
          <w:lang w:eastAsia="ko-KR"/>
        </w:rPr>
      </w:pPr>
      <w:r>
        <w:rPr>
          <w:lang w:eastAsia="ja-JP"/>
        </w:rPr>
        <w:t>-</w:t>
      </w:r>
      <w:r>
        <w:rPr>
          <w:lang w:eastAsia="ja-JP"/>
        </w:rPr>
        <w:tab/>
        <w:t>MO-</w:t>
      </w:r>
      <w:r>
        <w:rPr>
          <w:rFonts w:hint="eastAsia"/>
          <w:lang w:eastAsia="ko-KR"/>
        </w:rPr>
        <w:t>MMTEL-video-</w:t>
      </w:r>
      <w:r>
        <w:rPr>
          <w:lang w:eastAsia="ko-KR"/>
        </w:rPr>
        <w:t>started;</w:t>
      </w:r>
    </w:p>
    <w:p w:rsidR="00807518" w:rsidRPr="00E842EA" w:rsidRDefault="00807518" w:rsidP="00807518">
      <w:pPr>
        <w:pStyle w:val="B1"/>
        <w:rPr>
          <w:rFonts w:eastAsia="SimSun" w:hint="eastAsia"/>
          <w:lang w:eastAsia="zh-CN"/>
        </w:rPr>
      </w:pPr>
      <w:r>
        <w:rPr>
          <w:lang w:eastAsia="ja-JP"/>
        </w:rPr>
        <w:t>-</w:t>
      </w:r>
      <w:r>
        <w:rPr>
          <w:lang w:eastAsia="ja-JP"/>
        </w:rPr>
        <w:tab/>
        <w:t>MO-MMTEL-video-ended;</w:t>
      </w:r>
    </w:p>
    <w:p w:rsidR="00131677" w:rsidRPr="008F296C" w:rsidRDefault="00131677" w:rsidP="00131677">
      <w:pPr>
        <w:pStyle w:val="B1"/>
        <w:rPr>
          <w:lang w:eastAsia="ko-KR"/>
        </w:rPr>
      </w:pPr>
      <w:r>
        <w:rPr>
          <w:lang w:eastAsia="ja-JP"/>
        </w:rPr>
        <w:t>-</w:t>
      </w:r>
      <w:r>
        <w:rPr>
          <w:lang w:eastAsia="ja-JP"/>
        </w:rPr>
        <w:tab/>
        <w:t>MT-</w:t>
      </w:r>
      <w:r>
        <w:rPr>
          <w:rFonts w:hint="eastAsia"/>
          <w:lang w:eastAsia="ko-KR"/>
        </w:rPr>
        <w:t>MMTEL-v</w:t>
      </w:r>
      <w:r>
        <w:rPr>
          <w:lang w:eastAsia="ko-KR"/>
        </w:rPr>
        <w:t>oice</w:t>
      </w:r>
      <w:r>
        <w:rPr>
          <w:rFonts w:hint="eastAsia"/>
          <w:lang w:eastAsia="ko-KR"/>
        </w:rPr>
        <w:t>-started</w:t>
      </w:r>
      <w:r>
        <w:rPr>
          <w:lang w:eastAsia="ja-JP"/>
        </w:rPr>
        <w:t>;</w:t>
      </w:r>
    </w:p>
    <w:p w:rsidR="00131677" w:rsidRPr="008F296C" w:rsidRDefault="00131677" w:rsidP="00131677">
      <w:pPr>
        <w:pStyle w:val="B1"/>
        <w:rPr>
          <w:lang w:eastAsia="zh-TW"/>
        </w:rPr>
      </w:pPr>
      <w:r>
        <w:rPr>
          <w:lang w:eastAsia="ja-JP"/>
        </w:rPr>
        <w:t>-</w:t>
      </w:r>
      <w:r>
        <w:rPr>
          <w:lang w:eastAsia="ja-JP"/>
        </w:rPr>
        <w:tab/>
        <w:t>MT-</w:t>
      </w:r>
      <w:r>
        <w:rPr>
          <w:rFonts w:hint="eastAsia"/>
          <w:lang w:eastAsia="ko-KR"/>
        </w:rPr>
        <w:t>MMTEL-v</w:t>
      </w:r>
      <w:r>
        <w:rPr>
          <w:lang w:eastAsia="ko-KR"/>
        </w:rPr>
        <w:t>oice</w:t>
      </w:r>
      <w:r>
        <w:rPr>
          <w:rFonts w:hint="eastAsia"/>
          <w:lang w:eastAsia="ko-KR"/>
        </w:rPr>
        <w:t>-</w:t>
      </w:r>
      <w:r>
        <w:rPr>
          <w:lang w:eastAsia="ko-KR"/>
        </w:rPr>
        <w:t>ended</w:t>
      </w:r>
      <w:r>
        <w:rPr>
          <w:rFonts w:hint="eastAsia"/>
          <w:lang w:eastAsia="zh-TW"/>
        </w:rPr>
        <w:t>;</w:t>
      </w:r>
    </w:p>
    <w:p w:rsidR="00131677" w:rsidRPr="008F296C" w:rsidRDefault="00131677" w:rsidP="00131677">
      <w:pPr>
        <w:pStyle w:val="B1"/>
        <w:rPr>
          <w:lang w:eastAsia="ko-KR"/>
        </w:rPr>
      </w:pPr>
      <w:r>
        <w:rPr>
          <w:lang w:eastAsia="ja-JP"/>
        </w:rPr>
        <w:t>-</w:t>
      </w:r>
      <w:r>
        <w:rPr>
          <w:lang w:eastAsia="ja-JP"/>
        </w:rPr>
        <w:tab/>
        <w:t>MT-</w:t>
      </w:r>
      <w:r>
        <w:rPr>
          <w:rFonts w:hint="eastAsia"/>
          <w:lang w:eastAsia="ko-KR"/>
        </w:rPr>
        <w:t>MMTEL-video-</w:t>
      </w:r>
      <w:r>
        <w:rPr>
          <w:lang w:eastAsia="ko-KR"/>
        </w:rPr>
        <w:t>started; and</w:t>
      </w:r>
    </w:p>
    <w:p w:rsidR="00131677" w:rsidRPr="00B3226B" w:rsidRDefault="00131677" w:rsidP="00131677">
      <w:pPr>
        <w:pStyle w:val="B1"/>
        <w:rPr>
          <w:rFonts w:eastAsia="SimSun"/>
          <w:lang w:eastAsia="zh-CN"/>
        </w:rPr>
      </w:pPr>
      <w:r>
        <w:rPr>
          <w:lang w:eastAsia="ja-JP"/>
        </w:rPr>
        <w:t>-</w:t>
      </w:r>
      <w:r>
        <w:rPr>
          <w:lang w:eastAsia="ja-JP"/>
        </w:rPr>
        <w:tab/>
        <w:t>MT-MMTEL-video-ended.</w:t>
      </w:r>
    </w:p>
    <w:p w:rsidR="00807518" w:rsidRDefault="00807518" w:rsidP="00807518">
      <w:pPr>
        <w:rPr>
          <w:lang w:eastAsia="ja-JP"/>
        </w:rPr>
      </w:pPr>
      <w:r>
        <w:t xml:space="preserve">Upon request from a user to establish an originating multimedia telephony communication session as described in </w:t>
      </w:r>
      <w:r w:rsidR="00976BEF">
        <w:t>clause</w:t>
      </w:r>
      <w:r>
        <w:t xml:space="preserve"> 5.2, </w:t>
      </w:r>
      <w:r>
        <w:rPr>
          <w:rFonts w:eastAsia="SimSun"/>
          <w:lang w:eastAsia="zh-CN"/>
        </w:rPr>
        <w:t xml:space="preserve">and if the </w:t>
      </w:r>
      <w:r>
        <w:t xml:space="preserve">session establishment </w:t>
      </w:r>
      <w:r>
        <w:rPr>
          <w:rFonts w:eastAsia="SimSun"/>
          <w:lang w:eastAsia="zh-CN"/>
        </w:rPr>
        <w:t xml:space="preserve">is continued after performing the Service Specific Access Control as specified in </w:t>
      </w:r>
      <w:r w:rsidR="00976BEF">
        <w:rPr>
          <w:rFonts w:eastAsia="SimSun"/>
          <w:lang w:eastAsia="zh-CN"/>
        </w:rPr>
        <w:t>clause</w:t>
      </w:r>
      <w:r>
        <w:rPr>
          <w:lang w:eastAsia="ko-KR"/>
        </w:rPr>
        <w:t> </w:t>
      </w:r>
      <w:r>
        <w:rPr>
          <w:rFonts w:eastAsia="SimSun"/>
          <w:lang w:eastAsia="zh-CN"/>
        </w:rPr>
        <w:t>J.2.1.1</w:t>
      </w:r>
      <w:r>
        <w:t>:</w:t>
      </w:r>
    </w:p>
    <w:p w:rsidR="00807518" w:rsidRDefault="00807518" w:rsidP="00807518">
      <w:pPr>
        <w:pStyle w:val="B1"/>
        <w:rPr>
          <w:lang w:eastAsia="ko-KR"/>
        </w:rPr>
      </w:pPr>
      <w:r>
        <w:t>1)</w:t>
      </w:r>
      <w:r>
        <w:tab/>
        <w:t xml:space="preserve">if </w:t>
      </w:r>
      <w:r w:rsidR="00D47D54">
        <w:t xml:space="preserve">only </w:t>
      </w:r>
      <w:r>
        <w:rPr>
          <w:lang w:eastAsia="ja-JP"/>
        </w:rPr>
        <w:t xml:space="preserve">audio or </w:t>
      </w:r>
      <w:r w:rsidR="00D47D54">
        <w:t xml:space="preserve">only </w:t>
      </w:r>
      <w:r>
        <w:rPr>
          <w:lang w:eastAsia="ja-JP"/>
        </w:rPr>
        <w:t xml:space="preserve">real-time text or </w:t>
      </w:r>
      <w:r w:rsidR="00D47D54">
        <w:t xml:space="preserve">only </w:t>
      </w:r>
      <w:r>
        <w:rPr>
          <w:lang w:eastAsia="ja-JP"/>
        </w:rPr>
        <w:t xml:space="preserve">both </w:t>
      </w:r>
      <w:r w:rsidR="00D47D54">
        <w:t xml:space="preserve">audio and real-time </w:t>
      </w:r>
      <w:r w:rsidR="00D47D54" w:rsidRPr="008B0EE9">
        <w:t xml:space="preserve">text </w:t>
      </w:r>
      <w:r w:rsidRPr="003C0520">
        <w:t xml:space="preserve">(see </w:t>
      </w:r>
      <w:r w:rsidR="00976BEF">
        <w:t>clause</w:t>
      </w:r>
      <w:r w:rsidR="001845F7" w:rsidRPr="003C0520">
        <w:t xml:space="preserve"> 4.2 </w:t>
      </w:r>
      <w:r w:rsidR="001845F7" w:rsidRPr="003C0520">
        <w:rPr>
          <w:rFonts w:eastAsia="Batang"/>
        </w:rPr>
        <w:t>for 3GPP systems</w:t>
      </w:r>
      <w:r w:rsidRPr="003C0520">
        <w:t>) are offered in the multimedia telephony communication session</w:t>
      </w:r>
      <w:r w:rsidRPr="003C0520">
        <w:rPr>
          <w:rFonts w:eastAsia="SimSun"/>
        </w:rPr>
        <w:t>, and no other</w:t>
      </w:r>
      <w:r>
        <w:rPr>
          <w:rFonts w:eastAsia="SimSun"/>
          <w:lang w:eastAsia="zh-CN"/>
        </w:rPr>
        <w:t xml:space="preserve"> originating </w:t>
      </w:r>
      <w:r>
        <w:rPr>
          <w:lang w:eastAsia="ja-JP"/>
        </w:rPr>
        <w:t xml:space="preserve">multimedia telephony communication session initiated with offering </w:t>
      </w:r>
      <w:r w:rsidR="00D47D54">
        <w:t xml:space="preserve">only </w:t>
      </w:r>
      <w:r>
        <w:rPr>
          <w:lang w:eastAsia="ja-JP"/>
        </w:rPr>
        <w:t xml:space="preserve">audio or </w:t>
      </w:r>
      <w:r w:rsidR="00D47D54">
        <w:t xml:space="preserve">only </w:t>
      </w:r>
      <w:r>
        <w:rPr>
          <w:lang w:eastAsia="ja-JP"/>
        </w:rPr>
        <w:t xml:space="preserve">real-time text or </w:t>
      </w:r>
      <w:r w:rsidR="00D47D54">
        <w:t xml:space="preserve">only </w:t>
      </w:r>
      <w:r>
        <w:rPr>
          <w:lang w:eastAsia="ja-JP"/>
        </w:rPr>
        <w:t xml:space="preserve">both </w:t>
      </w:r>
      <w:r w:rsidR="00D47D54" w:rsidRPr="006B5F27">
        <w:t>audio and real-time text</w:t>
      </w:r>
      <w:r w:rsidR="00131677">
        <w:t xml:space="preserve"> </w:t>
      </w:r>
      <w:r>
        <w:rPr>
          <w:lang w:eastAsia="ja-JP"/>
        </w:rPr>
        <w:t xml:space="preserve">exists, the UE </w:t>
      </w:r>
      <w:r>
        <w:rPr>
          <w:rFonts w:eastAsia="SimSun"/>
          <w:lang w:eastAsia="zh-CN"/>
        </w:rPr>
        <w:t xml:space="preserve">sends the </w:t>
      </w:r>
      <w:r>
        <w:rPr>
          <w:lang w:eastAsia="ja-JP"/>
        </w:rPr>
        <w:t>MO-</w:t>
      </w:r>
      <w:r>
        <w:rPr>
          <w:rFonts w:hint="eastAsia"/>
          <w:lang w:eastAsia="ko-KR"/>
        </w:rPr>
        <w:t>MMTEL-v</w:t>
      </w:r>
      <w:r>
        <w:rPr>
          <w:lang w:eastAsia="ko-KR"/>
        </w:rPr>
        <w:t>oice</w:t>
      </w:r>
      <w:r>
        <w:rPr>
          <w:rFonts w:hint="eastAsia"/>
          <w:lang w:eastAsia="ko-KR"/>
        </w:rPr>
        <w:t>-started</w:t>
      </w:r>
      <w:r>
        <w:rPr>
          <w:lang w:eastAsia="ko-KR"/>
        </w:rPr>
        <w:t xml:space="preserve"> indication to the non-access stratum and continue with session establishment as described in </w:t>
      </w:r>
      <w:r w:rsidR="00976BEF">
        <w:rPr>
          <w:lang w:eastAsia="ko-KR"/>
        </w:rPr>
        <w:t>clause</w:t>
      </w:r>
      <w:r>
        <w:rPr>
          <w:lang w:eastAsia="ko-KR"/>
        </w:rPr>
        <w:t> 5.2;</w:t>
      </w:r>
    </w:p>
    <w:p w:rsidR="00807518" w:rsidRDefault="00807518" w:rsidP="00807518">
      <w:pPr>
        <w:pStyle w:val="B1"/>
        <w:rPr>
          <w:rFonts w:eastAsia="SimSun"/>
          <w:lang w:eastAsia="zh-CN"/>
        </w:rPr>
      </w:pPr>
      <w:r>
        <w:t>2)</w:t>
      </w:r>
      <w:r>
        <w:tab/>
        <w:t xml:space="preserve">if </w:t>
      </w:r>
      <w:r>
        <w:rPr>
          <w:lang w:eastAsia="ja-JP"/>
        </w:rPr>
        <w:t>v</w:t>
      </w:r>
      <w:r>
        <w:rPr>
          <w:lang w:eastAsia="ko-KR"/>
        </w:rPr>
        <w:t>ideo</w:t>
      </w:r>
      <w:r>
        <w:rPr>
          <w:lang w:eastAsia="ja-JP"/>
        </w:rPr>
        <w:t xml:space="preserve"> is offered in the multimedia telephony communication session</w:t>
      </w:r>
      <w:r>
        <w:rPr>
          <w:rFonts w:eastAsia="SimSun"/>
          <w:lang w:eastAsia="zh-CN"/>
        </w:rPr>
        <w:t xml:space="preserve">, and no other originating </w:t>
      </w:r>
      <w:r>
        <w:rPr>
          <w:lang w:eastAsia="ja-JP"/>
        </w:rPr>
        <w:t xml:space="preserve">multimedia telephony communication session initiated with offering video exists, the UE </w:t>
      </w:r>
      <w:r>
        <w:rPr>
          <w:rFonts w:eastAsia="SimSun"/>
          <w:lang w:eastAsia="zh-CN"/>
        </w:rPr>
        <w:t xml:space="preserve">sends the </w:t>
      </w:r>
      <w:r>
        <w:rPr>
          <w:lang w:eastAsia="ja-JP"/>
        </w:rPr>
        <w:t>MO-</w:t>
      </w:r>
      <w:r>
        <w:rPr>
          <w:rFonts w:hint="eastAsia"/>
          <w:lang w:eastAsia="ko-KR"/>
        </w:rPr>
        <w:t>MMTEL-v</w:t>
      </w:r>
      <w:r>
        <w:rPr>
          <w:lang w:eastAsia="ko-KR"/>
        </w:rPr>
        <w:t>ideo</w:t>
      </w:r>
      <w:r>
        <w:rPr>
          <w:rFonts w:hint="eastAsia"/>
          <w:lang w:eastAsia="ko-KR"/>
        </w:rPr>
        <w:t>-started</w:t>
      </w:r>
      <w:r>
        <w:rPr>
          <w:lang w:eastAsia="ko-KR"/>
        </w:rPr>
        <w:t xml:space="preserve"> indication to the non-access stratum and continue with session establishment as described in </w:t>
      </w:r>
      <w:r w:rsidR="00976BEF">
        <w:rPr>
          <w:lang w:eastAsia="ko-KR"/>
        </w:rPr>
        <w:t>clause</w:t>
      </w:r>
      <w:r>
        <w:rPr>
          <w:lang w:eastAsia="ko-KR"/>
        </w:rPr>
        <w:t> 5.2.</w:t>
      </w:r>
    </w:p>
    <w:p w:rsidR="00131677" w:rsidRDefault="00131677" w:rsidP="00131677">
      <w:pPr>
        <w:rPr>
          <w:rFonts w:eastAsia="SimSun"/>
          <w:lang w:eastAsia="zh-CN"/>
        </w:rPr>
      </w:pPr>
      <w:r>
        <w:rPr>
          <w:rFonts w:eastAsia="SimSun" w:hint="eastAsia"/>
          <w:lang w:eastAsia="zh-CN"/>
        </w:rPr>
        <w:t>W</w:t>
      </w:r>
      <w:r>
        <w:rPr>
          <w:rFonts w:eastAsia="SimSun"/>
          <w:lang w:eastAsia="zh-CN"/>
        </w:rPr>
        <w:t xml:space="preserve">hen a terminating </w:t>
      </w:r>
      <w:r>
        <w:t>multimedia telephony communication session starts (i.e.</w:t>
      </w:r>
      <w:r>
        <w:rPr>
          <w:rFonts w:hint="eastAsia"/>
          <w:lang w:eastAsia="zh-TW"/>
        </w:rPr>
        <w:t xml:space="preserve"> </w:t>
      </w:r>
      <w:r>
        <w:rPr>
          <w:lang w:eastAsia="zh-TW"/>
        </w:rPr>
        <w:t>a</w:t>
      </w:r>
      <w:r>
        <w:rPr>
          <w:rFonts w:hint="eastAsia"/>
          <w:lang w:eastAsia="zh-TW"/>
        </w:rPr>
        <w:t>n</w:t>
      </w:r>
      <w:r>
        <w:rPr>
          <w:lang w:eastAsia="zh-TW"/>
        </w:rPr>
        <w:t xml:space="preserve"> INVITE is received</w:t>
      </w:r>
      <w:r>
        <w:t>),</w:t>
      </w:r>
      <w:r w:rsidRPr="00E76431">
        <w:rPr>
          <w:rFonts w:eastAsia="SimSun"/>
          <w:lang w:eastAsia="zh-CN"/>
        </w:rPr>
        <w:t xml:space="preserve"> </w:t>
      </w:r>
      <w:r>
        <w:rPr>
          <w:rFonts w:eastAsia="SimSun"/>
          <w:lang w:eastAsia="zh-CN"/>
        </w:rPr>
        <w:t xml:space="preserve">the terminating </w:t>
      </w:r>
      <w:r>
        <w:rPr>
          <w:lang w:eastAsia="ja-JP"/>
        </w:rPr>
        <w:t xml:space="preserve">multimedia telephony communication session is offering only audio or only real-time text or only both audio and real-time text (i.e. </w:t>
      </w:r>
      <w:r w:rsidRPr="006921E3">
        <w:rPr>
          <w:lang w:eastAsia="ja-JP"/>
        </w:rPr>
        <w:t>in the SDP offer in the INVITE request</w:t>
      </w:r>
      <w:r>
        <w:rPr>
          <w:lang w:eastAsia="ja-JP"/>
        </w:rPr>
        <w:t xml:space="preserve">), </w:t>
      </w:r>
      <w:r>
        <w:rPr>
          <w:rFonts w:eastAsia="SimSun"/>
          <w:lang w:eastAsia="zh-CN"/>
        </w:rPr>
        <w:t>and no other</w:t>
      </w:r>
      <w:r w:rsidRPr="00001C11">
        <w:rPr>
          <w:rFonts w:eastAsia="SimSun"/>
          <w:lang w:eastAsia="zh-CN"/>
        </w:rPr>
        <w:t xml:space="preserve"> </w:t>
      </w:r>
      <w:r>
        <w:rPr>
          <w:rFonts w:eastAsia="SimSun"/>
          <w:lang w:eastAsia="zh-CN"/>
        </w:rPr>
        <w:t xml:space="preserve">terminating </w:t>
      </w:r>
      <w:r>
        <w:rPr>
          <w:lang w:eastAsia="ja-JP"/>
        </w:rPr>
        <w:t>multimedia telephony communication session started with offering only audio or only real-time text or only both audio and real-time text exists</w:t>
      </w:r>
      <w:r>
        <w:rPr>
          <w:rFonts w:eastAsia="SimSun"/>
          <w:lang w:eastAsia="zh-CN"/>
        </w:rPr>
        <w:t xml:space="preserve">, </w:t>
      </w:r>
      <w:r>
        <w:t xml:space="preserve">the UE </w:t>
      </w:r>
      <w:r>
        <w:rPr>
          <w:lang w:eastAsia="ko-KR"/>
        </w:rPr>
        <w:t xml:space="preserve">sends the </w:t>
      </w:r>
      <w:r>
        <w:rPr>
          <w:lang w:eastAsia="ja-JP"/>
        </w:rPr>
        <w:t>MT-</w:t>
      </w:r>
      <w:r>
        <w:rPr>
          <w:rFonts w:hint="eastAsia"/>
          <w:lang w:eastAsia="ko-KR"/>
        </w:rPr>
        <w:t>MMTEL-v</w:t>
      </w:r>
      <w:r>
        <w:rPr>
          <w:lang w:eastAsia="ko-KR"/>
        </w:rPr>
        <w:t>oice</w:t>
      </w:r>
      <w:r>
        <w:rPr>
          <w:rFonts w:hint="eastAsia"/>
          <w:lang w:eastAsia="ko-KR"/>
        </w:rPr>
        <w:t>-started</w:t>
      </w:r>
      <w:r>
        <w:rPr>
          <w:lang w:eastAsia="ko-KR"/>
        </w:rPr>
        <w:t xml:space="preserve"> indication to the non-access stratum</w:t>
      </w:r>
      <w:r>
        <w:rPr>
          <w:rFonts w:eastAsia="SimSun"/>
          <w:lang w:eastAsia="zh-CN"/>
        </w:rPr>
        <w:t>.</w:t>
      </w:r>
    </w:p>
    <w:p w:rsidR="00131677" w:rsidRDefault="00131677" w:rsidP="00131677">
      <w:pPr>
        <w:rPr>
          <w:rFonts w:eastAsia="SimSun"/>
          <w:lang w:eastAsia="zh-CN"/>
        </w:rPr>
      </w:pPr>
      <w:r>
        <w:rPr>
          <w:rFonts w:eastAsia="SimSun" w:hint="eastAsia"/>
          <w:lang w:eastAsia="zh-CN"/>
        </w:rPr>
        <w:t>W</w:t>
      </w:r>
      <w:r>
        <w:rPr>
          <w:rFonts w:eastAsia="SimSun"/>
          <w:lang w:eastAsia="zh-CN"/>
        </w:rPr>
        <w:t xml:space="preserve">hen a terminating </w:t>
      </w:r>
      <w:r>
        <w:t>multimedia telephony communication session starts (i.e.</w:t>
      </w:r>
      <w:r>
        <w:rPr>
          <w:rFonts w:hint="eastAsia"/>
          <w:lang w:eastAsia="zh-TW"/>
        </w:rPr>
        <w:t xml:space="preserve"> </w:t>
      </w:r>
      <w:r>
        <w:rPr>
          <w:lang w:eastAsia="zh-TW"/>
        </w:rPr>
        <w:t>a</w:t>
      </w:r>
      <w:r>
        <w:rPr>
          <w:rFonts w:hint="eastAsia"/>
          <w:lang w:eastAsia="zh-TW"/>
        </w:rPr>
        <w:t>n</w:t>
      </w:r>
      <w:r>
        <w:rPr>
          <w:lang w:eastAsia="zh-TW"/>
        </w:rPr>
        <w:t xml:space="preserve"> INVITE is received</w:t>
      </w:r>
      <w:r>
        <w:t>),</w:t>
      </w:r>
      <w:r w:rsidRPr="00E76431">
        <w:rPr>
          <w:rFonts w:eastAsia="SimSun"/>
          <w:lang w:eastAsia="zh-CN"/>
        </w:rPr>
        <w:t xml:space="preserve"> </w:t>
      </w:r>
      <w:r>
        <w:rPr>
          <w:rFonts w:eastAsia="SimSun"/>
          <w:lang w:eastAsia="zh-CN"/>
        </w:rPr>
        <w:t xml:space="preserve">the terminating </w:t>
      </w:r>
      <w:r>
        <w:rPr>
          <w:lang w:eastAsia="ja-JP"/>
        </w:rPr>
        <w:t xml:space="preserve">multimedia telephony communication session is offering video (i.e. </w:t>
      </w:r>
      <w:r w:rsidRPr="006921E3">
        <w:rPr>
          <w:lang w:eastAsia="ja-JP"/>
        </w:rPr>
        <w:t>in the SDP offer in the INVITE request</w:t>
      </w:r>
      <w:r>
        <w:rPr>
          <w:lang w:eastAsia="ja-JP"/>
        </w:rPr>
        <w:t xml:space="preserve">), </w:t>
      </w:r>
      <w:r>
        <w:rPr>
          <w:rFonts w:eastAsia="SimSun"/>
          <w:lang w:eastAsia="zh-CN"/>
        </w:rPr>
        <w:t>and no other</w:t>
      </w:r>
      <w:r w:rsidRPr="0063364B">
        <w:rPr>
          <w:rFonts w:eastAsia="SimSun"/>
          <w:lang w:eastAsia="zh-CN"/>
        </w:rPr>
        <w:t xml:space="preserve"> </w:t>
      </w:r>
      <w:r>
        <w:rPr>
          <w:rFonts w:eastAsia="SimSun"/>
          <w:lang w:eastAsia="zh-CN"/>
        </w:rPr>
        <w:t xml:space="preserve">terminating </w:t>
      </w:r>
      <w:r>
        <w:rPr>
          <w:lang w:eastAsia="ja-JP"/>
        </w:rPr>
        <w:t>multimedia telephony communication session started with offering video exists</w:t>
      </w:r>
      <w:r>
        <w:rPr>
          <w:rFonts w:eastAsia="SimSun"/>
          <w:lang w:eastAsia="zh-CN"/>
        </w:rPr>
        <w:t xml:space="preserve">, </w:t>
      </w:r>
      <w:r>
        <w:t xml:space="preserve">the UE </w:t>
      </w:r>
      <w:r>
        <w:rPr>
          <w:lang w:eastAsia="ko-KR"/>
        </w:rPr>
        <w:t xml:space="preserve">sends the </w:t>
      </w:r>
      <w:r>
        <w:rPr>
          <w:lang w:eastAsia="ja-JP"/>
        </w:rPr>
        <w:t>MT-</w:t>
      </w:r>
      <w:r>
        <w:rPr>
          <w:rFonts w:hint="eastAsia"/>
          <w:lang w:eastAsia="ko-KR"/>
        </w:rPr>
        <w:t>MMTEL-v</w:t>
      </w:r>
      <w:r>
        <w:rPr>
          <w:lang w:eastAsia="ko-KR"/>
        </w:rPr>
        <w:t>ideo</w:t>
      </w:r>
      <w:r>
        <w:rPr>
          <w:rFonts w:hint="eastAsia"/>
          <w:lang w:eastAsia="ko-KR"/>
        </w:rPr>
        <w:t>-started</w:t>
      </w:r>
      <w:r>
        <w:rPr>
          <w:lang w:eastAsia="ko-KR"/>
        </w:rPr>
        <w:t xml:space="preserve"> indication to the non-access stratum</w:t>
      </w:r>
      <w:r>
        <w:rPr>
          <w:rFonts w:eastAsia="SimSun"/>
          <w:lang w:eastAsia="zh-CN"/>
        </w:rPr>
        <w:t>.</w:t>
      </w:r>
    </w:p>
    <w:p w:rsidR="00807518" w:rsidRDefault="00807518" w:rsidP="00807518">
      <w:pPr>
        <w:rPr>
          <w:rFonts w:eastAsia="SimSun"/>
          <w:lang w:eastAsia="zh-CN"/>
        </w:rPr>
      </w:pPr>
      <w:r>
        <w:rPr>
          <w:rFonts w:eastAsia="SimSun"/>
          <w:lang w:eastAsia="zh-CN"/>
        </w:rPr>
        <w:t>When</w:t>
      </w:r>
      <w:r>
        <w:t xml:space="preserve"> an originating multimedia telephony communication session</w:t>
      </w:r>
      <w:r>
        <w:rPr>
          <w:rFonts w:eastAsia="SimSun"/>
          <w:lang w:eastAsia="zh-CN"/>
        </w:rPr>
        <w:t xml:space="preserve"> ends (i.e. </w:t>
      </w:r>
      <w:r w:rsidRPr="006921E3">
        <w:rPr>
          <w:rFonts w:eastAsia="SimSun"/>
          <w:lang w:eastAsia="zh-CN"/>
        </w:rPr>
        <w:t xml:space="preserve">a response to a BYE or </w:t>
      </w:r>
      <w:r w:rsidR="001845F7">
        <w:rPr>
          <w:rFonts w:eastAsia="SimSun"/>
          <w:lang w:eastAsia="zh-CN"/>
        </w:rPr>
        <w:t>a failure response to the initial INVITE</w:t>
      </w:r>
      <w:r w:rsidRPr="006921E3">
        <w:rPr>
          <w:rFonts w:eastAsia="SimSun"/>
          <w:lang w:eastAsia="zh-CN"/>
        </w:rPr>
        <w:t xml:space="preserve"> request is transferred</w:t>
      </w:r>
      <w:r>
        <w:rPr>
          <w:rFonts w:eastAsia="SimSun"/>
          <w:lang w:eastAsia="zh-CN"/>
        </w:rPr>
        <w:t xml:space="preserve">), the originating </w:t>
      </w:r>
      <w:r>
        <w:rPr>
          <w:lang w:eastAsia="ja-JP"/>
        </w:rPr>
        <w:t xml:space="preserve">multimedia telephony communication session was initiated with offering </w:t>
      </w:r>
      <w:r w:rsidR="00D47D54">
        <w:rPr>
          <w:lang w:eastAsia="ja-JP"/>
        </w:rPr>
        <w:t xml:space="preserve">only </w:t>
      </w:r>
      <w:r>
        <w:rPr>
          <w:lang w:eastAsia="ja-JP"/>
        </w:rPr>
        <w:t xml:space="preserve">audio or </w:t>
      </w:r>
      <w:r w:rsidR="00D47D54">
        <w:rPr>
          <w:lang w:eastAsia="ja-JP"/>
        </w:rPr>
        <w:t xml:space="preserve">only </w:t>
      </w:r>
      <w:r>
        <w:rPr>
          <w:lang w:eastAsia="ja-JP"/>
        </w:rPr>
        <w:t xml:space="preserve">real-time text or </w:t>
      </w:r>
      <w:r w:rsidR="00D47D54">
        <w:rPr>
          <w:lang w:eastAsia="ja-JP"/>
        </w:rPr>
        <w:t xml:space="preserve">only </w:t>
      </w:r>
      <w:r>
        <w:rPr>
          <w:lang w:eastAsia="ja-JP"/>
        </w:rPr>
        <w:t>both</w:t>
      </w:r>
      <w:r w:rsidR="00D47D54">
        <w:rPr>
          <w:lang w:eastAsia="ja-JP"/>
        </w:rPr>
        <w:t xml:space="preserve"> audio and real-time text</w:t>
      </w:r>
      <w:r>
        <w:rPr>
          <w:lang w:eastAsia="ja-JP"/>
        </w:rPr>
        <w:t xml:space="preserve"> (i.e. </w:t>
      </w:r>
      <w:r w:rsidRPr="006921E3">
        <w:rPr>
          <w:lang w:eastAsia="ja-JP"/>
        </w:rPr>
        <w:t>in the SDP offer in the initial INVITE request</w:t>
      </w:r>
      <w:r>
        <w:rPr>
          <w:lang w:eastAsia="ja-JP"/>
        </w:rPr>
        <w:t xml:space="preserve">), </w:t>
      </w:r>
      <w:r>
        <w:rPr>
          <w:rFonts w:eastAsia="SimSun"/>
          <w:lang w:eastAsia="zh-CN"/>
        </w:rPr>
        <w:t xml:space="preserve">and no other originating </w:t>
      </w:r>
      <w:r>
        <w:rPr>
          <w:lang w:eastAsia="ja-JP"/>
        </w:rPr>
        <w:t xml:space="preserve">multimedia telephony communication session initiated with offering </w:t>
      </w:r>
      <w:r w:rsidR="00D47D54">
        <w:rPr>
          <w:lang w:eastAsia="ja-JP"/>
        </w:rPr>
        <w:t xml:space="preserve">only </w:t>
      </w:r>
      <w:r>
        <w:rPr>
          <w:lang w:eastAsia="ja-JP"/>
        </w:rPr>
        <w:t xml:space="preserve">audio or </w:t>
      </w:r>
      <w:r w:rsidR="00D47D54">
        <w:rPr>
          <w:lang w:eastAsia="ja-JP"/>
        </w:rPr>
        <w:t xml:space="preserve">only </w:t>
      </w:r>
      <w:r>
        <w:rPr>
          <w:lang w:eastAsia="ja-JP"/>
        </w:rPr>
        <w:t xml:space="preserve">real-time text or </w:t>
      </w:r>
      <w:r w:rsidR="00D47D54">
        <w:rPr>
          <w:lang w:eastAsia="ja-JP"/>
        </w:rPr>
        <w:t xml:space="preserve">only </w:t>
      </w:r>
      <w:r>
        <w:rPr>
          <w:lang w:eastAsia="ja-JP"/>
        </w:rPr>
        <w:t xml:space="preserve">both </w:t>
      </w:r>
      <w:r w:rsidR="00D47D54">
        <w:rPr>
          <w:lang w:eastAsia="ja-JP"/>
        </w:rPr>
        <w:t xml:space="preserve">audio and real-time text </w:t>
      </w:r>
      <w:r>
        <w:rPr>
          <w:lang w:eastAsia="ja-JP"/>
        </w:rPr>
        <w:t>exists</w:t>
      </w:r>
      <w:r>
        <w:rPr>
          <w:rFonts w:eastAsia="SimSun"/>
          <w:lang w:eastAsia="zh-CN"/>
        </w:rPr>
        <w:t xml:space="preserve">, </w:t>
      </w:r>
      <w:r>
        <w:t xml:space="preserve">the UE </w:t>
      </w:r>
      <w:r>
        <w:rPr>
          <w:lang w:eastAsia="ko-KR"/>
        </w:rPr>
        <w:t xml:space="preserve">sends the </w:t>
      </w:r>
      <w:r>
        <w:rPr>
          <w:lang w:eastAsia="ja-JP"/>
        </w:rPr>
        <w:t>MO-</w:t>
      </w:r>
      <w:r>
        <w:rPr>
          <w:rFonts w:hint="eastAsia"/>
          <w:lang w:eastAsia="ko-KR"/>
        </w:rPr>
        <w:t>MMTEL-v</w:t>
      </w:r>
      <w:r>
        <w:rPr>
          <w:lang w:eastAsia="ko-KR"/>
        </w:rPr>
        <w:t>oice</w:t>
      </w:r>
      <w:r>
        <w:rPr>
          <w:rFonts w:hint="eastAsia"/>
          <w:lang w:eastAsia="ko-KR"/>
        </w:rPr>
        <w:t>-</w:t>
      </w:r>
      <w:r>
        <w:rPr>
          <w:lang w:eastAsia="ko-KR"/>
        </w:rPr>
        <w:t>ended to the non-access stratum</w:t>
      </w:r>
      <w:r>
        <w:rPr>
          <w:rFonts w:eastAsia="SimSun"/>
          <w:lang w:eastAsia="zh-CN"/>
        </w:rPr>
        <w:t>.</w:t>
      </w:r>
    </w:p>
    <w:p w:rsidR="00807518" w:rsidRDefault="00807518" w:rsidP="00807518">
      <w:pPr>
        <w:rPr>
          <w:rFonts w:eastAsia="SimSun"/>
          <w:lang w:eastAsia="zh-CN"/>
        </w:rPr>
      </w:pPr>
      <w:r>
        <w:rPr>
          <w:rFonts w:eastAsia="SimSun"/>
          <w:lang w:eastAsia="zh-CN"/>
        </w:rPr>
        <w:t>When</w:t>
      </w:r>
      <w:r>
        <w:t xml:space="preserve"> </w:t>
      </w:r>
      <w:r>
        <w:rPr>
          <w:rFonts w:eastAsia="SimSun"/>
          <w:lang w:eastAsia="zh-CN"/>
        </w:rPr>
        <w:t xml:space="preserve">an originating </w:t>
      </w:r>
      <w:r>
        <w:t>multimedia telephony communication session</w:t>
      </w:r>
      <w:r>
        <w:rPr>
          <w:rFonts w:eastAsia="SimSun"/>
          <w:lang w:eastAsia="zh-CN"/>
        </w:rPr>
        <w:t xml:space="preserve"> ends (i.e. </w:t>
      </w:r>
      <w:r w:rsidRPr="006921E3">
        <w:rPr>
          <w:rFonts w:eastAsia="SimSun"/>
          <w:lang w:eastAsia="zh-CN"/>
        </w:rPr>
        <w:t xml:space="preserve">a response to a BYE or </w:t>
      </w:r>
      <w:r w:rsidR="001845F7">
        <w:rPr>
          <w:rFonts w:eastAsia="SimSun"/>
          <w:lang w:eastAsia="zh-CN"/>
        </w:rPr>
        <w:t>a failure response to the initial INVITE</w:t>
      </w:r>
      <w:r w:rsidRPr="006921E3">
        <w:rPr>
          <w:rFonts w:eastAsia="SimSun"/>
          <w:lang w:eastAsia="zh-CN"/>
        </w:rPr>
        <w:t xml:space="preserve"> request is transferred</w:t>
      </w:r>
      <w:r>
        <w:rPr>
          <w:rFonts w:eastAsia="SimSun"/>
          <w:lang w:eastAsia="zh-CN"/>
        </w:rPr>
        <w:t xml:space="preserve">), the originating </w:t>
      </w:r>
      <w:r>
        <w:rPr>
          <w:lang w:eastAsia="ja-JP"/>
        </w:rPr>
        <w:t xml:space="preserve">multimedia telephony communication session was initiated with offering video (i.e. </w:t>
      </w:r>
      <w:r w:rsidRPr="006921E3">
        <w:rPr>
          <w:lang w:eastAsia="ja-JP"/>
        </w:rPr>
        <w:t>in the SDP offer in the initial INVITE request</w:t>
      </w:r>
      <w:r>
        <w:rPr>
          <w:lang w:eastAsia="ja-JP"/>
        </w:rPr>
        <w:t xml:space="preserve">), </w:t>
      </w:r>
      <w:r>
        <w:rPr>
          <w:rFonts w:eastAsia="SimSun"/>
          <w:lang w:eastAsia="zh-CN"/>
        </w:rPr>
        <w:t xml:space="preserve">and no other originating </w:t>
      </w:r>
      <w:r>
        <w:rPr>
          <w:lang w:eastAsia="ja-JP"/>
        </w:rPr>
        <w:t xml:space="preserve">multimedia telephony communication session initiated with offering video exists, </w:t>
      </w:r>
      <w:r>
        <w:t xml:space="preserve">the UE </w:t>
      </w:r>
      <w:r>
        <w:rPr>
          <w:lang w:eastAsia="ko-KR"/>
        </w:rPr>
        <w:t xml:space="preserve">sends the </w:t>
      </w:r>
      <w:r>
        <w:rPr>
          <w:lang w:eastAsia="ja-JP"/>
        </w:rPr>
        <w:t>MO-</w:t>
      </w:r>
      <w:r>
        <w:rPr>
          <w:rFonts w:hint="eastAsia"/>
          <w:lang w:eastAsia="ko-KR"/>
        </w:rPr>
        <w:t>MMTEL-v</w:t>
      </w:r>
      <w:r>
        <w:rPr>
          <w:lang w:eastAsia="ko-KR"/>
        </w:rPr>
        <w:t>ideo</w:t>
      </w:r>
      <w:r>
        <w:rPr>
          <w:rFonts w:hint="eastAsia"/>
          <w:lang w:eastAsia="ko-KR"/>
        </w:rPr>
        <w:t>-</w:t>
      </w:r>
      <w:r>
        <w:rPr>
          <w:lang w:eastAsia="ko-KR"/>
        </w:rPr>
        <w:t>ended indication</w:t>
      </w:r>
      <w:r>
        <w:rPr>
          <w:rFonts w:eastAsia="SimSun"/>
          <w:lang w:eastAsia="zh-CN"/>
        </w:rPr>
        <w:t xml:space="preserve"> </w:t>
      </w:r>
      <w:r>
        <w:rPr>
          <w:lang w:eastAsia="ko-KR"/>
        </w:rPr>
        <w:t>to the non-access stratum</w:t>
      </w:r>
      <w:r>
        <w:rPr>
          <w:rFonts w:eastAsia="SimSun"/>
          <w:lang w:eastAsia="zh-CN"/>
        </w:rPr>
        <w:t>.</w:t>
      </w:r>
    </w:p>
    <w:p w:rsidR="00131677" w:rsidRDefault="00131677" w:rsidP="00131677">
      <w:pPr>
        <w:rPr>
          <w:rFonts w:eastAsia="SimSun"/>
          <w:lang w:eastAsia="zh-CN"/>
        </w:rPr>
      </w:pPr>
      <w:r>
        <w:rPr>
          <w:rFonts w:eastAsia="SimSun" w:hint="eastAsia"/>
          <w:lang w:eastAsia="zh-CN"/>
        </w:rPr>
        <w:t>W</w:t>
      </w:r>
      <w:r>
        <w:rPr>
          <w:rFonts w:eastAsia="SimSun"/>
          <w:lang w:eastAsia="zh-CN"/>
        </w:rPr>
        <w:t xml:space="preserve">hen a terminating </w:t>
      </w:r>
      <w:r>
        <w:t>multimedia telephony communication session starts (i.e.</w:t>
      </w:r>
      <w:r>
        <w:rPr>
          <w:rFonts w:hint="eastAsia"/>
          <w:lang w:eastAsia="zh-TW"/>
        </w:rPr>
        <w:t xml:space="preserve"> </w:t>
      </w:r>
      <w:r>
        <w:rPr>
          <w:lang w:eastAsia="zh-TW"/>
        </w:rPr>
        <w:t>a</w:t>
      </w:r>
      <w:r>
        <w:rPr>
          <w:rFonts w:hint="eastAsia"/>
          <w:lang w:eastAsia="zh-TW"/>
        </w:rPr>
        <w:t>n</w:t>
      </w:r>
      <w:r>
        <w:rPr>
          <w:lang w:eastAsia="zh-TW"/>
        </w:rPr>
        <w:t xml:space="preserve"> INVITE is received</w:t>
      </w:r>
      <w:r>
        <w:t>),</w:t>
      </w:r>
      <w:r w:rsidRPr="00E76431">
        <w:rPr>
          <w:rFonts w:eastAsia="SimSun"/>
          <w:lang w:eastAsia="zh-CN"/>
        </w:rPr>
        <w:t xml:space="preserve"> </w:t>
      </w:r>
      <w:r>
        <w:rPr>
          <w:rFonts w:eastAsia="SimSun"/>
          <w:lang w:eastAsia="zh-CN"/>
        </w:rPr>
        <w:t xml:space="preserve">the terminating </w:t>
      </w:r>
      <w:r>
        <w:rPr>
          <w:lang w:eastAsia="ja-JP"/>
        </w:rPr>
        <w:t xml:space="preserve">multimedia telephony communication session is offering only audio or only real-time text or only both audio and real-time text (i.e. </w:t>
      </w:r>
      <w:r w:rsidRPr="006921E3">
        <w:rPr>
          <w:lang w:eastAsia="ja-JP"/>
        </w:rPr>
        <w:t>in the SDP offer in the INVITE request</w:t>
      </w:r>
      <w:r>
        <w:rPr>
          <w:lang w:eastAsia="ja-JP"/>
        </w:rPr>
        <w:t xml:space="preserve">), </w:t>
      </w:r>
      <w:r>
        <w:rPr>
          <w:rFonts w:eastAsia="SimSun"/>
          <w:lang w:eastAsia="zh-CN"/>
        </w:rPr>
        <w:t>and no other</w:t>
      </w:r>
      <w:r w:rsidRPr="00001C11">
        <w:rPr>
          <w:rFonts w:eastAsia="SimSun"/>
          <w:lang w:eastAsia="zh-CN"/>
        </w:rPr>
        <w:t xml:space="preserve"> </w:t>
      </w:r>
      <w:r>
        <w:rPr>
          <w:rFonts w:eastAsia="SimSun"/>
          <w:lang w:eastAsia="zh-CN"/>
        </w:rPr>
        <w:t xml:space="preserve">terminating </w:t>
      </w:r>
      <w:r>
        <w:rPr>
          <w:lang w:eastAsia="ja-JP"/>
        </w:rPr>
        <w:t>multimedia telephony communication session started with offering only audio or only real-time text or only both audio and real-time text exists</w:t>
      </w:r>
      <w:r>
        <w:rPr>
          <w:rFonts w:eastAsia="SimSun"/>
          <w:lang w:eastAsia="zh-CN"/>
        </w:rPr>
        <w:t xml:space="preserve">, </w:t>
      </w:r>
      <w:r>
        <w:t xml:space="preserve">the UE </w:t>
      </w:r>
      <w:r>
        <w:rPr>
          <w:lang w:eastAsia="ko-KR"/>
        </w:rPr>
        <w:t xml:space="preserve">sends the </w:t>
      </w:r>
      <w:r>
        <w:rPr>
          <w:lang w:eastAsia="ja-JP"/>
        </w:rPr>
        <w:t>MT-</w:t>
      </w:r>
      <w:r>
        <w:rPr>
          <w:rFonts w:hint="eastAsia"/>
          <w:lang w:eastAsia="ko-KR"/>
        </w:rPr>
        <w:t>MMTEL-v</w:t>
      </w:r>
      <w:r>
        <w:rPr>
          <w:lang w:eastAsia="ko-KR"/>
        </w:rPr>
        <w:t>oice</w:t>
      </w:r>
      <w:r>
        <w:rPr>
          <w:rFonts w:hint="eastAsia"/>
          <w:lang w:eastAsia="ko-KR"/>
        </w:rPr>
        <w:t>-started</w:t>
      </w:r>
      <w:r>
        <w:rPr>
          <w:lang w:eastAsia="ko-KR"/>
        </w:rPr>
        <w:t xml:space="preserve"> indication to the non-access stratum</w:t>
      </w:r>
      <w:r>
        <w:rPr>
          <w:rFonts w:eastAsia="SimSun"/>
          <w:lang w:eastAsia="zh-CN"/>
        </w:rPr>
        <w:t>.</w:t>
      </w:r>
    </w:p>
    <w:p w:rsidR="00131677" w:rsidRDefault="00131677" w:rsidP="00131677">
      <w:pPr>
        <w:rPr>
          <w:rFonts w:eastAsia="SimSun"/>
          <w:lang w:eastAsia="zh-CN"/>
        </w:rPr>
      </w:pPr>
      <w:r>
        <w:rPr>
          <w:rFonts w:eastAsia="SimSun" w:hint="eastAsia"/>
          <w:lang w:eastAsia="zh-CN"/>
        </w:rPr>
        <w:t>W</w:t>
      </w:r>
      <w:r>
        <w:rPr>
          <w:rFonts w:eastAsia="SimSun"/>
          <w:lang w:eastAsia="zh-CN"/>
        </w:rPr>
        <w:t xml:space="preserve">hen a terminating </w:t>
      </w:r>
      <w:r>
        <w:t>multimedia telephony communication session starts (i.e.</w:t>
      </w:r>
      <w:r>
        <w:rPr>
          <w:rFonts w:hint="eastAsia"/>
          <w:lang w:eastAsia="zh-TW"/>
        </w:rPr>
        <w:t xml:space="preserve"> </w:t>
      </w:r>
      <w:r>
        <w:rPr>
          <w:lang w:eastAsia="zh-TW"/>
        </w:rPr>
        <w:t>a</w:t>
      </w:r>
      <w:r>
        <w:rPr>
          <w:rFonts w:hint="eastAsia"/>
          <w:lang w:eastAsia="zh-TW"/>
        </w:rPr>
        <w:t>n</w:t>
      </w:r>
      <w:r>
        <w:rPr>
          <w:lang w:eastAsia="zh-TW"/>
        </w:rPr>
        <w:t xml:space="preserve"> INVITE is received</w:t>
      </w:r>
      <w:r>
        <w:t>),</w:t>
      </w:r>
      <w:r w:rsidRPr="00E76431">
        <w:rPr>
          <w:rFonts w:eastAsia="SimSun"/>
          <w:lang w:eastAsia="zh-CN"/>
        </w:rPr>
        <w:t xml:space="preserve"> </w:t>
      </w:r>
      <w:r>
        <w:rPr>
          <w:rFonts w:eastAsia="SimSun"/>
          <w:lang w:eastAsia="zh-CN"/>
        </w:rPr>
        <w:t xml:space="preserve">the terminating </w:t>
      </w:r>
      <w:r>
        <w:rPr>
          <w:lang w:eastAsia="ja-JP"/>
        </w:rPr>
        <w:t xml:space="preserve">multimedia telephony communication session is offering video (i.e. </w:t>
      </w:r>
      <w:r w:rsidRPr="006921E3">
        <w:rPr>
          <w:lang w:eastAsia="ja-JP"/>
        </w:rPr>
        <w:t>in the SDP offer in the INVITE request</w:t>
      </w:r>
      <w:r>
        <w:rPr>
          <w:lang w:eastAsia="ja-JP"/>
        </w:rPr>
        <w:t xml:space="preserve">), </w:t>
      </w:r>
      <w:r>
        <w:rPr>
          <w:rFonts w:eastAsia="SimSun"/>
          <w:lang w:eastAsia="zh-CN"/>
        </w:rPr>
        <w:t>and no other</w:t>
      </w:r>
      <w:r w:rsidRPr="0063364B">
        <w:rPr>
          <w:rFonts w:eastAsia="SimSun"/>
          <w:lang w:eastAsia="zh-CN"/>
        </w:rPr>
        <w:t xml:space="preserve"> </w:t>
      </w:r>
      <w:r>
        <w:rPr>
          <w:rFonts w:eastAsia="SimSun"/>
          <w:lang w:eastAsia="zh-CN"/>
        </w:rPr>
        <w:t xml:space="preserve">terminating </w:t>
      </w:r>
      <w:r>
        <w:rPr>
          <w:lang w:eastAsia="ja-JP"/>
        </w:rPr>
        <w:t>multimedia telephony communication session started with offering video exists</w:t>
      </w:r>
      <w:r>
        <w:rPr>
          <w:rFonts w:eastAsia="SimSun"/>
          <w:lang w:eastAsia="zh-CN"/>
        </w:rPr>
        <w:t xml:space="preserve">, </w:t>
      </w:r>
      <w:r>
        <w:t xml:space="preserve">the UE </w:t>
      </w:r>
      <w:r>
        <w:rPr>
          <w:lang w:eastAsia="ko-KR"/>
        </w:rPr>
        <w:t xml:space="preserve">sends the </w:t>
      </w:r>
      <w:r>
        <w:rPr>
          <w:lang w:eastAsia="ja-JP"/>
        </w:rPr>
        <w:t>MT-</w:t>
      </w:r>
      <w:r>
        <w:rPr>
          <w:rFonts w:hint="eastAsia"/>
          <w:lang w:eastAsia="ko-KR"/>
        </w:rPr>
        <w:t>MMTEL-v</w:t>
      </w:r>
      <w:r>
        <w:rPr>
          <w:lang w:eastAsia="ko-KR"/>
        </w:rPr>
        <w:t>ideo</w:t>
      </w:r>
      <w:r>
        <w:rPr>
          <w:rFonts w:hint="eastAsia"/>
          <w:lang w:eastAsia="ko-KR"/>
        </w:rPr>
        <w:t>-started</w:t>
      </w:r>
      <w:r>
        <w:rPr>
          <w:lang w:eastAsia="ko-KR"/>
        </w:rPr>
        <w:t xml:space="preserve"> indication to the non-access stratum</w:t>
      </w:r>
      <w:r>
        <w:rPr>
          <w:rFonts w:eastAsia="SimSun"/>
          <w:lang w:eastAsia="zh-CN"/>
        </w:rPr>
        <w:t>.</w:t>
      </w:r>
    </w:p>
    <w:p w:rsidR="00807518" w:rsidRDefault="00807518" w:rsidP="00807518">
      <w:pPr>
        <w:pStyle w:val="NO"/>
      </w:pPr>
      <w:r>
        <w:rPr>
          <w:noProof/>
        </w:rPr>
        <w:t>NOTE</w:t>
      </w:r>
      <w:r w:rsidR="001845F7">
        <w:rPr>
          <w:noProof/>
        </w:rPr>
        <w:t> 1</w:t>
      </w:r>
      <w:r>
        <w:rPr>
          <w:noProof/>
        </w:rPr>
        <w:t>:</w:t>
      </w:r>
      <w:r>
        <w:rPr>
          <w:noProof/>
        </w:rPr>
        <w:tab/>
        <w:t xml:space="preserve">If </w:t>
      </w:r>
      <w:r w:rsidRPr="0045092A">
        <w:rPr>
          <w:noProof/>
        </w:rPr>
        <w:t xml:space="preserve">the </w:t>
      </w:r>
      <w:r>
        <w:rPr>
          <w:noProof/>
        </w:rPr>
        <w:t>UE supports other 3GPP specific mechanisms for communicating with the non-access s</w:t>
      </w:r>
      <w:r w:rsidRPr="0045092A">
        <w:rPr>
          <w:noProof/>
        </w:rPr>
        <w:t xml:space="preserve">tratum </w:t>
      </w:r>
      <w:r>
        <w:rPr>
          <w:noProof/>
        </w:rPr>
        <w:t>protocol implementation, e.g.</w:t>
      </w:r>
      <w:r w:rsidRPr="0045092A">
        <w:rPr>
          <w:noProof/>
        </w:rPr>
        <w:t xml:space="preserve"> </w:t>
      </w:r>
      <w:r>
        <w:rPr>
          <w:rFonts w:hint="eastAsia"/>
          <w:noProof/>
          <w:lang w:eastAsia="ko-KR"/>
        </w:rPr>
        <w:t>DHCP discovery via PCO, then the UE</w:t>
      </w:r>
      <w:r>
        <w:rPr>
          <w:noProof/>
        </w:rPr>
        <w:t xml:space="preserve"> is expected to</w:t>
      </w:r>
      <w:r w:rsidRPr="0045092A">
        <w:rPr>
          <w:noProof/>
        </w:rPr>
        <w:t xml:space="preserve"> support the transfer of information</w:t>
      </w:r>
      <w:r>
        <w:rPr>
          <w:noProof/>
        </w:rPr>
        <w:t xml:space="preserve"> elements needed for the </w:t>
      </w:r>
      <w:r>
        <w:t>smart congestion mitigation enforcement.</w:t>
      </w:r>
    </w:p>
    <w:p w:rsidR="001845F7" w:rsidRDefault="001845F7" w:rsidP="001845F7">
      <w:pPr>
        <w:pStyle w:val="NO"/>
        <w:rPr>
          <w:noProof/>
        </w:rPr>
      </w:pPr>
      <w:r>
        <w:rPr>
          <w:noProof/>
        </w:rPr>
        <w:t>NOTE 2:</w:t>
      </w:r>
      <w:r>
        <w:rPr>
          <w:noProof/>
        </w:rPr>
        <w:tab/>
      </w:r>
      <w:r w:rsidRPr="00B04406">
        <w:rPr>
          <w:noProof/>
        </w:rPr>
        <w:t>Adding or removing media during the multimedia telephony communication session has no impact on the information relating to smart congestion</w:t>
      </w:r>
      <w:r>
        <w:rPr>
          <w:noProof/>
        </w:rPr>
        <w:t xml:space="preserve"> mitigation.</w:t>
      </w:r>
    </w:p>
    <w:p w:rsidR="00AB6E31" w:rsidRDefault="00AB6E31" w:rsidP="00AB6E31">
      <w:pPr>
        <w:pStyle w:val="Heading3"/>
      </w:pPr>
      <w:bookmarkStart w:id="181" w:name="_Toc20131324"/>
      <w:bookmarkStart w:id="182" w:name="_Toc27486674"/>
      <w:bookmarkStart w:id="183" w:name="_Toc123566704"/>
      <w:r>
        <w:t>J.2.1.3</w:t>
      </w:r>
      <w:r>
        <w:tab/>
        <w:t>MMTEL request timeouts</w:t>
      </w:r>
      <w:bookmarkEnd w:id="181"/>
      <w:bookmarkEnd w:id="182"/>
      <w:bookmarkEnd w:id="183"/>
    </w:p>
    <w:p w:rsidR="00FD7D81" w:rsidRDefault="00AB6E31" w:rsidP="00FD7D81">
      <w:pPr>
        <w:rPr>
          <w:lang w:eastAsia="ja-JP"/>
        </w:rPr>
      </w:pPr>
      <w:r w:rsidRPr="003569ED">
        <w:rPr>
          <w:rFonts w:hint="eastAsia"/>
          <w:lang w:eastAsia="ja-JP"/>
        </w:rPr>
        <w:t xml:space="preserve">If the UE supports </w:t>
      </w:r>
      <w:r w:rsidRPr="003569ED">
        <w:t>timer RequestTimeout</w:t>
      </w:r>
      <w:r w:rsidRPr="003569ED">
        <w:rPr>
          <w:rFonts w:hint="eastAsia"/>
          <w:lang w:eastAsia="ja-JP"/>
        </w:rPr>
        <w:t>,</w:t>
      </w:r>
      <w:r w:rsidRPr="003569ED">
        <w:t xml:space="preserve"> </w:t>
      </w:r>
      <w:r>
        <w:t xml:space="preserve">then </w:t>
      </w:r>
      <w:r w:rsidRPr="003569ED">
        <w:rPr>
          <w:rFonts w:hint="eastAsia"/>
          <w:lang w:eastAsia="ja-JP"/>
        </w:rPr>
        <w:t>u</w:t>
      </w:r>
      <w:r w:rsidRPr="003569ED">
        <w:t>pon</w:t>
      </w:r>
      <w:r>
        <w:t xml:space="preserve"> a request from a user to establish an originating multimedia telephony communication session as described in </w:t>
      </w:r>
      <w:r w:rsidR="00976BEF">
        <w:t>clause</w:t>
      </w:r>
      <w:r>
        <w:t> 5.2</w:t>
      </w:r>
      <w:r>
        <w:rPr>
          <w:rFonts w:hint="eastAsia"/>
          <w:lang w:eastAsia="ja-JP"/>
        </w:rPr>
        <w:t>,</w:t>
      </w:r>
      <w:r w:rsidRPr="00F70687">
        <w:t xml:space="preserve"> </w:t>
      </w:r>
      <w:r>
        <w:t xml:space="preserve">the UE shall start timer RequestTimeout when sending </w:t>
      </w:r>
      <w:r>
        <w:rPr>
          <w:rFonts w:hint="eastAsia"/>
          <w:lang w:eastAsia="ja-JP"/>
        </w:rPr>
        <w:t xml:space="preserve">an </w:t>
      </w:r>
      <w:r>
        <w:rPr>
          <w:lang w:eastAsia="ja-JP"/>
        </w:rPr>
        <w:t>initial</w:t>
      </w:r>
      <w:r>
        <w:rPr>
          <w:rFonts w:hint="eastAsia"/>
          <w:lang w:eastAsia="ja-JP"/>
        </w:rPr>
        <w:t xml:space="preserve"> </w:t>
      </w:r>
      <w:r>
        <w:t>INVITE request</w:t>
      </w:r>
      <w:r>
        <w:rPr>
          <w:rFonts w:hint="eastAsia"/>
          <w:lang w:eastAsia="ja-JP"/>
        </w:rPr>
        <w:t>.</w:t>
      </w:r>
    </w:p>
    <w:p w:rsidR="00FD7D81" w:rsidRDefault="00FD7D81" w:rsidP="00FD7D81">
      <w:pPr>
        <w:rPr>
          <w:lang w:val="en-AU" w:eastAsia="ja-JP"/>
        </w:rPr>
      </w:pPr>
      <w:r>
        <w:rPr>
          <w:lang w:eastAsia="ja-JP"/>
        </w:rPr>
        <w:t>The UE may support being configured for the RequestTimeout timer with the operator's IMS multimedia telephony communication service policy as specified in 3GPP TS 24.275 </w:t>
      </w:r>
      <w:r>
        <w:rPr>
          <w:lang w:val="en-AU" w:eastAsia="ja-JP"/>
        </w:rPr>
        <w:t>[</w:t>
      </w:r>
      <w:r w:rsidR="00A66CE3">
        <w:rPr>
          <w:lang w:val="en-AU" w:eastAsia="ja-JP"/>
        </w:rPr>
        <w:t>36</w:t>
      </w:r>
      <w:r>
        <w:rPr>
          <w:lang w:val="en-AU" w:eastAsia="ja-JP"/>
        </w:rPr>
        <w:t>].</w:t>
      </w:r>
    </w:p>
    <w:p w:rsidR="0003530B" w:rsidRDefault="0003530B" w:rsidP="0003530B">
      <w:pPr>
        <w:pStyle w:val="Heading3"/>
      </w:pPr>
      <w:bookmarkStart w:id="184" w:name="_Toc20131325"/>
      <w:bookmarkStart w:id="185" w:name="_Toc27486675"/>
      <w:bookmarkStart w:id="186" w:name="_Toc123566705"/>
      <w:r>
        <w:t>J.2.1.4</w:t>
      </w:r>
      <w:r>
        <w:tab/>
        <w:t>Abnormal cases</w:t>
      </w:r>
      <w:bookmarkEnd w:id="184"/>
      <w:bookmarkEnd w:id="185"/>
      <w:bookmarkEnd w:id="186"/>
    </w:p>
    <w:p w:rsidR="00072F81" w:rsidRDefault="0003530B" w:rsidP="0003530B">
      <w:r>
        <w:t>Upon request from a user to establish a MMTEL voice</w:t>
      </w:r>
      <w:r w:rsidR="006B612D">
        <w:t xml:space="preserve"> or an MMTEL video</w:t>
      </w:r>
      <w:r>
        <w:t xml:space="preserve"> session as described in </w:t>
      </w:r>
      <w:r w:rsidR="00976BEF">
        <w:t>clause</w:t>
      </w:r>
      <w:r>
        <w:t> 5.2, if:</w:t>
      </w:r>
    </w:p>
    <w:p w:rsidR="0003530B" w:rsidRDefault="0003530B" w:rsidP="0003530B">
      <w:pPr>
        <w:pStyle w:val="B1"/>
        <w:rPr>
          <w:lang w:val="en-US"/>
        </w:rPr>
      </w:pPr>
      <w:r>
        <w:t>a)</w:t>
      </w:r>
      <w:r>
        <w:tab/>
        <w:t xml:space="preserve">the UE </w:t>
      </w:r>
      <w:r w:rsidRPr="002A7A5C">
        <w:rPr>
          <w:lang w:val="en-US"/>
        </w:rPr>
        <w:t>receiv</w:t>
      </w:r>
      <w:r>
        <w:rPr>
          <w:lang w:val="en-US"/>
        </w:rPr>
        <w:t xml:space="preserve">es, </w:t>
      </w:r>
      <w:r w:rsidRPr="002A7A5C">
        <w:rPr>
          <w:lang w:val="en-US"/>
        </w:rPr>
        <w:t>from the lower layers</w:t>
      </w:r>
      <w:r>
        <w:rPr>
          <w:lang w:val="en-US"/>
        </w:rPr>
        <w:t>,</w:t>
      </w:r>
      <w:r w:rsidRPr="002A7A5C">
        <w:rPr>
          <w:lang w:val="en-US"/>
        </w:rPr>
        <w:t xml:space="preserve"> a notification that</w:t>
      </w:r>
      <w:r>
        <w:rPr>
          <w:lang w:val="en-US"/>
        </w:rPr>
        <w:t xml:space="preserve"> </w:t>
      </w:r>
      <w:r w:rsidRPr="002A7A5C">
        <w:rPr>
          <w:lang w:val="en-US"/>
        </w:rPr>
        <w:t>the service request</w:t>
      </w:r>
      <w:r>
        <w:rPr>
          <w:lang w:val="en-US"/>
        </w:rPr>
        <w:t>:</w:t>
      </w:r>
    </w:p>
    <w:p w:rsidR="0003530B" w:rsidRDefault="0003530B" w:rsidP="0003530B">
      <w:pPr>
        <w:pStyle w:val="B20"/>
        <w:rPr>
          <w:lang w:val="en-US"/>
        </w:rPr>
      </w:pPr>
      <w:r>
        <w:rPr>
          <w:lang w:val="en-US"/>
        </w:rPr>
        <w:t>1)</w:t>
      </w:r>
      <w:r>
        <w:rPr>
          <w:lang w:val="en-US"/>
        </w:rPr>
        <w:tab/>
      </w:r>
      <w:r w:rsidRPr="002A7A5C">
        <w:rPr>
          <w:lang w:val="en-US"/>
        </w:rPr>
        <w:t>was not accepted due to congestion</w:t>
      </w:r>
      <w:r>
        <w:rPr>
          <w:lang w:val="en-US"/>
        </w:rPr>
        <w:t>;</w:t>
      </w:r>
      <w:r w:rsidRPr="002A7A5C">
        <w:rPr>
          <w:lang w:val="en-US"/>
        </w:rPr>
        <w:t xml:space="preserve"> </w:t>
      </w:r>
      <w:r>
        <w:rPr>
          <w:lang w:val="en-US"/>
        </w:rPr>
        <w:t>or</w:t>
      </w:r>
    </w:p>
    <w:p w:rsidR="0003530B" w:rsidRDefault="0003530B" w:rsidP="0003530B">
      <w:pPr>
        <w:pStyle w:val="B20"/>
        <w:rPr>
          <w:lang w:val="en-US"/>
        </w:rPr>
      </w:pPr>
      <w:r>
        <w:rPr>
          <w:lang w:val="en-US"/>
        </w:rPr>
        <w:t>2)</w:t>
      </w:r>
      <w:r>
        <w:rPr>
          <w:lang w:val="en-US"/>
        </w:rPr>
        <w:tab/>
        <w:t xml:space="preserve">resulted in </w:t>
      </w:r>
      <w:r>
        <w:t>starting timer T3325 (see 3GPP TS 24.008 [</w:t>
      </w:r>
      <w:r w:rsidRPr="0003530B">
        <w:rPr>
          <w:lang w:val="en-GB"/>
        </w:rPr>
        <w:t>80</w:t>
      </w:r>
      <w:r w:rsidRPr="003168A2">
        <w:t>]</w:t>
      </w:r>
      <w:r>
        <w:t>);</w:t>
      </w:r>
      <w:r w:rsidRPr="002A7A5C">
        <w:rPr>
          <w:lang w:val="en-US"/>
        </w:rPr>
        <w:t xml:space="preserve"> and</w:t>
      </w:r>
    </w:p>
    <w:p w:rsidR="0003530B" w:rsidRDefault="0003530B" w:rsidP="0003530B">
      <w:pPr>
        <w:pStyle w:val="B1"/>
        <w:rPr>
          <w:lang w:val="en-US"/>
        </w:rPr>
      </w:pPr>
      <w:r>
        <w:rPr>
          <w:lang w:val="en-US"/>
        </w:rPr>
        <w:t>b)</w:t>
      </w:r>
      <w:r>
        <w:rPr>
          <w:lang w:val="en-US"/>
        </w:rPr>
        <w:tab/>
      </w:r>
      <w:r w:rsidRPr="002A7A5C">
        <w:rPr>
          <w:lang w:val="en-US"/>
        </w:rPr>
        <w:t>an originating initial INVITE transaction</w:t>
      </w:r>
      <w:r>
        <w:rPr>
          <w:lang w:val="en-US"/>
        </w:rPr>
        <w:t>,</w:t>
      </w:r>
      <w:r w:rsidRPr="002A7A5C">
        <w:rPr>
          <w:lang w:val="en-US"/>
        </w:rPr>
        <w:t xml:space="preserve"> for which </w:t>
      </w:r>
      <w:r>
        <w:rPr>
          <w:lang w:val="en-US"/>
        </w:rPr>
        <w:t xml:space="preserve">a </w:t>
      </w:r>
      <w:r w:rsidRPr="002A7A5C">
        <w:rPr>
          <w:lang w:val="en-US"/>
        </w:rPr>
        <w:t>2xx response has not</w:t>
      </w:r>
      <w:r>
        <w:rPr>
          <w:lang w:val="en-US"/>
        </w:rPr>
        <w:t xml:space="preserve"> yet</w:t>
      </w:r>
      <w:r w:rsidRPr="002A7A5C">
        <w:rPr>
          <w:lang w:val="en-US"/>
        </w:rPr>
        <w:t xml:space="preserve"> been rece</w:t>
      </w:r>
      <w:r>
        <w:rPr>
          <w:lang w:val="en-US"/>
        </w:rPr>
        <w:t>i</w:t>
      </w:r>
      <w:r w:rsidRPr="002A7A5C">
        <w:rPr>
          <w:lang w:val="en-US"/>
        </w:rPr>
        <w:t>ved</w:t>
      </w:r>
      <w:r>
        <w:rPr>
          <w:lang w:val="en-US"/>
        </w:rPr>
        <w:t>,</w:t>
      </w:r>
      <w:r w:rsidRPr="002A7A5C">
        <w:rPr>
          <w:lang w:val="en-US"/>
        </w:rPr>
        <w:t xml:space="preserve"> exists</w:t>
      </w:r>
      <w:r>
        <w:rPr>
          <w:lang w:val="en-US"/>
        </w:rPr>
        <w:t>;</w:t>
      </w:r>
    </w:p>
    <w:p w:rsidR="0003530B" w:rsidRDefault="0003530B" w:rsidP="0003530B">
      <w:pPr>
        <w:rPr>
          <w:lang w:val="en-US"/>
        </w:rPr>
      </w:pPr>
      <w:r>
        <w:rPr>
          <w:lang w:val="en-US"/>
        </w:rPr>
        <w:t>then:</w:t>
      </w:r>
    </w:p>
    <w:p w:rsidR="0003530B" w:rsidRPr="002A7A5C" w:rsidRDefault="0003530B" w:rsidP="0003530B">
      <w:pPr>
        <w:pStyle w:val="B1"/>
        <w:rPr>
          <w:lang w:val="en-US"/>
        </w:rPr>
      </w:pPr>
      <w:r>
        <w:rPr>
          <w:lang w:val="en-US"/>
        </w:rPr>
        <w:t>a)</w:t>
      </w:r>
      <w:r>
        <w:rPr>
          <w:lang w:val="en-US"/>
        </w:rPr>
        <w:tab/>
      </w:r>
      <w:r w:rsidRPr="002A7A5C">
        <w:rPr>
          <w:lang w:val="en-US"/>
        </w:rPr>
        <w:t>if a provisional response has been received, the UE shall cancel INVITE transaction; and</w:t>
      </w:r>
    </w:p>
    <w:p w:rsidR="0003530B" w:rsidRDefault="0003530B" w:rsidP="0003530B">
      <w:pPr>
        <w:pStyle w:val="B1"/>
        <w:rPr>
          <w:lang w:eastAsia="ja-JP"/>
        </w:rPr>
      </w:pPr>
      <w:r>
        <w:t>b)</w:t>
      </w:r>
      <w:r>
        <w:tab/>
      </w:r>
      <w:r w:rsidRPr="002A7A5C">
        <w:t xml:space="preserve">if </w:t>
      </w:r>
      <w:r w:rsidRPr="002A7A5C">
        <w:rPr>
          <w:lang w:eastAsia="ja-JP"/>
        </w:rPr>
        <w:t>an alternative radio access network is available</w:t>
      </w:r>
      <w:r>
        <w:rPr>
          <w:lang w:eastAsia="ja-JP"/>
        </w:rPr>
        <w:t>:</w:t>
      </w:r>
    </w:p>
    <w:p w:rsidR="0003530B" w:rsidRDefault="0003530B" w:rsidP="0003530B">
      <w:pPr>
        <w:pStyle w:val="B20"/>
        <w:rPr>
          <w:lang w:val="en-US" w:eastAsia="ja-JP"/>
        </w:rPr>
      </w:pPr>
      <w:r>
        <w:rPr>
          <w:lang w:eastAsia="ja-JP"/>
        </w:rPr>
        <w:t>1)</w:t>
      </w:r>
      <w:r>
        <w:rPr>
          <w:lang w:eastAsia="ja-JP"/>
        </w:rPr>
        <w:tab/>
      </w:r>
      <w:r>
        <w:rPr>
          <w:lang w:val="en-US" w:eastAsia="ja-JP"/>
        </w:rPr>
        <w:t xml:space="preserve">if </w:t>
      </w:r>
      <w:r w:rsidRPr="002A7A5C">
        <w:rPr>
          <w:lang w:val="en-US"/>
        </w:rPr>
        <w:t>the service request</w:t>
      </w:r>
      <w:r>
        <w:rPr>
          <w:lang w:val="en-US" w:eastAsia="ja-JP"/>
        </w:rPr>
        <w:t xml:space="preserve"> </w:t>
      </w:r>
      <w:r w:rsidRPr="002A7A5C">
        <w:rPr>
          <w:lang w:val="en-US"/>
        </w:rPr>
        <w:t xml:space="preserve">was not accepted </w:t>
      </w:r>
      <w:r>
        <w:rPr>
          <w:lang w:val="en-US" w:eastAsia="ja-JP"/>
        </w:rPr>
        <w:t>due to congestion,</w:t>
      </w:r>
      <w:r w:rsidRPr="002A7A5C">
        <w:rPr>
          <w:lang w:val="en-US"/>
        </w:rPr>
        <w:t xml:space="preserve"> the UE shall </w:t>
      </w:r>
      <w:r w:rsidRPr="002A7A5C">
        <w:rPr>
          <w:lang w:val="en-US" w:eastAsia="ja-JP"/>
        </w:rPr>
        <w:t>attempt the MMTEL voice</w:t>
      </w:r>
      <w:r w:rsidR="006B612D" w:rsidRPr="006B612D">
        <w:rPr>
          <w:lang w:val="en-US" w:eastAsia="ja-JP"/>
        </w:rPr>
        <w:t xml:space="preserve"> </w:t>
      </w:r>
      <w:r w:rsidR="006B612D">
        <w:rPr>
          <w:lang w:val="en-US" w:eastAsia="ja-JP"/>
        </w:rPr>
        <w:t>or an MMTEL video</w:t>
      </w:r>
      <w:r w:rsidRPr="002A7A5C">
        <w:rPr>
          <w:lang w:val="en-US" w:eastAsia="ja-JP"/>
        </w:rPr>
        <w:t xml:space="preserve"> session on the alternative radio access network</w:t>
      </w:r>
      <w:r>
        <w:rPr>
          <w:lang w:val="en-US" w:eastAsia="ja-JP"/>
        </w:rPr>
        <w:t>; or</w:t>
      </w:r>
    </w:p>
    <w:p w:rsidR="0003530B" w:rsidRPr="006F6547" w:rsidRDefault="0003530B" w:rsidP="0003530B">
      <w:pPr>
        <w:pStyle w:val="B20"/>
        <w:rPr>
          <w:lang w:val="en-US"/>
        </w:rPr>
      </w:pPr>
      <w:r>
        <w:rPr>
          <w:lang w:val="en-US" w:eastAsia="ja-JP"/>
        </w:rPr>
        <w:t>2)</w:t>
      </w:r>
      <w:r>
        <w:rPr>
          <w:lang w:val="en-US" w:eastAsia="ja-JP"/>
        </w:rPr>
        <w:tab/>
        <w:t xml:space="preserve">if </w:t>
      </w:r>
      <w:r w:rsidRPr="002A7A5C">
        <w:rPr>
          <w:lang w:val="en-US"/>
        </w:rPr>
        <w:t>the service request</w:t>
      </w:r>
      <w:r>
        <w:rPr>
          <w:lang w:val="en-US" w:eastAsia="ja-JP"/>
        </w:rPr>
        <w:t xml:space="preserve"> </w:t>
      </w:r>
      <w:r>
        <w:rPr>
          <w:lang w:val="en-US"/>
        </w:rPr>
        <w:t xml:space="preserve">resulted in </w:t>
      </w:r>
      <w:r>
        <w:t>starting timer T3325,</w:t>
      </w:r>
      <w:r w:rsidRPr="002A7A5C">
        <w:rPr>
          <w:lang w:val="en-US"/>
        </w:rPr>
        <w:t xml:space="preserve"> the UE sh</w:t>
      </w:r>
      <w:r>
        <w:rPr>
          <w:lang w:val="en-US"/>
        </w:rPr>
        <w:t>ould</w:t>
      </w:r>
      <w:r w:rsidRPr="002A7A5C">
        <w:rPr>
          <w:lang w:val="en-US"/>
        </w:rPr>
        <w:t xml:space="preserve"> </w:t>
      </w:r>
      <w:r w:rsidRPr="002A7A5C">
        <w:rPr>
          <w:lang w:val="en-US" w:eastAsia="ja-JP"/>
        </w:rPr>
        <w:t>attempt the MMTEL voice</w:t>
      </w:r>
      <w:r w:rsidR="006B612D">
        <w:rPr>
          <w:lang w:val="en-US" w:eastAsia="ja-JP"/>
        </w:rPr>
        <w:t xml:space="preserve"> or an MMTEL video</w:t>
      </w:r>
      <w:r w:rsidRPr="002A7A5C">
        <w:rPr>
          <w:lang w:val="en-US" w:eastAsia="ja-JP"/>
        </w:rPr>
        <w:t xml:space="preserve"> session on the alternative radio access network</w:t>
      </w:r>
      <w:r>
        <w:rPr>
          <w:lang w:val="en-US" w:eastAsia="ja-JP"/>
        </w:rPr>
        <w:t>.</w:t>
      </w:r>
    </w:p>
    <w:p w:rsidR="00FD7D81" w:rsidRPr="00B81036" w:rsidRDefault="006D39BF" w:rsidP="00FD7D81">
      <w:pPr>
        <w:pStyle w:val="Heading1"/>
      </w:pPr>
      <w:r>
        <w:br w:type="page"/>
      </w:r>
      <w:bookmarkStart w:id="187" w:name="_Toc20131326"/>
      <w:bookmarkStart w:id="188" w:name="_Toc27486676"/>
      <w:bookmarkStart w:id="189" w:name="_Toc123566706"/>
      <w:r w:rsidR="00FD7D81">
        <w:t>J.3</w:t>
      </w:r>
      <w:r w:rsidR="00FD7D81" w:rsidRPr="00B81036">
        <w:tab/>
        <w:t>Application usage of SIP</w:t>
      </w:r>
      <w:bookmarkEnd w:id="187"/>
      <w:bookmarkEnd w:id="188"/>
      <w:bookmarkEnd w:id="189"/>
    </w:p>
    <w:p w:rsidR="00FD7D81" w:rsidRDefault="00FD7D81" w:rsidP="00FD7D81">
      <w:pPr>
        <w:pStyle w:val="Heading2"/>
      </w:pPr>
      <w:bookmarkStart w:id="190" w:name="_Toc20131327"/>
      <w:bookmarkStart w:id="191" w:name="_Toc27486677"/>
      <w:bookmarkStart w:id="192" w:name="_Toc123566707"/>
      <w:r>
        <w:t>J.3.1</w:t>
      </w:r>
      <w:r>
        <w:tab/>
        <w:t>Procedures at the UE</w:t>
      </w:r>
      <w:bookmarkEnd w:id="190"/>
      <w:bookmarkEnd w:id="191"/>
      <w:bookmarkEnd w:id="192"/>
    </w:p>
    <w:p w:rsidR="00FD7D81" w:rsidRDefault="00FD7D81" w:rsidP="00FD7D81">
      <w:pPr>
        <w:pStyle w:val="Heading3"/>
      </w:pPr>
      <w:bookmarkStart w:id="193" w:name="_Toc20131328"/>
      <w:bookmarkStart w:id="194" w:name="_Toc27486678"/>
      <w:bookmarkStart w:id="195" w:name="_Toc123566708"/>
      <w:r>
        <w:t>J.3.1.1</w:t>
      </w:r>
      <w:r>
        <w:tab/>
        <w:t>3GPP PS data off</w:t>
      </w:r>
      <w:bookmarkEnd w:id="193"/>
      <w:bookmarkEnd w:id="194"/>
      <w:bookmarkEnd w:id="195"/>
    </w:p>
    <w:p w:rsidR="00FD7D81" w:rsidRDefault="00FD7D81" w:rsidP="00FD7D81">
      <w:pPr>
        <w:pStyle w:val="Heading4"/>
      </w:pPr>
      <w:bookmarkStart w:id="196" w:name="_Toc20131329"/>
      <w:bookmarkStart w:id="197" w:name="_Toc27486679"/>
      <w:bookmarkStart w:id="198" w:name="_Toc123566709"/>
      <w:r>
        <w:t>J.3.1.1.1</w:t>
      </w:r>
      <w:r>
        <w:tab/>
        <w:t>General</w:t>
      </w:r>
      <w:bookmarkEnd w:id="196"/>
      <w:bookmarkEnd w:id="197"/>
      <w:bookmarkEnd w:id="198"/>
    </w:p>
    <w:p w:rsidR="00FD7D81" w:rsidRDefault="00FD7D81" w:rsidP="00FD7D81">
      <w:r>
        <w:t>The UE may support the 3GPP PS data off.</w:t>
      </w:r>
    </w:p>
    <w:p w:rsidR="00FD7D81" w:rsidRDefault="00FD7D81" w:rsidP="00FD7D81">
      <w:r>
        <w:t>If the UE supports the 3GPP PS data off:</w:t>
      </w:r>
    </w:p>
    <w:p w:rsidR="00FD7D81" w:rsidRDefault="00FD7D81" w:rsidP="00FD7D81">
      <w:pPr>
        <w:pStyle w:val="B1"/>
      </w:pPr>
      <w:r>
        <w:t>a)</w:t>
      </w:r>
      <w:r>
        <w:tab/>
        <w:t>the UE can be configured with:</w:t>
      </w:r>
    </w:p>
    <w:p w:rsidR="00FD7D81" w:rsidRDefault="00FD7D81" w:rsidP="00FD7D81">
      <w:pPr>
        <w:pStyle w:val="B20"/>
      </w:pPr>
      <w:r>
        <w:t>1)</w:t>
      </w:r>
      <w:r>
        <w:tab/>
      </w:r>
      <w:r w:rsidR="00365C89">
        <w:t xml:space="preserve">up to two </w:t>
      </w:r>
      <w:r>
        <w:t>indication</w:t>
      </w:r>
      <w:r w:rsidR="00365C89">
        <w:t>s</w:t>
      </w:r>
      <w:r>
        <w:t xml:space="preserve"> whether the MMTEL voice is a 3GPP PS data off exempt service</w:t>
      </w:r>
      <w:r w:rsidR="00365C89">
        <w:t>, one indication is valid for the UE camping in the HPLMN or the EHPLMN, and the other indication is valid for any VPLMN the UE is roaming in</w:t>
      </w:r>
      <w:r>
        <w:t>; and</w:t>
      </w:r>
    </w:p>
    <w:p w:rsidR="00FD7D81" w:rsidRDefault="00FD7D81" w:rsidP="00FD7D81">
      <w:pPr>
        <w:pStyle w:val="B20"/>
      </w:pPr>
      <w:r>
        <w:t>2)</w:t>
      </w:r>
      <w:r>
        <w:tab/>
      </w:r>
      <w:r w:rsidR="00365C89">
        <w:t xml:space="preserve">up to two </w:t>
      </w:r>
      <w:r>
        <w:t>indication</w:t>
      </w:r>
      <w:r w:rsidR="00365C89">
        <w:t>s</w:t>
      </w:r>
      <w:r>
        <w:t xml:space="preserve"> whether the MMTEL video is a 3GPP PS data off exempt service</w:t>
      </w:r>
      <w:r w:rsidR="00365C89">
        <w:t>, one indication is valid for the UE camping in the HPLMN or the EHPLMN, and the other indication is valid for any VPLMN the UE is roaming in</w:t>
      </w:r>
      <w:r>
        <w:t>;</w:t>
      </w:r>
    </w:p>
    <w:p w:rsidR="00FD7D81" w:rsidRDefault="00FD7D81" w:rsidP="00FD7D81">
      <w:pPr>
        <w:pStyle w:val="B1"/>
      </w:pPr>
      <w:r>
        <w:t>b)</w:t>
      </w:r>
      <w:r>
        <w:tab/>
        <w:t>the UE may support being configured with the indication whether the MMTEL voice is a 3GPP PS data off exempt service using one or more of the following methods:</w:t>
      </w:r>
    </w:p>
    <w:p w:rsidR="00FD7D81" w:rsidRDefault="00FD7D81" w:rsidP="00FD7D81">
      <w:pPr>
        <w:pStyle w:val="B20"/>
        <w:rPr>
          <w:lang w:val="en-US"/>
        </w:rPr>
      </w:pPr>
      <w:r>
        <w:rPr>
          <w:lang w:val="en-US"/>
        </w:rPr>
        <w:t>1)</w:t>
      </w:r>
      <w:r>
        <w:rPr>
          <w:lang w:val="en-US"/>
        </w:rPr>
        <w:tab/>
      </w:r>
      <w:r>
        <w:t>the EF</w:t>
      </w:r>
      <w:r>
        <w:rPr>
          <w:vertAlign w:val="subscript"/>
        </w:rPr>
        <w:t>3GPPPSDATAOFF</w:t>
      </w:r>
      <w:r>
        <w:t xml:space="preserve"> described in 3GPP TS 31.102 [38]</w:t>
      </w:r>
      <w:r>
        <w:rPr>
          <w:lang w:val="en-US"/>
        </w:rPr>
        <w:t>;</w:t>
      </w:r>
    </w:p>
    <w:p w:rsidR="00365C89" w:rsidRDefault="00FD7D81" w:rsidP="00365C89">
      <w:pPr>
        <w:pStyle w:val="B20"/>
        <w:rPr>
          <w:lang w:eastAsia="zh-CN"/>
        </w:rPr>
      </w:pPr>
      <w:r>
        <w:t>2)</w:t>
      </w:r>
      <w:r>
        <w:tab/>
        <w:t>the MMTEL_voice_exempt</w:t>
      </w:r>
      <w:r w:rsidRPr="009005EA">
        <w:t xml:space="preserve"> node of </w:t>
      </w:r>
      <w:r w:rsidRPr="00B81036">
        <w:rPr>
          <w:rFonts w:eastAsia="MS Mincho"/>
        </w:rPr>
        <w:t>3GPP TS 24.</w:t>
      </w:r>
      <w:r>
        <w:rPr>
          <w:rFonts w:eastAsia="MS Mincho"/>
        </w:rPr>
        <w:t>275</w:t>
      </w:r>
      <w:r w:rsidRPr="00B81036">
        <w:rPr>
          <w:rFonts w:eastAsia="MS Mincho"/>
        </w:rPr>
        <w:t> </w:t>
      </w:r>
      <w:r w:rsidRPr="00B81036">
        <w:t>[</w:t>
      </w:r>
      <w:r>
        <w:t>36</w:t>
      </w:r>
      <w:r w:rsidRPr="00B81036">
        <w:t>]</w:t>
      </w:r>
      <w:r w:rsidR="00365C89">
        <w:t>, if the UE is in the HPLMN or the EHPLMN</w:t>
      </w:r>
      <w:r w:rsidR="00365C89">
        <w:rPr>
          <w:rFonts w:hint="eastAsia"/>
          <w:lang w:eastAsia="zh-CN"/>
        </w:rPr>
        <w:t>;</w:t>
      </w:r>
      <w:r w:rsidR="00365C89">
        <w:rPr>
          <w:lang w:eastAsia="zh-CN"/>
        </w:rPr>
        <w:t xml:space="preserve"> and</w:t>
      </w:r>
    </w:p>
    <w:p w:rsidR="00FD7D81" w:rsidRDefault="00365C89" w:rsidP="00365C89">
      <w:pPr>
        <w:pStyle w:val="B20"/>
      </w:pPr>
      <w:r>
        <w:rPr>
          <w:lang w:eastAsia="zh-CN"/>
        </w:rPr>
        <w:t>3)</w:t>
      </w:r>
      <w:r>
        <w:tab/>
        <w:t>the MMTEL_voice_roaming_exempt</w:t>
      </w:r>
      <w:r w:rsidRPr="009005EA">
        <w:t xml:space="preserve"> node of </w:t>
      </w:r>
      <w:r w:rsidRPr="00B81036">
        <w:rPr>
          <w:rFonts w:eastAsia="MS Mincho"/>
        </w:rPr>
        <w:t>3GPP TS 24.</w:t>
      </w:r>
      <w:r>
        <w:rPr>
          <w:rFonts w:eastAsia="MS Mincho"/>
        </w:rPr>
        <w:t>275</w:t>
      </w:r>
      <w:r w:rsidRPr="00B81036">
        <w:rPr>
          <w:rFonts w:eastAsia="MS Mincho"/>
        </w:rPr>
        <w:t> </w:t>
      </w:r>
      <w:r w:rsidRPr="00B81036">
        <w:t>[</w:t>
      </w:r>
      <w:r>
        <w:t>36</w:t>
      </w:r>
      <w:r w:rsidRPr="00B81036">
        <w:t>]</w:t>
      </w:r>
      <w:r>
        <w:t>, if the UE is in the VPLMN.</w:t>
      </w:r>
    </w:p>
    <w:p w:rsidR="00365C89" w:rsidRDefault="00FD7D81" w:rsidP="00365C89">
      <w:pPr>
        <w:pStyle w:val="B1"/>
      </w:pPr>
      <w:r>
        <w:tab/>
        <w:t>If the UE is configured with both the MMTEL_voice_exempt</w:t>
      </w:r>
      <w:r w:rsidRPr="009005EA">
        <w:t xml:space="preserve"> node of </w:t>
      </w:r>
      <w:r w:rsidRPr="00B81036">
        <w:rPr>
          <w:rFonts w:eastAsia="MS Mincho"/>
        </w:rPr>
        <w:t>3GPP TS 24.</w:t>
      </w:r>
      <w:r>
        <w:rPr>
          <w:rFonts w:eastAsia="MS Mincho"/>
        </w:rPr>
        <w:t>275</w:t>
      </w:r>
      <w:r w:rsidRPr="00B81036">
        <w:rPr>
          <w:rFonts w:eastAsia="MS Mincho"/>
        </w:rPr>
        <w:t> </w:t>
      </w:r>
      <w:r>
        <w:t>[36] and the EF</w:t>
      </w:r>
      <w:r>
        <w:rPr>
          <w:vertAlign w:val="subscript"/>
        </w:rPr>
        <w:t>3GPPPSDATAOFF</w:t>
      </w:r>
      <w:r>
        <w:t xml:space="preserve"> described in 3GPP TS 31.102 [38], then the EF</w:t>
      </w:r>
      <w:r>
        <w:rPr>
          <w:vertAlign w:val="subscript"/>
        </w:rPr>
        <w:t>3GPPPSDATAOFF</w:t>
      </w:r>
      <w:r>
        <w:t xml:space="preserve"> shall take precedence;</w:t>
      </w:r>
    </w:p>
    <w:p w:rsidR="00FD7D81" w:rsidRDefault="00365C89" w:rsidP="00365C89">
      <w:pPr>
        <w:pStyle w:val="B1"/>
      </w:pPr>
      <w:r>
        <w:tab/>
        <w:t>If the UE is configured with both the MMTEL_voice_roaming_exempt</w:t>
      </w:r>
      <w:r w:rsidRPr="009005EA">
        <w:t xml:space="preserve"> node of </w:t>
      </w:r>
      <w:r w:rsidRPr="00B81036">
        <w:rPr>
          <w:rFonts w:eastAsia="MS Mincho"/>
        </w:rPr>
        <w:t>3GPP TS 24.</w:t>
      </w:r>
      <w:r>
        <w:rPr>
          <w:rFonts w:eastAsia="MS Mincho"/>
        </w:rPr>
        <w:t>275</w:t>
      </w:r>
      <w:r w:rsidRPr="00B81036">
        <w:rPr>
          <w:rFonts w:eastAsia="MS Mincho"/>
        </w:rPr>
        <w:t> </w:t>
      </w:r>
      <w:r>
        <w:t>[36] and the EF</w:t>
      </w:r>
      <w:r>
        <w:rPr>
          <w:vertAlign w:val="subscript"/>
        </w:rPr>
        <w:t>3GPPPSDATAOFF</w:t>
      </w:r>
      <w:r>
        <w:t xml:space="preserve"> described in 3GPP TS 31.102 [38], then the EF</w:t>
      </w:r>
      <w:r>
        <w:rPr>
          <w:vertAlign w:val="subscript"/>
        </w:rPr>
        <w:t>3GPPPSDATAOFF</w:t>
      </w:r>
      <w:r>
        <w:t xml:space="preserve"> shall take precedence; and</w:t>
      </w:r>
    </w:p>
    <w:p w:rsidR="00FD7D81" w:rsidRDefault="00FD7D81" w:rsidP="00FD7D81">
      <w:pPr>
        <w:pStyle w:val="B1"/>
      </w:pPr>
      <w:r>
        <w:t>c)</w:t>
      </w:r>
      <w:r>
        <w:tab/>
        <w:t>the UE may support being configured with the indication whether the MMTEL video is a 3GPP PS data off exempt service using one or more of the following methods:</w:t>
      </w:r>
    </w:p>
    <w:p w:rsidR="00FD7D81" w:rsidRDefault="00FD7D81" w:rsidP="00FD7D81">
      <w:pPr>
        <w:pStyle w:val="B20"/>
        <w:rPr>
          <w:lang w:val="en-US"/>
        </w:rPr>
      </w:pPr>
      <w:r>
        <w:rPr>
          <w:lang w:val="en-US"/>
        </w:rPr>
        <w:t>1)</w:t>
      </w:r>
      <w:r>
        <w:rPr>
          <w:lang w:val="en-US"/>
        </w:rPr>
        <w:tab/>
      </w:r>
      <w:r>
        <w:t>the EF</w:t>
      </w:r>
      <w:r>
        <w:rPr>
          <w:vertAlign w:val="subscript"/>
        </w:rPr>
        <w:t>3GPPPSDATAOFF</w:t>
      </w:r>
      <w:r>
        <w:t xml:space="preserve"> described in 3GPP TS 31.102 [38]</w:t>
      </w:r>
      <w:r>
        <w:rPr>
          <w:lang w:val="en-US"/>
        </w:rPr>
        <w:t>;</w:t>
      </w:r>
    </w:p>
    <w:p w:rsidR="00365C89" w:rsidRDefault="00FD7D81" w:rsidP="00365C89">
      <w:pPr>
        <w:pStyle w:val="B20"/>
      </w:pPr>
      <w:r>
        <w:t>2)</w:t>
      </w:r>
      <w:r>
        <w:tab/>
        <w:t>the MMTEL_video_exempt</w:t>
      </w:r>
      <w:r w:rsidRPr="009005EA">
        <w:t xml:space="preserve"> node of </w:t>
      </w:r>
      <w:r w:rsidRPr="00B81036">
        <w:rPr>
          <w:rFonts w:eastAsia="MS Mincho"/>
        </w:rPr>
        <w:t>3GPP TS 24.</w:t>
      </w:r>
      <w:r>
        <w:rPr>
          <w:rFonts w:eastAsia="MS Mincho"/>
        </w:rPr>
        <w:t>275</w:t>
      </w:r>
      <w:r w:rsidRPr="00B81036">
        <w:rPr>
          <w:rFonts w:eastAsia="MS Mincho"/>
        </w:rPr>
        <w:t> </w:t>
      </w:r>
      <w:r>
        <w:t>[36]</w:t>
      </w:r>
      <w:r w:rsidR="00365C89">
        <w:t>, if the UE is in the HPLMN or the EHPLMN; and</w:t>
      </w:r>
    </w:p>
    <w:p w:rsidR="00FD7D81" w:rsidRPr="00391576" w:rsidRDefault="00365C89" w:rsidP="00365C89">
      <w:pPr>
        <w:pStyle w:val="B20"/>
      </w:pPr>
      <w:r>
        <w:t>3)</w:t>
      </w:r>
      <w:r>
        <w:tab/>
        <w:t>the MMTEL_video_roaming_exempt</w:t>
      </w:r>
      <w:r w:rsidRPr="009005EA">
        <w:t xml:space="preserve"> node of </w:t>
      </w:r>
      <w:r w:rsidRPr="00B81036">
        <w:rPr>
          <w:rFonts w:eastAsia="MS Mincho"/>
        </w:rPr>
        <w:t>3GPP TS 24.</w:t>
      </w:r>
      <w:r>
        <w:rPr>
          <w:rFonts w:eastAsia="MS Mincho"/>
        </w:rPr>
        <w:t>275</w:t>
      </w:r>
      <w:r w:rsidRPr="00B81036">
        <w:rPr>
          <w:rFonts w:eastAsia="MS Mincho"/>
        </w:rPr>
        <w:t> </w:t>
      </w:r>
      <w:r>
        <w:t>[36], if the UE is in the VPLMN.</w:t>
      </w:r>
    </w:p>
    <w:p w:rsidR="00365C89" w:rsidRDefault="00FD7D81" w:rsidP="00365C89">
      <w:pPr>
        <w:pStyle w:val="B1"/>
      </w:pPr>
      <w:r>
        <w:tab/>
        <w:t>If the UE is configured with both the MMTEL_video_exempt</w:t>
      </w:r>
      <w:r w:rsidRPr="009005EA">
        <w:t xml:space="preserve"> node of </w:t>
      </w:r>
      <w:r w:rsidRPr="00B81036">
        <w:rPr>
          <w:rFonts w:eastAsia="MS Mincho"/>
        </w:rPr>
        <w:t>3GPP TS 24.</w:t>
      </w:r>
      <w:r>
        <w:rPr>
          <w:rFonts w:eastAsia="MS Mincho"/>
        </w:rPr>
        <w:t>275</w:t>
      </w:r>
      <w:r w:rsidRPr="00B81036">
        <w:rPr>
          <w:rFonts w:eastAsia="MS Mincho"/>
        </w:rPr>
        <w:t> </w:t>
      </w:r>
      <w:r>
        <w:t>[36] and the EF</w:t>
      </w:r>
      <w:r>
        <w:rPr>
          <w:vertAlign w:val="subscript"/>
        </w:rPr>
        <w:t>3GPPPSDATAOFF</w:t>
      </w:r>
      <w:r>
        <w:t xml:space="preserve"> described in 3GPP TS 31.102 [38], then the EF</w:t>
      </w:r>
      <w:r>
        <w:rPr>
          <w:vertAlign w:val="subscript"/>
        </w:rPr>
        <w:t>3GPPPSDATAOFF</w:t>
      </w:r>
      <w:r>
        <w:t xml:space="preserve"> shall take precedence</w:t>
      </w:r>
      <w:r w:rsidR="00365C89">
        <w:rPr>
          <w:rFonts w:hint="eastAsia"/>
          <w:lang w:eastAsia="zh-CN"/>
        </w:rPr>
        <w:t>;</w:t>
      </w:r>
    </w:p>
    <w:p w:rsidR="00365C89" w:rsidRDefault="00365C89" w:rsidP="00365C89">
      <w:pPr>
        <w:pStyle w:val="B1"/>
      </w:pPr>
      <w:r>
        <w:tab/>
        <w:t>If the UE is configured with both the MMTEL_video_roaming_exempt</w:t>
      </w:r>
      <w:r w:rsidRPr="009005EA">
        <w:t xml:space="preserve"> node of </w:t>
      </w:r>
      <w:r w:rsidRPr="00B81036">
        <w:rPr>
          <w:rFonts w:eastAsia="MS Mincho"/>
        </w:rPr>
        <w:t>3GPP TS 24.</w:t>
      </w:r>
      <w:r>
        <w:rPr>
          <w:rFonts w:eastAsia="MS Mincho"/>
        </w:rPr>
        <w:t>275</w:t>
      </w:r>
      <w:r w:rsidRPr="00B81036">
        <w:rPr>
          <w:rFonts w:eastAsia="MS Mincho"/>
        </w:rPr>
        <w:t> </w:t>
      </w:r>
      <w:r>
        <w:t>[36] and the EF</w:t>
      </w:r>
      <w:r>
        <w:rPr>
          <w:vertAlign w:val="subscript"/>
        </w:rPr>
        <w:t>3GPPPSDATAOFF</w:t>
      </w:r>
      <w:r>
        <w:t xml:space="preserve"> described in 3GPP TS 31.102 [38], then the EF</w:t>
      </w:r>
      <w:r>
        <w:rPr>
          <w:vertAlign w:val="subscript"/>
        </w:rPr>
        <w:t>3GPPPSDATAOFF</w:t>
      </w:r>
      <w:r>
        <w:t xml:space="preserve"> shall take precedence.</w:t>
      </w:r>
    </w:p>
    <w:p w:rsidR="00FD7D81" w:rsidRDefault="00365C89" w:rsidP="00365C89">
      <w:r w:rsidRPr="006B5EF0">
        <w:t xml:space="preserve">When the UE is only </w:t>
      </w:r>
      <w:r>
        <w:t>configured</w:t>
      </w:r>
      <w:r w:rsidRPr="006B5EF0">
        <w:t xml:space="preserve"> with the indication valid for the UE camping in the HPLMN</w:t>
      </w:r>
      <w:r>
        <w:t xml:space="preserve"> or the EHPLMN</w:t>
      </w:r>
      <w:r w:rsidRPr="006B5EF0">
        <w:t xml:space="preserve">, the UE shall use this indication also when the UE is </w:t>
      </w:r>
      <w:r>
        <w:t>in the VPLMN.</w:t>
      </w:r>
    </w:p>
    <w:p w:rsidR="00FD7D81" w:rsidRDefault="00FD7D81" w:rsidP="00FD7D81">
      <w:pPr>
        <w:pStyle w:val="Heading4"/>
      </w:pPr>
      <w:bookmarkStart w:id="199" w:name="_Toc20131330"/>
      <w:bookmarkStart w:id="200" w:name="_Toc27486680"/>
      <w:bookmarkStart w:id="201" w:name="_Toc123566710"/>
      <w:r>
        <w:t>J.3.1.1.2</w:t>
      </w:r>
      <w:r>
        <w:tab/>
        <w:t>Enforcement</w:t>
      </w:r>
      <w:bookmarkEnd w:id="199"/>
      <w:bookmarkEnd w:id="200"/>
      <w:bookmarkEnd w:id="201"/>
    </w:p>
    <w:p w:rsidR="00FD7D81" w:rsidRDefault="00FD7D81" w:rsidP="00FD7D81">
      <w:r>
        <w:t>If the 3GPP PS data off status is "active":</w:t>
      </w:r>
    </w:p>
    <w:p w:rsidR="00FD7D81" w:rsidRDefault="00FD7D81" w:rsidP="00FD7D81">
      <w:pPr>
        <w:pStyle w:val="B1"/>
      </w:pPr>
      <w:r>
        <w:t>a)</w:t>
      </w:r>
      <w:r>
        <w:tab/>
      </w:r>
      <w:r>
        <w:rPr>
          <w:lang w:eastAsia="zh-CN"/>
        </w:rPr>
        <w:t xml:space="preserve">the UE shall release </w:t>
      </w:r>
      <w:r>
        <w:t xml:space="preserve">according to </w:t>
      </w:r>
      <w:r w:rsidRPr="00F6303A">
        <w:t>3GPP TS 24.229</w:t>
      </w:r>
      <w:r>
        <w:t xml:space="preserve"> [13] any multimedia telephony communication session as described in </w:t>
      </w:r>
      <w:r w:rsidR="00976BEF">
        <w:t>clause</w:t>
      </w:r>
      <w:r>
        <w:t> 5.2</w:t>
      </w:r>
      <w:r>
        <w:rPr>
          <w:lang w:eastAsia="en-GB"/>
        </w:rPr>
        <w:t xml:space="preserve">, which is not an IMS emergency call, </w:t>
      </w:r>
      <w:r>
        <w:rPr>
          <w:lang w:eastAsia="zh-CN"/>
        </w:rPr>
        <w:t xml:space="preserve">established with a UE's contact address containing an IP address associated with an EPS IP-CAN bearer, </w:t>
      </w:r>
      <w:r>
        <w:rPr>
          <w:lang w:eastAsia="en-GB"/>
        </w:rPr>
        <w:t>with media streams</w:t>
      </w:r>
      <w:r>
        <w:t>:</w:t>
      </w:r>
    </w:p>
    <w:p w:rsidR="00FD7D81" w:rsidRDefault="00FD7D81" w:rsidP="00FD7D81">
      <w:pPr>
        <w:pStyle w:val="B20"/>
        <w:rPr>
          <w:lang w:eastAsia="ja-JP"/>
        </w:rPr>
      </w:pPr>
      <w:r>
        <w:t>1)</w:t>
      </w:r>
      <w:r>
        <w:tab/>
      </w:r>
      <w:r>
        <w:rPr>
          <w:lang w:eastAsia="en-GB"/>
        </w:rPr>
        <w:t xml:space="preserve">other than </w:t>
      </w:r>
      <w:r>
        <w:t xml:space="preserve">only </w:t>
      </w:r>
      <w:r>
        <w:rPr>
          <w:lang w:eastAsia="ja-JP"/>
        </w:rPr>
        <w:t>audio;</w:t>
      </w:r>
    </w:p>
    <w:p w:rsidR="00FD7D81" w:rsidRDefault="00FD7D81" w:rsidP="00FD7D81">
      <w:pPr>
        <w:pStyle w:val="B20"/>
        <w:rPr>
          <w:lang w:eastAsia="ja-JP"/>
        </w:rPr>
      </w:pPr>
      <w:r>
        <w:rPr>
          <w:lang w:eastAsia="ja-JP"/>
        </w:rPr>
        <w:t>2)</w:t>
      </w:r>
      <w:r>
        <w:rPr>
          <w:lang w:eastAsia="ja-JP"/>
        </w:rPr>
        <w:tab/>
      </w:r>
      <w:r>
        <w:rPr>
          <w:lang w:eastAsia="en-GB"/>
        </w:rPr>
        <w:t>other than</w:t>
      </w:r>
      <w:r>
        <w:rPr>
          <w:lang w:eastAsia="ja-JP"/>
        </w:rPr>
        <w:t xml:space="preserve"> </w:t>
      </w:r>
      <w:r>
        <w:t xml:space="preserve">only </w:t>
      </w:r>
      <w:r>
        <w:rPr>
          <w:lang w:eastAsia="ja-JP"/>
        </w:rPr>
        <w:t>real-time text;</w:t>
      </w:r>
    </w:p>
    <w:p w:rsidR="00FD7D81" w:rsidRDefault="00FD7D81" w:rsidP="00FD7D81">
      <w:pPr>
        <w:pStyle w:val="B20"/>
        <w:rPr>
          <w:lang w:eastAsia="ja-JP"/>
        </w:rPr>
      </w:pPr>
      <w:r>
        <w:rPr>
          <w:lang w:eastAsia="ja-JP"/>
        </w:rPr>
        <w:t>3)</w:t>
      </w:r>
      <w:r>
        <w:rPr>
          <w:lang w:eastAsia="ja-JP"/>
        </w:rPr>
        <w:tab/>
      </w:r>
      <w:r>
        <w:rPr>
          <w:lang w:eastAsia="en-GB"/>
        </w:rPr>
        <w:t>other than</w:t>
      </w:r>
      <w:r>
        <w:rPr>
          <w:lang w:eastAsia="ja-JP"/>
        </w:rPr>
        <w:t xml:space="preserve"> </w:t>
      </w:r>
      <w:r>
        <w:t>only audio and real-time text</w:t>
      </w:r>
      <w:r>
        <w:rPr>
          <w:lang w:eastAsia="ja-JP"/>
        </w:rPr>
        <w:t>; and</w:t>
      </w:r>
    </w:p>
    <w:p w:rsidR="00FD7D81" w:rsidRDefault="00FD7D81" w:rsidP="00FD7D81">
      <w:pPr>
        <w:pStyle w:val="B20"/>
        <w:rPr>
          <w:lang w:eastAsia="ja-JP"/>
        </w:rPr>
      </w:pPr>
      <w:r>
        <w:t>4)</w:t>
      </w:r>
      <w:r>
        <w:tab/>
        <w:t>not including video</w:t>
      </w:r>
      <w:r>
        <w:rPr>
          <w:lang w:eastAsia="ja-JP"/>
        </w:rPr>
        <w:t>;</w:t>
      </w:r>
    </w:p>
    <w:p w:rsidR="00FD7D81" w:rsidRDefault="00FD7D81" w:rsidP="00FD7D81">
      <w:pPr>
        <w:pStyle w:val="NO"/>
        <w:rPr>
          <w:lang w:eastAsia="ja-JP"/>
        </w:rPr>
      </w:pPr>
      <w:r>
        <w:rPr>
          <w:lang w:eastAsia="ja-JP"/>
        </w:rPr>
        <w:t>NOTE 1:</w:t>
      </w:r>
      <w:r>
        <w:rPr>
          <w:lang w:eastAsia="ja-JP"/>
        </w:rPr>
        <w:tab/>
        <w:t xml:space="preserve">When </w:t>
      </w:r>
      <w:r>
        <w:t xml:space="preserve">the 3GPP PS data off status is "active", an </w:t>
      </w:r>
      <w:r>
        <w:rPr>
          <w:lang w:eastAsia="ja-JP"/>
        </w:rPr>
        <w:t>MMTEL session which is not MMTEL voice and which is not MMTEL video (e.g. MMTEL session with only fax) is released.</w:t>
      </w:r>
    </w:p>
    <w:p w:rsidR="00FD7D81" w:rsidRDefault="00FD7D81" w:rsidP="00FD7D81">
      <w:pPr>
        <w:pStyle w:val="B1"/>
        <w:rPr>
          <w:lang w:eastAsia="zh-CN"/>
        </w:rPr>
      </w:pPr>
      <w:r>
        <w:rPr>
          <w:lang w:eastAsia="zh-CN"/>
        </w:rPr>
        <w:t>b)</w:t>
      </w:r>
      <w:r>
        <w:rPr>
          <w:lang w:eastAsia="zh-CN"/>
        </w:rPr>
        <w:tab/>
        <w:t xml:space="preserve">the UE shall not send </w:t>
      </w:r>
      <w:r>
        <w:t xml:space="preserve">according to </w:t>
      </w:r>
      <w:r w:rsidRPr="00F6303A">
        <w:t>3GPP TS 24.229</w:t>
      </w:r>
      <w:r>
        <w:t xml:space="preserve"> [13] </w:t>
      </w:r>
      <w:r>
        <w:rPr>
          <w:lang w:eastAsia="zh-CN"/>
        </w:rPr>
        <w:t xml:space="preserve">a </w:t>
      </w:r>
      <w:r>
        <w:t xml:space="preserve">SIP message </w:t>
      </w:r>
      <w:r w:rsidRPr="0063111F">
        <w:t xml:space="preserve">related to </w:t>
      </w:r>
      <w:r>
        <w:t xml:space="preserve">a multimedia telephony communication session as described in </w:t>
      </w:r>
      <w:r w:rsidR="00976BEF">
        <w:t>clause</w:t>
      </w:r>
      <w:r>
        <w:t> 5.2</w:t>
      </w:r>
      <w:r>
        <w:rPr>
          <w:lang w:eastAsia="en-GB"/>
        </w:rPr>
        <w:t xml:space="preserve">, which is not an IMS emergency call, </w:t>
      </w:r>
      <w:r>
        <w:rPr>
          <w:lang w:eastAsia="zh-CN"/>
        </w:rPr>
        <w:t>from a UE's contact address containing an IP address associated with an EPS IP-CAN bearer, and with:</w:t>
      </w:r>
    </w:p>
    <w:p w:rsidR="00FD7D81" w:rsidRDefault="00FD7D81" w:rsidP="00FD7D81">
      <w:pPr>
        <w:pStyle w:val="B20"/>
        <w:rPr>
          <w:lang w:eastAsia="zh-CN"/>
        </w:rPr>
      </w:pPr>
      <w:r>
        <w:rPr>
          <w:lang w:eastAsia="zh-CN"/>
        </w:rPr>
        <w:t>1)</w:t>
      </w:r>
      <w:r>
        <w:rPr>
          <w:lang w:eastAsia="zh-CN"/>
        </w:rPr>
        <w:tab/>
        <w:t>an SDP offer; or</w:t>
      </w:r>
    </w:p>
    <w:p w:rsidR="00FD7D81" w:rsidRDefault="00FD7D81" w:rsidP="00FD7D81">
      <w:pPr>
        <w:pStyle w:val="B20"/>
        <w:rPr>
          <w:lang w:eastAsia="zh-CN"/>
        </w:rPr>
      </w:pPr>
      <w:r>
        <w:rPr>
          <w:lang w:eastAsia="zh-CN"/>
        </w:rPr>
        <w:t>2)</w:t>
      </w:r>
      <w:r>
        <w:rPr>
          <w:lang w:eastAsia="zh-CN"/>
        </w:rPr>
        <w:tab/>
        <w:t>an SDP answer;</w:t>
      </w:r>
    </w:p>
    <w:p w:rsidR="00FD7D81" w:rsidRDefault="00FD7D81" w:rsidP="00FD7D81">
      <w:pPr>
        <w:pStyle w:val="B1"/>
        <w:rPr>
          <w:lang w:eastAsia="zh-CN"/>
        </w:rPr>
      </w:pPr>
      <w:r>
        <w:rPr>
          <w:lang w:eastAsia="en-GB"/>
        </w:rPr>
        <w:tab/>
        <w:t>with media streams</w:t>
      </w:r>
      <w:r>
        <w:t>:</w:t>
      </w:r>
    </w:p>
    <w:p w:rsidR="00FD7D81" w:rsidRDefault="00FD7D81" w:rsidP="00FD7D81">
      <w:pPr>
        <w:pStyle w:val="B20"/>
        <w:rPr>
          <w:lang w:eastAsia="ja-JP"/>
        </w:rPr>
      </w:pPr>
      <w:r>
        <w:t>1)</w:t>
      </w:r>
      <w:r>
        <w:tab/>
      </w:r>
      <w:r>
        <w:rPr>
          <w:lang w:eastAsia="en-GB"/>
        </w:rPr>
        <w:t xml:space="preserve">other than </w:t>
      </w:r>
      <w:r>
        <w:t xml:space="preserve">only </w:t>
      </w:r>
      <w:r>
        <w:rPr>
          <w:lang w:eastAsia="ja-JP"/>
        </w:rPr>
        <w:t>audio;</w:t>
      </w:r>
    </w:p>
    <w:p w:rsidR="00FD7D81" w:rsidRDefault="00FD7D81" w:rsidP="00FD7D81">
      <w:pPr>
        <w:pStyle w:val="B20"/>
        <w:rPr>
          <w:lang w:eastAsia="ja-JP"/>
        </w:rPr>
      </w:pPr>
      <w:r>
        <w:rPr>
          <w:lang w:eastAsia="ja-JP"/>
        </w:rPr>
        <w:t>2)</w:t>
      </w:r>
      <w:r>
        <w:rPr>
          <w:lang w:eastAsia="ja-JP"/>
        </w:rPr>
        <w:tab/>
      </w:r>
      <w:r>
        <w:rPr>
          <w:lang w:eastAsia="en-GB"/>
        </w:rPr>
        <w:t>other than</w:t>
      </w:r>
      <w:r>
        <w:rPr>
          <w:lang w:eastAsia="ja-JP"/>
        </w:rPr>
        <w:t xml:space="preserve"> </w:t>
      </w:r>
      <w:r>
        <w:t xml:space="preserve">only </w:t>
      </w:r>
      <w:r>
        <w:rPr>
          <w:lang w:eastAsia="ja-JP"/>
        </w:rPr>
        <w:t>real-time text;</w:t>
      </w:r>
    </w:p>
    <w:p w:rsidR="00FD7D81" w:rsidRDefault="00FD7D81" w:rsidP="00FD7D81">
      <w:pPr>
        <w:pStyle w:val="B20"/>
        <w:rPr>
          <w:lang w:eastAsia="ja-JP"/>
        </w:rPr>
      </w:pPr>
      <w:r>
        <w:rPr>
          <w:lang w:eastAsia="ja-JP"/>
        </w:rPr>
        <w:t>3)</w:t>
      </w:r>
      <w:r>
        <w:rPr>
          <w:lang w:eastAsia="ja-JP"/>
        </w:rPr>
        <w:tab/>
      </w:r>
      <w:r>
        <w:rPr>
          <w:lang w:eastAsia="en-GB"/>
        </w:rPr>
        <w:t>other than</w:t>
      </w:r>
      <w:r>
        <w:rPr>
          <w:lang w:eastAsia="ja-JP"/>
        </w:rPr>
        <w:t xml:space="preserve"> </w:t>
      </w:r>
      <w:r>
        <w:t>only audio and real-time text</w:t>
      </w:r>
      <w:r>
        <w:rPr>
          <w:lang w:eastAsia="ja-JP"/>
        </w:rPr>
        <w:t>; and</w:t>
      </w:r>
    </w:p>
    <w:p w:rsidR="00FD7D81" w:rsidRDefault="00FD7D81" w:rsidP="00FD7D81">
      <w:pPr>
        <w:pStyle w:val="B20"/>
        <w:rPr>
          <w:lang w:eastAsia="ja-JP"/>
        </w:rPr>
      </w:pPr>
      <w:r>
        <w:t>4)</w:t>
      </w:r>
      <w:r>
        <w:tab/>
        <w:t>not including video</w:t>
      </w:r>
      <w:r>
        <w:rPr>
          <w:lang w:eastAsia="ja-JP"/>
        </w:rPr>
        <w:t>;</w:t>
      </w:r>
    </w:p>
    <w:p w:rsidR="00FD7D81" w:rsidRDefault="00FD7D81" w:rsidP="00FD7D81">
      <w:pPr>
        <w:pStyle w:val="NO"/>
        <w:rPr>
          <w:lang w:eastAsia="ja-JP"/>
        </w:rPr>
      </w:pPr>
      <w:r>
        <w:rPr>
          <w:lang w:eastAsia="ja-JP"/>
        </w:rPr>
        <w:t>NOTE 2:</w:t>
      </w:r>
      <w:r>
        <w:rPr>
          <w:lang w:eastAsia="ja-JP"/>
        </w:rPr>
        <w:tab/>
        <w:t xml:space="preserve">When </w:t>
      </w:r>
      <w:r>
        <w:t xml:space="preserve">the 3GPP PS data off status is "active", an </w:t>
      </w:r>
      <w:r>
        <w:rPr>
          <w:lang w:eastAsia="ja-JP"/>
        </w:rPr>
        <w:t>MMTEL session which is not MMTEL voice and which is not MMTEL video (e.g. MMTEL session with only fax) cannot be initiated.</w:t>
      </w:r>
    </w:p>
    <w:p w:rsidR="00FD7D81" w:rsidRDefault="00FD7D81" w:rsidP="00FD7D81">
      <w:pPr>
        <w:pStyle w:val="B1"/>
        <w:rPr>
          <w:lang w:eastAsia="zh-CN"/>
        </w:rPr>
      </w:pPr>
      <w:r>
        <w:t>c)</w:t>
      </w:r>
      <w:r>
        <w:tab/>
        <w:t>if the UE is not configured with indication that MMTEL voice is a 3GPP PS data off exempt service</w:t>
      </w:r>
      <w:r>
        <w:rPr>
          <w:lang w:eastAsia="zh-CN"/>
        </w:rPr>
        <w:t>:</w:t>
      </w:r>
    </w:p>
    <w:p w:rsidR="00FD7D81" w:rsidRDefault="00FD7D81" w:rsidP="00FD7D81">
      <w:pPr>
        <w:pStyle w:val="B20"/>
        <w:rPr>
          <w:lang w:eastAsia="zh-CN"/>
        </w:rPr>
      </w:pPr>
      <w:r>
        <w:t>1)</w:t>
      </w:r>
      <w:r>
        <w:tab/>
      </w:r>
      <w:r>
        <w:rPr>
          <w:lang w:eastAsia="zh-CN"/>
        </w:rPr>
        <w:t xml:space="preserve">the UE shall release </w:t>
      </w:r>
      <w:r>
        <w:t xml:space="preserve">according to </w:t>
      </w:r>
      <w:r w:rsidRPr="00F6303A">
        <w:t>3GPP TS 24.229</w:t>
      </w:r>
      <w:r>
        <w:t xml:space="preserve"> [13] any multimedia telephony communication session as described in </w:t>
      </w:r>
      <w:r w:rsidR="00976BEF">
        <w:t>clause</w:t>
      </w:r>
      <w:r>
        <w:t> 5.2</w:t>
      </w:r>
      <w:r>
        <w:rPr>
          <w:lang w:eastAsia="en-GB"/>
        </w:rPr>
        <w:t xml:space="preserve">, which is not an IMS emergency call, </w:t>
      </w:r>
      <w:r>
        <w:rPr>
          <w:lang w:eastAsia="zh-CN"/>
        </w:rPr>
        <w:t xml:space="preserve">established with a UE's contact address containing an IP address associated with an EPS IP-CAN bearer, </w:t>
      </w:r>
      <w:r>
        <w:rPr>
          <w:lang w:eastAsia="en-GB"/>
        </w:rPr>
        <w:t xml:space="preserve">with </w:t>
      </w:r>
      <w:r>
        <w:t xml:space="preserve">only </w:t>
      </w:r>
      <w:r>
        <w:rPr>
          <w:lang w:eastAsia="ja-JP"/>
        </w:rPr>
        <w:t xml:space="preserve">audio, </w:t>
      </w:r>
      <w:r>
        <w:t xml:space="preserve">only </w:t>
      </w:r>
      <w:r>
        <w:rPr>
          <w:lang w:eastAsia="ja-JP"/>
        </w:rPr>
        <w:t xml:space="preserve">real-time text or </w:t>
      </w:r>
      <w:r>
        <w:t>only audio and real-time text</w:t>
      </w:r>
      <w:r>
        <w:rPr>
          <w:lang w:eastAsia="ja-JP"/>
        </w:rPr>
        <w:t>; and</w:t>
      </w:r>
    </w:p>
    <w:p w:rsidR="00FD7D81" w:rsidRDefault="00FD7D81" w:rsidP="00FD7D81">
      <w:pPr>
        <w:pStyle w:val="B20"/>
        <w:rPr>
          <w:lang w:eastAsia="zh-CN"/>
        </w:rPr>
      </w:pPr>
      <w:r>
        <w:rPr>
          <w:lang w:eastAsia="zh-CN"/>
        </w:rPr>
        <w:t>2)</w:t>
      </w:r>
      <w:r>
        <w:rPr>
          <w:lang w:eastAsia="zh-CN"/>
        </w:rPr>
        <w:tab/>
        <w:t xml:space="preserve">the UE shall not send </w:t>
      </w:r>
      <w:r>
        <w:t xml:space="preserve">according to </w:t>
      </w:r>
      <w:r w:rsidRPr="00F6303A">
        <w:t>3GPP TS 24.229</w:t>
      </w:r>
      <w:r>
        <w:t xml:space="preserve"> [13] </w:t>
      </w:r>
      <w:r>
        <w:rPr>
          <w:lang w:eastAsia="zh-CN"/>
        </w:rPr>
        <w:t xml:space="preserve">a </w:t>
      </w:r>
      <w:r>
        <w:t xml:space="preserve">SIP message </w:t>
      </w:r>
      <w:r w:rsidRPr="0063111F">
        <w:t xml:space="preserve">related to </w:t>
      </w:r>
      <w:r>
        <w:t xml:space="preserve">a multimedia telephony communication session as described in </w:t>
      </w:r>
      <w:r w:rsidR="00976BEF">
        <w:t>clause</w:t>
      </w:r>
      <w:r>
        <w:t> 5.2</w:t>
      </w:r>
      <w:r>
        <w:rPr>
          <w:lang w:eastAsia="en-GB"/>
        </w:rPr>
        <w:t xml:space="preserve">, which is not an IMS emergency call, </w:t>
      </w:r>
      <w:r>
        <w:rPr>
          <w:lang w:eastAsia="zh-CN"/>
        </w:rPr>
        <w:t>from a UE's contact address containing an IP address associated with an EPS IP-CAN bearer and with:</w:t>
      </w:r>
    </w:p>
    <w:p w:rsidR="00FD7D81" w:rsidRDefault="00FD7D81" w:rsidP="00FD7D81">
      <w:pPr>
        <w:pStyle w:val="B3"/>
        <w:rPr>
          <w:lang w:eastAsia="zh-CN"/>
        </w:rPr>
      </w:pPr>
      <w:r>
        <w:rPr>
          <w:lang w:eastAsia="zh-CN"/>
        </w:rPr>
        <w:t>A)</w:t>
      </w:r>
      <w:r>
        <w:rPr>
          <w:lang w:eastAsia="zh-CN"/>
        </w:rPr>
        <w:tab/>
        <w:t>an SDP offer; or</w:t>
      </w:r>
    </w:p>
    <w:p w:rsidR="00FD7D81" w:rsidRDefault="00FD7D81" w:rsidP="00FD7D81">
      <w:pPr>
        <w:pStyle w:val="B3"/>
        <w:rPr>
          <w:lang w:eastAsia="zh-CN"/>
        </w:rPr>
      </w:pPr>
      <w:r>
        <w:rPr>
          <w:lang w:eastAsia="zh-CN"/>
        </w:rPr>
        <w:t>B)</w:t>
      </w:r>
      <w:r>
        <w:rPr>
          <w:lang w:eastAsia="zh-CN"/>
        </w:rPr>
        <w:tab/>
        <w:t>an SDP answer;</w:t>
      </w:r>
    </w:p>
    <w:p w:rsidR="00FD7D81" w:rsidRDefault="00FD7D81" w:rsidP="00FD7D81">
      <w:pPr>
        <w:pStyle w:val="B20"/>
        <w:rPr>
          <w:lang w:eastAsia="zh-CN"/>
        </w:rPr>
      </w:pPr>
      <w:r>
        <w:rPr>
          <w:lang w:eastAsia="zh-CN"/>
        </w:rPr>
        <w:tab/>
      </w:r>
      <w:r>
        <w:rPr>
          <w:lang w:eastAsia="en-GB"/>
        </w:rPr>
        <w:t xml:space="preserve">with </w:t>
      </w:r>
      <w:r>
        <w:t xml:space="preserve">only </w:t>
      </w:r>
      <w:r>
        <w:rPr>
          <w:lang w:eastAsia="ja-JP"/>
        </w:rPr>
        <w:t xml:space="preserve">audio, </w:t>
      </w:r>
      <w:r>
        <w:t xml:space="preserve">only </w:t>
      </w:r>
      <w:r>
        <w:rPr>
          <w:lang w:eastAsia="ja-JP"/>
        </w:rPr>
        <w:t xml:space="preserve">real-time text or </w:t>
      </w:r>
      <w:r>
        <w:t>only audio and real-time text</w:t>
      </w:r>
      <w:r>
        <w:rPr>
          <w:lang w:eastAsia="ja-JP"/>
        </w:rPr>
        <w:t>;</w:t>
      </w:r>
    </w:p>
    <w:p w:rsidR="00A03FBD" w:rsidRDefault="00A03FBD" w:rsidP="00A03FBD">
      <w:pPr>
        <w:pStyle w:val="NO"/>
        <w:rPr>
          <w:noProof/>
          <w:lang w:val="en-US" w:eastAsia="zh-CN"/>
        </w:rPr>
      </w:pPr>
      <w:r>
        <w:t>NOTE 3:</w:t>
      </w:r>
      <w:r>
        <w:tab/>
        <w:t xml:space="preserve">If the UE doesn't send an intitial SIP INVITE due to conditions as described in bullet c.2, the UE can </w:t>
      </w:r>
      <w:r w:rsidRPr="006E59FF">
        <w:t xml:space="preserve">attempt </w:t>
      </w:r>
      <w:r>
        <w:t>a request for a service</w:t>
      </w:r>
      <w:r w:rsidRPr="006E59FF">
        <w:t xml:space="preserve"> </w:t>
      </w:r>
      <w:r>
        <w:t xml:space="preserve">equivalent to MMTel voice via the CS domain – if supported and available – and, otherwise, the UE can attempt the service according to </w:t>
      </w:r>
      <w:r w:rsidRPr="00F6303A">
        <w:t>3GPP TS 24.229</w:t>
      </w:r>
      <w:r>
        <w:t xml:space="preserve"> [13] </w:t>
      </w:r>
      <w:r>
        <w:rPr>
          <w:lang w:eastAsia="zh-CN"/>
        </w:rPr>
        <w:t>and</w:t>
      </w:r>
      <w:r>
        <w:t xml:space="preserve"> as described in </w:t>
      </w:r>
      <w:r w:rsidR="00976BEF">
        <w:t>clause</w:t>
      </w:r>
      <w:r>
        <w:t xml:space="preserve"> 5.2 via </w:t>
      </w:r>
      <w:r>
        <w:rPr>
          <w:noProof/>
          <w:lang w:val="en-US" w:eastAsia="zh-CN"/>
        </w:rPr>
        <w:t>non-</w:t>
      </w:r>
      <w:r>
        <w:rPr>
          <w:rFonts w:hint="eastAsia"/>
          <w:noProof/>
          <w:lang w:val="en-US" w:eastAsia="zh-CN"/>
        </w:rPr>
        <w:t>3GPP access</w:t>
      </w:r>
      <w:r>
        <w:rPr>
          <w:noProof/>
          <w:lang w:val="en-US" w:eastAsia="zh-CN"/>
        </w:rPr>
        <w:t>.</w:t>
      </w:r>
    </w:p>
    <w:p w:rsidR="00FD7D81" w:rsidRDefault="00FD7D81" w:rsidP="00FD7D81">
      <w:pPr>
        <w:pStyle w:val="B1"/>
        <w:rPr>
          <w:lang w:eastAsia="zh-CN"/>
        </w:rPr>
      </w:pPr>
      <w:r>
        <w:t>d)</w:t>
      </w:r>
      <w:r>
        <w:tab/>
        <w:t>if the UE is not configured with indication that MMTEL video is a 3GPP PS data off exempt service</w:t>
      </w:r>
      <w:r>
        <w:rPr>
          <w:lang w:eastAsia="zh-CN"/>
        </w:rPr>
        <w:t>:</w:t>
      </w:r>
    </w:p>
    <w:p w:rsidR="00FD7D81" w:rsidRDefault="00FD7D81" w:rsidP="00FD7D81">
      <w:pPr>
        <w:pStyle w:val="B20"/>
      </w:pPr>
      <w:r>
        <w:t>1)</w:t>
      </w:r>
      <w:r>
        <w:tab/>
      </w:r>
      <w:r>
        <w:rPr>
          <w:lang w:eastAsia="zh-CN"/>
        </w:rPr>
        <w:t xml:space="preserve">the UE shall release </w:t>
      </w:r>
      <w:r>
        <w:t xml:space="preserve">according to </w:t>
      </w:r>
      <w:r w:rsidRPr="00F6303A">
        <w:t>3GPP TS 24.229</w:t>
      </w:r>
      <w:r>
        <w:t xml:space="preserve"> [13] any multimedia telephony communication session as described in </w:t>
      </w:r>
      <w:r w:rsidR="00976BEF">
        <w:t>clause</w:t>
      </w:r>
      <w:r>
        <w:t> 5.2</w:t>
      </w:r>
      <w:r>
        <w:rPr>
          <w:lang w:eastAsia="en-GB"/>
        </w:rPr>
        <w:t xml:space="preserve">, which is not an IMS emergency call, </w:t>
      </w:r>
      <w:r>
        <w:rPr>
          <w:lang w:eastAsia="zh-CN"/>
        </w:rPr>
        <w:t xml:space="preserve">established with a UE's contact address containing an IP address associated with an EPS IP-CAN bearer, and </w:t>
      </w:r>
      <w:r>
        <w:rPr>
          <w:lang w:eastAsia="en-GB"/>
        </w:rPr>
        <w:t xml:space="preserve">with </w:t>
      </w:r>
      <w:r>
        <w:t>video</w:t>
      </w:r>
      <w:r>
        <w:rPr>
          <w:lang w:eastAsia="ja-JP"/>
        </w:rPr>
        <w:t>;</w:t>
      </w:r>
    </w:p>
    <w:p w:rsidR="00FD7D81" w:rsidRDefault="00FD7D81" w:rsidP="00FD7D81">
      <w:pPr>
        <w:pStyle w:val="B20"/>
        <w:rPr>
          <w:lang w:eastAsia="zh-CN"/>
        </w:rPr>
      </w:pPr>
      <w:r>
        <w:rPr>
          <w:lang w:eastAsia="zh-CN"/>
        </w:rPr>
        <w:t>2)</w:t>
      </w:r>
      <w:r>
        <w:rPr>
          <w:lang w:eastAsia="zh-CN"/>
        </w:rPr>
        <w:tab/>
        <w:t xml:space="preserve">the UE shall not send </w:t>
      </w:r>
      <w:r>
        <w:t xml:space="preserve">according to </w:t>
      </w:r>
      <w:r w:rsidRPr="00F6303A">
        <w:t>3GPP TS 24.229</w:t>
      </w:r>
      <w:r>
        <w:t xml:space="preserve"> [13] </w:t>
      </w:r>
      <w:r>
        <w:rPr>
          <w:lang w:eastAsia="zh-CN"/>
        </w:rPr>
        <w:t xml:space="preserve">a </w:t>
      </w:r>
      <w:r>
        <w:t xml:space="preserve">SIP message </w:t>
      </w:r>
      <w:r w:rsidRPr="0063111F">
        <w:t xml:space="preserve">related to </w:t>
      </w:r>
      <w:r>
        <w:t xml:space="preserve">a multimedia telephony communication session as described in </w:t>
      </w:r>
      <w:r w:rsidR="00976BEF">
        <w:t>clause</w:t>
      </w:r>
      <w:r>
        <w:t> 5.2</w:t>
      </w:r>
      <w:r>
        <w:rPr>
          <w:lang w:eastAsia="en-GB"/>
        </w:rPr>
        <w:t xml:space="preserve">, which is not an IMS emergency call, </w:t>
      </w:r>
      <w:r>
        <w:rPr>
          <w:lang w:eastAsia="zh-CN"/>
        </w:rPr>
        <w:t>from a UE's contact address containing an IP address associated with an EPS IP-CAN bearer and with:</w:t>
      </w:r>
    </w:p>
    <w:p w:rsidR="00FD7D81" w:rsidRDefault="00FD7D81" w:rsidP="00FD7D81">
      <w:pPr>
        <w:pStyle w:val="B3"/>
        <w:rPr>
          <w:lang w:eastAsia="zh-CN"/>
        </w:rPr>
      </w:pPr>
      <w:r>
        <w:rPr>
          <w:lang w:eastAsia="zh-CN"/>
        </w:rPr>
        <w:t>A)</w:t>
      </w:r>
      <w:r>
        <w:rPr>
          <w:lang w:eastAsia="zh-CN"/>
        </w:rPr>
        <w:tab/>
        <w:t>an SDP offer; or</w:t>
      </w:r>
    </w:p>
    <w:p w:rsidR="00FD7D81" w:rsidRDefault="00FD7D81" w:rsidP="00FD7D81">
      <w:pPr>
        <w:pStyle w:val="B3"/>
        <w:rPr>
          <w:lang w:eastAsia="zh-CN"/>
        </w:rPr>
      </w:pPr>
      <w:r>
        <w:rPr>
          <w:lang w:eastAsia="zh-CN"/>
        </w:rPr>
        <w:t>B)</w:t>
      </w:r>
      <w:r>
        <w:rPr>
          <w:lang w:eastAsia="zh-CN"/>
        </w:rPr>
        <w:tab/>
        <w:t>an SDP answer;</w:t>
      </w:r>
    </w:p>
    <w:p w:rsidR="00FD7D81" w:rsidRDefault="00FD7D81" w:rsidP="00FD7D81">
      <w:pPr>
        <w:pStyle w:val="B20"/>
        <w:rPr>
          <w:lang w:eastAsia="zh-CN"/>
        </w:rPr>
      </w:pPr>
      <w:r>
        <w:rPr>
          <w:lang w:eastAsia="zh-CN"/>
        </w:rPr>
        <w:tab/>
      </w:r>
      <w:r>
        <w:rPr>
          <w:lang w:eastAsia="en-GB"/>
        </w:rPr>
        <w:t xml:space="preserve">with </w:t>
      </w:r>
      <w:r>
        <w:t>video</w:t>
      </w:r>
      <w:r>
        <w:rPr>
          <w:lang w:eastAsia="ja-JP"/>
        </w:rPr>
        <w:t>; and</w:t>
      </w:r>
    </w:p>
    <w:p w:rsidR="00FD7D81" w:rsidRDefault="00FD7D81" w:rsidP="00FD7D81">
      <w:pPr>
        <w:pStyle w:val="B1"/>
        <w:rPr>
          <w:lang w:eastAsia="zh-CN"/>
        </w:rPr>
      </w:pPr>
      <w:r>
        <w:t>e)</w:t>
      </w:r>
      <w:r>
        <w:tab/>
        <w:t>if the UE is not configured with indication that MMTEL voice is a 3GPP PS data off exempt service and the UE is not configured with indication that MMTEL video is a 3GPP PS data off exempt service</w:t>
      </w:r>
      <w:r>
        <w:rPr>
          <w:lang w:eastAsia="zh-CN"/>
        </w:rPr>
        <w:t>:</w:t>
      </w:r>
    </w:p>
    <w:p w:rsidR="00FD7D81" w:rsidRDefault="00FD7D81" w:rsidP="00FD7D81">
      <w:pPr>
        <w:pStyle w:val="B20"/>
      </w:pPr>
      <w:r>
        <w:t>1)</w:t>
      </w:r>
      <w:r>
        <w:tab/>
        <w:t xml:space="preserve">the UE shall de-register the binding </w:t>
      </w:r>
      <w:r>
        <w:rPr>
          <w:lang w:eastAsia="zh-CN"/>
        </w:rPr>
        <w:t xml:space="preserve">of a UE's contact address containing an IP address associated with an EPS IP-CAN bearer </w:t>
      </w:r>
      <w:r>
        <w:t xml:space="preserve">from IM CN subsystem according to </w:t>
      </w:r>
      <w:r w:rsidRPr="00F6303A">
        <w:t>3GPP TS 24.229</w:t>
      </w:r>
      <w:r>
        <w:t> [13];</w:t>
      </w:r>
    </w:p>
    <w:p w:rsidR="00FD7D81" w:rsidRDefault="00FD7D81" w:rsidP="00FD7D81">
      <w:pPr>
        <w:pStyle w:val="B20"/>
      </w:pPr>
      <w:r>
        <w:t>2)</w:t>
      </w:r>
      <w:r>
        <w:tab/>
        <w:t xml:space="preserve">the UE shall re-register the binding of </w:t>
      </w:r>
      <w:r>
        <w:rPr>
          <w:lang w:eastAsia="zh-CN"/>
        </w:rPr>
        <w:t xml:space="preserve">a UE's contact address containing an IP address associated with an EPS IP-CAN bearer </w:t>
      </w:r>
      <w:r>
        <w:t xml:space="preserve">with IM CN subsystem with a Contact header field without the </w:t>
      </w:r>
      <w:r w:rsidRPr="0082179B">
        <w:t>g.3gpp.icsi-ref</w:t>
      </w:r>
      <w:r>
        <w:t xml:space="preserve"> media feature tag; or</w:t>
      </w:r>
    </w:p>
    <w:p w:rsidR="00FD7D81" w:rsidRDefault="00FD7D81" w:rsidP="00FD7D81">
      <w:pPr>
        <w:pStyle w:val="B20"/>
      </w:pPr>
      <w:r>
        <w:t>3)</w:t>
      </w:r>
      <w:r>
        <w:tab/>
        <w:t xml:space="preserve">the UE shall re-register the binding of </w:t>
      </w:r>
      <w:r>
        <w:rPr>
          <w:lang w:eastAsia="zh-CN"/>
        </w:rPr>
        <w:t xml:space="preserve">a UE's contact address containing an IP address associated with an EPS IP-CAN bearer </w:t>
      </w:r>
      <w:r>
        <w:t xml:space="preserve">with IM CN subsystem with a Contact header field with the </w:t>
      </w:r>
      <w:r w:rsidRPr="0082179B">
        <w:t>g.3gpp.icsi-ref</w:t>
      </w:r>
      <w:r>
        <w:t xml:space="preserve"> media feature tag not including the </w:t>
      </w:r>
      <w:r w:rsidRPr="006C3D75">
        <w:rPr>
          <w:lang w:eastAsia="en-GB"/>
        </w:rPr>
        <w:t>urn:</w:t>
      </w:r>
      <w:r>
        <w:rPr>
          <w:lang w:eastAsia="en-GB"/>
        </w:rPr>
        <w:t>urn-7:</w:t>
      </w:r>
      <w:r w:rsidRPr="006C3D75">
        <w:rPr>
          <w:lang w:eastAsia="en-GB"/>
        </w:rPr>
        <w:t>3gpp-service.ims.icsi.mmtel</w:t>
      </w:r>
      <w:r w:rsidRPr="001D5EAD">
        <w:t xml:space="preserve"> </w:t>
      </w:r>
      <w:r>
        <w:t>ICSI</w:t>
      </w:r>
      <w:r w:rsidRPr="001D5EAD">
        <w:t xml:space="preserve"> </w:t>
      </w:r>
      <w:r>
        <w:t xml:space="preserve">according to </w:t>
      </w:r>
      <w:r w:rsidRPr="00F6303A">
        <w:t>3GPP TS 24.229</w:t>
      </w:r>
      <w:r>
        <w:t> [13].</w:t>
      </w:r>
    </w:p>
    <w:p w:rsidR="00FD7D81" w:rsidRDefault="00FD7D81" w:rsidP="00FD7D81">
      <w:pPr>
        <w:pStyle w:val="NO"/>
      </w:pPr>
      <w:r>
        <w:t>NOTE </w:t>
      </w:r>
      <w:r w:rsidR="00A03FBD">
        <w:t>4</w:t>
      </w:r>
      <w:r>
        <w:t>:</w:t>
      </w:r>
      <w:r>
        <w:tab/>
      </w:r>
      <w:r w:rsidRPr="00CA6C4C">
        <w:t>Which of the bullets 1), 2), and 3) the UE performs is influenced by other 3GPP PS data off exempt services.</w:t>
      </w:r>
    </w:p>
    <w:p w:rsidR="00FD7D81" w:rsidRDefault="00FD7D81" w:rsidP="00FD7D81">
      <w:pPr>
        <w:pStyle w:val="Heading2"/>
      </w:pPr>
      <w:bookmarkStart w:id="202" w:name="_Toc20131331"/>
      <w:bookmarkStart w:id="203" w:name="_Toc27486681"/>
      <w:bookmarkStart w:id="204" w:name="_Toc123566711"/>
      <w:r>
        <w:t>J.3.2</w:t>
      </w:r>
      <w:r>
        <w:tab/>
        <w:t>Procedures at the m</w:t>
      </w:r>
      <w:r w:rsidRPr="001B4271">
        <w:t>ultimedia telephony application server</w:t>
      </w:r>
      <w:bookmarkEnd w:id="202"/>
      <w:bookmarkEnd w:id="203"/>
      <w:bookmarkEnd w:id="204"/>
    </w:p>
    <w:p w:rsidR="00FD7D81" w:rsidRDefault="00FD7D81" w:rsidP="00FD7D81">
      <w:pPr>
        <w:pStyle w:val="Heading3"/>
      </w:pPr>
      <w:bookmarkStart w:id="205" w:name="_Toc20131332"/>
      <w:bookmarkStart w:id="206" w:name="_Toc27486682"/>
      <w:bookmarkStart w:id="207" w:name="_Toc123566712"/>
      <w:r>
        <w:t>J.3.2.1</w:t>
      </w:r>
      <w:r>
        <w:tab/>
        <w:t>3GPP PS data off</w:t>
      </w:r>
      <w:bookmarkEnd w:id="205"/>
      <w:bookmarkEnd w:id="206"/>
      <w:bookmarkEnd w:id="207"/>
    </w:p>
    <w:p w:rsidR="00365C89" w:rsidRDefault="00365C89" w:rsidP="00365C89">
      <w:r>
        <w:t>A m</w:t>
      </w:r>
      <w:r w:rsidRPr="001B4271">
        <w:t>ultimedia telephony application server</w:t>
      </w:r>
      <w:r>
        <w:t xml:space="preserve"> supporting the 3GPP PS data off can</w:t>
      </w:r>
      <w:r w:rsidRPr="00DF74D9">
        <w:t xml:space="preserve"> be configured with</w:t>
      </w:r>
      <w:r>
        <w:t>:</w:t>
      </w:r>
    </w:p>
    <w:p w:rsidR="00365C89" w:rsidRDefault="00365C89" w:rsidP="00365C89">
      <w:pPr>
        <w:pStyle w:val="B1"/>
      </w:pPr>
      <w:r>
        <w:t>1)</w:t>
      </w:r>
      <w:r>
        <w:tab/>
        <w:t>up to two indications whether the MMTEL voice is a 3GPP PS data off exempt service, one indication is valid for the UE camping in the HPLMN or the EHPLMN, and the other indication is valid for any VPLMN the UE is roaming in; and</w:t>
      </w:r>
    </w:p>
    <w:p w:rsidR="00365C89" w:rsidRDefault="00365C89" w:rsidP="00365C89">
      <w:pPr>
        <w:pStyle w:val="B1"/>
      </w:pPr>
      <w:r>
        <w:t>2)</w:t>
      </w:r>
      <w:r>
        <w:tab/>
        <w:t>up to two indications whether the MMTEL video is a 3GPP PS data off exempt service, one indication is valid for the UE camping in the HPLMN or the EHPLMN, and the other indication is valid for any VPLMN the UE is roaming in.</w:t>
      </w:r>
    </w:p>
    <w:p w:rsidR="00365C89" w:rsidRPr="00BE124D" w:rsidRDefault="00365C89" w:rsidP="00365C89">
      <w:r w:rsidRPr="006B5EF0">
        <w:t xml:space="preserve">When the </w:t>
      </w:r>
      <w:r>
        <w:t xml:space="preserve">multimedia telephony application server </w:t>
      </w:r>
      <w:r w:rsidRPr="006B5EF0">
        <w:t xml:space="preserve">is only </w:t>
      </w:r>
      <w:r>
        <w:t>configured</w:t>
      </w:r>
      <w:r w:rsidRPr="006B5EF0">
        <w:t xml:space="preserve"> with the indication valid for the UE camping in the HPLMN</w:t>
      </w:r>
      <w:r>
        <w:t xml:space="preserve"> or the EHPLMN</w:t>
      </w:r>
      <w:r w:rsidRPr="006B5EF0">
        <w:t xml:space="preserve">, the </w:t>
      </w:r>
      <w:r>
        <w:t xml:space="preserve">multimedia telephony application server </w:t>
      </w:r>
      <w:r w:rsidRPr="006B5EF0">
        <w:t xml:space="preserve">shall use this indication also when the UE is </w:t>
      </w:r>
      <w:r>
        <w:t>in the VPLMN.</w:t>
      </w:r>
    </w:p>
    <w:p w:rsidR="00FD7D81" w:rsidRPr="00F6303A" w:rsidRDefault="00FD7D81" w:rsidP="00FD7D81">
      <w:r>
        <w:t>If the m</w:t>
      </w:r>
      <w:r w:rsidRPr="001B4271">
        <w:t>ultimedia telephony application server</w:t>
      </w:r>
      <w:r>
        <w:t xml:space="preserve"> supports the 3GPP PS data off, the m</w:t>
      </w:r>
      <w:r w:rsidRPr="001B4271">
        <w:t>ultimedia telephony application server</w:t>
      </w:r>
      <w:r>
        <w:t xml:space="preserve"> shall support </w:t>
      </w:r>
      <w:r w:rsidRPr="00F6303A">
        <w:t>obtain</w:t>
      </w:r>
      <w:r>
        <w:t>ing</w:t>
      </w:r>
      <w:r w:rsidRPr="00F6303A">
        <w:t xml:space="preserve"> registration state information </w:t>
      </w:r>
      <w:r>
        <w:t xml:space="preserve">from a </w:t>
      </w:r>
      <w:r w:rsidRPr="00F6303A">
        <w:t>received third-party SIP REGISTER request including information contained in the body of the third-party SIP REGISTER request as specified in 3GPP TS 24.229</w:t>
      </w:r>
      <w:r>
        <w:t> [13], of the served UE.</w:t>
      </w:r>
    </w:p>
    <w:p w:rsidR="00FD7D81" w:rsidRDefault="00FD7D81" w:rsidP="00FD7D81">
      <w:r>
        <w:t xml:space="preserve">If a received </w:t>
      </w:r>
      <w:r w:rsidRPr="00F6303A">
        <w:t xml:space="preserve">registration state information </w:t>
      </w:r>
      <w:r>
        <w:t xml:space="preserve">of the served UE indicates a Contact header field with the </w:t>
      </w:r>
      <w:r w:rsidRPr="00F344E8">
        <w:t>g.3gpp.ps-data-off</w:t>
      </w:r>
      <w:r>
        <w:t xml:space="preserve"> media feature tag with the "active" value:</w:t>
      </w:r>
    </w:p>
    <w:p w:rsidR="00FD7D81" w:rsidRDefault="00FD7D81" w:rsidP="00FD7D81">
      <w:pPr>
        <w:pStyle w:val="B1"/>
        <w:rPr>
          <w:lang w:eastAsia="zh-CN"/>
        </w:rPr>
      </w:pPr>
      <w:r>
        <w:rPr>
          <w:lang w:eastAsia="zh-CN"/>
        </w:rPr>
        <w:t>a)</w:t>
      </w:r>
      <w:r>
        <w:rPr>
          <w:lang w:eastAsia="zh-CN"/>
        </w:rPr>
        <w:tab/>
      </w:r>
      <w:r>
        <w:t>the m</w:t>
      </w:r>
      <w:r w:rsidRPr="001B4271">
        <w:t>ultimedia telephony application server</w:t>
      </w:r>
      <w:r>
        <w:t xml:space="preserve"> </w:t>
      </w:r>
      <w:r>
        <w:rPr>
          <w:lang w:eastAsia="zh-CN"/>
        </w:rPr>
        <w:t xml:space="preserve">shall not send </w:t>
      </w:r>
      <w:r>
        <w:t xml:space="preserve">according to </w:t>
      </w:r>
      <w:r w:rsidRPr="00F6303A">
        <w:t>3GPP TS 24.229</w:t>
      </w:r>
      <w:r>
        <w:t xml:space="preserve"> [13] </w:t>
      </w:r>
      <w:r>
        <w:rPr>
          <w:lang w:eastAsia="zh-CN"/>
        </w:rPr>
        <w:t xml:space="preserve">a </w:t>
      </w:r>
      <w:r>
        <w:t xml:space="preserve">SIP message </w:t>
      </w:r>
      <w:r w:rsidRPr="0063111F">
        <w:t xml:space="preserve">related to </w:t>
      </w:r>
      <w:r>
        <w:t xml:space="preserve">a multimedia telephony communication session as described in </w:t>
      </w:r>
      <w:r w:rsidR="00976BEF">
        <w:t>clause</w:t>
      </w:r>
      <w:r>
        <w:t> 5.2</w:t>
      </w:r>
      <w:r>
        <w:rPr>
          <w:lang w:eastAsia="en-GB"/>
        </w:rPr>
        <w:t xml:space="preserve"> </w:t>
      </w:r>
      <w:r>
        <w:rPr>
          <w:lang w:eastAsia="zh-CN"/>
        </w:rPr>
        <w:t>with:</w:t>
      </w:r>
    </w:p>
    <w:p w:rsidR="00072F81" w:rsidRDefault="00FD7D81" w:rsidP="00FD7D81">
      <w:pPr>
        <w:pStyle w:val="B20"/>
        <w:rPr>
          <w:lang w:eastAsia="zh-CN"/>
        </w:rPr>
      </w:pPr>
      <w:r>
        <w:rPr>
          <w:lang w:eastAsia="zh-CN"/>
        </w:rPr>
        <w:t>1)</w:t>
      </w:r>
      <w:r>
        <w:rPr>
          <w:lang w:eastAsia="zh-CN"/>
        </w:rPr>
        <w:tab/>
        <w:t>an SDP offer; or</w:t>
      </w:r>
    </w:p>
    <w:p w:rsidR="00FD7D81" w:rsidRDefault="00FD7D81" w:rsidP="00FD7D81">
      <w:pPr>
        <w:pStyle w:val="B20"/>
        <w:rPr>
          <w:lang w:eastAsia="zh-CN"/>
        </w:rPr>
      </w:pPr>
      <w:r>
        <w:rPr>
          <w:lang w:eastAsia="zh-CN"/>
        </w:rPr>
        <w:t>2)</w:t>
      </w:r>
      <w:r>
        <w:rPr>
          <w:lang w:eastAsia="zh-CN"/>
        </w:rPr>
        <w:tab/>
        <w:t>an SDP answer;</w:t>
      </w:r>
    </w:p>
    <w:p w:rsidR="00FD7D81" w:rsidRDefault="00FD7D81" w:rsidP="00FD7D81">
      <w:pPr>
        <w:pStyle w:val="B1"/>
        <w:rPr>
          <w:lang w:eastAsia="zh-CN"/>
        </w:rPr>
      </w:pPr>
      <w:r>
        <w:rPr>
          <w:lang w:eastAsia="en-GB"/>
        </w:rPr>
        <w:tab/>
        <w:t>containing media</w:t>
      </w:r>
      <w:r>
        <w:t xml:space="preserve"> streams:</w:t>
      </w:r>
    </w:p>
    <w:p w:rsidR="00FD7D81" w:rsidRDefault="00FD7D81" w:rsidP="00FD7D81">
      <w:pPr>
        <w:pStyle w:val="B20"/>
        <w:rPr>
          <w:lang w:eastAsia="ja-JP"/>
        </w:rPr>
      </w:pPr>
      <w:r>
        <w:t>1)</w:t>
      </w:r>
      <w:r>
        <w:tab/>
      </w:r>
      <w:r>
        <w:rPr>
          <w:lang w:eastAsia="en-GB"/>
        </w:rPr>
        <w:t xml:space="preserve">other than </w:t>
      </w:r>
      <w:r>
        <w:t xml:space="preserve">only </w:t>
      </w:r>
      <w:r>
        <w:rPr>
          <w:lang w:eastAsia="ja-JP"/>
        </w:rPr>
        <w:t>audio;</w:t>
      </w:r>
    </w:p>
    <w:p w:rsidR="00FD7D81" w:rsidRDefault="00FD7D81" w:rsidP="00FD7D81">
      <w:pPr>
        <w:pStyle w:val="B20"/>
        <w:rPr>
          <w:lang w:eastAsia="ja-JP"/>
        </w:rPr>
      </w:pPr>
      <w:r>
        <w:rPr>
          <w:lang w:eastAsia="ja-JP"/>
        </w:rPr>
        <w:t>2)</w:t>
      </w:r>
      <w:r>
        <w:rPr>
          <w:lang w:eastAsia="ja-JP"/>
        </w:rPr>
        <w:tab/>
      </w:r>
      <w:r>
        <w:rPr>
          <w:lang w:eastAsia="en-GB"/>
        </w:rPr>
        <w:t>other than</w:t>
      </w:r>
      <w:r>
        <w:rPr>
          <w:lang w:eastAsia="ja-JP"/>
        </w:rPr>
        <w:t xml:space="preserve"> </w:t>
      </w:r>
      <w:r>
        <w:t xml:space="preserve">only </w:t>
      </w:r>
      <w:r>
        <w:rPr>
          <w:lang w:eastAsia="ja-JP"/>
        </w:rPr>
        <w:t>real-time text;</w:t>
      </w:r>
    </w:p>
    <w:p w:rsidR="00FD7D81" w:rsidRDefault="00FD7D81" w:rsidP="00FD7D81">
      <w:pPr>
        <w:pStyle w:val="B20"/>
        <w:rPr>
          <w:lang w:eastAsia="ja-JP"/>
        </w:rPr>
      </w:pPr>
      <w:r>
        <w:rPr>
          <w:lang w:eastAsia="ja-JP"/>
        </w:rPr>
        <w:t>3)</w:t>
      </w:r>
      <w:r>
        <w:rPr>
          <w:lang w:eastAsia="ja-JP"/>
        </w:rPr>
        <w:tab/>
      </w:r>
      <w:r>
        <w:rPr>
          <w:lang w:eastAsia="en-GB"/>
        </w:rPr>
        <w:t>other than</w:t>
      </w:r>
      <w:r>
        <w:rPr>
          <w:lang w:eastAsia="ja-JP"/>
        </w:rPr>
        <w:t xml:space="preserve"> </w:t>
      </w:r>
      <w:r>
        <w:t>only audio and real-time text</w:t>
      </w:r>
      <w:r>
        <w:rPr>
          <w:lang w:eastAsia="ja-JP"/>
        </w:rPr>
        <w:t>; and</w:t>
      </w:r>
    </w:p>
    <w:p w:rsidR="00FD7D81" w:rsidRDefault="00FD7D81" w:rsidP="00FD7D81">
      <w:pPr>
        <w:pStyle w:val="B20"/>
        <w:rPr>
          <w:lang w:eastAsia="ja-JP"/>
        </w:rPr>
      </w:pPr>
      <w:r>
        <w:t>4)</w:t>
      </w:r>
      <w:r>
        <w:tab/>
        <w:t>not including video</w:t>
      </w:r>
      <w:r>
        <w:rPr>
          <w:lang w:eastAsia="ja-JP"/>
        </w:rPr>
        <w:t>;</w:t>
      </w:r>
    </w:p>
    <w:p w:rsidR="00FD7D81" w:rsidRDefault="00FD7D81" w:rsidP="00FD7D81">
      <w:pPr>
        <w:pStyle w:val="B1"/>
      </w:pPr>
      <w:r>
        <w:rPr>
          <w:lang w:eastAsia="zh-CN"/>
        </w:rPr>
        <w:tab/>
        <w:t xml:space="preserve">towards a contact address (or via </w:t>
      </w:r>
      <w:r>
        <w:t xml:space="preserve">a </w:t>
      </w:r>
      <w:r w:rsidRPr="00BF1DA6">
        <w:t>registration flow</w:t>
      </w:r>
      <w:r>
        <w:rPr>
          <w:lang w:eastAsia="zh-CN"/>
        </w:rPr>
        <w:t xml:space="preserve">) of the served UE such that the contact address (or the </w:t>
      </w:r>
      <w:r w:rsidRPr="00BF1DA6">
        <w:t>registration flow</w:t>
      </w:r>
      <w:r>
        <w:rPr>
          <w:lang w:eastAsia="zh-CN"/>
        </w:rPr>
        <w:t xml:space="preserve">) was registered or re-registered by a SIP REGISTER request with </w:t>
      </w:r>
      <w:r>
        <w:t xml:space="preserve">a P-Access-Network-Info header field with </w:t>
      </w:r>
      <w:r w:rsidRPr="00B81036">
        <w:t>"3GPP-GERAN",</w:t>
      </w:r>
      <w:r w:rsidR="009652AE">
        <w:rPr>
          <w:rFonts w:hint="eastAsia"/>
          <w:lang w:eastAsia="zh-CN"/>
        </w:rPr>
        <w:t xml:space="preserve"> </w:t>
      </w:r>
      <w:r w:rsidRPr="00B81036">
        <w:t>"3GPP-UTRAN"</w:t>
      </w:r>
      <w:r w:rsidR="009652AE">
        <w:rPr>
          <w:rFonts w:hint="eastAsia"/>
          <w:lang w:eastAsia="zh-CN"/>
        </w:rPr>
        <w:t>,</w:t>
      </w:r>
      <w:r>
        <w:t xml:space="preserve"> </w:t>
      </w:r>
      <w:r w:rsidRPr="00B81036">
        <w:rPr>
          <w:lang w:eastAsia="ko-KR"/>
        </w:rPr>
        <w:t>"3GPP-E-UTRAN"</w:t>
      </w:r>
      <w:r w:rsidR="009652AE">
        <w:rPr>
          <w:rFonts w:hint="eastAsia"/>
          <w:lang w:eastAsia="zh-CN"/>
        </w:rPr>
        <w:t xml:space="preserve"> or "3GPP-NR"</w:t>
      </w:r>
      <w:r>
        <w:rPr>
          <w:lang w:eastAsia="ko-KR"/>
        </w:rPr>
        <w:t xml:space="preserve"> access class, and with the "network-provided" header field parameter;</w:t>
      </w:r>
    </w:p>
    <w:p w:rsidR="00FD7D81" w:rsidRDefault="00FD7D81" w:rsidP="00FD7D81">
      <w:pPr>
        <w:pStyle w:val="B1"/>
        <w:rPr>
          <w:lang w:eastAsia="zh-CN"/>
        </w:rPr>
      </w:pPr>
      <w:r>
        <w:t>b)</w:t>
      </w:r>
      <w:r>
        <w:tab/>
        <w:t>if the m</w:t>
      </w:r>
      <w:r w:rsidRPr="001B4271">
        <w:t>ultimedia telephony application server</w:t>
      </w:r>
      <w:r>
        <w:t xml:space="preserve"> is not configured with indication that MMTEL voice is a 3GPP PS data off exempt service for the served UE</w:t>
      </w:r>
      <w:r>
        <w:rPr>
          <w:lang w:eastAsia="zh-CN"/>
        </w:rPr>
        <w:t>, t</w:t>
      </w:r>
      <w:r>
        <w:t>he m</w:t>
      </w:r>
      <w:r w:rsidRPr="001B4271">
        <w:t>ultimedia telephony application server</w:t>
      </w:r>
      <w:r>
        <w:t xml:space="preserve"> </w:t>
      </w:r>
      <w:r>
        <w:rPr>
          <w:lang w:eastAsia="zh-CN"/>
        </w:rPr>
        <w:t xml:space="preserve">shall not send </w:t>
      </w:r>
      <w:r>
        <w:t xml:space="preserve">according to </w:t>
      </w:r>
      <w:r w:rsidRPr="00F6303A">
        <w:t>3GPP TS 24.229</w:t>
      </w:r>
      <w:r>
        <w:t xml:space="preserve"> [13] </w:t>
      </w:r>
      <w:r>
        <w:rPr>
          <w:lang w:eastAsia="zh-CN"/>
        </w:rPr>
        <w:t xml:space="preserve">a </w:t>
      </w:r>
      <w:r>
        <w:t xml:space="preserve">SIP message </w:t>
      </w:r>
      <w:r w:rsidRPr="0063111F">
        <w:t xml:space="preserve">related to </w:t>
      </w:r>
      <w:r>
        <w:t>the IMS multimedia telephony communication service</w:t>
      </w:r>
      <w:r>
        <w:rPr>
          <w:lang w:eastAsia="en-GB"/>
        </w:rPr>
        <w:t xml:space="preserve"> </w:t>
      </w:r>
      <w:r>
        <w:rPr>
          <w:lang w:eastAsia="zh-CN"/>
        </w:rPr>
        <w:t>with:</w:t>
      </w:r>
    </w:p>
    <w:p w:rsidR="00072F81" w:rsidRDefault="00FD7D81" w:rsidP="00FD7D81">
      <w:pPr>
        <w:pStyle w:val="B20"/>
        <w:rPr>
          <w:lang w:eastAsia="zh-CN"/>
        </w:rPr>
      </w:pPr>
      <w:r>
        <w:rPr>
          <w:lang w:eastAsia="zh-CN"/>
        </w:rPr>
        <w:t>1)</w:t>
      </w:r>
      <w:r>
        <w:rPr>
          <w:lang w:eastAsia="zh-CN"/>
        </w:rPr>
        <w:tab/>
        <w:t>an SDP offer; or</w:t>
      </w:r>
    </w:p>
    <w:p w:rsidR="00FD7D81" w:rsidRDefault="00FD7D81" w:rsidP="00FD7D81">
      <w:pPr>
        <w:pStyle w:val="B20"/>
        <w:rPr>
          <w:lang w:eastAsia="zh-CN"/>
        </w:rPr>
      </w:pPr>
      <w:r>
        <w:rPr>
          <w:lang w:eastAsia="zh-CN"/>
        </w:rPr>
        <w:t>2)</w:t>
      </w:r>
      <w:r>
        <w:rPr>
          <w:lang w:eastAsia="zh-CN"/>
        </w:rPr>
        <w:tab/>
        <w:t>an SDP answer;</w:t>
      </w:r>
    </w:p>
    <w:p w:rsidR="00FD7D81" w:rsidRDefault="00FD7D81" w:rsidP="00FD7D81">
      <w:pPr>
        <w:pStyle w:val="B1"/>
        <w:rPr>
          <w:lang w:eastAsia="zh-CN"/>
        </w:rPr>
      </w:pPr>
      <w:r>
        <w:rPr>
          <w:lang w:eastAsia="en-GB"/>
        </w:rPr>
        <w:tab/>
        <w:t>containing media</w:t>
      </w:r>
      <w:r>
        <w:t xml:space="preserve"> streams:</w:t>
      </w:r>
    </w:p>
    <w:p w:rsidR="00FD7D81" w:rsidRDefault="00FD7D81" w:rsidP="00FD7D81">
      <w:pPr>
        <w:pStyle w:val="B20"/>
        <w:rPr>
          <w:lang w:eastAsia="ja-JP"/>
        </w:rPr>
      </w:pPr>
      <w:r>
        <w:t>1)</w:t>
      </w:r>
      <w:r>
        <w:tab/>
      </w:r>
      <w:r>
        <w:rPr>
          <w:lang w:eastAsia="en-GB"/>
        </w:rPr>
        <w:t xml:space="preserve">with </w:t>
      </w:r>
      <w:r>
        <w:t xml:space="preserve">only </w:t>
      </w:r>
      <w:r>
        <w:rPr>
          <w:lang w:eastAsia="ja-JP"/>
        </w:rPr>
        <w:t>audio;</w:t>
      </w:r>
    </w:p>
    <w:p w:rsidR="00FD7D81" w:rsidRDefault="00FD7D81" w:rsidP="00FD7D81">
      <w:pPr>
        <w:pStyle w:val="B20"/>
        <w:rPr>
          <w:lang w:eastAsia="ja-JP"/>
        </w:rPr>
      </w:pPr>
      <w:r>
        <w:rPr>
          <w:lang w:eastAsia="ja-JP"/>
        </w:rPr>
        <w:t>2)</w:t>
      </w:r>
      <w:r>
        <w:rPr>
          <w:lang w:eastAsia="ja-JP"/>
        </w:rPr>
        <w:tab/>
      </w:r>
      <w:r>
        <w:rPr>
          <w:lang w:eastAsia="en-GB"/>
        </w:rPr>
        <w:t xml:space="preserve">with </w:t>
      </w:r>
      <w:r>
        <w:t xml:space="preserve">only </w:t>
      </w:r>
      <w:r>
        <w:rPr>
          <w:lang w:eastAsia="ja-JP"/>
        </w:rPr>
        <w:t>real-time text; or</w:t>
      </w:r>
    </w:p>
    <w:p w:rsidR="00FD7D81" w:rsidRDefault="00FD7D81" w:rsidP="00FD7D81">
      <w:pPr>
        <w:pStyle w:val="B20"/>
        <w:rPr>
          <w:lang w:eastAsia="ja-JP"/>
        </w:rPr>
      </w:pPr>
      <w:r>
        <w:rPr>
          <w:lang w:eastAsia="ja-JP"/>
        </w:rPr>
        <w:t>3)</w:t>
      </w:r>
      <w:r>
        <w:rPr>
          <w:lang w:eastAsia="ja-JP"/>
        </w:rPr>
        <w:tab/>
      </w:r>
      <w:r>
        <w:rPr>
          <w:lang w:eastAsia="en-GB"/>
        </w:rPr>
        <w:t xml:space="preserve">with </w:t>
      </w:r>
      <w:r>
        <w:t>only audio and real-time text</w:t>
      </w:r>
      <w:r>
        <w:rPr>
          <w:lang w:eastAsia="ja-JP"/>
        </w:rPr>
        <w:t>;</w:t>
      </w:r>
    </w:p>
    <w:p w:rsidR="00FD7D81" w:rsidRDefault="00FD7D81" w:rsidP="00FD7D81">
      <w:pPr>
        <w:pStyle w:val="B1"/>
      </w:pPr>
      <w:r>
        <w:rPr>
          <w:lang w:eastAsia="zh-CN"/>
        </w:rPr>
        <w:tab/>
        <w:t xml:space="preserve">towards a contact address (or via </w:t>
      </w:r>
      <w:r>
        <w:t xml:space="preserve">a </w:t>
      </w:r>
      <w:r w:rsidRPr="00BF1DA6">
        <w:t>registration flow</w:t>
      </w:r>
      <w:r>
        <w:rPr>
          <w:lang w:eastAsia="zh-CN"/>
        </w:rPr>
        <w:t xml:space="preserve">) of the served UE such that the contact address (or the </w:t>
      </w:r>
      <w:r w:rsidRPr="00BF1DA6">
        <w:t>registration flow</w:t>
      </w:r>
      <w:r>
        <w:rPr>
          <w:lang w:eastAsia="zh-CN"/>
        </w:rPr>
        <w:t xml:space="preserve">) was registered or re-registered by a SIP REGISTER request with </w:t>
      </w:r>
      <w:r>
        <w:t xml:space="preserve">a P-Access-Network-Info header field with </w:t>
      </w:r>
      <w:r w:rsidRPr="00B81036">
        <w:t>"3GPP-GERAN",</w:t>
      </w:r>
      <w:r w:rsidR="009652AE">
        <w:rPr>
          <w:rFonts w:hint="eastAsia"/>
          <w:lang w:eastAsia="zh-CN"/>
        </w:rPr>
        <w:t xml:space="preserve"> </w:t>
      </w:r>
      <w:r w:rsidRPr="00B81036">
        <w:t>"3GPP-UTRAN"</w:t>
      </w:r>
      <w:r w:rsidR="009652AE">
        <w:rPr>
          <w:rFonts w:hint="eastAsia"/>
          <w:lang w:eastAsia="zh-CN"/>
        </w:rPr>
        <w:t>,</w:t>
      </w:r>
      <w:r>
        <w:t xml:space="preserve"> </w:t>
      </w:r>
      <w:r w:rsidRPr="00B81036">
        <w:rPr>
          <w:lang w:eastAsia="ko-KR"/>
        </w:rPr>
        <w:t>"3GPP-E-UTRAN"</w:t>
      </w:r>
      <w:r w:rsidR="009652AE">
        <w:rPr>
          <w:rFonts w:hint="eastAsia"/>
          <w:lang w:eastAsia="zh-CN"/>
        </w:rPr>
        <w:t xml:space="preserve"> or "3GPP-NR"</w:t>
      </w:r>
      <w:r>
        <w:rPr>
          <w:lang w:eastAsia="ko-KR"/>
        </w:rPr>
        <w:t xml:space="preserve"> access class, and with the "network-provided" header field parameter; and</w:t>
      </w:r>
    </w:p>
    <w:p w:rsidR="00FD7D81" w:rsidRDefault="00FD7D81" w:rsidP="00FD7D81">
      <w:pPr>
        <w:pStyle w:val="B1"/>
        <w:rPr>
          <w:lang w:eastAsia="zh-CN"/>
        </w:rPr>
      </w:pPr>
      <w:r>
        <w:t>c)</w:t>
      </w:r>
      <w:r>
        <w:tab/>
        <w:t>if the m</w:t>
      </w:r>
      <w:r w:rsidRPr="001B4271">
        <w:t>ultimedia telephony application server</w:t>
      </w:r>
      <w:r>
        <w:t xml:space="preserve"> is not configured with indication that MMTEL v</w:t>
      </w:r>
      <w:r w:rsidR="00365C89">
        <w:t>ideo</w:t>
      </w:r>
      <w:r>
        <w:t xml:space="preserve"> is a 3GPP PS data off exempt service for the served UE</w:t>
      </w:r>
      <w:r>
        <w:rPr>
          <w:lang w:eastAsia="zh-CN"/>
        </w:rPr>
        <w:t>, t</w:t>
      </w:r>
      <w:r>
        <w:t>he m</w:t>
      </w:r>
      <w:r w:rsidRPr="001B4271">
        <w:t>ultimedia telephony application server</w:t>
      </w:r>
      <w:r>
        <w:t xml:space="preserve"> </w:t>
      </w:r>
      <w:r>
        <w:rPr>
          <w:lang w:eastAsia="zh-CN"/>
        </w:rPr>
        <w:t xml:space="preserve">shall not send </w:t>
      </w:r>
      <w:r>
        <w:t xml:space="preserve">according to </w:t>
      </w:r>
      <w:r w:rsidRPr="00F6303A">
        <w:t>3GPP TS 24.229</w:t>
      </w:r>
      <w:r>
        <w:t xml:space="preserve"> [13] </w:t>
      </w:r>
      <w:r>
        <w:rPr>
          <w:lang w:eastAsia="zh-CN"/>
        </w:rPr>
        <w:t xml:space="preserve">a </w:t>
      </w:r>
      <w:r>
        <w:t xml:space="preserve">SIP message </w:t>
      </w:r>
      <w:r w:rsidRPr="0063111F">
        <w:t xml:space="preserve">related to </w:t>
      </w:r>
      <w:r>
        <w:t xml:space="preserve">a multimedia telephony communication session as described in </w:t>
      </w:r>
      <w:r w:rsidR="00976BEF">
        <w:t>clause</w:t>
      </w:r>
      <w:r>
        <w:t> 5.2,</w:t>
      </w:r>
      <w:r>
        <w:rPr>
          <w:lang w:eastAsia="en-GB"/>
        </w:rPr>
        <w:t xml:space="preserve"> </w:t>
      </w:r>
      <w:r>
        <w:rPr>
          <w:lang w:eastAsia="zh-CN"/>
        </w:rPr>
        <w:t>with:</w:t>
      </w:r>
    </w:p>
    <w:p w:rsidR="00072F81" w:rsidRDefault="00FD7D81" w:rsidP="00FD7D81">
      <w:pPr>
        <w:pStyle w:val="B20"/>
        <w:rPr>
          <w:lang w:eastAsia="zh-CN"/>
        </w:rPr>
      </w:pPr>
      <w:r>
        <w:rPr>
          <w:lang w:eastAsia="zh-CN"/>
        </w:rPr>
        <w:t>1)</w:t>
      </w:r>
      <w:r>
        <w:rPr>
          <w:lang w:eastAsia="zh-CN"/>
        </w:rPr>
        <w:tab/>
        <w:t>an SDP offer; or</w:t>
      </w:r>
    </w:p>
    <w:p w:rsidR="00FD7D81" w:rsidRDefault="00FD7D81" w:rsidP="00FD7D81">
      <w:pPr>
        <w:pStyle w:val="B20"/>
        <w:rPr>
          <w:lang w:eastAsia="zh-CN"/>
        </w:rPr>
      </w:pPr>
      <w:r>
        <w:rPr>
          <w:lang w:eastAsia="zh-CN"/>
        </w:rPr>
        <w:t>2)</w:t>
      </w:r>
      <w:r>
        <w:rPr>
          <w:lang w:eastAsia="zh-CN"/>
        </w:rPr>
        <w:tab/>
        <w:t>an SDP answer;</w:t>
      </w:r>
    </w:p>
    <w:p w:rsidR="00FD7D81" w:rsidRDefault="00FD7D81" w:rsidP="00FD7D81">
      <w:pPr>
        <w:pStyle w:val="B1"/>
        <w:rPr>
          <w:lang w:eastAsia="ko-KR"/>
        </w:rPr>
      </w:pPr>
      <w:r>
        <w:rPr>
          <w:lang w:eastAsia="en-GB"/>
        </w:rPr>
        <w:tab/>
        <w:t>containing media</w:t>
      </w:r>
      <w:r>
        <w:t xml:space="preserve"> streams with video </w:t>
      </w:r>
      <w:r>
        <w:rPr>
          <w:lang w:eastAsia="zh-CN"/>
        </w:rPr>
        <w:t xml:space="preserve">towards a contact address (or via </w:t>
      </w:r>
      <w:r>
        <w:t xml:space="preserve">a </w:t>
      </w:r>
      <w:r w:rsidRPr="00BF1DA6">
        <w:t>registration flow</w:t>
      </w:r>
      <w:r>
        <w:rPr>
          <w:lang w:eastAsia="zh-CN"/>
        </w:rPr>
        <w:t xml:space="preserve">) of the served UE such that the contact address (or the </w:t>
      </w:r>
      <w:r w:rsidRPr="00BF1DA6">
        <w:t>registration flow</w:t>
      </w:r>
      <w:r>
        <w:rPr>
          <w:lang w:eastAsia="zh-CN"/>
        </w:rPr>
        <w:t xml:space="preserve">) was registered or re-registered by a SIP REGISTER request with </w:t>
      </w:r>
      <w:r>
        <w:t xml:space="preserve">a P-Access-Network-Info header field with </w:t>
      </w:r>
      <w:r w:rsidRPr="00B81036">
        <w:t>"3GPP-GERAN",</w:t>
      </w:r>
      <w:r w:rsidR="009652AE">
        <w:rPr>
          <w:rFonts w:hint="eastAsia"/>
          <w:lang w:eastAsia="zh-CN"/>
        </w:rPr>
        <w:t xml:space="preserve"> </w:t>
      </w:r>
      <w:r w:rsidRPr="00B81036">
        <w:t>"3GPP-UTRAN"</w:t>
      </w:r>
      <w:r w:rsidR="00365C89">
        <w:t>,</w:t>
      </w:r>
      <w:r w:rsidRPr="00B81036">
        <w:t xml:space="preserve"> </w:t>
      </w:r>
      <w:r w:rsidRPr="00B81036">
        <w:rPr>
          <w:lang w:eastAsia="ko-KR"/>
        </w:rPr>
        <w:t>"3GPP-E-UTRAN"</w:t>
      </w:r>
      <w:r>
        <w:rPr>
          <w:lang w:eastAsia="ko-KR"/>
        </w:rPr>
        <w:t xml:space="preserve"> </w:t>
      </w:r>
      <w:r w:rsidR="00365C89">
        <w:rPr>
          <w:lang w:eastAsia="ko-KR"/>
        </w:rPr>
        <w:t xml:space="preserve">or </w:t>
      </w:r>
      <w:r w:rsidR="00365C89" w:rsidRPr="00B81036">
        <w:t>"3GPP-</w:t>
      </w:r>
      <w:r w:rsidR="00365C89">
        <w:t>NR</w:t>
      </w:r>
      <w:r w:rsidR="00365C89" w:rsidRPr="00B81036">
        <w:rPr>
          <w:lang w:eastAsia="ko-KR"/>
        </w:rPr>
        <w:t>"</w:t>
      </w:r>
      <w:r w:rsidR="00365C89">
        <w:rPr>
          <w:lang w:eastAsia="ko-KR"/>
        </w:rPr>
        <w:t xml:space="preserve"> </w:t>
      </w:r>
      <w:r>
        <w:rPr>
          <w:lang w:eastAsia="ko-KR"/>
        </w:rPr>
        <w:t>access class, and with the "network-provided" header field parameter.</w:t>
      </w:r>
    </w:p>
    <w:p w:rsidR="006D39BF" w:rsidRDefault="00365C89" w:rsidP="006D39BF">
      <w:pPr>
        <w:pStyle w:val="Heading8"/>
      </w:pPr>
      <w:r>
        <w:br w:type="page"/>
      </w:r>
      <w:bookmarkStart w:id="208" w:name="_Toc20131333"/>
      <w:bookmarkStart w:id="209" w:name="_Toc27486683"/>
      <w:bookmarkStart w:id="210" w:name="_Toc123566713"/>
      <w:r w:rsidR="006D39BF">
        <w:t xml:space="preserve">Annex </w:t>
      </w:r>
      <w:r w:rsidR="006D39BF">
        <w:rPr>
          <w:rFonts w:hint="eastAsia"/>
          <w:lang w:eastAsia="ko-KR"/>
        </w:rPr>
        <w:t>K</w:t>
      </w:r>
      <w:r w:rsidR="006D39BF">
        <w:t xml:space="preserve"> (normative):</w:t>
      </w:r>
      <w:r w:rsidR="006D39BF">
        <w:br/>
        <w:t xml:space="preserve">IP-Connectivity Access Network specific concepts when using </w:t>
      </w:r>
      <w:r w:rsidR="006D39BF">
        <w:rPr>
          <w:rFonts w:hint="eastAsia"/>
          <w:lang w:eastAsia="ko-KR"/>
        </w:rPr>
        <w:t xml:space="preserve">GPRS </w:t>
      </w:r>
      <w:r w:rsidR="006D39BF">
        <w:t>to access IM CN subsystem</w:t>
      </w:r>
      <w:bookmarkEnd w:id="208"/>
      <w:bookmarkEnd w:id="209"/>
      <w:bookmarkEnd w:id="210"/>
    </w:p>
    <w:p w:rsidR="006D39BF" w:rsidRDefault="006D39BF" w:rsidP="006D39BF">
      <w:pPr>
        <w:pStyle w:val="Heading1"/>
      </w:pPr>
      <w:bookmarkStart w:id="211" w:name="_Toc20131334"/>
      <w:bookmarkStart w:id="212" w:name="_Toc27486684"/>
      <w:bookmarkStart w:id="213" w:name="_Toc123566714"/>
      <w:r>
        <w:rPr>
          <w:rFonts w:hint="eastAsia"/>
          <w:lang w:eastAsia="ko-KR"/>
        </w:rPr>
        <w:t>K</w:t>
      </w:r>
      <w:r>
        <w:t>.1</w:t>
      </w:r>
      <w:r>
        <w:tab/>
        <w:t>Scope</w:t>
      </w:r>
      <w:bookmarkEnd w:id="211"/>
      <w:bookmarkEnd w:id="212"/>
      <w:bookmarkEnd w:id="213"/>
    </w:p>
    <w:p w:rsidR="006D39BF" w:rsidRDefault="006D39BF" w:rsidP="006D39BF">
      <w:pPr>
        <w:rPr>
          <w:rFonts w:hint="eastAsia"/>
          <w:lang w:eastAsia="ko-KR"/>
        </w:rPr>
      </w:pPr>
      <w:r>
        <w:rPr>
          <w:rFonts w:hint="eastAsia"/>
          <w:lang w:eastAsia="ko-KR"/>
        </w:rPr>
        <w:t>The UE may support the present annex.</w:t>
      </w:r>
    </w:p>
    <w:p w:rsidR="006D39BF" w:rsidRDefault="006D39BF" w:rsidP="006D39BF">
      <w:pPr>
        <w:rPr>
          <w:rFonts w:hint="eastAsia"/>
          <w:lang w:eastAsia="ko-KR"/>
        </w:rPr>
      </w:pPr>
      <w:r>
        <w:t xml:space="preserve">The present annex defines IP-CAN specific requirements for a multimedia telephony communication service and associated supplementary services in the IP Multimedia (IM) Core Network (CN) subsystem, where the IP-CAN is </w:t>
      </w:r>
      <w:r w:rsidRPr="00AD7DAE">
        <w:t>General Packet Radio Service</w:t>
      </w:r>
      <w:r>
        <w:t xml:space="preserve"> (</w:t>
      </w:r>
      <w:r>
        <w:rPr>
          <w:rFonts w:hint="eastAsia"/>
          <w:lang w:eastAsia="ko-KR"/>
        </w:rPr>
        <w:t>GPRS</w:t>
      </w:r>
      <w:r>
        <w:t>).</w:t>
      </w:r>
    </w:p>
    <w:p w:rsidR="006D39BF" w:rsidRDefault="006D39BF" w:rsidP="006D39BF">
      <w:pPr>
        <w:pStyle w:val="Heading1"/>
      </w:pPr>
      <w:bookmarkStart w:id="214" w:name="_Toc20131335"/>
      <w:bookmarkStart w:id="215" w:name="_Toc27486685"/>
      <w:bookmarkStart w:id="216" w:name="_Toc123566715"/>
      <w:r>
        <w:rPr>
          <w:rFonts w:hint="eastAsia"/>
          <w:lang w:eastAsia="ko-KR"/>
        </w:rPr>
        <w:t>K</w:t>
      </w:r>
      <w:r>
        <w:t>.2</w:t>
      </w:r>
      <w:r>
        <w:tab/>
      </w:r>
      <w:r>
        <w:rPr>
          <w:rFonts w:hint="eastAsia"/>
          <w:lang w:eastAsia="ko-KR"/>
        </w:rPr>
        <w:t>GPRS (Iu mode only)</w:t>
      </w:r>
      <w:r>
        <w:t xml:space="preserve"> aspects when connected to the IM CN subsystem</w:t>
      </w:r>
      <w:bookmarkEnd w:id="214"/>
      <w:bookmarkEnd w:id="215"/>
      <w:bookmarkEnd w:id="216"/>
    </w:p>
    <w:p w:rsidR="006D39BF" w:rsidRDefault="006D39BF" w:rsidP="006D39BF">
      <w:pPr>
        <w:pStyle w:val="Heading2"/>
      </w:pPr>
      <w:bookmarkStart w:id="217" w:name="_Toc20131336"/>
      <w:bookmarkStart w:id="218" w:name="_Toc27486686"/>
      <w:bookmarkStart w:id="219" w:name="_Toc123566716"/>
      <w:r>
        <w:rPr>
          <w:rFonts w:hint="eastAsia"/>
          <w:lang w:eastAsia="ko-KR"/>
        </w:rPr>
        <w:t>K</w:t>
      </w:r>
      <w:r>
        <w:t>.2.1</w:t>
      </w:r>
      <w:r>
        <w:tab/>
        <w:t xml:space="preserve">Procedures at the </w:t>
      </w:r>
      <w:r>
        <w:rPr>
          <w:rFonts w:hint="eastAsia"/>
          <w:lang w:eastAsia="ko-KR"/>
        </w:rPr>
        <w:t>UE</w:t>
      </w:r>
      <w:bookmarkEnd w:id="217"/>
      <w:bookmarkEnd w:id="218"/>
      <w:bookmarkEnd w:id="219"/>
    </w:p>
    <w:p w:rsidR="006D39BF" w:rsidRDefault="006D39BF" w:rsidP="006D39BF">
      <w:pPr>
        <w:pStyle w:val="Heading3"/>
      </w:pPr>
      <w:bookmarkStart w:id="220" w:name="_Toc20131337"/>
      <w:bookmarkStart w:id="221" w:name="_Toc27486687"/>
      <w:bookmarkStart w:id="222" w:name="_Toc123566717"/>
      <w:r>
        <w:rPr>
          <w:rFonts w:hint="eastAsia"/>
          <w:lang w:eastAsia="ko-KR"/>
        </w:rPr>
        <w:t>K</w:t>
      </w:r>
      <w:r>
        <w:t>.2.1.</w:t>
      </w:r>
      <w:r>
        <w:rPr>
          <w:rFonts w:hint="eastAsia"/>
          <w:lang w:eastAsia="ko-KR"/>
        </w:rPr>
        <w:t>1</w:t>
      </w:r>
      <w:r>
        <w:tab/>
      </w:r>
      <w:r>
        <w:rPr>
          <w:rFonts w:hint="eastAsia"/>
          <w:lang w:eastAsia="ko-KR"/>
        </w:rPr>
        <w:t>General</w:t>
      </w:r>
      <w:bookmarkEnd w:id="220"/>
      <w:bookmarkEnd w:id="221"/>
      <w:bookmarkEnd w:id="222"/>
    </w:p>
    <w:p w:rsidR="006D39BF" w:rsidRPr="008F296C" w:rsidRDefault="006D39BF" w:rsidP="006D39BF">
      <w:pPr>
        <w:rPr>
          <w:rFonts w:hint="eastAsia"/>
          <w:lang w:eastAsia="ja-JP"/>
        </w:rPr>
      </w:pPr>
      <w:r>
        <w:rPr>
          <w:rFonts w:hint="eastAsia"/>
          <w:lang w:eastAsia="ko-KR"/>
        </w:rPr>
        <w:t>T</w:t>
      </w:r>
      <w:r w:rsidRPr="008F296C">
        <w:rPr>
          <w:rFonts w:hint="eastAsia"/>
          <w:lang w:eastAsia="ja-JP"/>
        </w:rPr>
        <w:t xml:space="preserve">he </w:t>
      </w:r>
      <w:r>
        <w:rPr>
          <w:rFonts w:hint="eastAsia"/>
          <w:lang w:eastAsia="ko-KR"/>
        </w:rPr>
        <w:t xml:space="preserve">UE may support any of the procedures of </w:t>
      </w:r>
      <w:r w:rsidR="00976BEF">
        <w:rPr>
          <w:rFonts w:hint="eastAsia"/>
          <w:lang w:eastAsia="ko-KR"/>
        </w:rPr>
        <w:t>clause</w:t>
      </w:r>
      <w:r>
        <w:rPr>
          <w:lang w:eastAsia="ko-KR"/>
        </w:rPr>
        <w:t> </w:t>
      </w:r>
      <w:r>
        <w:rPr>
          <w:rFonts w:hint="eastAsia"/>
          <w:lang w:eastAsia="ko-KR"/>
        </w:rPr>
        <w:t>K.2.1.</w:t>
      </w:r>
    </w:p>
    <w:p w:rsidR="006D39BF" w:rsidRDefault="006D39BF" w:rsidP="006D39BF">
      <w:pPr>
        <w:pStyle w:val="Heading3"/>
      </w:pPr>
      <w:bookmarkStart w:id="223" w:name="_Toc20131338"/>
      <w:bookmarkStart w:id="224" w:name="_Toc27486688"/>
      <w:bookmarkStart w:id="225" w:name="_Toc123566718"/>
      <w:r>
        <w:rPr>
          <w:rFonts w:hint="eastAsia"/>
          <w:lang w:eastAsia="ko-KR"/>
        </w:rPr>
        <w:t>K</w:t>
      </w:r>
      <w:r>
        <w:t>.2.1.</w:t>
      </w:r>
      <w:r>
        <w:rPr>
          <w:rFonts w:hint="eastAsia"/>
          <w:lang w:eastAsia="ko-KR"/>
        </w:rPr>
        <w:t>2</w:t>
      </w:r>
      <w:r>
        <w:tab/>
      </w:r>
      <w:r>
        <w:rPr>
          <w:rFonts w:hint="eastAsia"/>
          <w:lang w:eastAsia="ko-KR"/>
        </w:rPr>
        <w:t>Application specific Congestion control for Data Communication (ACDC) procedure</w:t>
      </w:r>
      <w:bookmarkEnd w:id="223"/>
      <w:bookmarkEnd w:id="224"/>
      <w:bookmarkEnd w:id="225"/>
    </w:p>
    <w:p w:rsidR="006D39BF" w:rsidRPr="008F296C" w:rsidRDefault="006D39BF" w:rsidP="006D39BF">
      <w:pPr>
        <w:rPr>
          <w:rFonts w:hint="eastAsia"/>
          <w:lang w:eastAsia="ja-JP"/>
        </w:rPr>
      </w:pPr>
      <w:r>
        <w:rPr>
          <w:rFonts w:hint="eastAsia"/>
          <w:lang w:eastAsia="ko-KR"/>
        </w:rPr>
        <w:t>T</w:t>
      </w:r>
      <w:r w:rsidRPr="008F296C">
        <w:rPr>
          <w:rFonts w:hint="eastAsia"/>
          <w:lang w:eastAsia="ja-JP"/>
        </w:rPr>
        <w:t xml:space="preserve">he following information is provided </w:t>
      </w:r>
      <w:r>
        <w:rPr>
          <w:rFonts w:eastAsia="SimSun" w:hint="eastAsia"/>
          <w:lang w:eastAsia="zh-CN"/>
        </w:rPr>
        <w:t>to</w:t>
      </w:r>
      <w:r w:rsidRPr="008F296C">
        <w:rPr>
          <w:rFonts w:hint="eastAsia"/>
          <w:lang w:eastAsia="ja-JP"/>
        </w:rPr>
        <w:t xml:space="preserve"> </w:t>
      </w:r>
      <w:r>
        <w:rPr>
          <w:lang w:eastAsia="ja-JP"/>
        </w:rPr>
        <w:t xml:space="preserve">the </w:t>
      </w:r>
      <w:r>
        <w:rPr>
          <w:rFonts w:eastAsia="SimSun" w:hint="eastAsia"/>
          <w:lang w:eastAsia="zh-CN"/>
        </w:rPr>
        <w:t>non-</w:t>
      </w:r>
      <w:r>
        <w:rPr>
          <w:noProof/>
        </w:rPr>
        <w:t>access s</w:t>
      </w:r>
      <w:r w:rsidRPr="0045092A">
        <w:rPr>
          <w:noProof/>
        </w:rPr>
        <w:t>tratum</w:t>
      </w:r>
      <w:r>
        <w:rPr>
          <w:rFonts w:hint="eastAsia"/>
          <w:lang w:eastAsia="ja-JP"/>
        </w:rPr>
        <w:t>:</w:t>
      </w:r>
    </w:p>
    <w:p w:rsidR="006D39BF" w:rsidRPr="008F296C" w:rsidRDefault="006D39BF" w:rsidP="006D39BF">
      <w:pPr>
        <w:pStyle w:val="B1"/>
        <w:rPr>
          <w:rFonts w:hint="eastAsia"/>
          <w:lang w:eastAsia="ko-KR"/>
        </w:rPr>
      </w:pPr>
      <w:r>
        <w:rPr>
          <w:lang w:eastAsia="ja-JP"/>
        </w:rPr>
        <w:t>-</w:t>
      </w:r>
      <w:r>
        <w:rPr>
          <w:lang w:eastAsia="ja-JP"/>
        </w:rPr>
        <w:tab/>
        <w:t>MO-</w:t>
      </w:r>
      <w:r>
        <w:rPr>
          <w:rFonts w:hint="eastAsia"/>
          <w:lang w:eastAsia="ko-KR"/>
        </w:rPr>
        <w:t>MMTEL-v</w:t>
      </w:r>
      <w:r>
        <w:rPr>
          <w:lang w:eastAsia="ko-KR"/>
        </w:rPr>
        <w:t>oice</w:t>
      </w:r>
      <w:r>
        <w:rPr>
          <w:rFonts w:hint="eastAsia"/>
          <w:lang w:eastAsia="ko-KR"/>
        </w:rPr>
        <w:t>-started</w:t>
      </w:r>
      <w:r>
        <w:rPr>
          <w:lang w:eastAsia="ja-JP"/>
        </w:rPr>
        <w:t>;</w:t>
      </w:r>
    </w:p>
    <w:p w:rsidR="006D39BF" w:rsidRPr="008F296C" w:rsidRDefault="006D39BF" w:rsidP="006D39BF">
      <w:pPr>
        <w:pStyle w:val="B1"/>
        <w:rPr>
          <w:rFonts w:hint="eastAsia"/>
          <w:lang w:eastAsia="ko-KR"/>
        </w:rPr>
      </w:pPr>
      <w:r>
        <w:rPr>
          <w:lang w:eastAsia="ja-JP"/>
        </w:rPr>
        <w:t>-</w:t>
      </w:r>
      <w:r>
        <w:rPr>
          <w:lang w:eastAsia="ja-JP"/>
        </w:rPr>
        <w:tab/>
        <w:t>MO-</w:t>
      </w:r>
      <w:r>
        <w:rPr>
          <w:rFonts w:hint="eastAsia"/>
          <w:lang w:eastAsia="ko-KR"/>
        </w:rPr>
        <w:t>MMTEL-v</w:t>
      </w:r>
      <w:r>
        <w:rPr>
          <w:lang w:eastAsia="ko-KR"/>
        </w:rPr>
        <w:t>oice</w:t>
      </w:r>
      <w:r>
        <w:rPr>
          <w:rFonts w:hint="eastAsia"/>
          <w:lang w:eastAsia="ko-KR"/>
        </w:rPr>
        <w:t>-</w:t>
      </w:r>
      <w:r>
        <w:rPr>
          <w:lang w:eastAsia="ko-KR"/>
        </w:rPr>
        <w:t>ended</w:t>
      </w:r>
      <w:r>
        <w:rPr>
          <w:lang w:eastAsia="ja-JP"/>
        </w:rPr>
        <w:t>.</w:t>
      </w:r>
    </w:p>
    <w:p w:rsidR="006D39BF" w:rsidRPr="008F296C" w:rsidRDefault="006D39BF" w:rsidP="006D39BF">
      <w:pPr>
        <w:pStyle w:val="B1"/>
        <w:rPr>
          <w:rFonts w:hint="eastAsia"/>
          <w:lang w:eastAsia="ko-KR"/>
        </w:rPr>
      </w:pPr>
      <w:r>
        <w:rPr>
          <w:lang w:eastAsia="ja-JP"/>
        </w:rPr>
        <w:t>-</w:t>
      </w:r>
      <w:r>
        <w:rPr>
          <w:lang w:eastAsia="ja-JP"/>
        </w:rPr>
        <w:tab/>
        <w:t>MO-</w:t>
      </w:r>
      <w:r>
        <w:rPr>
          <w:rFonts w:hint="eastAsia"/>
          <w:lang w:eastAsia="ko-KR"/>
        </w:rPr>
        <w:t>MMTEL-video-</w:t>
      </w:r>
      <w:r>
        <w:rPr>
          <w:lang w:eastAsia="ko-KR"/>
        </w:rPr>
        <w:t>started; and</w:t>
      </w:r>
    </w:p>
    <w:p w:rsidR="006D39BF" w:rsidRPr="00E842EA" w:rsidRDefault="006D39BF" w:rsidP="006D39BF">
      <w:pPr>
        <w:pStyle w:val="B1"/>
        <w:rPr>
          <w:rFonts w:eastAsia="SimSun" w:hint="eastAsia"/>
          <w:lang w:eastAsia="zh-CN"/>
        </w:rPr>
      </w:pPr>
      <w:r>
        <w:rPr>
          <w:lang w:eastAsia="ja-JP"/>
        </w:rPr>
        <w:t>-</w:t>
      </w:r>
      <w:r>
        <w:rPr>
          <w:lang w:eastAsia="ja-JP"/>
        </w:rPr>
        <w:tab/>
        <w:t>MO-MMTEL-video-ended;</w:t>
      </w:r>
    </w:p>
    <w:p w:rsidR="006D39BF" w:rsidRDefault="006D39BF" w:rsidP="006D39BF">
      <w:pPr>
        <w:rPr>
          <w:lang w:eastAsia="ja-JP"/>
        </w:rPr>
      </w:pPr>
      <w:r>
        <w:t xml:space="preserve">Upon request from a user to establish an originating multimedia telephony communication session as described in </w:t>
      </w:r>
      <w:r w:rsidR="00976BEF">
        <w:t>clause</w:t>
      </w:r>
      <w:r>
        <w:t> 5.2:</w:t>
      </w:r>
    </w:p>
    <w:p w:rsidR="006D39BF" w:rsidRDefault="006D39BF" w:rsidP="006D39BF">
      <w:pPr>
        <w:pStyle w:val="B1"/>
        <w:rPr>
          <w:lang w:eastAsia="ko-KR"/>
        </w:rPr>
      </w:pPr>
      <w:r>
        <w:t>1)</w:t>
      </w:r>
      <w:r>
        <w:tab/>
        <w:t xml:space="preserve">if only </w:t>
      </w:r>
      <w:r>
        <w:rPr>
          <w:lang w:eastAsia="ja-JP"/>
        </w:rPr>
        <w:t xml:space="preserve">audio or </w:t>
      </w:r>
      <w:r>
        <w:t xml:space="preserve">only </w:t>
      </w:r>
      <w:r>
        <w:rPr>
          <w:lang w:eastAsia="ja-JP"/>
        </w:rPr>
        <w:t xml:space="preserve">real-time text or </w:t>
      </w:r>
      <w:r>
        <w:t xml:space="preserve">only </w:t>
      </w:r>
      <w:r>
        <w:rPr>
          <w:lang w:eastAsia="ja-JP"/>
        </w:rPr>
        <w:t xml:space="preserve">both </w:t>
      </w:r>
      <w:r>
        <w:t xml:space="preserve">audio and real-time text </w:t>
      </w:r>
      <w:r>
        <w:rPr>
          <w:lang w:eastAsia="ja-JP"/>
        </w:rPr>
        <w:t xml:space="preserve">(see </w:t>
      </w:r>
      <w:r w:rsidR="00976BEF">
        <w:t>clause</w:t>
      </w:r>
      <w:r w:rsidRPr="003C0520">
        <w:t xml:space="preserve"> 4.2 </w:t>
      </w:r>
      <w:r w:rsidRPr="003C0520">
        <w:rPr>
          <w:rFonts w:eastAsia="Batang"/>
        </w:rPr>
        <w:t>for 3GPP systems</w:t>
      </w:r>
      <w:r w:rsidRPr="003C0520">
        <w:t>) are offered in the multimedia telephony communication session</w:t>
      </w:r>
      <w:r w:rsidRPr="003C0520">
        <w:rPr>
          <w:rFonts w:eastAsia="SimSun"/>
        </w:rPr>
        <w:t xml:space="preserve">, and no other originating </w:t>
      </w:r>
      <w:r w:rsidRPr="003C0520">
        <w:t>multimedia telephony</w:t>
      </w:r>
      <w:r>
        <w:rPr>
          <w:lang w:eastAsia="ja-JP"/>
        </w:rPr>
        <w:t xml:space="preserve"> communication session initiated with offering </w:t>
      </w:r>
      <w:r>
        <w:t xml:space="preserve">only </w:t>
      </w:r>
      <w:r>
        <w:rPr>
          <w:lang w:eastAsia="ja-JP"/>
        </w:rPr>
        <w:t xml:space="preserve">audio or </w:t>
      </w:r>
      <w:r>
        <w:t xml:space="preserve">only </w:t>
      </w:r>
      <w:r>
        <w:rPr>
          <w:lang w:eastAsia="ja-JP"/>
        </w:rPr>
        <w:t xml:space="preserve">real-time text or </w:t>
      </w:r>
      <w:r>
        <w:t xml:space="preserve">only </w:t>
      </w:r>
      <w:r>
        <w:rPr>
          <w:lang w:eastAsia="ja-JP"/>
        </w:rPr>
        <w:t xml:space="preserve">both </w:t>
      </w:r>
      <w:r w:rsidRPr="006B5F27">
        <w:t>audio and real-time text</w:t>
      </w:r>
      <w:r>
        <w:rPr>
          <w:lang w:eastAsia="ja-JP"/>
        </w:rPr>
        <w:t xml:space="preserve">exists, the </w:t>
      </w:r>
      <w:r>
        <w:rPr>
          <w:rFonts w:hint="eastAsia"/>
          <w:lang w:eastAsia="ko-KR"/>
        </w:rPr>
        <w:t>UE</w:t>
      </w:r>
      <w:r>
        <w:rPr>
          <w:lang w:eastAsia="ja-JP"/>
        </w:rPr>
        <w:t xml:space="preserve"> </w:t>
      </w:r>
      <w:r>
        <w:rPr>
          <w:rFonts w:eastAsia="SimSun"/>
          <w:lang w:eastAsia="zh-CN"/>
        </w:rPr>
        <w:t xml:space="preserve">sends the </w:t>
      </w:r>
      <w:r>
        <w:rPr>
          <w:lang w:eastAsia="ja-JP"/>
        </w:rPr>
        <w:t>MO-</w:t>
      </w:r>
      <w:r>
        <w:rPr>
          <w:rFonts w:hint="eastAsia"/>
          <w:lang w:eastAsia="ko-KR"/>
        </w:rPr>
        <w:t>MMTEL-v</w:t>
      </w:r>
      <w:r>
        <w:rPr>
          <w:lang w:eastAsia="ko-KR"/>
        </w:rPr>
        <w:t>oice</w:t>
      </w:r>
      <w:r>
        <w:rPr>
          <w:rFonts w:hint="eastAsia"/>
          <w:lang w:eastAsia="ko-KR"/>
        </w:rPr>
        <w:t>-started</w:t>
      </w:r>
      <w:r>
        <w:rPr>
          <w:lang w:eastAsia="ko-KR"/>
        </w:rPr>
        <w:t xml:space="preserve"> indication to the non-access stratum and continue with session establishment as described in </w:t>
      </w:r>
      <w:r w:rsidR="00976BEF">
        <w:rPr>
          <w:lang w:eastAsia="ko-KR"/>
        </w:rPr>
        <w:t>clause</w:t>
      </w:r>
      <w:r>
        <w:rPr>
          <w:lang w:eastAsia="ko-KR"/>
        </w:rPr>
        <w:t> 5.2;</w:t>
      </w:r>
    </w:p>
    <w:p w:rsidR="006D39BF" w:rsidRDefault="006D39BF" w:rsidP="006D39BF">
      <w:pPr>
        <w:pStyle w:val="B1"/>
        <w:rPr>
          <w:rFonts w:eastAsia="SimSun"/>
          <w:lang w:eastAsia="zh-CN"/>
        </w:rPr>
      </w:pPr>
      <w:r>
        <w:t>2)</w:t>
      </w:r>
      <w:r>
        <w:tab/>
        <w:t xml:space="preserve">if </w:t>
      </w:r>
      <w:r>
        <w:rPr>
          <w:lang w:eastAsia="ja-JP"/>
        </w:rPr>
        <w:t>v</w:t>
      </w:r>
      <w:r>
        <w:rPr>
          <w:lang w:eastAsia="ko-KR"/>
        </w:rPr>
        <w:t>ideo</w:t>
      </w:r>
      <w:r>
        <w:rPr>
          <w:lang w:eastAsia="ja-JP"/>
        </w:rPr>
        <w:t xml:space="preserve"> is offered in the multimedia telephony communication session</w:t>
      </w:r>
      <w:r>
        <w:rPr>
          <w:rFonts w:eastAsia="SimSun"/>
          <w:lang w:eastAsia="zh-CN"/>
        </w:rPr>
        <w:t xml:space="preserve">, and no other originating </w:t>
      </w:r>
      <w:r>
        <w:rPr>
          <w:lang w:eastAsia="ja-JP"/>
        </w:rPr>
        <w:t xml:space="preserve">multimedia telephony communication session initiated with offering video exists, the </w:t>
      </w:r>
      <w:r>
        <w:rPr>
          <w:rFonts w:hint="eastAsia"/>
          <w:lang w:eastAsia="ko-KR"/>
        </w:rPr>
        <w:t>UE</w:t>
      </w:r>
      <w:r>
        <w:rPr>
          <w:lang w:eastAsia="ja-JP"/>
        </w:rPr>
        <w:t xml:space="preserve"> </w:t>
      </w:r>
      <w:r>
        <w:rPr>
          <w:rFonts w:eastAsia="SimSun"/>
          <w:lang w:eastAsia="zh-CN"/>
        </w:rPr>
        <w:t xml:space="preserve">sends the </w:t>
      </w:r>
      <w:r>
        <w:rPr>
          <w:lang w:eastAsia="ja-JP"/>
        </w:rPr>
        <w:t>MO-</w:t>
      </w:r>
      <w:r>
        <w:rPr>
          <w:rFonts w:hint="eastAsia"/>
          <w:lang w:eastAsia="ko-KR"/>
        </w:rPr>
        <w:t>MMTEL-v</w:t>
      </w:r>
      <w:r>
        <w:rPr>
          <w:lang w:eastAsia="ko-KR"/>
        </w:rPr>
        <w:t>ideo</w:t>
      </w:r>
      <w:r>
        <w:rPr>
          <w:rFonts w:hint="eastAsia"/>
          <w:lang w:eastAsia="ko-KR"/>
        </w:rPr>
        <w:t>-started</w:t>
      </w:r>
      <w:r>
        <w:rPr>
          <w:lang w:eastAsia="ko-KR"/>
        </w:rPr>
        <w:t xml:space="preserve"> indication to the non-access stratum and continue with session establishment as described in </w:t>
      </w:r>
      <w:r w:rsidR="00976BEF">
        <w:rPr>
          <w:lang w:eastAsia="ko-KR"/>
        </w:rPr>
        <w:t>clause</w:t>
      </w:r>
      <w:r>
        <w:rPr>
          <w:lang w:eastAsia="ko-KR"/>
        </w:rPr>
        <w:t> 5.2.</w:t>
      </w:r>
    </w:p>
    <w:p w:rsidR="006D39BF" w:rsidRDefault="006D39BF" w:rsidP="006D39BF">
      <w:pPr>
        <w:rPr>
          <w:rFonts w:eastAsia="SimSun"/>
          <w:lang w:eastAsia="zh-CN"/>
        </w:rPr>
      </w:pPr>
      <w:r>
        <w:rPr>
          <w:rFonts w:eastAsia="SimSun"/>
          <w:lang w:eastAsia="zh-CN"/>
        </w:rPr>
        <w:t>When</w:t>
      </w:r>
      <w:r>
        <w:t xml:space="preserve"> an originating multimedia telephony communication session</w:t>
      </w:r>
      <w:r>
        <w:rPr>
          <w:rFonts w:eastAsia="SimSun"/>
          <w:lang w:eastAsia="zh-CN"/>
        </w:rPr>
        <w:t xml:space="preserve"> ends (i.e. </w:t>
      </w:r>
      <w:r w:rsidRPr="006921E3">
        <w:rPr>
          <w:rFonts w:eastAsia="SimSun"/>
          <w:lang w:eastAsia="zh-CN"/>
        </w:rPr>
        <w:t xml:space="preserve">a response to a BYE or </w:t>
      </w:r>
      <w:r>
        <w:rPr>
          <w:rFonts w:eastAsia="SimSun"/>
          <w:lang w:eastAsia="zh-CN"/>
        </w:rPr>
        <w:t>a failure response to the initial INVITE</w:t>
      </w:r>
      <w:r w:rsidRPr="006921E3">
        <w:rPr>
          <w:rFonts w:eastAsia="SimSun"/>
          <w:lang w:eastAsia="zh-CN"/>
        </w:rPr>
        <w:t xml:space="preserve"> request is transferred</w:t>
      </w:r>
      <w:r>
        <w:rPr>
          <w:rFonts w:eastAsia="SimSun"/>
          <w:lang w:eastAsia="zh-CN"/>
        </w:rPr>
        <w:t xml:space="preserve">), the originating </w:t>
      </w:r>
      <w:r>
        <w:rPr>
          <w:lang w:eastAsia="ja-JP"/>
        </w:rPr>
        <w:t xml:space="preserve">multimedia telephony communication session was initiated with offering only audio or only real-time text or only both audio and real-time text (i.e. </w:t>
      </w:r>
      <w:r w:rsidRPr="006921E3">
        <w:rPr>
          <w:lang w:eastAsia="ja-JP"/>
        </w:rPr>
        <w:t>in the SDP offer in the initial INVITE request</w:t>
      </w:r>
      <w:r>
        <w:rPr>
          <w:lang w:eastAsia="ja-JP"/>
        </w:rPr>
        <w:t xml:space="preserve">), </w:t>
      </w:r>
      <w:r>
        <w:rPr>
          <w:rFonts w:eastAsia="SimSun"/>
          <w:lang w:eastAsia="zh-CN"/>
        </w:rPr>
        <w:t xml:space="preserve">and no other originating </w:t>
      </w:r>
      <w:r>
        <w:rPr>
          <w:lang w:eastAsia="ja-JP"/>
        </w:rPr>
        <w:t>multimedia telephony communication session initiated with offering only audio or only real-time text or only both audio and real-time text exists</w:t>
      </w:r>
      <w:r>
        <w:rPr>
          <w:rFonts w:eastAsia="SimSun"/>
          <w:lang w:eastAsia="zh-CN"/>
        </w:rPr>
        <w:t xml:space="preserve">, </w:t>
      </w:r>
      <w:r>
        <w:t xml:space="preserve">the </w:t>
      </w:r>
      <w:r>
        <w:rPr>
          <w:rFonts w:hint="eastAsia"/>
          <w:lang w:eastAsia="ko-KR"/>
        </w:rPr>
        <w:t>UE</w:t>
      </w:r>
      <w:r>
        <w:t xml:space="preserve"> </w:t>
      </w:r>
      <w:r>
        <w:rPr>
          <w:lang w:eastAsia="ko-KR"/>
        </w:rPr>
        <w:t xml:space="preserve">sends the </w:t>
      </w:r>
      <w:r>
        <w:rPr>
          <w:lang w:eastAsia="ja-JP"/>
        </w:rPr>
        <w:t>MO-</w:t>
      </w:r>
      <w:r>
        <w:rPr>
          <w:rFonts w:hint="eastAsia"/>
          <w:lang w:eastAsia="ko-KR"/>
        </w:rPr>
        <w:t>MMTEL-v</w:t>
      </w:r>
      <w:r>
        <w:rPr>
          <w:lang w:eastAsia="ko-KR"/>
        </w:rPr>
        <w:t>oice</w:t>
      </w:r>
      <w:r>
        <w:rPr>
          <w:rFonts w:hint="eastAsia"/>
          <w:lang w:eastAsia="ko-KR"/>
        </w:rPr>
        <w:t>-</w:t>
      </w:r>
      <w:r>
        <w:rPr>
          <w:lang w:eastAsia="ko-KR"/>
        </w:rPr>
        <w:t>ended to the non-access stratum</w:t>
      </w:r>
      <w:r>
        <w:rPr>
          <w:rFonts w:eastAsia="SimSun"/>
          <w:lang w:eastAsia="zh-CN"/>
        </w:rPr>
        <w:t>.</w:t>
      </w:r>
    </w:p>
    <w:p w:rsidR="006D39BF" w:rsidRDefault="006D39BF" w:rsidP="006D39BF">
      <w:pPr>
        <w:rPr>
          <w:rFonts w:eastAsia="SimSun"/>
          <w:lang w:eastAsia="zh-CN"/>
        </w:rPr>
      </w:pPr>
      <w:r>
        <w:rPr>
          <w:rFonts w:eastAsia="SimSun"/>
          <w:lang w:eastAsia="zh-CN"/>
        </w:rPr>
        <w:t>When</w:t>
      </w:r>
      <w:r>
        <w:t xml:space="preserve"> </w:t>
      </w:r>
      <w:r>
        <w:rPr>
          <w:rFonts w:eastAsia="SimSun"/>
          <w:lang w:eastAsia="zh-CN"/>
        </w:rPr>
        <w:t xml:space="preserve">an originating </w:t>
      </w:r>
      <w:r>
        <w:t>multimedia telephony communication session</w:t>
      </w:r>
      <w:r>
        <w:rPr>
          <w:rFonts w:eastAsia="SimSun"/>
          <w:lang w:eastAsia="zh-CN"/>
        </w:rPr>
        <w:t xml:space="preserve"> ends (i.e. </w:t>
      </w:r>
      <w:r w:rsidRPr="006921E3">
        <w:rPr>
          <w:rFonts w:eastAsia="SimSun"/>
          <w:lang w:eastAsia="zh-CN"/>
        </w:rPr>
        <w:t xml:space="preserve">a response to a BYE or </w:t>
      </w:r>
      <w:r>
        <w:rPr>
          <w:rFonts w:eastAsia="SimSun"/>
          <w:lang w:eastAsia="zh-CN"/>
        </w:rPr>
        <w:t>a failure response to the initial INVITE</w:t>
      </w:r>
      <w:r w:rsidRPr="006921E3">
        <w:rPr>
          <w:rFonts w:eastAsia="SimSun"/>
          <w:lang w:eastAsia="zh-CN"/>
        </w:rPr>
        <w:t xml:space="preserve"> request is transferred</w:t>
      </w:r>
      <w:r>
        <w:rPr>
          <w:rFonts w:eastAsia="SimSun"/>
          <w:lang w:eastAsia="zh-CN"/>
        </w:rPr>
        <w:t xml:space="preserve">), the originating </w:t>
      </w:r>
      <w:r>
        <w:rPr>
          <w:lang w:eastAsia="ja-JP"/>
        </w:rPr>
        <w:t xml:space="preserve">multimedia telephony communication session was initiated with offering video (i.e. </w:t>
      </w:r>
      <w:r w:rsidRPr="006921E3">
        <w:rPr>
          <w:lang w:eastAsia="ja-JP"/>
        </w:rPr>
        <w:t>in the SDP offer in the initial INVITE request</w:t>
      </w:r>
      <w:r>
        <w:rPr>
          <w:lang w:eastAsia="ja-JP"/>
        </w:rPr>
        <w:t xml:space="preserve">), </w:t>
      </w:r>
      <w:r>
        <w:rPr>
          <w:rFonts w:eastAsia="SimSun"/>
          <w:lang w:eastAsia="zh-CN"/>
        </w:rPr>
        <w:t xml:space="preserve">and no other originating </w:t>
      </w:r>
      <w:r>
        <w:rPr>
          <w:lang w:eastAsia="ja-JP"/>
        </w:rPr>
        <w:t xml:space="preserve">multimedia telephony communication session initiated with offering video exists, </w:t>
      </w:r>
      <w:r>
        <w:t xml:space="preserve">the </w:t>
      </w:r>
      <w:r>
        <w:rPr>
          <w:rFonts w:hint="eastAsia"/>
          <w:lang w:eastAsia="ko-KR"/>
        </w:rPr>
        <w:t>UE</w:t>
      </w:r>
      <w:r>
        <w:t xml:space="preserve"> </w:t>
      </w:r>
      <w:r>
        <w:rPr>
          <w:lang w:eastAsia="ko-KR"/>
        </w:rPr>
        <w:t xml:space="preserve">sends the </w:t>
      </w:r>
      <w:r>
        <w:rPr>
          <w:lang w:eastAsia="ja-JP"/>
        </w:rPr>
        <w:t>MO-</w:t>
      </w:r>
      <w:r>
        <w:rPr>
          <w:rFonts w:hint="eastAsia"/>
          <w:lang w:eastAsia="ko-KR"/>
        </w:rPr>
        <w:t>MMTEL-v</w:t>
      </w:r>
      <w:r>
        <w:rPr>
          <w:lang w:eastAsia="ko-KR"/>
        </w:rPr>
        <w:t>ideo</w:t>
      </w:r>
      <w:r>
        <w:rPr>
          <w:rFonts w:hint="eastAsia"/>
          <w:lang w:eastAsia="ko-KR"/>
        </w:rPr>
        <w:t>-</w:t>
      </w:r>
      <w:r>
        <w:rPr>
          <w:lang w:eastAsia="ko-KR"/>
        </w:rPr>
        <w:t>ended indication</w:t>
      </w:r>
      <w:r>
        <w:rPr>
          <w:rFonts w:eastAsia="SimSun"/>
          <w:lang w:eastAsia="zh-CN"/>
        </w:rPr>
        <w:t xml:space="preserve"> </w:t>
      </w:r>
      <w:r>
        <w:rPr>
          <w:lang w:eastAsia="ko-KR"/>
        </w:rPr>
        <w:t>to the non-access stratum</w:t>
      </w:r>
      <w:r>
        <w:rPr>
          <w:rFonts w:eastAsia="SimSun"/>
          <w:lang w:eastAsia="zh-CN"/>
        </w:rPr>
        <w:t>.</w:t>
      </w:r>
    </w:p>
    <w:p w:rsidR="006D39BF" w:rsidRDefault="006D39BF" w:rsidP="006D39BF">
      <w:pPr>
        <w:pStyle w:val="NO"/>
      </w:pPr>
      <w:r>
        <w:rPr>
          <w:noProof/>
        </w:rPr>
        <w:t>NOTE 1:</w:t>
      </w:r>
      <w:r>
        <w:rPr>
          <w:noProof/>
        </w:rPr>
        <w:tab/>
        <w:t xml:space="preserve">If </w:t>
      </w:r>
      <w:r w:rsidRPr="0045092A">
        <w:rPr>
          <w:noProof/>
        </w:rPr>
        <w:t xml:space="preserve">the </w:t>
      </w:r>
      <w:r>
        <w:rPr>
          <w:rFonts w:hint="eastAsia"/>
          <w:noProof/>
          <w:lang w:eastAsia="ko-KR"/>
        </w:rPr>
        <w:t>UE</w:t>
      </w:r>
      <w:r>
        <w:rPr>
          <w:noProof/>
        </w:rPr>
        <w:t xml:space="preserve"> supports other 3GPP specific mechanisms for communicating with the non-access s</w:t>
      </w:r>
      <w:r w:rsidRPr="0045092A">
        <w:rPr>
          <w:noProof/>
        </w:rPr>
        <w:t xml:space="preserve">tratum </w:t>
      </w:r>
      <w:r>
        <w:rPr>
          <w:noProof/>
        </w:rPr>
        <w:t>protocol implementation, e.g.</w:t>
      </w:r>
      <w:r w:rsidRPr="0045092A">
        <w:rPr>
          <w:noProof/>
        </w:rPr>
        <w:t xml:space="preserve"> </w:t>
      </w:r>
      <w:r>
        <w:rPr>
          <w:rFonts w:hint="eastAsia"/>
          <w:noProof/>
          <w:lang w:eastAsia="ko-KR"/>
        </w:rPr>
        <w:t>DHCP discovery via PCO, then the UE</w:t>
      </w:r>
      <w:r>
        <w:rPr>
          <w:noProof/>
        </w:rPr>
        <w:t xml:space="preserve"> is expected to</w:t>
      </w:r>
      <w:r w:rsidRPr="0045092A">
        <w:rPr>
          <w:noProof/>
        </w:rPr>
        <w:t xml:space="preserve"> support the transfer of information</w:t>
      </w:r>
      <w:r>
        <w:rPr>
          <w:noProof/>
        </w:rPr>
        <w:t xml:space="preserve"> elements needed for the </w:t>
      </w:r>
      <w:r>
        <w:rPr>
          <w:rFonts w:hint="eastAsia"/>
          <w:noProof/>
          <w:lang w:eastAsia="ko-KR"/>
        </w:rPr>
        <w:t>a</w:t>
      </w:r>
      <w:r w:rsidRPr="00AD7DAE">
        <w:rPr>
          <w:noProof/>
        </w:rPr>
        <w:t xml:space="preserve">pplication specific </w:t>
      </w:r>
      <w:r>
        <w:rPr>
          <w:rFonts w:hint="eastAsia"/>
          <w:noProof/>
          <w:lang w:eastAsia="ko-KR"/>
        </w:rPr>
        <w:t>c</w:t>
      </w:r>
      <w:r w:rsidRPr="00AD7DAE">
        <w:rPr>
          <w:noProof/>
        </w:rPr>
        <w:t xml:space="preserve">ongestion control for </w:t>
      </w:r>
      <w:r>
        <w:rPr>
          <w:rFonts w:hint="eastAsia"/>
          <w:noProof/>
          <w:lang w:eastAsia="ko-KR"/>
        </w:rPr>
        <w:t>d</w:t>
      </w:r>
      <w:r w:rsidRPr="00AD7DAE">
        <w:rPr>
          <w:noProof/>
        </w:rPr>
        <w:t xml:space="preserve">ata </w:t>
      </w:r>
      <w:r>
        <w:rPr>
          <w:rFonts w:hint="eastAsia"/>
          <w:noProof/>
          <w:lang w:eastAsia="ko-KR"/>
        </w:rPr>
        <w:t>c</w:t>
      </w:r>
      <w:r w:rsidRPr="00AD7DAE">
        <w:rPr>
          <w:noProof/>
        </w:rPr>
        <w:t xml:space="preserve">ommunication </w:t>
      </w:r>
      <w:r>
        <w:t>enforcement.</w:t>
      </w:r>
    </w:p>
    <w:p w:rsidR="006D39BF" w:rsidRDefault="006D39BF" w:rsidP="006D39BF">
      <w:pPr>
        <w:pStyle w:val="NO"/>
        <w:rPr>
          <w:noProof/>
        </w:rPr>
      </w:pPr>
      <w:r>
        <w:rPr>
          <w:noProof/>
        </w:rPr>
        <w:t>NOTE 2:</w:t>
      </w:r>
      <w:r>
        <w:rPr>
          <w:noProof/>
        </w:rPr>
        <w:tab/>
      </w:r>
      <w:r w:rsidRPr="00B04406">
        <w:rPr>
          <w:noProof/>
        </w:rPr>
        <w:t xml:space="preserve">Adding or removing media during the multimedia telephony communication session has no impact on the information relating to </w:t>
      </w:r>
      <w:r>
        <w:rPr>
          <w:rFonts w:hint="eastAsia"/>
          <w:noProof/>
          <w:lang w:eastAsia="ko-KR"/>
        </w:rPr>
        <w:t>a</w:t>
      </w:r>
      <w:r w:rsidRPr="00AD7DAE">
        <w:rPr>
          <w:noProof/>
        </w:rPr>
        <w:t xml:space="preserve">pplication specific </w:t>
      </w:r>
      <w:r>
        <w:rPr>
          <w:rFonts w:hint="eastAsia"/>
          <w:noProof/>
          <w:lang w:eastAsia="ko-KR"/>
        </w:rPr>
        <w:t>c</w:t>
      </w:r>
      <w:r w:rsidRPr="00AD7DAE">
        <w:rPr>
          <w:noProof/>
        </w:rPr>
        <w:t xml:space="preserve">ongestion control for </w:t>
      </w:r>
      <w:r>
        <w:rPr>
          <w:rFonts w:hint="eastAsia"/>
          <w:noProof/>
          <w:lang w:eastAsia="ko-KR"/>
        </w:rPr>
        <w:t>d</w:t>
      </w:r>
      <w:r w:rsidRPr="00AD7DAE">
        <w:rPr>
          <w:noProof/>
        </w:rPr>
        <w:t xml:space="preserve">ata </w:t>
      </w:r>
      <w:r>
        <w:rPr>
          <w:rFonts w:hint="eastAsia"/>
          <w:noProof/>
          <w:lang w:eastAsia="ko-KR"/>
        </w:rPr>
        <w:t>c</w:t>
      </w:r>
      <w:r w:rsidRPr="00AD7DAE">
        <w:rPr>
          <w:noProof/>
        </w:rPr>
        <w:t>ommunication</w:t>
      </w:r>
      <w:r>
        <w:rPr>
          <w:noProof/>
        </w:rPr>
        <w:t>.</w:t>
      </w:r>
    </w:p>
    <w:p w:rsidR="00FD7D81" w:rsidRPr="006D2C23" w:rsidRDefault="00FD7D81" w:rsidP="00FD7D81">
      <w:pPr>
        <w:pStyle w:val="Heading1"/>
      </w:pPr>
      <w:bookmarkStart w:id="226" w:name="_Toc20131339"/>
      <w:bookmarkStart w:id="227" w:name="_Toc27486689"/>
      <w:bookmarkStart w:id="228" w:name="_Toc123566719"/>
      <w:r>
        <w:t>K.3</w:t>
      </w:r>
      <w:r w:rsidRPr="006D2C23">
        <w:tab/>
        <w:t>Application usage of SIP</w:t>
      </w:r>
      <w:bookmarkEnd w:id="226"/>
      <w:bookmarkEnd w:id="227"/>
      <w:bookmarkEnd w:id="228"/>
    </w:p>
    <w:p w:rsidR="00FD7D81" w:rsidRPr="006D2C23" w:rsidRDefault="00FD7D81" w:rsidP="00FD7D81">
      <w:pPr>
        <w:pStyle w:val="Heading2"/>
      </w:pPr>
      <w:bookmarkStart w:id="229" w:name="_Toc20131340"/>
      <w:bookmarkStart w:id="230" w:name="_Toc27486690"/>
      <w:bookmarkStart w:id="231" w:name="_Toc123566720"/>
      <w:r>
        <w:t>K.3</w:t>
      </w:r>
      <w:r w:rsidRPr="006D2C23">
        <w:t>.1</w:t>
      </w:r>
      <w:r w:rsidRPr="006D2C23">
        <w:tab/>
        <w:t>Procedures at the UE</w:t>
      </w:r>
      <w:bookmarkEnd w:id="229"/>
      <w:bookmarkEnd w:id="230"/>
      <w:bookmarkEnd w:id="231"/>
    </w:p>
    <w:p w:rsidR="00FD7D81" w:rsidRPr="006D2C23" w:rsidRDefault="00FD7D81" w:rsidP="00FD7D81">
      <w:pPr>
        <w:pStyle w:val="Heading3"/>
      </w:pPr>
      <w:bookmarkStart w:id="232" w:name="_Toc20131341"/>
      <w:bookmarkStart w:id="233" w:name="_Toc27486691"/>
      <w:bookmarkStart w:id="234" w:name="_Toc123566721"/>
      <w:r>
        <w:t>K.3</w:t>
      </w:r>
      <w:r w:rsidRPr="006D2C23">
        <w:t>.1.1</w:t>
      </w:r>
      <w:r w:rsidRPr="006D2C23">
        <w:tab/>
        <w:t xml:space="preserve">3GPP PS </w:t>
      </w:r>
      <w:r>
        <w:t>d</w:t>
      </w:r>
      <w:r w:rsidRPr="006D2C23">
        <w:t xml:space="preserve">ata </w:t>
      </w:r>
      <w:r>
        <w:t>o</w:t>
      </w:r>
      <w:r w:rsidRPr="006D2C23">
        <w:t>ff</w:t>
      </w:r>
      <w:bookmarkEnd w:id="232"/>
      <w:bookmarkEnd w:id="233"/>
      <w:bookmarkEnd w:id="234"/>
    </w:p>
    <w:p w:rsidR="00FD7D81" w:rsidRPr="006D2C23" w:rsidRDefault="00FD7D81" w:rsidP="00FD7D81">
      <w:pPr>
        <w:pStyle w:val="Heading4"/>
      </w:pPr>
      <w:bookmarkStart w:id="235" w:name="_Toc20131342"/>
      <w:bookmarkStart w:id="236" w:name="_Toc27486692"/>
      <w:bookmarkStart w:id="237" w:name="_Toc123566722"/>
      <w:r>
        <w:t>K.3</w:t>
      </w:r>
      <w:r w:rsidRPr="006D2C23">
        <w:t>.1.1.1</w:t>
      </w:r>
      <w:r w:rsidRPr="006D2C23">
        <w:tab/>
        <w:t>General</w:t>
      </w:r>
      <w:bookmarkEnd w:id="235"/>
      <w:bookmarkEnd w:id="236"/>
      <w:bookmarkEnd w:id="237"/>
    </w:p>
    <w:p w:rsidR="00FD7D81" w:rsidRPr="006D2C23" w:rsidRDefault="00FD7D81" w:rsidP="00FD7D81">
      <w:r w:rsidRPr="006D2C23">
        <w:t xml:space="preserve">The requirements in </w:t>
      </w:r>
      <w:r w:rsidR="00976BEF">
        <w:t>clause</w:t>
      </w:r>
      <w:r w:rsidRPr="006D2C23">
        <w:t> </w:t>
      </w:r>
      <w:r>
        <w:t>J.3</w:t>
      </w:r>
      <w:r w:rsidRPr="006D2C23">
        <w:t>.1.1.1 apply.</w:t>
      </w:r>
    </w:p>
    <w:p w:rsidR="00FD7D81" w:rsidRDefault="00FD7D81" w:rsidP="00FD7D81">
      <w:pPr>
        <w:pStyle w:val="Heading4"/>
      </w:pPr>
      <w:bookmarkStart w:id="238" w:name="_Toc20131343"/>
      <w:bookmarkStart w:id="239" w:name="_Toc27486693"/>
      <w:bookmarkStart w:id="240" w:name="_Toc123566723"/>
      <w:r>
        <w:t>K.3</w:t>
      </w:r>
      <w:r w:rsidRPr="006D2C23">
        <w:t>.1.1.2</w:t>
      </w:r>
      <w:r w:rsidRPr="006D2C23">
        <w:tab/>
        <w:t>Enforcement</w:t>
      </w:r>
      <w:bookmarkEnd w:id="238"/>
      <w:bookmarkEnd w:id="239"/>
      <w:bookmarkEnd w:id="240"/>
    </w:p>
    <w:p w:rsidR="00FD7D81" w:rsidRDefault="00FD7D81" w:rsidP="00FD7D81">
      <w:r>
        <w:t>If the 3GPP PS data off status is "active":</w:t>
      </w:r>
    </w:p>
    <w:p w:rsidR="00FD7D81" w:rsidRDefault="00FD7D81" w:rsidP="00FD7D81">
      <w:pPr>
        <w:pStyle w:val="B1"/>
      </w:pPr>
      <w:r>
        <w:t>a)</w:t>
      </w:r>
      <w:r>
        <w:tab/>
      </w:r>
      <w:r>
        <w:rPr>
          <w:lang w:eastAsia="zh-CN"/>
        </w:rPr>
        <w:t xml:space="preserve">the UE shall release </w:t>
      </w:r>
      <w:r>
        <w:t xml:space="preserve">according to </w:t>
      </w:r>
      <w:r w:rsidRPr="00F6303A">
        <w:t>3GPP TS 24.229</w:t>
      </w:r>
      <w:r>
        <w:t xml:space="preserve"> [13] any multimedia telephony communication session as described in </w:t>
      </w:r>
      <w:r w:rsidR="00976BEF">
        <w:t>clause</w:t>
      </w:r>
      <w:r>
        <w:t> 5.2</w:t>
      </w:r>
      <w:r>
        <w:rPr>
          <w:lang w:eastAsia="en-GB"/>
        </w:rPr>
        <w:t xml:space="preserve">, which is not an IMS emergency call, </w:t>
      </w:r>
      <w:r>
        <w:rPr>
          <w:lang w:eastAsia="zh-CN"/>
        </w:rPr>
        <w:t xml:space="preserve">established with a UE's contact address containing an IP address associated with a GPRS IP-CAN bearer, and </w:t>
      </w:r>
      <w:r>
        <w:rPr>
          <w:lang w:eastAsia="en-GB"/>
        </w:rPr>
        <w:t>with media streams</w:t>
      </w:r>
      <w:r>
        <w:t>:</w:t>
      </w:r>
    </w:p>
    <w:p w:rsidR="00FD7D81" w:rsidRDefault="00FD7D81" w:rsidP="00FD7D81">
      <w:pPr>
        <w:pStyle w:val="B20"/>
        <w:rPr>
          <w:lang w:eastAsia="ja-JP"/>
        </w:rPr>
      </w:pPr>
      <w:r>
        <w:t>1)</w:t>
      </w:r>
      <w:r>
        <w:tab/>
      </w:r>
      <w:r>
        <w:rPr>
          <w:lang w:eastAsia="en-GB"/>
        </w:rPr>
        <w:t xml:space="preserve">other than </w:t>
      </w:r>
      <w:r>
        <w:t xml:space="preserve">only </w:t>
      </w:r>
      <w:r>
        <w:rPr>
          <w:lang w:eastAsia="ja-JP"/>
        </w:rPr>
        <w:t>audio;</w:t>
      </w:r>
    </w:p>
    <w:p w:rsidR="00FD7D81" w:rsidRDefault="00FD7D81" w:rsidP="00FD7D81">
      <w:pPr>
        <w:pStyle w:val="B20"/>
        <w:rPr>
          <w:lang w:eastAsia="ja-JP"/>
        </w:rPr>
      </w:pPr>
      <w:r>
        <w:rPr>
          <w:lang w:eastAsia="ja-JP"/>
        </w:rPr>
        <w:t>2)</w:t>
      </w:r>
      <w:r>
        <w:rPr>
          <w:lang w:eastAsia="ja-JP"/>
        </w:rPr>
        <w:tab/>
      </w:r>
      <w:r>
        <w:rPr>
          <w:lang w:eastAsia="en-GB"/>
        </w:rPr>
        <w:t>other than</w:t>
      </w:r>
      <w:r>
        <w:rPr>
          <w:lang w:eastAsia="ja-JP"/>
        </w:rPr>
        <w:t xml:space="preserve"> </w:t>
      </w:r>
      <w:r>
        <w:t xml:space="preserve">only </w:t>
      </w:r>
      <w:r>
        <w:rPr>
          <w:lang w:eastAsia="ja-JP"/>
        </w:rPr>
        <w:t>real-time text;</w:t>
      </w:r>
    </w:p>
    <w:p w:rsidR="00FD7D81" w:rsidRDefault="00FD7D81" w:rsidP="00FD7D81">
      <w:pPr>
        <w:pStyle w:val="B20"/>
        <w:rPr>
          <w:lang w:eastAsia="ja-JP"/>
        </w:rPr>
      </w:pPr>
      <w:r>
        <w:rPr>
          <w:lang w:eastAsia="ja-JP"/>
        </w:rPr>
        <w:t>3)</w:t>
      </w:r>
      <w:r>
        <w:rPr>
          <w:lang w:eastAsia="ja-JP"/>
        </w:rPr>
        <w:tab/>
      </w:r>
      <w:r>
        <w:rPr>
          <w:lang w:eastAsia="en-GB"/>
        </w:rPr>
        <w:t>other than</w:t>
      </w:r>
      <w:r>
        <w:rPr>
          <w:lang w:eastAsia="ja-JP"/>
        </w:rPr>
        <w:t xml:space="preserve"> </w:t>
      </w:r>
      <w:r>
        <w:t>only audio and real-time text</w:t>
      </w:r>
      <w:r>
        <w:rPr>
          <w:lang w:eastAsia="ja-JP"/>
        </w:rPr>
        <w:t>; and</w:t>
      </w:r>
    </w:p>
    <w:p w:rsidR="00FD7D81" w:rsidRDefault="00FD7D81" w:rsidP="00FD7D81">
      <w:pPr>
        <w:pStyle w:val="B20"/>
        <w:rPr>
          <w:lang w:eastAsia="ja-JP"/>
        </w:rPr>
      </w:pPr>
      <w:r>
        <w:t>4)</w:t>
      </w:r>
      <w:r>
        <w:tab/>
        <w:t>not including video</w:t>
      </w:r>
      <w:r>
        <w:rPr>
          <w:lang w:eastAsia="ja-JP"/>
        </w:rPr>
        <w:t>;</w:t>
      </w:r>
    </w:p>
    <w:p w:rsidR="00FD7D81" w:rsidRDefault="00FD7D81" w:rsidP="00FD7D81">
      <w:pPr>
        <w:pStyle w:val="NO"/>
        <w:rPr>
          <w:lang w:eastAsia="ja-JP"/>
        </w:rPr>
      </w:pPr>
      <w:r>
        <w:rPr>
          <w:lang w:eastAsia="ja-JP"/>
        </w:rPr>
        <w:t>NOTE 1:</w:t>
      </w:r>
      <w:r>
        <w:rPr>
          <w:lang w:eastAsia="ja-JP"/>
        </w:rPr>
        <w:tab/>
        <w:t xml:space="preserve">When </w:t>
      </w:r>
      <w:r>
        <w:t xml:space="preserve">the 3GPP PS data off status is "active", an </w:t>
      </w:r>
      <w:r>
        <w:rPr>
          <w:lang w:eastAsia="ja-JP"/>
        </w:rPr>
        <w:t>MMTEL session which is not MMTEL voice and which is not MMTEL video (e.g. MMTEL session with only fax) is released.</w:t>
      </w:r>
    </w:p>
    <w:p w:rsidR="00FD7D81" w:rsidRDefault="00FD7D81" w:rsidP="00FD7D81">
      <w:pPr>
        <w:pStyle w:val="B1"/>
        <w:rPr>
          <w:lang w:eastAsia="zh-CN"/>
        </w:rPr>
      </w:pPr>
      <w:r>
        <w:rPr>
          <w:lang w:eastAsia="zh-CN"/>
        </w:rPr>
        <w:t>b)</w:t>
      </w:r>
      <w:r>
        <w:rPr>
          <w:lang w:eastAsia="zh-CN"/>
        </w:rPr>
        <w:tab/>
        <w:t xml:space="preserve">the UE shall not send </w:t>
      </w:r>
      <w:r>
        <w:t xml:space="preserve">according to </w:t>
      </w:r>
      <w:r w:rsidRPr="00F6303A">
        <w:t>3GPP TS 24.229</w:t>
      </w:r>
      <w:r>
        <w:t xml:space="preserve"> [13] </w:t>
      </w:r>
      <w:r>
        <w:rPr>
          <w:lang w:eastAsia="zh-CN"/>
        </w:rPr>
        <w:t xml:space="preserve">a </w:t>
      </w:r>
      <w:r>
        <w:t xml:space="preserve">SIP message </w:t>
      </w:r>
      <w:r w:rsidRPr="0063111F">
        <w:t xml:space="preserve">related to </w:t>
      </w:r>
      <w:r>
        <w:t xml:space="preserve">a multimedia telephony communication session as described in </w:t>
      </w:r>
      <w:r w:rsidR="00976BEF">
        <w:t>clause</w:t>
      </w:r>
      <w:r>
        <w:t> 5.2</w:t>
      </w:r>
      <w:r>
        <w:rPr>
          <w:lang w:eastAsia="en-GB"/>
        </w:rPr>
        <w:t xml:space="preserve">, which is not an IMS emergency call, </w:t>
      </w:r>
      <w:r>
        <w:rPr>
          <w:lang w:eastAsia="zh-CN"/>
        </w:rPr>
        <w:t>from a UE's contact address containing an IP address associated with a GPRS IP-CAN bearer and with:</w:t>
      </w:r>
    </w:p>
    <w:p w:rsidR="00FD7D81" w:rsidRDefault="00FD7D81" w:rsidP="00FD7D81">
      <w:pPr>
        <w:pStyle w:val="B20"/>
        <w:rPr>
          <w:lang w:eastAsia="zh-CN"/>
        </w:rPr>
      </w:pPr>
      <w:r>
        <w:rPr>
          <w:lang w:eastAsia="zh-CN"/>
        </w:rPr>
        <w:t>1)</w:t>
      </w:r>
      <w:r>
        <w:rPr>
          <w:lang w:eastAsia="zh-CN"/>
        </w:rPr>
        <w:tab/>
        <w:t>an SDP offer; or</w:t>
      </w:r>
    </w:p>
    <w:p w:rsidR="00FD7D81" w:rsidRDefault="00FD7D81" w:rsidP="00FD7D81">
      <w:pPr>
        <w:pStyle w:val="B20"/>
        <w:rPr>
          <w:lang w:eastAsia="zh-CN"/>
        </w:rPr>
      </w:pPr>
      <w:r>
        <w:rPr>
          <w:lang w:eastAsia="zh-CN"/>
        </w:rPr>
        <w:t>2)</w:t>
      </w:r>
      <w:r>
        <w:rPr>
          <w:lang w:eastAsia="zh-CN"/>
        </w:rPr>
        <w:tab/>
        <w:t>an SDP answer;</w:t>
      </w:r>
    </w:p>
    <w:p w:rsidR="00FD7D81" w:rsidRDefault="00FD7D81" w:rsidP="00FD7D81">
      <w:pPr>
        <w:pStyle w:val="B1"/>
        <w:rPr>
          <w:lang w:eastAsia="zh-CN"/>
        </w:rPr>
      </w:pPr>
      <w:r>
        <w:rPr>
          <w:lang w:eastAsia="en-GB"/>
        </w:rPr>
        <w:tab/>
        <w:t>with media streams</w:t>
      </w:r>
      <w:r>
        <w:t>:</w:t>
      </w:r>
    </w:p>
    <w:p w:rsidR="00FD7D81" w:rsidRDefault="00FD7D81" w:rsidP="00FD7D81">
      <w:pPr>
        <w:pStyle w:val="B20"/>
        <w:rPr>
          <w:lang w:eastAsia="ja-JP"/>
        </w:rPr>
      </w:pPr>
      <w:r>
        <w:t>1)</w:t>
      </w:r>
      <w:r>
        <w:tab/>
      </w:r>
      <w:r>
        <w:rPr>
          <w:lang w:eastAsia="en-GB"/>
        </w:rPr>
        <w:t xml:space="preserve">other than </w:t>
      </w:r>
      <w:r>
        <w:t xml:space="preserve">only </w:t>
      </w:r>
      <w:r>
        <w:rPr>
          <w:lang w:eastAsia="ja-JP"/>
        </w:rPr>
        <w:t>audio;</w:t>
      </w:r>
    </w:p>
    <w:p w:rsidR="00FD7D81" w:rsidRDefault="00FD7D81" w:rsidP="00FD7D81">
      <w:pPr>
        <w:pStyle w:val="B20"/>
        <w:rPr>
          <w:lang w:eastAsia="ja-JP"/>
        </w:rPr>
      </w:pPr>
      <w:r>
        <w:rPr>
          <w:lang w:eastAsia="ja-JP"/>
        </w:rPr>
        <w:t>2)</w:t>
      </w:r>
      <w:r>
        <w:rPr>
          <w:lang w:eastAsia="ja-JP"/>
        </w:rPr>
        <w:tab/>
      </w:r>
      <w:r>
        <w:rPr>
          <w:lang w:eastAsia="en-GB"/>
        </w:rPr>
        <w:t>other than</w:t>
      </w:r>
      <w:r>
        <w:rPr>
          <w:lang w:eastAsia="ja-JP"/>
        </w:rPr>
        <w:t xml:space="preserve"> </w:t>
      </w:r>
      <w:r>
        <w:t xml:space="preserve">only </w:t>
      </w:r>
      <w:r>
        <w:rPr>
          <w:lang w:eastAsia="ja-JP"/>
        </w:rPr>
        <w:t>real-time text;</w:t>
      </w:r>
    </w:p>
    <w:p w:rsidR="00FD7D81" w:rsidRDefault="00FD7D81" w:rsidP="00FD7D81">
      <w:pPr>
        <w:pStyle w:val="B20"/>
        <w:rPr>
          <w:lang w:eastAsia="ja-JP"/>
        </w:rPr>
      </w:pPr>
      <w:r>
        <w:rPr>
          <w:lang w:eastAsia="ja-JP"/>
        </w:rPr>
        <w:t>3)</w:t>
      </w:r>
      <w:r>
        <w:rPr>
          <w:lang w:eastAsia="ja-JP"/>
        </w:rPr>
        <w:tab/>
      </w:r>
      <w:r>
        <w:rPr>
          <w:lang w:eastAsia="en-GB"/>
        </w:rPr>
        <w:t>other than</w:t>
      </w:r>
      <w:r>
        <w:rPr>
          <w:lang w:eastAsia="ja-JP"/>
        </w:rPr>
        <w:t xml:space="preserve"> </w:t>
      </w:r>
      <w:r>
        <w:t>only audio and real-time text</w:t>
      </w:r>
      <w:r>
        <w:rPr>
          <w:lang w:eastAsia="ja-JP"/>
        </w:rPr>
        <w:t>; and</w:t>
      </w:r>
    </w:p>
    <w:p w:rsidR="00FD7D81" w:rsidRDefault="00FD7D81" w:rsidP="00FD7D81">
      <w:pPr>
        <w:pStyle w:val="B20"/>
        <w:rPr>
          <w:lang w:eastAsia="ja-JP"/>
        </w:rPr>
      </w:pPr>
      <w:r>
        <w:t>4)</w:t>
      </w:r>
      <w:r>
        <w:tab/>
        <w:t>not including video</w:t>
      </w:r>
      <w:r>
        <w:rPr>
          <w:lang w:eastAsia="ja-JP"/>
        </w:rPr>
        <w:t>;</w:t>
      </w:r>
    </w:p>
    <w:p w:rsidR="00FD7D81" w:rsidRDefault="00FD7D81" w:rsidP="00FD7D81">
      <w:pPr>
        <w:pStyle w:val="NO"/>
        <w:rPr>
          <w:lang w:eastAsia="ja-JP"/>
        </w:rPr>
      </w:pPr>
      <w:r>
        <w:rPr>
          <w:lang w:eastAsia="ja-JP"/>
        </w:rPr>
        <w:t>NOTE 2:</w:t>
      </w:r>
      <w:r>
        <w:rPr>
          <w:lang w:eastAsia="ja-JP"/>
        </w:rPr>
        <w:tab/>
        <w:t xml:space="preserve">When </w:t>
      </w:r>
      <w:r>
        <w:t xml:space="preserve">the 3GPP PS data off status is "active", an </w:t>
      </w:r>
      <w:r>
        <w:rPr>
          <w:lang w:eastAsia="ja-JP"/>
        </w:rPr>
        <w:t>MMTEL session which is not MMTEL voice and which is not MMTEL video (e.g. MMTEL session with only fax) cannot be initiated.</w:t>
      </w:r>
    </w:p>
    <w:p w:rsidR="00FD7D81" w:rsidRDefault="00FD7D81" w:rsidP="00FD7D81">
      <w:pPr>
        <w:pStyle w:val="B1"/>
        <w:rPr>
          <w:lang w:eastAsia="zh-CN"/>
        </w:rPr>
      </w:pPr>
      <w:r>
        <w:t>c)</w:t>
      </w:r>
      <w:r>
        <w:tab/>
        <w:t>if the UE is not configured with indication that MMTEL voice is a 3GPP PS data off exempt service</w:t>
      </w:r>
      <w:r>
        <w:rPr>
          <w:lang w:eastAsia="zh-CN"/>
        </w:rPr>
        <w:t>:</w:t>
      </w:r>
    </w:p>
    <w:p w:rsidR="00FD7D81" w:rsidRDefault="00FD7D81" w:rsidP="00FD7D81">
      <w:pPr>
        <w:pStyle w:val="B20"/>
      </w:pPr>
      <w:r>
        <w:t>1)</w:t>
      </w:r>
      <w:r>
        <w:tab/>
      </w:r>
      <w:r>
        <w:rPr>
          <w:lang w:eastAsia="zh-CN"/>
        </w:rPr>
        <w:t xml:space="preserve">the UE shall release </w:t>
      </w:r>
      <w:r>
        <w:t xml:space="preserve">according to </w:t>
      </w:r>
      <w:r w:rsidRPr="00F6303A">
        <w:t>3GPP TS 24.229</w:t>
      </w:r>
      <w:r>
        <w:t xml:space="preserve"> [13] any multimedia telephony communication session as described in </w:t>
      </w:r>
      <w:r w:rsidR="00976BEF">
        <w:t>clause</w:t>
      </w:r>
      <w:r>
        <w:t> 5.2</w:t>
      </w:r>
      <w:r>
        <w:rPr>
          <w:lang w:eastAsia="en-GB"/>
        </w:rPr>
        <w:t xml:space="preserve">, which is not an IMS emergency call, </w:t>
      </w:r>
      <w:r>
        <w:rPr>
          <w:lang w:eastAsia="zh-CN"/>
        </w:rPr>
        <w:t xml:space="preserve">established with a UE's contact address containing an IP address associated with a GPRS IP-CAN bearer, and </w:t>
      </w:r>
      <w:r>
        <w:rPr>
          <w:lang w:eastAsia="en-GB"/>
        </w:rPr>
        <w:t xml:space="preserve">with </w:t>
      </w:r>
      <w:r>
        <w:t xml:space="preserve">only </w:t>
      </w:r>
      <w:r>
        <w:rPr>
          <w:lang w:eastAsia="ja-JP"/>
        </w:rPr>
        <w:t xml:space="preserve">audio, </w:t>
      </w:r>
      <w:r>
        <w:t xml:space="preserve">only </w:t>
      </w:r>
      <w:r>
        <w:rPr>
          <w:lang w:eastAsia="ja-JP"/>
        </w:rPr>
        <w:t xml:space="preserve">real-time text or </w:t>
      </w:r>
      <w:r>
        <w:t>only audio and real-time text</w:t>
      </w:r>
      <w:r>
        <w:rPr>
          <w:lang w:eastAsia="ja-JP"/>
        </w:rPr>
        <w:t>; and</w:t>
      </w:r>
    </w:p>
    <w:p w:rsidR="00FD7D81" w:rsidRDefault="00FD7D81" w:rsidP="00FD7D81">
      <w:pPr>
        <w:pStyle w:val="B20"/>
        <w:rPr>
          <w:lang w:eastAsia="zh-CN"/>
        </w:rPr>
      </w:pPr>
      <w:r>
        <w:rPr>
          <w:lang w:eastAsia="zh-CN"/>
        </w:rPr>
        <w:t>2)</w:t>
      </w:r>
      <w:r>
        <w:rPr>
          <w:lang w:eastAsia="zh-CN"/>
        </w:rPr>
        <w:tab/>
        <w:t xml:space="preserve">the UE shall not send </w:t>
      </w:r>
      <w:r>
        <w:t xml:space="preserve">according to </w:t>
      </w:r>
      <w:r w:rsidRPr="00F6303A">
        <w:t>3GPP TS 24.229</w:t>
      </w:r>
      <w:r>
        <w:t xml:space="preserve"> [13] </w:t>
      </w:r>
      <w:r>
        <w:rPr>
          <w:lang w:eastAsia="zh-CN"/>
        </w:rPr>
        <w:t xml:space="preserve">a </w:t>
      </w:r>
      <w:r>
        <w:t xml:space="preserve">SIP message </w:t>
      </w:r>
      <w:r w:rsidRPr="0063111F">
        <w:t xml:space="preserve">related to </w:t>
      </w:r>
      <w:r>
        <w:t xml:space="preserve">a multimedia telephony communication session as described in </w:t>
      </w:r>
      <w:r w:rsidR="00976BEF">
        <w:t>clause</w:t>
      </w:r>
      <w:r>
        <w:t> 5.2</w:t>
      </w:r>
      <w:r>
        <w:rPr>
          <w:lang w:eastAsia="en-GB"/>
        </w:rPr>
        <w:t xml:space="preserve">, which is not an IMS emergency call, </w:t>
      </w:r>
      <w:r>
        <w:rPr>
          <w:lang w:eastAsia="zh-CN"/>
        </w:rPr>
        <w:t>from a UE's contact address containing an IP address associated with a GPRS IP-CAN bearer and with:</w:t>
      </w:r>
    </w:p>
    <w:p w:rsidR="00FD7D81" w:rsidRDefault="00FD7D81" w:rsidP="00FD7D81">
      <w:pPr>
        <w:pStyle w:val="B3"/>
        <w:rPr>
          <w:lang w:eastAsia="zh-CN"/>
        </w:rPr>
      </w:pPr>
      <w:r>
        <w:rPr>
          <w:lang w:eastAsia="zh-CN"/>
        </w:rPr>
        <w:t>A)</w:t>
      </w:r>
      <w:r>
        <w:rPr>
          <w:lang w:eastAsia="zh-CN"/>
        </w:rPr>
        <w:tab/>
        <w:t>an SDP offer; or</w:t>
      </w:r>
    </w:p>
    <w:p w:rsidR="00FD7D81" w:rsidRDefault="00FD7D81" w:rsidP="00FD7D81">
      <w:pPr>
        <w:pStyle w:val="B3"/>
        <w:rPr>
          <w:lang w:eastAsia="zh-CN"/>
        </w:rPr>
      </w:pPr>
      <w:r>
        <w:rPr>
          <w:lang w:eastAsia="zh-CN"/>
        </w:rPr>
        <w:t>B)</w:t>
      </w:r>
      <w:r>
        <w:rPr>
          <w:lang w:eastAsia="zh-CN"/>
        </w:rPr>
        <w:tab/>
        <w:t>an SDP answer;</w:t>
      </w:r>
    </w:p>
    <w:p w:rsidR="00FD7D81" w:rsidRDefault="00FD7D81" w:rsidP="00FD7D81">
      <w:pPr>
        <w:pStyle w:val="B20"/>
        <w:rPr>
          <w:lang w:eastAsia="zh-CN"/>
        </w:rPr>
      </w:pPr>
      <w:r>
        <w:rPr>
          <w:lang w:eastAsia="zh-CN"/>
        </w:rPr>
        <w:tab/>
      </w:r>
      <w:r>
        <w:rPr>
          <w:lang w:eastAsia="en-GB"/>
        </w:rPr>
        <w:t xml:space="preserve">with </w:t>
      </w:r>
      <w:r>
        <w:t xml:space="preserve">only </w:t>
      </w:r>
      <w:r>
        <w:rPr>
          <w:lang w:eastAsia="ja-JP"/>
        </w:rPr>
        <w:t xml:space="preserve">audio, </w:t>
      </w:r>
      <w:r>
        <w:t xml:space="preserve">only </w:t>
      </w:r>
      <w:r>
        <w:rPr>
          <w:lang w:eastAsia="ja-JP"/>
        </w:rPr>
        <w:t xml:space="preserve">real-time text or </w:t>
      </w:r>
      <w:r>
        <w:t>only audio and real-time text</w:t>
      </w:r>
      <w:r>
        <w:rPr>
          <w:lang w:eastAsia="ja-JP"/>
        </w:rPr>
        <w:t>;</w:t>
      </w:r>
    </w:p>
    <w:p w:rsidR="00A03FBD" w:rsidRDefault="00A03FBD" w:rsidP="00A03FBD">
      <w:pPr>
        <w:pStyle w:val="NO"/>
        <w:rPr>
          <w:noProof/>
          <w:lang w:val="en-US" w:eastAsia="zh-CN"/>
        </w:rPr>
      </w:pPr>
      <w:r>
        <w:t>NOTE 3:</w:t>
      </w:r>
      <w:r>
        <w:tab/>
        <w:t xml:space="preserve">If the UE doesn't send an intitial SIP INVITE due to conditions as described in bullet c.2, the UE can </w:t>
      </w:r>
      <w:r w:rsidRPr="006E59FF">
        <w:t xml:space="preserve">attempt </w:t>
      </w:r>
      <w:r>
        <w:t>a request for a service</w:t>
      </w:r>
      <w:r w:rsidRPr="006E59FF">
        <w:t xml:space="preserve"> </w:t>
      </w:r>
      <w:r>
        <w:t xml:space="preserve">equivalent to MMTel voice via the CS domain – if supported and available – and, otherwise, the UE can attempt the service according to </w:t>
      </w:r>
      <w:r w:rsidRPr="00F6303A">
        <w:t>3GPP TS 24.229</w:t>
      </w:r>
      <w:r>
        <w:t xml:space="preserve"> [13] </w:t>
      </w:r>
      <w:r>
        <w:rPr>
          <w:lang w:eastAsia="zh-CN"/>
        </w:rPr>
        <w:t>and</w:t>
      </w:r>
      <w:r>
        <w:t xml:space="preserve"> as described in </w:t>
      </w:r>
      <w:r w:rsidR="00976BEF">
        <w:t>clause</w:t>
      </w:r>
      <w:r>
        <w:t xml:space="preserve"> 5.2 via </w:t>
      </w:r>
      <w:r>
        <w:rPr>
          <w:noProof/>
          <w:lang w:val="en-US" w:eastAsia="zh-CN"/>
        </w:rPr>
        <w:t>non-</w:t>
      </w:r>
      <w:r>
        <w:rPr>
          <w:rFonts w:hint="eastAsia"/>
          <w:noProof/>
          <w:lang w:val="en-US" w:eastAsia="zh-CN"/>
        </w:rPr>
        <w:t>3GPP access</w:t>
      </w:r>
      <w:r>
        <w:rPr>
          <w:noProof/>
          <w:lang w:val="en-US" w:eastAsia="zh-CN"/>
        </w:rPr>
        <w:t>.</w:t>
      </w:r>
    </w:p>
    <w:p w:rsidR="00FD7D81" w:rsidRDefault="00FD7D81" w:rsidP="00FD7D81">
      <w:pPr>
        <w:pStyle w:val="B1"/>
        <w:rPr>
          <w:lang w:eastAsia="zh-CN"/>
        </w:rPr>
      </w:pPr>
      <w:r>
        <w:t>d)</w:t>
      </w:r>
      <w:r>
        <w:tab/>
        <w:t>if the UE is not configured with indication that MMTEL video is a 3GPP PS data off exempt service</w:t>
      </w:r>
      <w:r>
        <w:rPr>
          <w:lang w:eastAsia="zh-CN"/>
        </w:rPr>
        <w:t>:</w:t>
      </w:r>
    </w:p>
    <w:p w:rsidR="00FD7D81" w:rsidRDefault="00FD7D81" w:rsidP="00FD7D81">
      <w:pPr>
        <w:pStyle w:val="B20"/>
      </w:pPr>
      <w:r>
        <w:t>1)</w:t>
      </w:r>
      <w:r>
        <w:tab/>
      </w:r>
      <w:r>
        <w:rPr>
          <w:lang w:eastAsia="zh-CN"/>
        </w:rPr>
        <w:t xml:space="preserve">the UE shall release </w:t>
      </w:r>
      <w:r>
        <w:t xml:space="preserve">according to </w:t>
      </w:r>
      <w:r w:rsidRPr="00F6303A">
        <w:t>3GPP TS 24.229</w:t>
      </w:r>
      <w:r>
        <w:t xml:space="preserve"> [13] any multimedia telephony communication session as described in </w:t>
      </w:r>
      <w:r w:rsidR="00976BEF">
        <w:t>clause</w:t>
      </w:r>
      <w:r>
        <w:t> 5.2</w:t>
      </w:r>
      <w:r>
        <w:rPr>
          <w:lang w:eastAsia="en-GB"/>
        </w:rPr>
        <w:t xml:space="preserve">, which is not an IMS emergency call, </w:t>
      </w:r>
      <w:r>
        <w:rPr>
          <w:lang w:eastAsia="zh-CN"/>
        </w:rPr>
        <w:t xml:space="preserve">established with a UE's contact address containing an IP address associated with a GPRS IP-CAN bearer, and </w:t>
      </w:r>
      <w:r>
        <w:rPr>
          <w:lang w:eastAsia="en-GB"/>
        </w:rPr>
        <w:t xml:space="preserve">with </w:t>
      </w:r>
      <w:r>
        <w:t>video</w:t>
      </w:r>
      <w:r>
        <w:rPr>
          <w:lang w:eastAsia="ja-JP"/>
        </w:rPr>
        <w:t>;</w:t>
      </w:r>
    </w:p>
    <w:p w:rsidR="00FD7D81" w:rsidRDefault="00FD7D81" w:rsidP="00FD7D81">
      <w:pPr>
        <w:pStyle w:val="B20"/>
        <w:rPr>
          <w:lang w:eastAsia="zh-CN"/>
        </w:rPr>
      </w:pPr>
      <w:r>
        <w:rPr>
          <w:lang w:eastAsia="zh-CN"/>
        </w:rPr>
        <w:t>2)</w:t>
      </w:r>
      <w:r>
        <w:rPr>
          <w:lang w:eastAsia="zh-CN"/>
        </w:rPr>
        <w:tab/>
        <w:t xml:space="preserve">the UE shall not send </w:t>
      </w:r>
      <w:r>
        <w:t xml:space="preserve">according to </w:t>
      </w:r>
      <w:r w:rsidRPr="00F6303A">
        <w:t>3GPP TS 24.229</w:t>
      </w:r>
      <w:r>
        <w:t xml:space="preserve"> [13] </w:t>
      </w:r>
      <w:r>
        <w:rPr>
          <w:lang w:eastAsia="zh-CN"/>
        </w:rPr>
        <w:t xml:space="preserve">a </w:t>
      </w:r>
      <w:r>
        <w:t xml:space="preserve">SIP message </w:t>
      </w:r>
      <w:r w:rsidRPr="0063111F">
        <w:t xml:space="preserve">related to </w:t>
      </w:r>
      <w:r>
        <w:t xml:space="preserve">a multimedia telephony communication session as described in </w:t>
      </w:r>
      <w:r w:rsidR="00976BEF">
        <w:t>clause</w:t>
      </w:r>
      <w:r>
        <w:t> 5.2</w:t>
      </w:r>
      <w:r>
        <w:rPr>
          <w:lang w:eastAsia="en-GB"/>
        </w:rPr>
        <w:t xml:space="preserve">, which is not an IMS emergency call, </w:t>
      </w:r>
      <w:r>
        <w:rPr>
          <w:lang w:eastAsia="zh-CN"/>
        </w:rPr>
        <w:t>from a UE's contact address containing an IP address associated with a GPRS IP-CAN bearer and with:</w:t>
      </w:r>
    </w:p>
    <w:p w:rsidR="00FD7D81" w:rsidRDefault="00FD7D81" w:rsidP="00FD7D81">
      <w:pPr>
        <w:pStyle w:val="B3"/>
        <w:rPr>
          <w:lang w:eastAsia="zh-CN"/>
        </w:rPr>
      </w:pPr>
      <w:r>
        <w:rPr>
          <w:lang w:eastAsia="zh-CN"/>
        </w:rPr>
        <w:t>A)</w:t>
      </w:r>
      <w:r>
        <w:rPr>
          <w:lang w:eastAsia="zh-CN"/>
        </w:rPr>
        <w:tab/>
        <w:t>an SDP offer; or</w:t>
      </w:r>
    </w:p>
    <w:p w:rsidR="00FD7D81" w:rsidRDefault="00FD7D81" w:rsidP="00FD7D81">
      <w:pPr>
        <w:pStyle w:val="B3"/>
        <w:rPr>
          <w:lang w:eastAsia="zh-CN"/>
        </w:rPr>
      </w:pPr>
      <w:r>
        <w:rPr>
          <w:lang w:eastAsia="zh-CN"/>
        </w:rPr>
        <w:t>B)</w:t>
      </w:r>
      <w:r>
        <w:rPr>
          <w:lang w:eastAsia="zh-CN"/>
        </w:rPr>
        <w:tab/>
        <w:t>an SDP answer;</w:t>
      </w:r>
    </w:p>
    <w:p w:rsidR="00FD7D81" w:rsidRDefault="00FD7D81" w:rsidP="00FD7D81">
      <w:pPr>
        <w:pStyle w:val="B20"/>
        <w:rPr>
          <w:lang w:eastAsia="zh-CN"/>
        </w:rPr>
      </w:pPr>
      <w:r>
        <w:rPr>
          <w:lang w:eastAsia="zh-CN"/>
        </w:rPr>
        <w:tab/>
      </w:r>
      <w:r>
        <w:rPr>
          <w:lang w:eastAsia="en-GB"/>
        </w:rPr>
        <w:t xml:space="preserve">with </w:t>
      </w:r>
      <w:r>
        <w:t>video</w:t>
      </w:r>
      <w:r>
        <w:rPr>
          <w:lang w:eastAsia="ja-JP"/>
        </w:rPr>
        <w:t>; and</w:t>
      </w:r>
    </w:p>
    <w:p w:rsidR="00FD7D81" w:rsidRDefault="00FD7D81" w:rsidP="00FD7D81">
      <w:pPr>
        <w:pStyle w:val="B1"/>
        <w:rPr>
          <w:lang w:eastAsia="zh-CN"/>
        </w:rPr>
      </w:pPr>
      <w:r>
        <w:t>e)</w:t>
      </w:r>
      <w:r>
        <w:tab/>
        <w:t>if the UE is not configured with indication that MMTEL voice is a 3GPP PS data off exempt service and the UE is not configured with indication that MMTEL video is a 3GPP PS data off exempt service</w:t>
      </w:r>
      <w:r>
        <w:rPr>
          <w:lang w:eastAsia="zh-CN"/>
        </w:rPr>
        <w:t>:</w:t>
      </w:r>
    </w:p>
    <w:p w:rsidR="00FD7D81" w:rsidRDefault="00FD7D81" w:rsidP="00FD7D81">
      <w:pPr>
        <w:pStyle w:val="B20"/>
      </w:pPr>
      <w:r>
        <w:t>1)</w:t>
      </w:r>
      <w:r>
        <w:tab/>
        <w:t xml:space="preserve">the UE shall de-register the binding </w:t>
      </w:r>
      <w:r>
        <w:rPr>
          <w:lang w:eastAsia="zh-CN"/>
        </w:rPr>
        <w:t xml:space="preserve">of a UE's contact address containing an IP address associated with a GPRS IP-CAN bearer </w:t>
      </w:r>
      <w:r>
        <w:t xml:space="preserve">from IM CN subsystem according to </w:t>
      </w:r>
      <w:r w:rsidRPr="00F6303A">
        <w:t>3GPP TS 24.229</w:t>
      </w:r>
      <w:r>
        <w:t> [13];</w:t>
      </w:r>
    </w:p>
    <w:p w:rsidR="00FD7D81" w:rsidRDefault="00FD7D81" w:rsidP="00FD7D81">
      <w:pPr>
        <w:pStyle w:val="B20"/>
      </w:pPr>
      <w:r>
        <w:t>2)</w:t>
      </w:r>
      <w:r>
        <w:tab/>
        <w:t xml:space="preserve">the UE shall re-register the binding of </w:t>
      </w:r>
      <w:r>
        <w:rPr>
          <w:lang w:eastAsia="zh-CN"/>
        </w:rPr>
        <w:t xml:space="preserve">a UE's contact address containing an IP address associated with a GPRS IP-CAN bearer </w:t>
      </w:r>
      <w:r>
        <w:t xml:space="preserve">with IM CN subsystem with a Contact header field without the </w:t>
      </w:r>
      <w:r w:rsidRPr="0082179B">
        <w:t>g.3gpp.icsi-ref</w:t>
      </w:r>
      <w:r>
        <w:t xml:space="preserve"> media feature tag; or</w:t>
      </w:r>
    </w:p>
    <w:p w:rsidR="00FD7D81" w:rsidRDefault="00FD7D81" w:rsidP="00FD7D81">
      <w:pPr>
        <w:pStyle w:val="B20"/>
      </w:pPr>
      <w:r>
        <w:t>3)</w:t>
      </w:r>
      <w:r>
        <w:tab/>
        <w:t xml:space="preserve">the UE shall re-register the binding of </w:t>
      </w:r>
      <w:r>
        <w:rPr>
          <w:lang w:eastAsia="zh-CN"/>
        </w:rPr>
        <w:t xml:space="preserve">a UE's contact address containing an IP address associated with a GPRS IP-CAN bearer </w:t>
      </w:r>
      <w:r>
        <w:t xml:space="preserve">with IM CN subsystem with a Contact header field with the </w:t>
      </w:r>
      <w:r w:rsidRPr="0082179B">
        <w:t>g.3gpp.icsi-ref</w:t>
      </w:r>
      <w:r>
        <w:t xml:space="preserve"> media feature tag not including the </w:t>
      </w:r>
      <w:r w:rsidRPr="006C3D75">
        <w:rPr>
          <w:lang w:eastAsia="en-GB"/>
        </w:rPr>
        <w:t>urn:</w:t>
      </w:r>
      <w:r>
        <w:rPr>
          <w:lang w:eastAsia="en-GB"/>
        </w:rPr>
        <w:t>urn-7:</w:t>
      </w:r>
      <w:r w:rsidRPr="006C3D75">
        <w:rPr>
          <w:lang w:eastAsia="en-GB"/>
        </w:rPr>
        <w:t>3gpp-service.ims.icsi.mmtel</w:t>
      </w:r>
      <w:r w:rsidRPr="001D5EAD">
        <w:t xml:space="preserve"> </w:t>
      </w:r>
      <w:r>
        <w:t>ICSI</w:t>
      </w:r>
      <w:r w:rsidRPr="001D5EAD">
        <w:t xml:space="preserve"> </w:t>
      </w:r>
      <w:r>
        <w:t xml:space="preserve">according to </w:t>
      </w:r>
      <w:r w:rsidRPr="00F6303A">
        <w:t>3GPP TS 24.229</w:t>
      </w:r>
      <w:r>
        <w:t> [13].</w:t>
      </w:r>
    </w:p>
    <w:p w:rsidR="00FD7D81" w:rsidRDefault="00FD7D81" w:rsidP="00FD7D81">
      <w:pPr>
        <w:pStyle w:val="NO"/>
      </w:pPr>
      <w:r>
        <w:t>NOTE </w:t>
      </w:r>
      <w:r w:rsidR="00A03FBD">
        <w:t>4</w:t>
      </w:r>
      <w:r>
        <w:t>:</w:t>
      </w:r>
      <w:r>
        <w:tab/>
      </w:r>
      <w:r w:rsidRPr="00CA6C4C">
        <w:t>Which of the bullets 1), 2), and 3) the UE performs is influenced by other 3GPP PS data off exempt services.</w:t>
      </w:r>
    </w:p>
    <w:p w:rsidR="00FD7D81" w:rsidRPr="006D2C23" w:rsidRDefault="00FD7D81" w:rsidP="00FD7D81">
      <w:pPr>
        <w:pStyle w:val="Heading2"/>
      </w:pPr>
      <w:bookmarkStart w:id="241" w:name="_Toc20131344"/>
      <w:bookmarkStart w:id="242" w:name="_Toc27486694"/>
      <w:bookmarkStart w:id="243" w:name="_Toc123566724"/>
      <w:r>
        <w:t>K.3</w:t>
      </w:r>
      <w:r w:rsidRPr="006D2C23">
        <w:t>.2</w:t>
      </w:r>
      <w:r w:rsidRPr="006D2C23">
        <w:tab/>
        <w:t>Procedures at the multimedia telephony application server</w:t>
      </w:r>
      <w:bookmarkEnd w:id="241"/>
      <w:bookmarkEnd w:id="242"/>
      <w:bookmarkEnd w:id="243"/>
    </w:p>
    <w:p w:rsidR="00FD7D81" w:rsidRPr="006D2C23" w:rsidRDefault="00FD7D81" w:rsidP="00FD7D81">
      <w:pPr>
        <w:pStyle w:val="Heading3"/>
      </w:pPr>
      <w:bookmarkStart w:id="244" w:name="_Toc20131345"/>
      <w:bookmarkStart w:id="245" w:name="_Toc27486695"/>
      <w:bookmarkStart w:id="246" w:name="_Toc123566725"/>
      <w:r>
        <w:t>K.3</w:t>
      </w:r>
      <w:r w:rsidRPr="006D2C23">
        <w:t>.2.1</w:t>
      </w:r>
      <w:r w:rsidRPr="006D2C23">
        <w:tab/>
        <w:t xml:space="preserve">3GPP PS </w:t>
      </w:r>
      <w:r>
        <w:t>d</w:t>
      </w:r>
      <w:r w:rsidRPr="006D2C23">
        <w:t xml:space="preserve">ata </w:t>
      </w:r>
      <w:r>
        <w:t>o</w:t>
      </w:r>
      <w:r w:rsidRPr="006D2C23">
        <w:t>ff</w:t>
      </w:r>
      <w:bookmarkEnd w:id="244"/>
      <w:bookmarkEnd w:id="245"/>
      <w:bookmarkEnd w:id="246"/>
    </w:p>
    <w:p w:rsidR="00FD7D81" w:rsidRPr="007776D8" w:rsidRDefault="00FD7D81" w:rsidP="00FD7D81">
      <w:r w:rsidRPr="006D2C23">
        <w:t xml:space="preserve">The requirements in </w:t>
      </w:r>
      <w:r w:rsidR="00976BEF">
        <w:t>clause</w:t>
      </w:r>
      <w:r w:rsidRPr="006D2C23">
        <w:t> </w:t>
      </w:r>
      <w:r>
        <w:t>J.3</w:t>
      </w:r>
      <w:r w:rsidRPr="006D2C23">
        <w:t>.2.1 apply.</w:t>
      </w:r>
    </w:p>
    <w:p w:rsidR="00AB6E31" w:rsidRPr="008E5E81" w:rsidRDefault="006D39BF" w:rsidP="00AB6E31">
      <w:pPr>
        <w:pStyle w:val="Heading8"/>
      </w:pPr>
      <w:r>
        <w:br w:type="page"/>
      </w:r>
      <w:bookmarkStart w:id="247" w:name="_Toc20131346"/>
      <w:bookmarkStart w:id="248" w:name="_Toc27486696"/>
      <w:bookmarkStart w:id="249" w:name="_Toc123566726"/>
      <w:r w:rsidR="00AB6E31" w:rsidRPr="008E5E81">
        <w:rPr>
          <w:rFonts w:cs="Arial"/>
          <w:szCs w:val="36"/>
        </w:rPr>
        <w:t xml:space="preserve">Annex </w:t>
      </w:r>
      <w:r w:rsidR="00AB6E31">
        <w:rPr>
          <w:rFonts w:cs="Arial"/>
          <w:szCs w:val="36"/>
        </w:rPr>
        <w:t>L</w:t>
      </w:r>
      <w:r w:rsidR="00AB6E31" w:rsidRPr="008E5E81">
        <w:rPr>
          <w:rFonts w:cs="Arial"/>
          <w:szCs w:val="36"/>
        </w:rPr>
        <w:t xml:space="preserve"> (normative):</w:t>
      </w:r>
      <w:r w:rsidR="00AB6E31" w:rsidRPr="008E5E81">
        <w:br/>
      </w:r>
      <w:r w:rsidR="00AB6E31" w:rsidRPr="008E5E81">
        <w:rPr>
          <w:rFonts w:cs="Arial"/>
          <w:szCs w:val="36"/>
        </w:rPr>
        <w:t>Timers</w:t>
      </w:r>
      <w:bookmarkEnd w:id="247"/>
      <w:bookmarkEnd w:id="248"/>
      <w:bookmarkEnd w:id="249"/>
    </w:p>
    <w:p w:rsidR="00AB6E31" w:rsidRPr="00914169" w:rsidRDefault="00AB6E31" w:rsidP="00AB6E31">
      <w:r>
        <w:t>Table L.1 provides a description of t</w:t>
      </w:r>
      <w:r w:rsidRPr="00914169">
        <w:t>he timers specified in the present document.</w:t>
      </w:r>
    </w:p>
    <w:p w:rsidR="00AB6E31" w:rsidRPr="00914169" w:rsidRDefault="00AB6E31" w:rsidP="00AB6E31">
      <w:pPr>
        <w:pStyle w:val="TH"/>
      </w:pPr>
      <w:r w:rsidRPr="00914169">
        <w:t>Table </w:t>
      </w:r>
      <w:r>
        <w:t>L</w:t>
      </w:r>
      <w:r w:rsidRPr="00914169">
        <w:t>.1: Timers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5"/>
        <w:gridCol w:w="1838"/>
        <w:gridCol w:w="2172"/>
        <w:gridCol w:w="1782"/>
        <w:gridCol w:w="1861"/>
      </w:tblGrid>
      <w:tr w:rsidR="00AB6E31" w:rsidRPr="00914169" w:rsidTr="00805737">
        <w:trPr>
          <w:cantSplit/>
          <w:trHeight w:val="288"/>
          <w:tblHeader/>
        </w:trPr>
        <w:tc>
          <w:tcPr>
            <w:tcW w:w="1635" w:type="dxa"/>
            <w:shd w:val="clear" w:color="auto" w:fill="auto"/>
            <w:vAlign w:val="center"/>
          </w:tcPr>
          <w:p w:rsidR="00AB6E31" w:rsidRPr="00914169" w:rsidRDefault="00AB6E31" w:rsidP="00805737">
            <w:pPr>
              <w:pStyle w:val="TAH"/>
            </w:pPr>
            <w:r w:rsidRPr="00914169">
              <w:t>Timer</w:t>
            </w:r>
          </w:p>
        </w:tc>
        <w:tc>
          <w:tcPr>
            <w:tcW w:w="1838" w:type="dxa"/>
            <w:shd w:val="clear" w:color="auto" w:fill="auto"/>
            <w:vAlign w:val="center"/>
          </w:tcPr>
          <w:p w:rsidR="00AB6E31" w:rsidRPr="00914169" w:rsidRDefault="00AB6E31" w:rsidP="00805737">
            <w:pPr>
              <w:pStyle w:val="TAH"/>
            </w:pPr>
            <w:r w:rsidRPr="00914169">
              <w:t>Timer value</w:t>
            </w:r>
          </w:p>
        </w:tc>
        <w:tc>
          <w:tcPr>
            <w:tcW w:w="2172" w:type="dxa"/>
            <w:shd w:val="clear" w:color="auto" w:fill="auto"/>
            <w:vAlign w:val="center"/>
          </w:tcPr>
          <w:p w:rsidR="00AB6E31" w:rsidRPr="00914169" w:rsidRDefault="00AB6E31" w:rsidP="00805737">
            <w:pPr>
              <w:pStyle w:val="TAH"/>
            </w:pPr>
            <w:r w:rsidRPr="00914169">
              <w:t>Cause of start</w:t>
            </w:r>
          </w:p>
        </w:tc>
        <w:tc>
          <w:tcPr>
            <w:tcW w:w="1782" w:type="dxa"/>
            <w:shd w:val="clear" w:color="auto" w:fill="auto"/>
            <w:vAlign w:val="center"/>
          </w:tcPr>
          <w:p w:rsidR="00AB6E31" w:rsidRPr="00914169" w:rsidRDefault="00AB6E31" w:rsidP="00805737">
            <w:pPr>
              <w:pStyle w:val="TAH"/>
            </w:pPr>
            <w:r w:rsidRPr="00914169">
              <w:t>Normal stop</w:t>
            </w:r>
          </w:p>
        </w:tc>
        <w:tc>
          <w:tcPr>
            <w:tcW w:w="1861" w:type="dxa"/>
            <w:shd w:val="clear" w:color="auto" w:fill="auto"/>
            <w:vAlign w:val="center"/>
          </w:tcPr>
          <w:p w:rsidR="00AB6E31" w:rsidRPr="00914169" w:rsidRDefault="00AB6E31" w:rsidP="00805737">
            <w:pPr>
              <w:pStyle w:val="TAH"/>
            </w:pPr>
            <w:r w:rsidRPr="00914169">
              <w:t>On expiry</w:t>
            </w:r>
          </w:p>
        </w:tc>
      </w:tr>
      <w:tr w:rsidR="00AB6E31" w:rsidRPr="00914169" w:rsidTr="00805737">
        <w:trPr>
          <w:cantSplit/>
        </w:trPr>
        <w:tc>
          <w:tcPr>
            <w:tcW w:w="1635" w:type="dxa"/>
            <w:shd w:val="clear" w:color="auto" w:fill="auto"/>
          </w:tcPr>
          <w:p w:rsidR="00072F81" w:rsidRPr="00914169" w:rsidRDefault="00AB6E31" w:rsidP="00805737">
            <w:pPr>
              <w:pStyle w:val="TAL"/>
              <w:rPr>
                <w:lang w:eastAsia="ja-JP"/>
              </w:rPr>
            </w:pPr>
            <w:r w:rsidRPr="00914169">
              <w:t>RequestTimeout</w:t>
            </w:r>
          </w:p>
          <w:p w:rsidR="00AB6E31" w:rsidRPr="00914169" w:rsidRDefault="00AB6E31" w:rsidP="00805737">
            <w:pPr>
              <w:pStyle w:val="TAL"/>
              <w:rPr>
                <w:lang w:eastAsia="ja-JP"/>
              </w:rPr>
            </w:pPr>
          </w:p>
        </w:tc>
        <w:tc>
          <w:tcPr>
            <w:tcW w:w="1838" w:type="dxa"/>
            <w:shd w:val="clear" w:color="auto" w:fill="auto"/>
          </w:tcPr>
          <w:p w:rsidR="00AB6E31" w:rsidRPr="00914169" w:rsidRDefault="00AB6E31" w:rsidP="00805737">
            <w:pPr>
              <w:pStyle w:val="TAL"/>
            </w:pPr>
            <w:r w:rsidRPr="00914169">
              <w:t>Configurable value between 5</w:t>
            </w:r>
            <w:r w:rsidRPr="00914169">
              <w:rPr>
                <w:rFonts w:hint="eastAsia"/>
                <w:lang w:eastAsia="ja-JP"/>
              </w:rPr>
              <w:t xml:space="preserve"> seconds </w:t>
            </w:r>
            <w:r w:rsidRPr="00914169">
              <w:t>and 15</w:t>
            </w:r>
            <w:r w:rsidRPr="00914169">
              <w:rPr>
                <w:rFonts w:hint="eastAsia"/>
                <w:lang w:eastAsia="ja-JP"/>
              </w:rPr>
              <w:t xml:space="preserve"> seconds</w:t>
            </w:r>
          </w:p>
        </w:tc>
        <w:tc>
          <w:tcPr>
            <w:tcW w:w="2172" w:type="dxa"/>
            <w:shd w:val="clear" w:color="auto" w:fill="auto"/>
          </w:tcPr>
          <w:p w:rsidR="00AB6E31" w:rsidRPr="00914169" w:rsidRDefault="00AB6E31" w:rsidP="00805737">
            <w:pPr>
              <w:pStyle w:val="TAL"/>
            </w:pPr>
            <w:r w:rsidRPr="00914169">
              <w:t>On sending of a</w:t>
            </w:r>
            <w:r w:rsidRPr="00914169">
              <w:rPr>
                <w:rFonts w:hint="eastAsia"/>
              </w:rPr>
              <w:t xml:space="preserve">n initial </w:t>
            </w:r>
            <w:r w:rsidRPr="00914169">
              <w:t xml:space="preserve">INVITE request </w:t>
            </w:r>
          </w:p>
        </w:tc>
        <w:tc>
          <w:tcPr>
            <w:tcW w:w="1782" w:type="dxa"/>
            <w:shd w:val="clear" w:color="auto" w:fill="auto"/>
          </w:tcPr>
          <w:p w:rsidR="00AB6E31" w:rsidRPr="00914169" w:rsidRDefault="00AB6E31" w:rsidP="00805737">
            <w:pPr>
              <w:pStyle w:val="TAL"/>
            </w:pPr>
            <w:r w:rsidRPr="00914169">
              <w:t>On receipt of any SIP response</w:t>
            </w:r>
          </w:p>
        </w:tc>
        <w:tc>
          <w:tcPr>
            <w:tcW w:w="1861" w:type="dxa"/>
            <w:shd w:val="clear" w:color="auto" w:fill="auto"/>
          </w:tcPr>
          <w:p w:rsidR="00072F81" w:rsidRPr="00914169" w:rsidRDefault="00AB6E31" w:rsidP="00805737">
            <w:pPr>
              <w:pStyle w:val="TAL"/>
              <w:rPr>
                <w:lang w:eastAsia="ja-JP"/>
              </w:rPr>
            </w:pPr>
            <w:r w:rsidRPr="00914169">
              <w:t xml:space="preserve">UE shall abort the current </w:t>
            </w:r>
            <w:r w:rsidRPr="00914169">
              <w:rPr>
                <w:lang w:eastAsia="ja-JP"/>
              </w:rPr>
              <w:t>session</w:t>
            </w:r>
            <w:r w:rsidRPr="00914169">
              <w:rPr>
                <w:rFonts w:hint="eastAsia"/>
                <w:lang w:eastAsia="ja-JP"/>
              </w:rPr>
              <w:t xml:space="preserve"> attempt.</w:t>
            </w:r>
          </w:p>
          <w:p w:rsidR="00AB6E31" w:rsidRPr="00914169" w:rsidRDefault="00AB6E31" w:rsidP="00805737">
            <w:pPr>
              <w:pStyle w:val="TAL"/>
              <w:rPr>
                <w:lang w:eastAsia="ja-JP"/>
              </w:rPr>
            </w:pPr>
          </w:p>
          <w:p w:rsidR="00AB6E31" w:rsidRPr="00914169" w:rsidRDefault="00AB6E31" w:rsidP="00805737">
            <w:pPr>
              <w:pStyle w:val="TAL"/>
              <w:rPr>
                <w:lang w:eastAsia="ja-JP"/>
              </w:rPr>
            </w:pPr>
            <w:r w:rsidRPr="00914169">
              <w:rPr>
                <w:lang w:eastAsia="ja-JP"/>
              </w:rPr>
              <w:t>I</w:t>
            </w:r>
            <w:r w:rsidRPr="00914169">
              <w:rPr>
                <w:rFonts w:hint="eastAsia"/>
                <w:lang w:eastAsia="ja-JP"/>
              </w:rPr>
              <w:t xml:space="preserve">f an alternative radio access network is available, the UE shall attempt the session on the alternative radio access network. </w:t>
            </w:r>
          </w:p>
        </w:tc>
      </w:tr>
    </w:tbl>
    <w:p w:rsidR="00AB6E31" w:rsidRPr="00E4641A" w:rsidRDefault="00AB6E31" w:rsidP="00AB6E31"/>
    <w:p w:rsidR="00365C89" w:rsidRDefault="00AB6E31" w:rsidP="00365C89">
      <w:pPr>
        <w:pStyle w:val="Heading8"/>
      </w:pPr>
      <w:r>
        <w:br w:type="page"/>
      </w:r>
      <w:bookmarkStart w:id="250" w:name="_Toc20131347"/>
      <w:bookmarkStart w:id="251" w:name="_Toc27486697"/>
      <w:bookmarkStart w:id="252" w:name="_Toc123566727"/>
      <w:r w:rsidR="00365C89">
        <w:t>Annex M (normative):</w:t>
      </w:r>
      <w:r w:rsidR="00365C89">
        <w:br/>
        <w:t>IP-Connectivity Access Network specific concepts when using 5GS to access IM CN subsystem</w:t>
      </w:r>
      <w:bookmarkEnd w:id="250"/>
      <w:bookmarkEnd w:id="251"/>
      <w:bookmarkEnd w:id="252"/>
    </w:p>
    <w:p w:rsidR="00365C89" w:rsidRDefault="00365C89" w:rsidP="00365C89">
      <w:pPr>
        <w:pStyle w:val="Heading1"/>
      </w:pPr>
      <w:bookmarkStart w:id="253" w:name="_Toc20131348"/>
      <w:bookmarkStart w:id="254" w:name="_Toc27486698"/>
      <w:bookmarkStart w:id="255" w:name="_Toc123566728"/>
      <w:r>
        <w:t>M.1</w:t>
      </w:r>
      <w:r>
        <w:tab/>
        <w:t>Scope</w:t>
      </w:r>
      <w:bookmarkEnd w:id="253"/>
      <w:bookmarkEnd w:id="254"/>
      <w:bookmarkEnd w:id="255"/>
    </w:p>
    <w:p w:rsidR="00365C89" w:rsidRDefault="00365C89" w:rsidP="00365C89">
      <w:r>
        <w:t>The present annex defines IP-CAN specific requirements for a multimedia telephony communication service and associated supplementary services in the IP Multimedia (IM) Core Network (CN) subsystem, where the IP-CAN is 5G System (5GS).</w:t>
      </w:r>
    </w:p>
    <w:p w:rsidR="00365C89" w:rsidRDefault="00365C89" w:rsidP="00365C89">
      <w:pPr>
        <w:pStyle w:val="Heading1"/>
      </w:pPr>
      <w:bookmarkStart w:id="256" w:name="_Toc20131349"/>
      <w:bookmarkStart w:id="257" w:name="_Toc27486699"/>
      <w:bookmarkStart w:id="258" w:name="_Toc123566729"/>
      <w:r>
        <w:t>M.2</w:t>
      </w:r>
      <w:r>
        <w:tab/>
        <w:t>5GS aspects when connected to the IM CN subsystem</w:t>
      </w:r>
      <w:bookmarkEnd w:id="256"/>
      <w:bookmarkEnd w:id="257"/>
      <w:bookmarkEnd w:id="258"/>
    </w:p>
    <w:p w:rsidR="00365C89" w:rsidRDefault="00365C89" w:rsidP="00365C89">
      <w:pPr>
        <w:pStyle w:val="Heading2"/>
      </w:pPr>
      <w:bookmarkStart w:id="259" w:name="_Toc20131350"/>
      <w:bookmarkStart w:id="260" w:name="_Toc27486700"/>
      <w:bookmarkStart w:id="261" w:name="_Toc123566730"/>
      <w:r>
        <w:t>M.2.1</w:t>
      </w:r>
      <w:r>
        <w:tab/>
        <w:t>Procedures at the UE</w:t>
      </w:r>
      <w:bookmarkEnd w:id="259"/>
      <w:bookmarkEnd w:id="260"/>
      <w:bookmarkEnd w:id="261"/>
    </w:p>
    <w:p w:rsidR="00365C89" w:rsidRDefault="00365C89" w:rsidP="00365C89">
      <w:pPr>
        <w:pStyle w:val="Heading3"/>
        <w:rPr>
          <w:lang w:eastAsia="ja-JP"/>
        </w:rPr>
      </w:pPr>
      <w:bookmarkStart w:id="262" w:name="_Toc20131351"/>
      <w:bookmarkStart w:id="263" w:name="_Toc27486701"/>
      <w:bookmarkStart w:id="264" w:name="_Toc123566731"/>
      <w:r>
        <w:t>M.2.1.1</w:t>
      </w:r>
      <w:r>
        <w:tab/>
      </w:r>
      <w:bookmarkEnd w:id="262"/>
      <w:bookmarkEnd w:id="263"/>
      <w:r w:rsidR="00B53671">
        <w:t>Indications to lower layers about start and stop of MMTEL sessions</w:t>
      </w:r>
      <w:bookmarkEnd w:id="264"/>
    </w:p>
    <w:p w:rsidR="00365C89" w:rsidRPr="008F296C" w:rsidRDefault="00365C89" w:rsidP="00365C89">
      <w:pPr>
        <w:rPr>
          <w:rFonts w:hint="eastAsia"/>
          <w:lang w:eastAsia="ja-JP"/>
        </w:rPr>
      </w:pPr>
      <w:r w:rsidRPr="008F296C">
        <w:rPr>
          <w:rFonts w:hint="eastAsia"/>
          <w:lang w:eastAsia="ja-JP"/>
        </w:rPr>
        <w:t xml:space="preserve">The following information is provided </w:t>
      </w:r>
      <w:r>
        <w:rPr>
          <w:rFonts w:eastAsia="SimSun" w:hint="eastAsia"/>
          <w:lang w:eastAsia="zh-CN"/>
        </w:rPr>
        <w:t>to</w:t>
      </w:r>
      <w:r w:rsidRPr="008F296C">
        <w:rPr>
          <w:rFonts w:hint="eastAsia"/>
          <w:lang w:eastAsia="ja-JP"/>
        </w:rPr>
        <w:t xml:space="preserve"> </w:t>
      </w:r>
      <w:r>
        <w:rPr>
          <w:lang w:eastAsia="ja-JP"/>
        </w:rPr>
        <w:t xml:space="preserve">the </w:t>
      </w:r>
      <w:r>
        <w:rPr>
          <w:rFonts w:eastAsia="SimSun" w:hint="eastAsia"/>
          <w:lang w:eastAsia="zh-CN"/>
        </w:rPr>
        <w:t>non-</w:t>
      </w:r>
      <w:r>
        <w:rPr>
          <w:noProof/>
        </w:rPr>
        <w:t>access s</w:t>
      </w:r>
      <w:r w:rsidRPr="0045092A">
        <w:rPr>
          <w:noProof/>
        </w:rPr>
        <w:t>tratum</w:t>
      </w:r>
      <w:r>
        <w:rPr>
          <w:rFonts w:hint="eastAsia"/>
          <w:lang w:eastAsia="ja-JP"/>
        </w:rPr>
        <w:t>:</w:t>
      </w:r>
    </w:p>
    <w:p w:rsidR="00365C89" w:rsidRPr="008F296C" w:rsidRDefault="00365C89" w:rsidP="00365C89">
      <w:pPr>
        <w:pStyle w:val="B1"/>
        <w:rPr>
          <w:rFonts w:hint="eastAsia"/>
          <w:lang w:eastAsia="ko-KR"/>
        </w:rPr>
      </w:pPr>
      <w:r>
        <w:rPr>
          <w:lang w:eastAsia="ja-JP"/>
        </w:rPr>
        <w:t>-</w:t>
      </w:r>
      <w:r>
        <w:rPr>
          <w:lang w:eastAsia="ja-JP"/>
        </w:rPr>
        <w:tab/>
        <w:t>MO-</w:t>
      </w:r>
      <w:r>
        <w:rPr>
          <w:rFonts w:hint="eastAsia"/>
          <w:lang w:eastAsia="ko-KR"/>
        </w:rPr>
        <w:t>MMTEL-v</w:t>
      </w:r>
      <w:r>
        <w:rPr>
          <w:lang w:eastAsia="ko-KR"/>
        </w:rPr>
        <w:t>oice</w:t>
      </w:r>
      <w:r>
        <w:rPr>
          <w:rFonts w:hint="eastAsia"/>
          <w:lang w:eastAsia="ko-KR"/>
        </w:rPr>
        <w:t>-started</w:t>
      </w:r>
      <w:r>
        <w:rPr>
          <w:lang w:eastAsia="ja-JP"/>
        </w:rPr>
        <w:t>;</w:t>
      </w:r>
    </w:p>
    <w:p w:rsidR="00365C89" w:rsidRPr="008F296C" w:rsidRDefault="00365C89" w:rsidP="00365C89">
      <w:pPr>
        <w:pStyle w:val="B1"/>
        <w:rPr>
          <w:rFonts w:hint="eastAsia"/>
          <w:lang w:eastAsia="ko-KR"/>
        </w:rPr>
      </w:pPr>
      <w:r>
        <w:rPr>
          <w:lang w:eastAsia="ja-JP"/>
        </w:rPr>
        <w:t>-</w:t>
      </w:r>
      <w:r>
        <w:rPr>
          <w:lang w:eastAsia="ja-JP"/>
        </w:rPr>
        <w:tab/>
        <w:t>MO-</w:t>
      </w:r>
      <w:r>
        <w:rPr>
          <w:rFonts w:hint="eastAsia"/>
          <w:lang w:eastAsia="ko-KR"/>
        </w:rPr>
        <w:t>MMTEL-v</w:t>
      </w:r>
      <w:r>
        <w:rPr>
          <w:lang w:eastAsia="ko-KR"/>
        </w:rPr>
        <w:t>oice</w:t>
      </w:r>
      <w:r>
        <w:rPr>
          <w:rFonts w:hint="eastAsia"/>
          <w:lang w:eastAsia="ko-KR"/>
        </w:rPr>
        <w:t>-</w:t>
      </w:r>
      <w:r>
        <w:rPr>
          <w:lang w:eastAsia="ko-KR"/>
        </w:rPr>
        <w:t>ended</w:t>
      </w:r>
      <w:r w:rsidR="00F045D0">
        <w:rPr>
          <w:lang w:eastAsia="ja-JP"/>
        </w:rPr>
        <w:t>;</w:t>
      </w:r>
    </w:p>
    <w:p w:rsidR="00365C89" w:rsidRPr="008F296C" w:rsidRDefault="00365C89" w:rsidP="00365C89">
      <w:pPr>
        <w:pStyle w:val="B1"/>
        <w:rPr>
          <w:rFonts w:hint="eastAsia"/>
          <w:lang w:eastAsia="ko-KR"/>
        </w:rPr>
      </w:pPr>
      <w:r>
        <w:rPr>
          <w:lang w:eastAsia="ja-JP"/>
        </w:rPr>
        <w:t>-</w:t>
      </w:r>
      <w:r>
        <w:rPr>
          <w:lang w:eastAsia="ja-JP"/>
        </w:rPr>
        <w:tab/>
        <w:t>MO-</w:t>
      </w:r>
      <w:r>
        <w:rPr>
          <w:rFonts w:hint="eastAsia"/>
          <w:lang w:eastAsia="ko-KR"/>
        </w:rPr>
        <w:t>MMTEL-video-</w:t>
      </w:r>
      <w:r>
        <w:rPr>
          <w:lang w:eastAsia="ko-KR"/>
        </w:rPr>
        <w:t>started;</w:t>
      </w:r>
    </w:p>
    <w:p w:rsidR="00F045D0" w:rsidRDefault="00365C89" w:rsidP="00F045D0">
      <w:pPr>
        <w:pStyle w:val="B1"/>
        <w:rPr>
          <w:lang w:eastAsia="ja-JP"/>
        </w:rPr>
      </w:pPr>
      <w:r>
        <w:rPr>
          <w:lang w:eastAsia="ja-JP"/>
        </w:rPr>
        <w:t>-</w:t>
      </w:r>
      <w:r>
        <w:rPr>
          <w:lang w:eastAsia="ja-JP"/>
        </w:rPr>
        <w:tab/>
        <w:t>MO-MMTEL-video-ended;</w:t>
      </w:r>
    </w:p>
    <w:p w:rsidR="00131677" w:rsidRPr="008F296C" w:rsidRDefault="00131677" w:rsidP="00131677">
      <w:pPr>
        <w:pStyle w:val="B1"/>
        <w:rPr>
          <w:lang w:eastAsia="ko-KR"/>
        </w:rPr>
      </w:pPr>
      <w:r>
        <w:rPr>
          <w:lang w:eastAsia="ja-JP"/>
        </w:rPr>
        <w:t>-</w:t>
      </w:r>
      <w:r>
        <w:rPr>
          <w:lang w:eastAsia="ja-JP"/>
        </w:rPr>
        <w:tab/>
        <w:t>MT-</w:t>
      </w:r>
      <w:r>
        <w:rPr>
          <w:rFonts w:hint="eastAsia"/>
          <w:lang w:eastAsia="ko-KR"/>
        </w:rPr>
        <w:t>MMTEL-v</w:t>
      </w:r>
      <w:r>
        <w:rPr>
          <w:lang w:eastAsia="ko-KR"/>
        </w:rPr>
        <w:t>oice</w:t>
      </w:r>
      <w:r>
        <w:rPr>
          <w:rFonts w:hint="eastAsia"/>
          <w:lang w:eastAsia="ko-KR"/>
        </w:rPr>
        <w:t>-started</w:t>
      </w:r>
      <w:r>
        <w:rPr>
          <w:lang w:eastAsia="ja-JP"/>
        </w:rPr>
        <w:t>;</w:t>
      </w:r>
    </w:p>
    <w:p w:rsidR="00131677" w:rsidRPr="008F296C" w:rsidRDefault="00131677" w:rsidP="00131677">
      <w:pPr>
        <w:pStyle w:val="B1"/>
        <w:rPr>
          <w:lang w:eastAsia="ko-KR"/>
        </w:rPr>
      </w:pPr>
      <w:r>
        <w:rPr>
          <w:lang w:eastAsia="ja-JP"/>
        </w:rPr>
        <w:t>-</w:t>
      </w:r>
      <w:r>
        <w:rPr>
          <w:lang w:eastAsia="ja-JP"/>
        </w:rPr>
        <w:tab/>
        <w:t>MT-</w:t>
      </w:r>
      <w:r>
        <w:rPr>
          <w:rFonts w:hint="eastAsia"/>
          <w:lang w:eastAsia="ko-KR"/>
        </w:rPr>
        <w:t>MMTEL-v</w:t>
      </w:r>
      <w:r>
        <w:rPr>
          <w:lang w:eastAsia="ko-KR"/>
        </w:rPr>
        <w:t>oice</w:t>
      </w:r>
      <w:r>
        <w:rPr>
          <w:rFonts w:hint="eastAsia"/>
          <w:lang w:eastAsia="ko-KR"/>
        </w:rPr>
        <w:t>-</w:t>
      </w:r>
      <w:r>
        <w:rPr>
          <w:lang w:eastAsia="ko-KR"/>
        </w:rPr>
        <w:t>ended</w:t>
      </w:r>
      <w:r>
        <w:rPr>
          <w:lang w:eastAsia="ja-JP"/>
        </w:rPr>
        <w:t>;</w:t>
      </w:r>
    </w:p>
    <w:p w:rsidR="00131677" w:rsidRPr="008F296C" w:rsidRDefault="00131677" w:rsidP="00131677">
      <w:pPr>
        <w:pStyle w:val="B1"/>
        <w:rPr>
          <w:lang w:eastAsia="ko-KR"/>
        </w:rPr>
      </w:pPr>
      <w:r>
        <w:rPr>
          <w:lang w:eastAsia="ja-JP"/>
        </w:rPr>
        <w:t>-</w:t>
      </w:r>
      <w:r>
        <w:rPr>
          <w:lang w:eastAsia="ja-JP"/>
        </w:rPr>
        <w:tab/>
        <w:t>MT-</w:t>
      </w:r>
      <w:r>
        <w:rPr>
          <w:rFonts w:hint="eastAsia"/>
          <w:lang w:eastAsia="ko-KR"/>
        </w:rPr>
        <w:t>MMTEL-video-</w:t>
      </w:r>
      <w:r>
        <w:rPr>
          <w:lang w:eastAsia="ko-KR"/>
        </w:rPr>
        <w:t>started;</w:t>
      </w:r>
    </w:p>
    <w:p w:rsidR="00131677" w:rsidRPr="00A7434B" w:rsidRDefault="00131677" w:rsidP="00131677">
      <w:pPr>
        <w:pStyle w:val="B1"/>
        <w:rPr>
          <w:rFonts w:eastAsia="MS Mincho"/>
          <w:lang w:eastAsia="ja-JP"/>
        </w:rPr>
      </w:pPr>
      <w:r>
        <w:rPr>
          <w:lang w:eastAsia="ja-JP"/>
        </w:rPr>
        <w:t>-</w:t>
      </w:r>
      <w:r>
        <w:rPr>
          <w:lang w:eastAsia="ja-JP"/>
        </w:rPr>
        <w:tab/>
        <w:t>MT-MMTEL-video-ended;</w:t>
      </w:r>
    </w:p>
    <w:p w:rsidR="00B53671" w:rsidRDefault="00B53671" w:rsidP="00B53671">
      <w:pPr>
        <w:pStyle w:val="B1"/>
        <w:rPr>
          <w:lang w:eastAsia="ja-JP"/>
        </w:rPr>
      </w:pPr>
      <w:r>
        <w:rPr>
          <w:lang w:eastAsia="ja-JP"/>
        </w:rPr>
        <w:t>-</w:t>
      </w:r>
      <w:r>
        <w:rPr>
          <w:lang w:eastAsia="ja-JP"/>
        </w:rPr>
        <w:tab/>
        <w:t>for 3GPP access only, handover of ongoing MMTEL voice call from non-3GPP access; and</w:t>
      </w:r>
    </w:p>
    <w:p w:rsidR="00B53671" w:rsidRDefault="00B53671" w:rsidP="00B53671">
      <w:pPr>
        <w:pStyle w:val="B1"/>
        <w:rPr>
          <w:lang w:eastAsia="ko-KR"/>
        </w:rPr>
      </w:pPr>
      <w:r>
        <w:rPr>
          <w:lang w:eastAsia="ja-JP"/>
        </w:rPr>
        <w:t>-</w:t>
      </w:r>
      <w:r>
        <w:rPr>
          <w:lang w:eastAsia="ja-JP"/>
        </w:rPr>
        <w:tab/>
        <w:t xml:space="preserve">for 3GPP access only, </w:t>
      </w:r>
      <w:r>
        <w:t>handover of ongoing MMTEL video call</w:t>
      </w:r>
      <w:r>
        <w:rPr>
          <w:noProof/>
        </w:rPr>
        <w:t xml:space="preserve"> </w:t>
      </w:r>
      <w:r>
        <w:t>from non-3GPP access</w:t>
      </w:r>
      <w:r>
        <w:rPr>
          <w:lang w:eastAsia="ja-JP"/>
        </w:rPr>
        <w:t>.</w:t>
      </w:r>
    </w:p>
    <w:p w:rsidR="00365C89" w:rsidRDefault="00365C89" w:rsidP="00365C89">
      <w:r>
        <w:t xml:space="preserve">Upon request from a user to establish an originating multimedia telephony communication session as described in </w:t>
      </w:r>
      <w:r w:rsidR="00976BEF">
        <w:t>clause</w:t>
      </w:r>
      <w:r>
        <w:t> 5.2:</w:t>
      </w:r>
    </w:p>
    <w:p w:rsidR="00365C89" w:rsidRDefault="00365C89" w:rsidP="00365C89">
      <w:pPr>
        <w:pStyle w:val="B1"/>
        <w:rPr>
          <w:rFonts w:hint="eastAsia"/>
          <w:lang w:eastAsia="ja-JP"/>
        </w:rPr>
      </w:pPr>
      <w:r>
        <w:rPr>
          <w:lang w:eastAsia="ja-JP"/>
        </w:rPr>
        <w:t>1</w:t>
      </w:r>
      <w:r>
        <w:t>)</w:t>
      </w:r>
      <w:r>
        <w:tab/>
        <w:t xml:space="preserve">if the multimedia </w:t>
      </w:r>
      <w:r w:rsidRPr="005A502B">
        <w:t>telephony</w:t>
      </w:r>
      <w:r>
        <w:t xml:space="preserve"> communication session to be established is an emergency session, then skip the rest of steps below and continue with session establishment as described in </w:t>
      </w:r>
      <w:r w:rsidR="00976BEF">
        <w:t>clause</w:t>
      </w:r>
      <w:r>
        <w:t> 5.2;</w:t>
      </w:r>
    </w:p>
    <w:p w:rsidR="00072F81" w:rsidRDefault="00365C89" w:rsidP="00365C89">
      <w:pPr>
        <w:pStyle w:val="B1"/>
        <w:rPr>
          <w:lang w:eastAsia="ko-KR"/>
        </w:rPr>
      </w:pPr>
      <w:r>
        <w:t>2)</w:t>
      </w:r>
      <w:r>
        <w:tab/>
        <w:t xml:space="preserve">if only </w:t>
      </w:r>
      <w:r>
        <w:rPr>
          <w:lang w:eastAsia="ja-JP"/>
        </w:rPr>
        <w:t xml:space="preserve">audio or </w:t>
      </w:r>
      <w:r>
        <w:t xml:space="preserve">only </w:t>
      </w:r>
      <w:r>
        <w:rPr>
          <w:lang w:eastAsia="ja-JP"/>
        </w:rPr>
        <w:t xml:space="preserve">real-time text or </w:t>
      </w:r>
      <w:r>
        <w:t xml:space="preserve">only </w:t>
      </w:r>
      <w:r>
        <w:rPr>
          <w:lang w:eastAsia="ja-JP"/>
        </w:rPr>
        <w:t xml:space="preserve">both </w:t>
      </w:r>
      <w:r>
        <w:t xml:space="preserve">audio and real-time text </w:t>
      </w:r>
      <w:r>
        <w:rPr>
          <w:lang w:eastAsia="ja-JP"/>
        </w:rPr>
        <w:t xml:space="preserve">(see </w:t>
      </w:r>
      <w:r w:rsidR="00976BEF">
        <w:rPr>
          <w:lang w:eastAsia="ja-JP"/>
        </w:rPr>
        <w:t>clause</w:t>
      </w:r>
      <w:r>
        <w:t> 4.</w:t>
      </w:r>
      <w:r w:rsidRPr="008B0EE9">
        <w:t>2</w:t>
      </w:r>
      <w:r w:rsidRPr="003C0520">
        <w:t xml:space="preserve"> </w:t>
      </w:r>
      <w:r w:rsidRPr="003C0520">
        <w:rPr>
          <w:rFonts w:eastAsia="Batang"/>
        </w:rPr>
        <w:t>for 3GPP systems</w:t>
      </w:r>
      <w:r w:rsidRPr="003C0520">
        <w:t>)</w:t>
      </w:r>
      <w:r>
        <w:rPr>
          <w:lang w:eastAsia="ja-JP"/>
        </w:rPr>
        <w:t xml:space="preserve"> are offered in the multimedia telephony communication session</w:t>
      </w:r>
      <w:r>
        <w:rPr>
          <w:rFonts w:eastAsia="SimSun"/>
          <w:lang w:eastAsia="zh-CN"/>
        </w:rPr>
        <w:t xml:space="preserve">, and no other originating </w:t>
      </w:r>
      <w:r>
        <w:rPr>
          <w:lang w:eastAsia="ja-JP"/>
        </w:rPr>
        <w:t xml:space="preserve">multimedia telephony communication session initiated with offering </w:t>
      </w:r>
      <w:r>
        <w:t xml:space="preserve">only </w:t>
      </w:r>
      <w:r>
        <w:rPr>
          <w:lang w:eastAsia="ja-JP"/>
        </w:rPr>
        <w:t xml:space="preserve">audio or </w:t>
      </w:r>
      <w:r>
        <w:t xml:space="preserve">only </w:t>
      </w:r>
      <w:r>
        <w:rPr>
          <w:lang w:eastAsia="ja-JP"/>
        </w:rPr>
        <w:t xml:space="preserve">real-time text or </w:t>
      </w:r>
      <w:r>
        <w:t xml:space="preserve">only </w:t>
      </w:r>
      <w:r>
        <w:rPr>
          <w:lang w:eastAsia="ja-JP"/>
        </w:rPr>
        <w:t xml:space="preserve">both </w:t>
      </w:r>
      <w:r w:rsidRPr="006B5F27">
        <w:t>audio and real-time text</w:t>
      </w:r>
      <w:r>
        <w:t xml:space="preserve"> </w:t>
      </w:r>
      <w:r>
        <w:rPr>
          <w:lang w:eastAsia="ja-JP"/>
        </w:rPr>
        <w:t xml:space="preserve">exists, the UE </w:t>
      </w:r>
      <w:r>
        <w:rPr>
          <w:rFonts w:eastAsia="SimSun"/>
          <w:lang w:eastAsia="zh-CN"/>
        </w:rPr>
        <w:t xml:space="preserve">sends the </w:t>
      </w:r>
      <w:r>
        <w:rPr>
          <w:lang w:eastAsia="ja-JP"/>
        </w:rPr>
        <w:t>MO-</w:t>
      </w:r>
      <w:r>
        <w:rPr>
          <w:rFonts w:hint="eastAsia"/>
          <w:lang w:eastAsia="ko-KR"/>
        </w:rPr>
        <w:t>MMTEL-v</w:t>
      </w:r>
      <w:r>
        <w:rPr>
          <w:lang w:eastAsia="ko-KR"/>
        </w:rPr>
        <w:t>oice</w:t>
      </w:r>
      <w:r>
        <w:rPr>
          <w:rFonts w:hint="eastAsia"/>
          <w:lang w:eastAsia="ko-KR"/>
        </w:rPr>
        <w:t>-started</w:t>
      </w:r>
      <w:r>
        <w:rPr>
          <w:lang w:eastAsia="ko-KR"/>
        </w:rPr>
        <w:t xml:space="preserve"> indication to the non-access stratum and</w:t>
      </w:r>
    </w:p>
    <w:p w:rsidR="00365C89" w:rsidRDefault="00365C89" w:rsidP="00365C89">
      <w:pPr>
        <w:pStyle w:val="B20"/>
        <w:rPr>
          <w:lang w:eastAsia="ko-KR"/>
        </w:rPr>
      </w:pPr>
      <w:r>
        <w:rPr>
          <w:lang w:eastAsia="ko-KR"/>
        </w:rPr>
        <w:t>a)</w:t>
      </w:r>
      <w:r>
        <w:rPr>
          <w:lang w:eastAsia="ko-KR"/>
        </w:rPr>
        <w:tab/>
        <w:t>i</w:t>
      </w:r>
      <w:r w:rsidRPr="00AA41BD">
        <w:rPr>
          <w:lang w:eastAsia="ko-KR"/>
        </w:rPr>
        <w:t xml:space="preserve">f the barring result is </w:t>
      </w:r>
      <w:r>
        <w:rPr>
          <w:lang w:eastAsia="ko-KR"/>
        </w:rPr>
        <w:t>"n</w:t>
      </w:r>
      <w:r w:rsidRPr="00AA41BD">
        <w:rPr>
          <w:lang w:eastAsia="ko-KR"/>
        </w:rPr>
        <w:t>ot-barred</w:t>
      </w:r>
      <w:r>
        <w:rPr>
          <w:lang w:eastAsia="ko-KR"/>
        </w:rPr>
        <w:t xml:space="preserve">", continue with session establishment as described in </w:t>
      </w:r>
      <w:r w:rsidR="00976BEF">
        <w:rPr>
          <w:lang w:eastAsia="ko-KR"/>
        </w:rPr>
        <w:t>clause</w:t>
      </w:r>
      <w:r>
        <w:rPr>
          <w:lang w:eastAsia="ko-KR"/>
        </w:rPr>
        <w:t> 5.2; and</w:t>
      </w:r>
    </w:p>
    <w:p w:rsidR="00365C89" w:rsidRPr="006476DB" w:rsidRDefault="00365C89" w:rsidP="00365C89">
      <w:pPr>
        <w:pStyle w:val="B20"/>
        <w:rPr>
          <w:lang w:val="en-US" w:eastAsia="ko-KR"/>
        </w:rPr>
      </w:pPr>
      <w:r>
        <w:rPr>
          <w:lang w:eastAsia="ko-KR"/>
        </w:rPr>
        <w:t>b)</w:t>
      </w:r>
      <w:r>
        <w:rPr>
          <w:lang w:eastAsia="ko-KR"/>
        </w:rPr>
        <w:tab/>
        <w:t xml:space="preserve">if the barring result is "barred", </w:t>
      </w:r>
      <w:r w:rsidRPr="00C90BF5">
        <w:rPr>
          <w:lang w:eastAsia="ko-KR"/>
        </w:rPr>
        <w:t>reject the multimedia telephony communication session establishment and skip the rest</w:t>
      </w:r>
      <w:r w:rsidRPr="00C90BF5">
        <w:rPr>
          <w:rFonts w:hint="eastAsia"/>
          <w:lang w:eastAsia="ko-KR"/>
        </w:rPr>
        <w:t xml:space="preserve"> </w:t>
      </w:r>
      <w:r w:rsidRPr="00C90BF5">
        <w:rPr>
          <w:lang w:eastAsia="ko-KR"/>
        </w:rPr>
        <w:t>of steps below</w:t>
      </w:r>
      <w:r w:rsidRPr="006476DB">
        <w:rPr>
          <w:lang w:val="en-US" w:eastAsia="ko-KR"/>
        </w:rPr>
        <w:t>;</w:t>
      </w:r>
      <w:r>
        <w:rPr>
          <w:lang w:val="en-US" w:eastAsia="ko-KR"/>
        </w:rPr>
        <w:t xml:space="preserve"> and</w:t>
      </w:r>
    </w:p>
    <w:p w:rsidR="00072F81" w:rsidRDefault="00365C89" w:rsidP="00365C89">
      <w:pPr>
        <w:pStyle w:val="B1"/>
        <w:rPr>
          <w:lang w:eastAsia="ko-KR"/>
        </w:rPr>
      </w:pPr>
      <w:r>
        <w:t>3)</w:t>
      </w:r>
      <w:r>
        <w:tab/>
        <w:t xml:space="preserve">if </w:t>
      </w:r>
      <w:r>
        <w:rPr>
          <w:lang w:eastAsia="ja-JP"/>
        </w:rPr>
        <w:t>v</w:t>
      </w:r>
      <w:r>
        <w:rPr>
          <w:lang w:eastAsia="ko-KR"/>
        </w:rPr>
        <w:t>ideo</w:t>
      </w:r>
      <w:r>
        <w:rPr>
          <w:lang w:eastAsia="ja-JP"/>
        </w:rPr>
        <w:t xml:space="preserve"> is offered in the multimedia telephony communication session</w:t>
      </w:r>
      <w:r>
        <w:rPr>
          <w:rFonts w:eastAsia="SimSun"/>
          <w:lang w:eastAsia="zh-CN"/>
        </w:rPr>
        <w:t xml:space="preserve">, and no other originating </w:t>
      </w:r>
      <w:r>
        <w:rPr>
          <w:lang w:eastAsia="ja-JP"/>
        </w:rPr>
        <w:t xml:space="preserve">multimedia telephony communication session initiated with offering video exists, the UE </w:t>
      </w:r>
      <w:r>
        <w:rPr>
          <w:rFonts w:eastAsia="SimSun"/>
          <w:lang w:eastAsia="zh-CN"/>
        </w:rPr>
        <w:t xml:space="preserve">sends the </w:t>
      </w:r>
      <w:r>
        <w:rPr>
          <w:lang w:eastAsia="ja-JP"/>
        </w:rPr>
        <w:t>MO-</w:t>
      </w:r>
      <w:r>
        <w:rPr>
          <w:rFonts w:hint="eastAsia"/>
          <w:lang w:eastAsia="ko-KR"/>
        </w:rPr>
        <w:t>MMTEL-v</w:t>
      </w:r>
      <w:r>
        <w:rPr>
          <w:lang w:eastAsia="ko-KR"/>
        </w:rPr>
        <w:t>ideo</w:t>
      </w:r>
      <w:r>
        <w:rPr>
          <w:rFonts w:hint="eastAsia"/>
          <w:lang w:eastAsia="ko-KR"/>
        </w:rPr>
        <w:t>-started</w:t>
      </w:r>
      <w:r>
        <w:rPr>
          <w:lang w:eastAsia="ko-KR"/>
        </w:rPr>
        <w:t xml:space="preserve"> indication to the non-access stratum and</w:t>
      </w:r>
    </w:p>
    <w:p w:rsidR="00365C89" w:rsidRDefault="00365C89" w:rsidP="00365C89">
      <w:pPr>
        <w:pStyle w:val="B20"/>
        <w:rPr>
          <w:lang w:eastAsia="ko-KR"/>
        </w:rPr>
      </w:pPr>
      <w:r>
        <w:rPr>
          <w:lang w:eastAsia="ko-KR"/>
        </w:rPr>
        <w:t>a)</w:t>
      </w:r>
      <w:r>
        <w:rPr>
          <w:lang w:eastAsia="ko-KR"/>
        </w:rPr>
        <w:tab/>
        <w:t>i</w:t>
      </w:r>
      <w:r w:rsidRPr="00AA41BD">
        <w:rPr>
          <w:lang w:eastAsia="ko-KR"/>
        </w:rPr>
        <w:t xml:space="preserve">f the barring result is </w:t>
      </w:r>
      <w:r>
        <w:rPr>
          <w:lang w:eastAsia="ko-KR"/>
        </w:rPr>
        <w:t>"n</w:t>
      </w:r>
      <w:r w:rsidRPr="00AA41BD">
        <w:rPr>
          <w:lang w:eastAsia="ko-KR"/>
        </w:rPr>
        <w:t>ot-barred</w:t>
      </w:r>
      <w:r>
        <w:rPr>
          <w:lang w:eastAsia="ko-KR"/>
        </w:rPr>
        <w:t xml:space="preserve">", continue with session establishment as described in </w:t>
      </w:r>
      <w:r w:rsidR="00976BEF">
        <w:rPr>
          <w:lang w:eastAsia="ko-KR"/>
        </w:rPr>
        <w:t>clause</w:t>
      </w:r>
      <w:r>
        <w:rPr>
          <w:lang w:eastAsia="ko-KR"/>
        </w:rPr>
        <w:t> 5.2; and</w:t>
      </w:r>
    </w:p>
    <w:p w:rsidR="00072F81" w:rsidRPr="006476DB" w:rsidRDefault="00365C89" w:rsidP="00365C89">
      <w:pPr>
        <w:pStyle w:val="B20"/>
        <w:rPr>
          <w:lang w:val="en-US" w:eastAsia="ko-KR"/>
        </w:rPr>
      </w:pPr>
      <w:r>
        <w:rPr>
          <w:lang w:eastAsia="ko-KR"/>
        </w:rPr>
        <w:t>b)</w:t>
      </w:r>
      <w:r>
        <w:rPr>
          <w:lang w:eastAsia="ko-KR"/>
        </w:rPr>
        <w:tab/>
        <w:t xml:space="preserve">if the barring result is "barred", </w:t>
      </w:r>
      <w:r w:rsidRPr="00C90BF5">
        <w:rPr>
          <w:lang w:eastAsia="ko-KR"/>
        </w:rPr>
        <w:t>reject the multimedia telephony communication session establishment and skip the rest</w:t>
      </w:r>
      <w:r w:rsidRPr="00C90BF5">
        <w:rPr>
          <w:rFonts w:hint="eastAsia"/>
          <w:lang w:eastAsia="ko-KR"/>
        </w:rPr>
        <w:t xml:space="preserve"> </w:t>
      </w:r>
      <w:r w:rsidRPr="00C90BF5">
        <w:rPr>
          <w:lang w:eastAsia="ko-KR"/>
        </w:rPr>
        <w:t>of steps below</w:t>
      </w:r>
      <w:r>
        <w:rPr>
          <w:lang w:val="en-US" w:eastAsia="ko-KR"/>
        </w:rPr>
        <w:t>.</w:t>
      </w:r>
    </w:p>
    <w:p w:rsidR="001B2FC7" w:rsidRDefault="001B2FC7" w:rsidP="001B2FC7">
      <w:pPr>
        <w:pStyle w:val="NO"/>
        <w:rPr>
          <w:noProof/>
        </w:rPr>
      </w:pPr>
      <w:r>
        <w:rPr>
          <w:noProof/>
        </w:rPr>
        <w:t>NOTE:</w:t>
      </w:r>
      <w:r>
        <w:rPr>
          <w:noProof/>
        </w:rPr>
        <w:tab/>
      </w:r>
      <w:r w:rsidRPr="00B04406">
        <w:rPr>
          <w:noProof/>
        </w:rPr>
        <w:t xml:space="preserve">Adding or removing media during the multimedia telephony communication session </w:t>
      </w:r>
      <w:r>
        <w:rPr>
          <w:noProof/>
        </w:rPr>
        <w:t>is not subject</w:t>
      </w:r>
      <w:r w:rsidRPr="00B04406">
        <w:rPr>
          <w:noProof/>
        </w:rPr>
        <w:t xml:space="preserve"> to </w:t>
      </w:r>
      <w:r>
        <w:rPr>
          <w:noProof/>
        </w:rPr>
        <w:t>unified access control.</w:t>
      </w:r>
    </w:p>
    <w:p w:rsidR="00131677" w:rsidRDefault="00131677" w:rsidP="00131677">
      <w:pPr>
        <w:rPr>
          <w:rFonts w:eastAsia="SimSun"/>
          <w:lang w:eastAsia="zh-CN"/>
        </w:rPr>
      </w:pPr>
      <w:r>
        <w:rPr>
          <w:rFonts w:eastAsia="SimSun" w:hint="eastAsia"/>
          <w:lang w:eastAsia="zh-CN"/>
        </w:rPr>
        <w:t>W</w:t>
      </w:r>
      <w:r>
        <w:rPr>
          <w:rFonts w:eastAsia="SimSun"/>
          <w:lang w:eastAsia="zh-CN"/>
        </w:rPr>
        <w:t xml:space="preserve">hen a terminating </w:t>
      </w:r>
      <w:r>
        <w:t>multimedia telephony communication session starts (i.e.</w:t>
      </w:r>
      <w:r>
        <w:rPr>
          <w:rFonts w:hint="eastAsia"/>
          <w:lang w:eastAsia="zh-TW"/>
        </w:rPr>
        <w:t xml:space="preserve"> </w:t>
      </w:r>
      <w:r>
        <w:rPr>
          <w:lang w:eastAsia="zh-TW"/>
        </w:rPr>
        <w:t>a</w:t>
      </w:r>
      <w:r>
        <w:rPr>
          <w:rFonts w:hint="eastAsia"/>
          <w:lang w:eastAsia="zh-TW"/>
        </w:rPr>
        <w:t>n</w:t>
      </w:r>
      <w:r>
        <w:rPr>
          <w:lang w:eastAsia="zh-TW"/>
        </w:rPr>
        <w:t xml:space="preserve"> INVITE is received</w:t>
      </w:r>
      <w:r>
        <w:t>),</w:t>
      </w:r>
      <w:r w:rsidRPr="00E76431">
        <w:rPr>
          <w:rFonts w:eastAsia="SimSun"/>
          <w:lang w:eastAsia="zh-CN"/>
        </w:rPr>
        <w:t xml:space="preserve"> </w:t>
      </w:r>
      <w:r>
        <w:rPr>
          <w:rFonts w:eastAsia="SimSun"/>
          <w:lang w:eastAsia="zh-CN"/>
        </w:rPr>
        <w:t xml:space="preserve">the terminating </w:t>
      </w:r>
      <w:r>
        <w:rPr>
          <w:lang w:eastAsia="ja-JP"/>
        </w:rPr>
        <w:t xml:space="preserve">multimedia telephony communication session is offering only audio or only real-time text or only both audio and real-time text (i.e. </w:t>
      </w:r>
      <w:r w:rsidRPr="006921E3">
        <w:rPr>
          <w:lang w:eastAsia="ja-JP"/>
        </w:rPr>
        <w:t>in the SDP offer in the INVITE request</w:t>
      </w:r>
      <w:r>
        <w:rPr>
          <w:lang w:eastAsia="ja-JP"/>
        </w:rPr>
        <w:t xml:space="preserve">), </w:t>
      </w:r>
      <w:r>
        <w:rPr>
          <w:rFonts w:eastAsia="SimSun"/>
          <w:lang w:eastAsia="zh-CN"/>
        </w:rPr>
        <w:t>and no other</w:t>
      </w:r>
      <w:r w:rsidRPr="00001C11">
        <w:rPr>
          <w:rFonts w:eastAsia="SimSun"/>
          <w:lang w:eastAsia="zh-CN"/>
        </w:rPr>
        <w:t xml:space="preserve"> </w:t>
      </w:r>
      <w:r>
        <w:rPr>
          <w:rFonts w:eastAsia="SimSun"/>
          <w:lang w:eastAsia="zh-CN"/>
        </w:rPr>
        <w:t xml:space="preserve">terminating </w:t>
      </w:r>
      <w:r>
        <w:rPr>
          <w:lang w:eastAsia="ja-JP"/>
        </w:rPr>
        <w:t>multimedia telephony communication session started with offering only audio or only real-time text or only both audio and real-time text exists</w:t>
      </w:r>
      <w:r>
        <w:rPr>
          <w:rFonts w:eastAsia="SimSun"/>
          <w:lang w:eastAsia="zh-CN"/>
        </w:rPr>
        <w:t xml:space="preserve">, </w:t>
      </w:r>
      <w:r>
        <w:t xml:space="preserve">the UE </w:t>
      </w:r>
      <w:r>
        <w:rPr>
          <w:lang w:eastAsia="ko-KR"/>
        </w:rPr>
        <w:t xml:space="preserve">sends the </w:t>
      </w:r>
      <w:r>
        <w:rPr>
          <w:lang w:eastAsia="ja-JP"/>
        </w:rPr>
        <w:t>MT-</w:t>
      </w:r>
      <w:r>
        <w:rPr>
          <w:rFonts w:hint="eastAsia"/>
          <w:lang w:eastAsia="ko-KR"/>
        </w:rPr>
        <w:t>MMTEL-v</w:t>
      </w:r>
      <w:r>
        <w:rPr>
          <w:lang w:eastAsia="ko-KR"/>
        </w:rPr>
        <w:t>oice</w:t>
      </w:r>
      <w:r>
        <w:rPr>
          <w:rFonts w:hint="eastAsia"/>
          <w:lang w:eastAsia="ko-KR"/>
        </w:rPr>
        <w:t>-started</w:t>
      </w:r>
      <w:r>
        <w:rPr>
          <w:lang w:eastAsia="ko-KR"/>
        </w:rPr>
        <w:t xml:space="preserve"> indication to the non-access stratum</w:t>
      </w:r>
      <w:r>
        <w:rPr>
          <w:rFonts w:eastAsia="SimSun"/>
          <w:lang w:eastAsia="zh-CN"/>
        </w:rPr>
        <w:t>.</w:t>
      </w:r>
    </w:p>
    <w:p w:rsidR="00131677" w:rsidRDefault="00131677" w:rsidP="00131677">
      <w:pPr>
        <w:rPr>
          <w:rFonts w:eastAsia="SimSun"/>
          <w:lang w:eastAsia="zh-CN"/>
        </w:rPr>
      </w:pPr>
      <w:r>
        <w:rPr>
          <w:rFonts w:eastAsia="SimSun" w:hint="eastAsia"/>
          <w:lang w:eastAsia="zh-CN"/>
        </w:rPr>
        <w:t>W</w:t>
      </w:r>
      <w:r>
        <w:rPr>
          <w:rFonts w:eastAsia="SimSun"/>
          <w:lang w:eastAsia="zh-CN"/>
        </w:rPr>
        <w:t xml:space="preserve">hen a terminating </w:t>
      </w:r>
      <w:r>
        <w:t>multimedia telephony communication session starts (i.e.</w:t>
      </w:r>
      <w:r>
        <w:rPr>
          <w:rFonts w:hint="eastAsia"/>
          <w:lang w:eastAsia="zh-TW"/>
        </w:rPr>
        <w:t xml:space="preserve"> </w:t>
      </w:r>
      <w:r>
        <w:rPr>
          <w:lang w:eastAsia="zh-TW"/>
        </w:rPr>
        <w:t>a</w:t>
      </w:r>
      <w:r>
        <w:rPr>
          <w:rFonts w:hint="eastAsia"/>
          <w:lang w:eastAsia="zh-TW"/>
        </w:rPr>
        <w:t>n</w:t>
      </w:r>
      <w:r>
        <w:rPr>
          <w:lang w:eastAsia="zh-TW"/>
        </w:rPr>
        <w:t xml:space="preserve"> INVITE is received</w:t>
      </w:r>
      <w:r>
        <w:t>),</w:t>
      </w:r>
      <w:r w:rsidRPr="00E76431">
        <w:rPr>
          <w:rFonts w:eastAsia="SimSun"/>
          <w:lang w:eastAsia="zh-CN"/>
        </w:rPr>
        <w:t xml:space="preserve"> </w:t>
      </w:r>
      <w:r>
        <w:rPr>
          <w:rFonts w:eastAsia="SimSun"/>
          <w:lang w:eastAsia="zh-CN"/>
        </w:rPr>
        <w:t xml:space="preserve">the terminating </w:t>
      </w:r>
      <w:r>
        <w:rPr>
          <w:lang w:eastAsia="ja-JP"/>
        </w:rPr>
        <w:t xml:space="preserve">multimedia telephony communication session is offering video (i.e. </w:t>
      </w:r>
      <w:r w:rsidRPr="006921E3">
        <w:rPr>
          <w:lang w:eastAsia="ja-JP"/>
        </w:rPr>
        <w:t>in the SDP offer in the INVITE request</w:t>
      </w:r>
      <w:r>
        <w:rPr>
          <w:lang w:eastAsia="ja-JP"/>
        </w:rPr>
        <w:t xml:space="preserve">), </w:t>
      </w:r>
      <w:r>
        <w:rPr>
          <w:rFonts w:eastAsia="SimSun"/>
          <w:lang w:eastAsia="zh-CN"/>
        </w:rPr>
        <w:t>and no other</w:t>
      </w:r>
      <w:r w:rsidRPr="0063364B">
        <w:rPr>
          <w:rFonts w:eastAsia="SimSun"/>
          <w:lang w:eastAsia="zh-CN"/>
        </w:rPr>
        <w:t xml:space="preserve"> </w:t>
      </w:r>
      <w:r>
        <w:rPr>
          <w:rFonts w:eastAsia="SimSun"/>
          <w:lang w:eastAsia="zh-CN"/>
        </w:rPr>
        <w:t xml:space="preserve">terminating </w:t>
      </w:r>
      <w:r>
        <w:rPr>
          <w:lang w:eastAsia="ja-JP"/>
        </w:rPr>
        <w:t>multimedia telephony communication session started with offering video exists</w:t>
      </w:r>
      <w:r>
        <w:rPr>
          <w:rFonts w:eastAsia="SimSun"/>
          <w:lang w:eastAsia="zh-CN"/>
        </w:rPr>
        <w:t xml:space="preserve">, </w:t>
      </w:r>
      <w:r>
        <w:t xml:space="preserve">the UE </w:t>
      </w:r>
      <w:r>
        <w:rPr>
          <w:lang w:eastAsia="ko-KR"/>
        </w:rPr>
        <w:t xml:space="preserve">sends the </w:t>
      </w:r>
      <w:r>
        <w:rPr>
          <w:lang w:eastAsia="ja-JP"/>
        </w:rPr>
        <w:t>MT-</w:t>
      </w:r>
      <w:r>
        <w:rPr>
          <w:rFonts w:hint="eastAsia"/>
          <w:lang w:eastAsia="ko-KR"/>
        </w:rPr>
        <w:t>MMTEL-v</w:t>
      </w:r>
      <w:r>
        <w:rPr>
          <w:lang w:eastAsia="ko-KR"/>
        </w:rPr>
        <w:t>ideo</w:t>
      </w:r>
      <w:r>
        <w:rPr>
          <w:rFonts w:hint="eastAsia"/>
          <w:lang w:eastAsia="ko-KR"/>
        </w:rPr>
        <w:t>-started</w:t>
      </w:r>
      <w:r>
        <w:rPr>
          <w:lang w:eastAsia="ko-KR"/>
        </w:rPr>
        <w:t xml:space="preserve"> indication to the non-access stratum</w:t>
      </w:r>
      <w:r>
        <w:rPr>
          <w:rFonts w:eastAsia="SimSun"/>
          <w:lang w:eastAsia="zh-CN"/>
        </w:rPr>
        <w:t>.</w:t>
      </w:r>
    </w:p>
    <w:p w:rsidR="00365C89" w:rsidRDefault="00365C89" w:rsidP="00365C89">
      <w:pPr>
        <w:rPr>
          <w:rFonts w:eastAsia="SimSun"/>
          <w:lang w:eastAsia="zh-CN"/>
        </w:rPr>
      </w:pPr>
      <w:r>
        <w:rPr>
          <w:rFonts w:eastAsia="SimSun"/>
          <w:lang w:eastAsia="zh-CN"/>
        </w:rPr>
        <w:t>When</w:t>
      </w:r>
      <w:r>
        <w:t xml:space="preserve"> an originating multimedia telephony communication session</w:t>
      </w:r>
      <w:r>
        <w:rPr>
          <w:rFonts w:eastAsia="SimSun"/>
          <w:lang w:eastAsia="zh-CN"/>
        </w:rPr>
        <w:t xml:space="preserve"> ends (i.e. </w:t>
      </w:r>
      <w:r w:rsidRPr="006921E3">
        <w:rPr>
          <w:rFonts w:eastAsia="SimSun"/>
          <w:lang w:eastAsia="zh-CN"/>
        </w:rPr>
        <w:t xml:space="preserve">a response to a BYE or </w:t>
      </w:r>
      <w:r>
        <w:rPr>
          <w:rFonts w:eastAsia="SimSun"/>
          <w:lang w:eastAsia="zh-CN"/>
        </w:rPr>
        <w:t>a failure response to the initial INVITE</w:t>
      </w:r>
      <w:r w:rsidRPr="006921E3">
        <w:rPr>
          <w:rFonts w:eastAsia="SimSun"/>
          <w:lang w:eastAsia="zh-CN"/>
        </w:rPr>
        <w:t xml:space="preserve"> request is transferred</w:t>
      </w:r>
      <w:r>
        <w:rPr>
          <w:rFonts w:eastAsia="SimSun"/>
          <w:lang w:eastAsia="zh-CN"/>
        </w:rPr>
        <w:t xml:space="preserve">), the originating </w:t>
      </w:r>
      <w:r>
        <w:rPr>
          <w:lang w:eastAsia="ja-JP"/>
        </w:rPr>
        <w:t xml:space="preserve">multimedia telephony communication session was initiated with offering only audio or only real-time text or only both audio and real-time text (i.e. </w:t>
      </w:r>
      <w:r w:rsidRPr="006921E3">
        <w:rPr>
          <w:lang w:eastAsia="ja-JP"/>
        </w:rPr>
        <w:t>in the SDP offer in the initial INVITE request</w:t>
      </w:r>
      <w:r>
        <w:rPr>
          <w:lang w:eastAsia="ja-JP"/>
        </w:rPr>
        <w:t xml:space="preserve">), </w:t>
      </w:r>
      <w:r>
        <w:rPr>
          <w:rFonts w:eastAsia="SimSun"/>
          <w:lang w:eastAsia="zh-CN"/>
        </w:rPr>
        <w:t xml:space="preserve">and no other originating </w:t>
      </w:r>
      <w:r>
        <w:rPr>
          <w:lang w:eastAsia="ja-JP"/>
        </w:rPr>
        <w:t>multimedia telephony communication session initiated with offering only audio or only real-time text or only both audio and real-time text exists</w:t>
      </w:r>
      <w:r>
        <w:rPr>
          <w:rFonts w:eastAsia="SimSun"/>
          <w:lang w:eastAsia="zh-CN"/>
        </w:rPr>
        <w:t xml:space="preserve">, </w:t>
      </w:r>
      <w:r>
        <w:t xml:space="preserve">the UE </w:t>
      </w:r>
      <w:r>
        <w:rPr>
          <w:lang w:eastAsia="ko-KR"/>
        </w:rPr>
        <w:t xml:space="preserve">sends the </w:t>
      </w:r>
      <w:r>
        <w:rPr>
          <w:lang w:eastAsia="ja-JP"/>
        </w:rPr>
        <w:t>MO-</w:t>
      </w:r>
      <w:r>
        <w:rPr>
          <w:rFonts w:hint="eastAsia"/>
          <w:lang w:eastAsia="ko-KR"/>
        </w:rPr>
        <w:t>MMTEL-v</w:t>
      </w:r>
      <w:r>
        <w:rPr>
          <w:lang w:eastAsia="ko-KR"/>
        </w:rPr>
        <w:t>oice</w:t>
      </w:r>
      <w:r>
        <w:rPr>
          <w:rFonts w:hint="eastAsia"/>
          <w:lang w:eastAsia="ko-KR"/>
        </w:rPr>
        <w:t>-</w:t>
      </w:r>
      <w:r>
        <w:rPr>
          <w:lang w:eastAsia="ko-KR"/>
        </w:rPr>
        <w:t>ended to the non-access stratum</w:t>
      </w:r>
      <w:r>
        <w:rPr>
          <w:rFonts w:eastAsia="SimSun"/>
          <w:lang w:eastAsia="zh-CN"/>
        </w:rPr>
        <w:t>.</w:t>
      </w:r>
    </w:p>
    <w:p w:rsidR="00365C89" w:rsidRDefault="00365C89" w:rsidP="00365C89">
      <w:pPr>
        <w:rPr>
          <w:rFonts w:eastAsia="SimSun"/>
          <w:lang w:eastAsia="zh-CN"/>
        </w:rPr>
      </w:pPr>
      <w:r>
        <w:rPr>
          <w:rFonts w:eastAsia="SimSun"/>
          <w:lang w:eastAsia="zh-CN"/>
        </w:rPr>
        <w:t>When</w:t>
      </w:r>
      <w:r>
        <w:t xml:space="preserve"> </w:t>
      </w:r>
      <w:r>
        <w:rPr>
          <w:rFonts w:eastAsia="SimSun"/>
          <w:lang w:eastAsia="zh-CN"/>
        </w:rPr>
        <w:t xml:space="preserve">an originating </w:t>
      </w:r>
      <w:r>
        <w:t>multimedia telephony communication session</w:t>
      </w:r>
      <w:r>
        <w:rPr>
          <w:rFonts w:eastAsia="SimSun"/>
          <w:lang w:eastAsia="zh-CN"/>
        </w:rPr>
        <w:t xml:space="preserve"> ends (i.e. </w:t>
      </w:r>
      <w:r w:rsidRPr="006921E3">
        <w:rPr>
          <w:rFonts w:eastAsia="SimSun"/>
          <w:lang w:eastAsia="zh-CN"/>
        </w:rPr>
        <w:t xml:space="preserve">a response to a BYE or </w:t>
      </w:r>
      <w:r>
        <w:rPr>
          <w:rFonts w:eastAsia="SimSun"/>
          <w:lang w:eastAsia="zh-CN"/>
        </w:rPr>
        <w:t>a failure response to the initial INVITE</w:t>
      </w:r>
      <w:r w:rsidRPr="006921E3">
        <w:rPr>
          <w:rFonts w:eastAsia="SimSun"/>
          <w:lang w:eastAsia="zh-CN"/>
        </w:rPr>
        <w:t xml:space="preserve"> request is transferred</w:t>
      </w:r>
      <w:r>
        <w:rPr>
          <w:rFonts w:eastAsia="SimSun"/>
          <w:lang w:eastAsia="zh-CN"/>
        </w:rPr>
        <w:t xml:space="preserve">), the originating </w:t>
      </w:r>
      <w:r>
        <w:rPr>
          <w:lang w:eastAsia="ja-JP"/>
        </w:rPr>
        <w:t xml:space="preserve">multimedia telephony communication session was initiated with offering video (i.e. </w:t>
      </w:r>
      <w:r w:rsidRPr="006921E3">
        <w:rPr>
          <w:lang w:eastAsia="ja-JP"/>
        </w:rPr>
        <w:t>in the SDP offer in the initial INVITE request</w:t>
      </w:r>
      <w:r>
        <w:rPr>
          <w:lang w:eastAsia="ja-JP"/>
        </w:rPr>
        <w:t xml:space="preserve">), </w:t>
      </w:r>
      <w:r>
        <w:rPr>
          <w:rFonts w:eastAsia="SimSun"/>
          <w:lang w:eastAsia="zh-CN"/>
        </w:rPr>
        <w:t xml:space="preserve">and no other originating </w:t>
      </w:r>
      <w:r>
        <w:rPr>
          <w:lang w:eastAsia="ja-JP"/>
        </w:rPr>
        <w:t xml:space="preserve">multimedia telephony communication session initiated with offering video exists, </w:t>
      </w:r>
      <w:r>
        <w:t xml:space="preserve">the UE </w:t>
      </w:r>
      <w:r>
        <w:rPr>
          <w:lang w:eastAsia="ko-KR"/>
        </w:rPr>
        <w:t xml:space="preserve">sends the </w:t>
      </w:r>
      <w:r>
        <w:rPr>
          <w:lang w:eastAsia="ja-JP"/>
        </w:rPr>
        <w:t>MO-</w:t>
      </w:r>
      <w:r>
        <w:rPr>
          <w:rFonts w:hint="eastAsia"/>
          <w:lang w:eastAsia="ko-KR"/>
        </w:rPr>
        <w:t>MMTEL-v</w:t>
      </w:r>
      <w:r>
        <w:rPr>
          <w:lang w:eastAsia="ko-KR"/>
        </w:rPr>
        <w:t>ideo</w:t>
      </w:r>
      <w:r>
        <w:rPr>
          <w:rFonts w:hint="eastAsia"/>
          <w:lang w:eastAsia="ko-KR"/>
        </w:rPr>
        <w:t>-</w:t>
      </w:r>
      <w:r>
        <w:rPr>
          <w:lang w:eastAsia="ko-KR"/>
        </w:rPr>
        <w:t>ended indication</w:t>
      </w:r>
      <w:r>
        <w:rPr>
          <w:rFonts w:eastAsia="SimSun"/>
          <w:lang w:eastAsia="zh-CN"/>
        </w:rPr>
        <w:t xml:space="preserve"> </w:t>
      </w:r>
      <w:r>
        <w:rPr>
          <w:lang w:eastAsia="ko-KR"/>
        </w:rPr>
        <w:t>to the non-access stratum</w:t>
      </w:r>
      <w:r>
        <w:rPr>
          <w:rFonts w:eastAsia="SimSun"/>
          <w:lang w:eastAsia="zh-CN"/>
        </w:rPr>
        <w:t>.</w:t>
      </w:r>
    </w:p>
    <w:p w:rsidR="00131677" w:rsidRDefault="00131677" w:rsidP="00131677">
      <w:pPr>
        <w:rPr>
          <w:rFonts w:eastAsia="SimSun"/>
          <w:lang w:eastAsia="zh-CN"/>
        </w:rPr>
      </w:pPr>
      <w:bookmarkStart w:id="265" w:name="_Toc20131352"/>
      <w:r>
        <w:rPr>
          <w:rFonts w:eastAsia="SimSun"/>
          <w:lang w:eastAsia="zh-CN"/>
        </w:rPr>
        <w:t>When</w:t>
      </w:r>
      <w:r>
        <w:t xml:space="preserve"> a</w:t>
      </w:r>
      <w:r w:rsidRPr="00001C11">
        <w:rPr>
          <w:rFonts w:eastAsia="SimSun"/>
          <w:lang w:eastAsia="zh-CN"/>
        </w:rPr>
        <w:t xml:space="preserve"> </w:t>
      </w:r>
      <w:r>
        <w:rPr>
          <w:rFonts w:eastAsia="SimSun"/>
          <w:lang w:eastAsia="zh-CN"/>
        </w:rPr>
        <w:t>terminating</w:t>
      </w:r>
      <w:r>
        <w:t xml:space="preserve"> multimedia telephony communication session</w:t>
      </w:r>
      <w:r>
        <w:rPr>
          <w:rFonts w:eastAsia="SimSun"/>
          <w:lang w:eastAsia="zh-CN"/>
        </w:rPr>
        <w:t xml:space="preserve"> ends (i.e. </w:t>
      </w:r>
      <w:r w:rsidRPr="006921E3">
        <w:rPr>
          <w:rFonts w:eastAsia="SimSun"/>
          <w:lang w:eastAsia="zh-CN"/>
        </w:rPr>
        <w:t xml:space="preserve">a response to a BYE or </w:t>
      </w:r>
      <w:r>
        <w:rPr>
          <w:rFonts w:eastAsia="SimSun"/>
          <w:lang w:eastAsia="zh-CN"/>
        </w:rPr>
        <w:t>a failure response to the initial INVITE</w:t>
      </w:r>
      <w:r w:rsidRPr="006921E3">
        <w:rPr>
          <w:rFonts w:eastAsia="SimSun"/>
          <w:lang w:eastAsia="zh-CN"/>
        </w:rPr>
        <w:t xml:space="preserve"> request is transferred</w:t>
      </w:r>
      <w:r>
        <w:rPr>
          <w:rFonts w:eastAsia="SimSun"/>
          <w:lang w:eastAsia="zh-CN"/>
        </w:rPr>
        <w:t>), the</w:t>
      </w:r>
      <w:r w:rsidRPr="00CC34CF">
        <w:rPr>
          <w:rFonts w:eastAsia="SimSun"/>
          <w:lang w:eastAsia="zh-CN"/>
        </w:rPr>
        <w:t xml:space="preserve"> </w:t>
      </w:r>
      <w:r>
        <w:rPr>
          <w:rFonts w:eastAsia="SimSun"/>
          <w:lang w:eastAsia="zh-CN"/>
        </w:rPr>
        <w:t xml:space="preserve">terminating </w:t>
      </w:r>
      <w:r>
        <w:rPr>
          <w:lang w:eastAsia="ja-JP"/>
        </w:rPr>
        <w:t xml:space="preserve">multimedia telephony communication session was initiated with offering only audio or only real-time text or only both audio and real-time text (i.e. </w:t>
      </w:r>
      <w:r w:rsidRPr="006921E3">
        <w:rPr>
          <w:lang w:eastAsia="ja-JP"/>
        </w:rPr>
        <w:t>in the SDP offer in the initial INVITE request</w:t>
      </w:r>
      <w:r>
        <w:rPr>
          <w:lang w:eastAsia="ja-JP"/>
        </w:rPr>
        <w:t xml:space="preserve">), </w:t>
      </w:r>
      <w:r>
        <w:rPr>
          <w:rFonts w:eastAsia="SimSun"/>
          <w:lang w:eastAsia="zh-CN"/>
        </w:rPr>
        <w:t>and no other terminating</w:t>
      </w:r>
      <w:r>
        <w:t xml:space="preserve"> </w:t>
      </w:r>
      <w:r>
        <w:rPr>
          <w:lang w:eastAsia="ja-JP"/>
        </w:rPr>
        <w:t>multimedia telephony communication session initiated with offering only audio or only real-time text or only both audio and real-time text exists</w:t>
      </w:r>
      <w:r>
        <w:rPr>
          <w:rFonts w:eastAsia="SimSun"/>
          <w:lang w:eastAsia="zh-CN"/>
        </w:rPr>
        <w:t xml:space="preserve">, </w:t>
      </w:r>
      <w:r>
        <w:t xml:space="preserve">the UE </w:t>
      </w:r>
      <w:r>
        <w:rPr>
          <w:lang w:eastAsia="ko-KR"/>
        </w:rPr>
        <w:t xml:space="preserve">sends the </w:t>
      </w:r>
      <w:r>
        <w:rPr>
          <w:lang w:eastAsia="ja-JP"/>
        </w:rPr>
        <w:t>MT-</w:t>
      </w:r>
      <w:r>
        <w:rPr>
          <w:rFonts w:hint="eastAsia"/>
          <w:lang w:eastAsia="ko-KR"/>
        </w:rPr>
        <w:t>MMTEL-v</w:t>
      </w:r>
      <w:r>
        <w:rPr>
          <w:lang w:eastAsia="ko-KR"/>
        </w:rPr>
        <w:t>oice</w:t>
      </w:r>
      <w:r>
        <w:rPr>
          <w:rFonts w:hint="eastAsia"/>
          <w:lang w:eastAsia="ko-KR"/>
        </w:rPr>
        <w:t>-</w:t>
      </w:r>
      <w:r>
        <w:rPr>
          <w:lang w:eastAsia="ko-KR"/>
        </w:rPr>
        <w:t>ended indication to the non-access stratum</w:t>
      </w:r>
      <w:r>
        <w:rPr>
          <w:rFonts w:eastAsia="SimSun"/>
          <w:lang w:eastAsia="zh-CN"/>
        </w:rPr>
        <w:t>.</w:t>
      </w:r>
    </w:p>
    <w:p w:rsidR="00131677" w:rsidRPr="00BE2721" w:rsidRDefault="00131677" w:rsidP="00131677">
      <w:pPr>
        <w:rPr>
          <w:rFonts w:eastAsia="SimSun"/>
          <w:lang w:eastAsia="zh-CN"/>
        </w:rPr>
      </w:pPr>
      <w:r>
        <w:rPr>
          <w:rFonts w:eastAsia="SimSun"/>
          <w:lang w:eastAsia="zh-CN"/>
        </w:rPr>
        <w:t>When</w:t>
      </w:r>
      <w:r>
        <w:t xml:space="preserve"> </w:t>
      </w:r>
      <w:r>
        <w:rPr>
          <w:rFonts w:eastAsia="SimSun"/>
          <w:lang w:eastAsia="zh-CN"/>
        </w:rPr>
        <w:t xml:space="preserve">a terminating </w:t>
      </w:r>
      <w:r>
        <w:t>multimedia telephony communication session</w:t>
      </w:r>
      <w:r>
        <w:rPr>
          <w:rFonts w:eastAsia="SimSun"/>
          <w:lang w:eastAsia="zh-CN"/>
        </w:rPr>
        <w:t xml:space="preserve"> ends (i.e. </w:t>
      </w:r>
      <w:r w:rsidRPr="006921E3">
        <w:rPr>
          <w:rFonts w:eastAsia="SimSun"/>
          <w:lang w:eastAsia="zh-CN"/>
        </w:rPr>
        <w:t xml:space="preserve">a response to a BYE or </w:t>
      </w:r>
      <w:r>
        <w:rPr>
          <w:rFonts w:eastAsia="SimSun"/>
          <w:lang w:eastAsia="zh-CN"/>
        </w:rPr>
        <w:t>a failure response to the initial INVITE</w:t>
      </w:r>
      <w:r w:rsidRPr="006921E3">
        <w:rPr>
          <w:rFonts w:eastAsia="SimSun"/>
          <w:lang w:eastAsia="zh-CN"/>
        </w:rPr>
        <w:t xml:space="preserve"> request is transferred</w:t>
      </w:r>
      <w:r>
        <w:rPr>
          <w:rFonts w:eastAsia="SimSun"/>
          <w:lang w:eastAsia="zh-CN"/>
        </w:rPr>
        <w:t xml:space="preserve">), the terminating </w:t>
      </w:r>
      <w:r>
        <w:rPr>
          <w:lang w:eastAsia="ja-JP"/>
        </w:rPr>
        <w:t xml:space="preserve">multimedia telephony communication session was initiated with offering video (i.e. </w:t>
      </w:r>
      <w:r w:rsidRPr="006921E3">
        <w:rPr>
          <w:lang w:eastAsia="ja-JP"/>
        </w:rPr>
        <w:t>in the SDP offer in the initial INVITE request</w:t>
      </w:r>
      <w:r>
        <w:rPr>
          <w:lang w:eastAsia="ja-JP"/>
        </w:rPr>
        <w:t xml:space="preserve">), </w:t>
      </w:r>
      <w:r>
        <w:rPr>
          <w:rFonts w:eastAsia="SimSun"/>
          <w:lang w:eastAsia="zh-CN"/>
        </w:rPr>
        <w:t>and no other terminating</w:t>
      </w:r>
      <w:r>
        <w:t xml:space="preserve"> </w:t>
      </w:r>
      <w:r>
        <w:rPr>
          <w:lang w:eastAsia="ja-JP"/>
        </w:rPr>
        <w:t xml:space="preserve">multimedia telephony communication session initiated with offering video exists, </w:t>
      </w:r>
      <w:r>
        <w:t xml:space="preserve">the UE </w:t>
      </w:r>
      <w:r>
        <w:rPr>
          <w:lang w:eastAsia="ko-KR"/>
        </w:rPr>
        <w:t xml:space="preserve">sends the </w:t>
      </w:r>
      <w:r>
        <w:rPr>
          <w:lang w:eastAsia="ja-JP"/>
        </w:rPr>
        <w:t>MT-</w:t>
      </w:r>
      <w:r>
        <w:rPr>
          <w:rFonts w:hint="eastAsia"/>
          <w:lang w:eastAsia="ko-KR"/>
        </w:rPr>
        <w:t>MMTEL-v</w:t>
      </w:r>
      <w:r>
        <w:rPr>
          <w:lang w:eastAsia="ko-KR"/>
        </w:rPr>
        <w:t>ideo</w:t>
      </w:r>
      <w:r>
        <w:rPr>
          <w:rFonts w:hint="eastAsia"/>
          <w:lang w:eastAsia="ko-KR"/>
        </w:rPr>
        <w:t>-</w:t>
      </w:r>
      <w:r>
        <w:rPr>
          <w:lang w:eastAsia="ko-KR"/>
        </w:rPr>
        <w:t>ended indication</w:t>
      </w:r>
      <w:r>
        <w:rPr>
          <w:rFonts w:eastAsia="SimSun"/>
          <w:lang w:eastAsia="zh-CN"/>
        </w:rPr>
        <w:t xml:space="preserve"> </w:t>
      </w:r>
      <w:r>
        <w:rPr>
          <w:lang w:eastAsia="ko-KR"/>
        </w:rPr>
        <w:t>to the non-access stratum</w:t>
      </w:r>
      <w:r>
        <w:rPr>
          <w:rFonts w:eastAsia="SimSun"/>
          <w:lang w:eastAsia="zh-CN"/>
        </w:rPr>
        <w:t>.</w:t>
      </w:r>
    </w:p>
    <w:p w:rsidR="00F045D0" w:rsidRDefault="00F045D0" w:rsidP="00F045D0">
      <w:pPr>
        <w:rPr>
          <w:rFonts w:eastAsia="SimSun"/>
          <w:lang w:eastAsia="zh-CN"/>
        </w:rPr>
      </w:pPr>
      <w:r>
        <w:rPr>
          <w:rFonts w:eastAsia="SimSun"/>
          <w:lang w:eastAsia="zh-CN"/>
        </w:rPr>
        <w:t xml:space="preserve">When an ongoing </w:t>
      </w:r>
      <w:r w:rsidR="00131677">
        <w:rPr>
          <w:rFonts w:eastAsia="SimSun"/>
          <w:lang w:eastAsia="zh-CN"/>
        </w:rPr>
        <w:t xml:space="preserve">originating </w:t>
      </w:r>
      <w:r>
        <w:rPr>
          <w:rFonts w:eastAsia="SimSun"/>
          <w:lang w:eastAsia="zh-CN"/>
        </w:rPr>
        <w:t>multimedia telephony communication session is handed over from non-3GPP access to 3GPP access:</w:t>
      </w:r>
    </w:p>
    <w:p w:rsidR="00F045D0" w:rsidRDefault="00F045D0" w:rsidP="00F045D0">
      <w:pPr>
        <w:pStyle w:val="B1"/>
        <w:rPr>
          <w:lang w:eastAsia="ko-KR"/>
        </w:rPr>
      </w:pPr>
      <w:r>
        <w:t>1)</w:t>
      </w:r>
      <w:r>
        <w:tab/>
        <w:t xml:space="preserve">if only </w:t>
      </w:r>
      <w:r>
        <w:rPr>
          <w:lang w:eastAsia="ja-JP"/>
        </w:rPr>
        <w:t xml:space="preserve">audio or </w:t>
      </w:r>
      <w:r>
        <w:t xml:space="preserve">only </w:t>
      </w:r>
      <w:r>
        <w:rPr>
          <w:lang w:eastAsia="ja-JP"/>
        </w:rPr>
        <w:t xml:space="preserve">real-time text or </w:t>
      </w:r>
      <w:r>
        <w:t xml:space="preserve">only </w:t>
      </w:r>
      <w:r>
        <w:rPr>
          <w:lang w:eastAsia="ja-JP"/>
        </w:rPr>
        <w:t xml:space="preserve">both </w:t>
      </w:r>
      <w:r>
        <w:t xml:space="preserve">audio and real-time text </w:t>
      </w:r>
      <w:r>
        <w:rPr>
          <w:lang w:eastAsia="ja-JP"/>
        </w:rPr>
        <w:t xml:space="preserve">(see </w:t>
      </w:r>
      <w:r w:rsidR="00976BEF">
        <w:rPr>
          <w:lang w:eastAsia="ja-JP"/>
        </w:rPr>
        <w:t>clause</w:t>
      </w:r>
      <w:r>
        <w:t> 4.</w:t>
      </w:r>
      <w:r w:rsidRPr="008B0EE9">
        <w:t>2</w:t>
      </w:r>
      <w:r w:rsidRPr="003C0520">
        <w:t xml:space="preserve"> </w:t>
      </w:r>
      <w:r w:rsidRPr="003C0520">
        <w:rPr>
          <w:rFonts w:eastAsia="Batang"/>
        </w:rPr>
        <w:t>for 3GPP systems</w:t>
      </w:r>
      <w:r w:rsidRPr="003C0520">
        <w:t>)</w:t>
      </w:r>
      <w:r>
        <w:rPr>
          <w:lang w:eastAsia="ja-JP"/>
        </w:rPr>
        <w:t xml:space="preserve"> are used in the multimedia telephony communication session, the UE </w:t>
      </w:r>
      <w:r>
        <w:rPr>
          <w:rFonts w:eastAsia="SimSun"/>
          <w:lang w:eastAsia="zh-CN"/>
        </w:rPr>
        <w:t xml:space="preserve">sends the </w:t>
      </w:r>
      <w:r>
        <w:rPr>
          <w:lang w:eastAsia="ja-JP"/>
        </w:rPr>
        <w:t>MO-</w:t>
      </w:r>
      <w:r>
        <w:rPr>
          <w:rFonts w:hint="eastAsia"/>
          <w:lang w:eastAsia="ko-KR"/>
        </w:rPr>
        <w:t>MMTEL-v</w:t>
      </w:r>
      <w:r>
        <w:rPr>
          <w:lang w:eastAsia="ko-KR"/>
        </w:rPr>
        <w:t>oice</w:t>
      </w:r>
      <w:r>
        <w:rPr>
          <w:rFonts w:hint="eastAsia"/>
          <w:lang w:eastAsia="ko-KR"/>
        </w:rPr>
        <w:t>-started</w:t>
      </w:r>
      <w:r>
        <w:rPr>
          <w:rFonts w:eastAsia="SimSun"/>
          <w:lang w:eastAsia="zh-CN"/>
        </w:rPr>
        <w:t xml:space="preserve"> indication and the </w:t>
      </w:r>
      <w:r w:rsidRPr="00765F8C">
        <w:rPr>
          <w:lang w:eastAsia="ja-JP"/>
        </w:rPr>
        <w:t>handover of ongoing MMTEL voice call</w:t>
      </w:r>
      <w:r>
        <w:rPr>
          <w:lang w:eastAsia="ja-JP"/>
        </w:rPr>
        <w:t xml:space="preserve"> </w:t>
      </w:r>
      <w:r w:rsidRPr="00765F8C">
        <w:rPr>
          <w:lang w:eastAsia="ja-JP"/>
        </w:rPr>
        <w:t>from non-3GPP access</w:t>
      </w:r>
      <w:r>
        <w:rPr>
          <w:lang w:eastAsia="ko-KR"/>
        </w:rPr>
        <w:t xml:space="preserve"> indication to the non-access stratum; and</w:t>
      </w:r>
    </w:p>
    <w:p w:rsidR="00F045D0" w:rsidRDefault="00F045D0" w:rsidP="00F045D0">
      <w:pPr>
        <w:pStyle w:val="B1"/>
        <w:rPr>
          <w:lang w:eastAsia="ko-KR"/>
        </w:rPr>
      </w:pPr>
      <w:r>
        <w:t>2)</w:t>
      </w:r>
      <w:r>
        <w:tab/>
        <w:t xml:space="preserve">if </w:t>
      </w:r>
      <w:r>
        <w:rPr>
          <w:lang w:eastAsia="ja-JP"/>
        </w:rPr>
        <w:t>v</w:t>
      </w:r>
      <w:r>
        <w:rPr>
          <w:lang w:eastAsia="ko-KR"/>
        </w:rPr>
        <w:t>ideo</w:t>
      </w:r>
      <w:r>
        <w:rPr>
          <w:lang w:eastAsia="ja-JP"/>
        </w:rPr>
        <w:t xml:space="preserve"> is used in the multimedia telephony communication session, the UE </w:t>
      </w:r>
      <w:r>
        <w:rPr>
          <w:rFonts w:eastAsia="SimSun"/>
          <w:lang w:eastAsia="zh-CN"/>
        </w:rPr>
        <w:t xml:space="preserve">sends the </w:t>
      </w:r>
      <w:r>
        <w:rPr>
          <w:lang w:eastAsia="ja-JP"/>
        </w:rPr>
        <w:t>MO-</w:t>
      </w:r>
      <w:r>
        <w:rPr>
          <w:rFonts w:hint="eastAsia"/>
          <w:lang w:eastAsia="ko-KR"/>
        </w:rPr>
        <w:t>MMTEL-video-</w:t>
      </w:r>
      <w:r>
        <w:rPr>
          <w:lang w:eastAsia="ko-KR"/>
        </w:rPr>
        <w:t>started</w:t>
      </w:r>
      <w:r>
        <w:rPr>
          <w:rFonts w:eastAsia="SimSun"/>
          <w:lang w:eastAsia="zh-CN"/>
        </w:rPr>
        <w:t xml:space="preserve"> indication and the </w:t>
      </w:r>
      <w:r w:rsidRPr="00765F8C">
        <w:rPr>
          <w:lang w:eastAsia="ja-JP"/>
        </w:rPr>
        <w:t>handover of ongoing MMTEL v</w:t>
      </w:r>
      <w:r>
        <w:rPr>
          <w:lang w:eastAsia="ja-JP"/>
        </w:rPr>
        <w:t>ideo</w:t>
      </w:r>
      <w:r w:rsidRPr="00765F8C">
        <w:rPr>
          <w:lang w:eastAsia="ja-JP"/>
        </w:rPr>
        <w:t xml:space="preserve"> call</w:t>
      </w:r>
      <w:r>
        <w:rPr>
          <w:lang w:eastAsia="ja-JP"/>
        </w:rPr>
        <w:t xml:space="preserve"> </w:t>
      </w:r>
      <w:r w:rsidRPr="00765F8C">
        <w:rPr>
          <w:lang w:eastAsia="ja-JP"/>
        </w:rPr>
        <w:t>from non-3GPP access</w:t>
      </w:r>
      <w:r>
        <w:rPr>
          <w:lang w:eastAsia="ko-KR"/>
        </w:rPr>
        <w:t xml:space="preserve"> indication to the non-access stratum.</w:t>
      </w:r>
    </w:p>
    <w:p w:rsidR="00131677" w:rsidRDefault="00131677" w:rsidP="00131677">
      <w:pPr>
        <w:rPr>
          <w:rFonts w:eastAsia="SimSun"/>
          <w:lang w:eastAsia="zh-CN"/>
        </w:rPr>
      </w:pPr>
      <w:bookmarkStart w:id="266" w:name="_Toc27486702"/>
      <w:r>
        <w:rPr>
          <w:rFonts w:eastAsia="SimSun"/>
          <w:lang w:eastAsia="zh-CN"/>
        </w:rPr>
        <w:t>When an ongoing terminating</w:t>
      </w:r>
      <w:r>
        <w:t xml:space="preserve"> </w:t>
      </w:r>
      <w:r>
        <w:rPr>
          <w:rFonts w:eastAsia="SimSun"/>
          <w:lang w:eastAsia="zh-CN"/>
        </w:rPr>
        <w:t>multimedia telephony communication session is handed over from non-3GPP access to 3GPP access:</w:t>
      </w:r>
    </w:p>
    <w:p w:rsidR="00131677" w:rsidRDefault="00131677" w:rsidP="00131677">
      <w:pPr>
        <w:pStyle w:val="B1"/>
        <w:rPr>
          <w:lang w:eastAsia="ko-KR"/>
        </w:rPr>
      </w:pPr>
      <w:r>
        <w:t>1)</w:t>
      </w:r>
      <w:r>
        <w:tab/>
        <w:t xml:space="preserve">if only </w:t>
      </w:r>
      <w:r>
        <w:rPr>
          <w:lang w:eastAsia="ja-JP"/>
        </w:rPr>
        <w:t xml:space="preserve">audio or </w:t>
      </w:r>
      <w:r>
        <w:t xml:space="preserve">only </w:t>
      </w:r>
      <w:r>
        <w:rPr>
          <w:lang w:eastAsia="ja-JP"/>
        </w:rPr>
        <w:t xml:space="preserve">real-time text or </w:t>
      </w:r>
      <w:r>
        <w:t xml:space="preserve">only </w:t>
      </w:r>
      <w:r>
        <w:rPr>
          <w:lang w:eastAsia="ja-JP"/>
        </w:rPr>
        <w:t xml:space="preserve">both </w:t>
      </w:r>
      <w:r>
        <w:t xml:space="preserve">audio and real-time text </w:t>
      </w:r>
      <w:r>
        <w:rPr>
          <w:lang w:eastAsia="ja-JP"/>
        </w:rPr>
        <w:t>(see clause</w:t>
      </w:r>
      <w:r>
        <w:t> 4.</w:t>
      </w:r>
      <w:r w:rsidRPr="008B0EE9">
        <w:t>2</w:t>
      </w:r>
      <w:r w:rsidRPr="003C0520">
        <w:t xml:space="preserve"> </w:t>
      </w:r>
      <w:r w:rsidRPr="003C0520">
        <w:rPr>
          <w:rFonts w:eastAsia="Batang"/>
        </w:rPr>
        <w:t>for 3GPP systems</w:t>
      </w:r>
      <w:r w:rsidRPr="003C0520">
        <w:t>)</w:t>
      </w:r>
      <w:r>
        <w:rPr>
          <w:lang w:eastAsia="ja-JP"/>
        </w:rPr>
        <w:t xml:space="preserve"> are used in the multimedia telephony communication session, the UE </w:t>
      </w:r>
      <w:r>
        <w:rPr>
          <w:rFonts w:eastAsia="SimSun"/>
          <w:lang w:eastAsia="zh-CN"/>
        </w:rPr>
        <w:t xml:space="preserve">sends the </w:t>
      </w:r>
      <w:r>
        <w:rPr>
          <w:lang w:eastAsia="ja-JP"/>
        </w:rPr>
        <w:t>M</w:t>
      </w:r>
      <w:r>
        <w:rPr>
          <w:rFonts w:hint="eastAsia"/>
          <w:lang w:eastAsia="zh-TW"/>
        </w:rPr>
        <w:t>T</w:t>
      </w:r>
      <w:r>
        <w:rPr>
          <w:lang w:eastAsia="ja-JP"/>
        </w:rPr>
        <w:t>-</w:t>
      </w:r>
      <w:r>
        <w:rPr>
          <w:rFonts w:hint="eastAsia"/>
          <w:lang w:eastAsia="ko-KR"/>
        </w:rPr>
        <w:t>MMTEL-v</w:t>
      </w:r>
      <w:r>
        <w:rPr>
          <w:lang w:eastAsia="ko-KR"/>
        </w:rPr>
        <w:t>oice</w:t>
      </w:r>
      <w:r>
        <w:rPr>
          <w:rFonts w:hint="eastAsia"/>
          <w:lang w:eastAsia="ko-KR"/>
        </w:rPr>
        <w:t>-started</w:t>
      </w:r>
      <w:r>
        <w:rPr>
          <w:rFonts w:eastAsia="SimSun"/>
          <w:lang w:eastAsia="zh-CN"/>
        </w:rPr>
        <w:t xml:space="preserve"> indication and the </w:t>
      </w:r>
      <w:r w:rsidRPr="00765F8C">
        <w:rPr>
          <w:lang w:eastAsia="ja-JP"/>
        </w:rPr>
        <w:t>handover of ongoing MMTEL voice call</w:t>
      </w:r>
      <w:r>
        <w:rPr>
          <w:lang w:eastAsia="ja-JP"/>
        </w:rPr>
        <w:t xml:space="preserve"> </w:t>
      </w:r>
      <w:r w:rsidRPr="00765F8C">
        <w:rPr>
          <w:lang w:eastAsia="ja-JP"/>
        </w:rPr>
        <w:t>from non-3GPP access</w:t>
      </w:r>
      <w:r>
        <w:rPr>
          <w:lang w:eastAsia="ko-KR"/>
        </w:rPr>
        <w:t xml:space="preserve"> indication to the non-access stratum; and</w:t>
      </w:r>
    </w:p>
    <w:p w:rsidR="00131677" w:rsidRDefault="00131677" w:rsidP="00131677">
      <w:pPr>
        <w:pStyle w:val="B1"/>
        <w:rPr>
          <w:lang w:eastAsia="ko-KR"/>
        </w:rPr>
      </w:pPr>
      <w:r>
        <w:t>2)</w:t>
      </w:r>
      <w:r>
        <w:tab/>
        <w:t xml:space="preserve">if </w:t>
      </w:r>
      <w:r>
        <w:rPr>
          <w:lang w:eastAsia="ja-JP"/>
        </w:rPr>
        <w:t>v</w:t>
      </w:r>
      <w:r>
        <w:rPr>
          <w:lang w:eastAsia="ko-KR"/>
        </w:rPr>
        <w:t>ideo</w:t>
      </w:r>
      <w:r>
        <w:rPr>
          <w:lang w:eastAsia="ja-JP"/>
        </w:rPr>
        <w:t xml:space="preserve"> is used in the multimedia telephony communication session, the UE </w:t>
      </w:r>
      <w:r>
        <w:rPr>
          <w:rFonts w:eastAsia="SimSun"/>
          <w:lang w:eastAsia="zh-CN"/>
        </w:rPr>
        <w:t xml:space="preserve">sends the </w:t>
      </w:r>
      <w:r>
        <w:rPr>
          <w:lang w:eastAsia="ja-JP"/>
        </w:rPr>
        <w:t>MT-</w:t>
      </w:r>
      <w:r>
        <w:rPr>
          <w:rFonts w:hint="eastAsia"/>
          <w:lang w:eastAsia="ko-KR"/>
        </w:rPr>
        <w:t>MMTEL-video-</w:t>
      </w:r>
      <w:r>
        <w:rPr>
          <w:lang w:eastAsia="ko-KR"/>
        </w:rPr>
        <w:t>started</w:t>
      </w:r>
      <w:r>
        <w:rPr>
          <w:rFonts w:eastAsia="SimSun"/>
          <w:lang w:eastAsia="zh-CN"/>
        </w:rPr>
        <w:t xml:space="preserve"> indication and the </w:t>
      </w:r>
      <w:r w:rsidRPr="00765F8C">
        <w:rPr>
          <w:lang w:eastAsia="ja-JP"/>
        </w:rPr>
        <w:t>handover of ongoing MMTEL v</w:t>
      </w:r>
      <w:r>
        <w:rPr>
          <w:lang w:eastAsia="ja-JP"/>
        </w:rPr>
        <w:t>ideo</w:t>
      </w:r>
      <w:r w:rsidRPr="00765F8C">
        <w:rPr>
          <w:lang w:eastAsia="ja-JP"/>
        </w:rPr>
        <w:t xml:space="preserve"> call</w:t>
      </w:r>
      <w:r>
        <w:rPr>
          <w:lang w:eastAsia="ja-JP"/>
        </w:rPr>
        <w:t xml:space="preserve"> </w:t>
      </w:r>
      <w:r w:rsidRPr="00765F8C">
        <w:rPr>
          <w:lang w:eastAsia="ja-JP"/>
        </w:rPr>
        <w:t>from non-3GPP access</w:t>
      </w:r>
      <w:r>
        <w:rPr>
          <w:lang w:eastAsia="ko-KR"/>
        </w:rPr>
        <w:t xml:space="preserve"> indication to the non-access stratum.</w:t>
      </w:r>
    </w:p>
    <w:p w:rsidR="00365C89" w:rsidRDefault="00365C89" w:rsidP="00365C89">
      <w:pPr>
        <w:pStyle w:val="Heading3"/>
      </w:pPr>
      <w:bookmarkStart w:id="267" w:name="_Toc123566732"/>
      <w:r>
        <w:t>M.2.1.2</w:t>
      </w:r>
      <w:r>
        <w:tab/>
        <w:t>MMTEL request timeouts</w:t>
      </w:r>
      <w:bookmarkEnd w:id="265"/>
      <w:bookmarkEnd w:id="266"/>
      <w:bookmarkEnd w:id="267"/>
    </w:p>
    <w:p w:rsidR="00365C89" w:rsidRDefault="00365C89" w:rsidP="00365C89">
      <w:pPr>
        <w:rPr>
          <w:lang w:eastAsia="ja-JP"/>
        </w:rPr>
      </w:pPr>
      <w:r w:rsidRPr="003569ED">
        <w:rPr>
          <w:rFonts w:hint="eastAsia"/>
          <w:lang w:eastAsia="ja-JP"/>
        </w:rPr>
        <w:t xml:space="preserve">If the UE supports </w:t>
      </w:r>
      <w:r w:rsidRPr="003569ED">
        <w:t>timer RequestTimeout</w:t>
      </w:r>
      <w:r w:rsidRPr="003569ED">
        <w:rPr>
          <w:rFonts w:hint="eastAsia"/>
          <w:lang w:eastAsia="ja-JP"/>
        </w:rPr>
        <w:t>,</w:t>
      </w:r>
      <w:r w:rsidRPr="003569ED">
        <w:t xml:space="preserve"> </w:t>
      </w:r>
      <w:r>
        <w:t xml:space="preserve">then </w:t>
      </w:r>
      <w:r w:rsidRPr="003569ED">
        <w:rPr>
          <w:rFonts w:hint="eastAsia"/>
          <w:lang w:eastAsia="ja-JP"/>
        </w:rPr>
        <w:t>u</w:t>
      </w:r>
      <w:r w:rsidRPr="003569ED">
        <w:t>pon</w:t>
      </w:r>
      <w:r>
        <w:t xml:space="preserve"> a request from a user to establish an originating multimedia telephony communication session as described in </w:t>
      </w:r>
      <w:r w:rsidR="00976BEF">
        <w:t>clause</w:t>
      </w:r>
      <w:r>
        <w:t> 5.2</w:t>
      </w:r>
      <w:r>
        <w:rPr>
          <w:rFonts w:hint="eastAsia"/>
          <w:lang w:eastAsia="ja-JP"/>
        </w:rPr>
        <w:t>,</w:t>
      </w:r>
      <w:r w:rsidRPr="00F70687">
        <w:t xml:space="preserve"> </w:t>
      </w:r>
      <w:r>
        <w:t xml:space="preserve">the UE shall start timer RequestTimeout when sending </w:t>
      </w:r>
      <w:r>
        <w:rPr>
          <w:rFonts w:hint="eastAsia"/>
          <w:lang w:eastAsia="ja-JP"/>
        </w:rPr>
        <w:t xml:space="preserve">an </w:t>
      </w:r>
      <w:r>
        <w:rPr>
          <w:lang w:eastAsia="ja-JP"/>
        </w:rPr>
        <w:t>initial</w:t>
      </w:r>
      <w:r>
        <w:rPr>
          <w:rFonts w:hint="eastAsia"/>
          <w:lang w:eastAsia="ja-JP"/>
        </w:rPr>
        <w:t xml:space="preserve"> </w:t>
      </w:r>
      <w:r>
        <w:t>INVITE request</w:t>
      </w:r>
      <w:r>
        <w:rPr>
          <w:rFonts w:hint="eastAsia"/>
          <w:lang w:eastAsia="ja-JP"/>
        </w:rPr>
        <w:t>.</w:t>
      </w:r>
    </w:p>
    <w:p w:rsidR="00365C89" w:rsidRDefault="00365C89" w:rsidP="00365C89">
      <w:pPr>
        <w:rPr>
          <w:lang w:val="en-AU" w:eastAsia="ja-JP"/>
        </w:rPr>
      </w:pPr>
      <w:r>
        <w:rPr>
          <w:lang w:eastAsia="ja-JP"/>
        </w:rPr>
        <w:t>The UE may support being configured for the RequestTimeout timer with the operator's IMS multimedia telephony communication service policy as specified in 3GPP TS 24.275 </w:t>
      </w:r>
      <w:r>
        <w:rPr>
          <w:lang w:val="en-AU" w:eastAsia="ja-JP"/>
        </w:rPr>
        <w:t>[36].</w:t>
      </w:r>
    </w:p>
    <w:p w:rsidR="001B2FC7" w:rsidRDefault="001B2FC7" w:rsidP="001B2FC7">
      <w:pPr>
        <w:pStyle w:val="Heading3"/>
      </w:pPr>
      <w:bookmarkStart w:id="268" w:name="_Toc20131353"/>
      <w:bookmarkStart w:id="269" w:name="_Toc27486703"/>
      <w:bookmarkStart w:id="270" w:name="_Toc123566733"/>
      <w:r>
        <w:t>M.2.1.2A</w:t>
      </w:r>
      <w:r>
        <w:tab/>
        <w:t>Registration and authentication</w:t>
      </w:r>
      <w:bookmarkEnd w:id="268"/>
      <w:bookmarkEnd w:id="269"/>
      <w:bookmarkEnd w:id="270"/>
    </w:p>
    <w:p w:rsidR="001B2FC7" w:rsidRDefault="001B2FC7" w:rsidP="001B2FC7">
      <w:r>
        <w:t>If:</w:t>
      </w:r>
    </w:p>
    <w:p w:rsidR="001B2FC7" w:rsidRDefault="001B2FC7" w:rsidP="001B2FC7">
      <w:pPr>
        <w:pStyle w:val="B1"/>
      </w:pPr>
      <w:r>
        <w:rPr>
          <w:noProof/>
          <w:lang w:val="en-US"/>
        </w:rPr>
        <w:t>a)</w:t>
      </w:r>
      <w:r>
        <w:rPr>
          <w:noProof/>
          <w:lang w:val="en-US"/>
        </w:rPr>
        <w:tab/>
        <w:t>the UE includes a</w:t>
      </w:r>
      <w:r w:rsidRPr="00F93106">
        <w:t xml:space="preserve"> "+g.3gpp.icsi-ref" header field parameter equal to "urn:urn-7:3gpp-service.ims.icsi.mmtel" in the Contact heade</w:t>
      </w:r>
      <w:r>
        <w:t>r field of the SIP REGISTER request; and</w:t>
      </w:r>
    </w:p>
    <w:p w:rsidR="001B2FC7" w:rsidRDefault="001B2FC7" w:rsidP="001B2FC7">
      <w:pPr>
        <w:pStyle w:val="B1"/>
        <w:rPr>
          <w:noProof/>
          <w:lang w:val="en-US"/>
        </w:rPr>
      </w:pPr>
      <w:r>
        <w:t>b)</w:t>
      </w:r>
      <w:r>
        <w:tab/>
      </w:r>
      <w:r w:rsidRPr="00F93106">
        <w:t>the IP-CAN of 5GS indicated that interworking without N26 is supported as specified in 3GPP TS 24.501 [</w:t>
      </w:r>
      <w:r w:rsidR="00D44346">
        <w:t>42</w:t>
      </w:r>
      <w:r w:rsidRPr="00F93106">
        <w:t>]</w:t>
      </w:r>
      <w:r>
        <w:t>;</w:t>
      </w:r>
    </w:p>
    <w:p w:rsidR="001B2FC7" w:rsidRPr="004A3DC2" w:rsidRDefault="001B2FC7" w:rsidP="001B2FC7">
      <w:r w:rsidRPr="00F93106">
        <w:rPr>
          <w:noProof/>
          <w:lang w:val="en-US"/>
        </w:rPr>
        <w:t xml:space="preserve">the UE should </w:t>
      </w:r>
      <w:r w:rsidRPr="00F93106">
        <w:rPr>
          <w:noProof/>
        </w:rPr>
        <w:t xml:space="preserve">include a transport=tcp </w:t>
      </w:r>
      <w:smartTag w:uri="urn:schemas-microsoft-com:office:smarttags" w:element="stockticker">
        <w:r w:rsidRPr="00F93106">
          <w:rPr>
            <w:noProof/>
          </w:rPr>
          <w:t>URI</w:t>
        </w:r>
      </w:smartTag>
      <w:r w:rsidRPr="00F93106">
        <w:rPr>
          <w:noProof/>
        </w:rPr>
        <w:t xml:space="preserve"> parameter in the Contact header field </w:t>
      </w:r>
      <w:r>
        <w:rPr>
          <w:noProof/>
        </w:rPr>
        <w:t>of</w:t>
      </w:r>
      <w:r w:rsidRPr="00F93106">
        <w:rPr>
          <w:noProof/>
        </w:rPr>
        <w:t xml:space="preserve"> the </w:t>
      </w:r>
      <w:r>
        <w:rPr>
          <w:noProof/>
        </w:rPr>
        <w:t xml:space="preserve">SIP </w:t>
      </w:r>
      <w:r w:rsidRPr="00F93106">
        <w:rPr>
          <w:noProof/>
        </w:rPr>
        <w:t>REGISTER request</w:t>
      </w:r>
      <w:r w:rsidRPr="00A127E9">
        <w:rPr>
          <w:noProof/>
        </w:rPr>
        <w:t>.</w:t>
      </w:r>
    </w:p>
    <w:p w:rsidR="001B2FC7" w:rsidRDefault="001B2FC7" w:rsidP="001B2FC7">
      <w:pPr>
        <w:pStyle w:val="NO"/>
      </w:pPr>
      <w:r>
        <w:t>NOTE</w:t>
      </w:r>
      <w:r>
        <w:rPr>
          <w:rFonts w:eastAsia="SimSun"/>
          <w:lang w:val="en-US"/>
        </w:rPr>
        <w:t> </w:t>
      </w:r>
      <w:r>
        <w:t>1:</w:t>
      </w:r>
      <w:r>
        <w:tab/>
        <w:t xml:space="preserve">The UE includes a transport=tcp parameter to ensure that the P-CSCF uses </w:t>
      </w:r>
      <w:smartTag w:uri="urn:schemas-microsoft-com:office:smarttags" w:element="stockticker">
        <w:r>
          <w:t>TCP</w:t>
        </w:r>
      </w:smartTag>
      <w:r>
        <w:t xml:space="preserve"> connection when it receives an initial request for a dialog or a request for a standalone transaction destined for the UE.</w:t>
      </w:r>
      <w:r w:rsidRPr="004062C5">
        <w:t xml:space="preserve"> The use of TCP is to ensure the reception of transmitted SIP messages in case fallback to EPS for voice is used and the IP-CAN of 5GS supports interworking without N26</w:t>
      </w:r>
      <w:r>
        <w:t>.</w:t>
      </w:r>
    </w:p>
    <w:p w:rsidR="001B2FC7" w:rsidRDefault="001B2FC7" w:rsidP="001B2FC7">
      <w:pPr>
        <w:rPr>
          <w:noProof/>
          <w:lang w:val="en-US"/>
        </w:rPr>
      </w:pPr>
      <w:r w:rsidRPr="00F93106">
        <w:rPr>
          <w:noProof/>
          <w:lang w:val="en-US"/>
        </w:rPr>
        <w:t>If</w:t>
      </w:r>
      <w:r>
        <w:rPr>
          <w:noProof/>
          <w:lang w:val="en-US"/>
        </w:rPr>
        <w:t>:</w:t>
      </w:r>
    </w:p>
    <w:p w:rsidR="001B2FC7" w:rsidRDefault="001B2FC7" w:rsidP="001B2FC7">
      <w:pPr>
        <w:pStyle w:val="B1"/>
        <w:rPr>
          <w:noProof/>
          <w:lang w:val="en-US"/>
        </w:rPr>
      </w:pPr>
      <w:r>
        <w:rPr>
          <w:noProof/>
          <w:lang w:val="en-US"/>
        </w:rPr>
        <w:t>a)</w:t>
      </w:r>
      <w:r>
        <w:rPr>
          <w:noProof/>
          <w:lang w:val="en-US"/>
        </w:rPr>
        <w:tab/>
      </w:r>
      <w:r w:rsidRPr="00F93106">
        <w:rPr>
          <w:noProof/>
          <w:lang w:val="en-US"/>
        </w:rPr>
        <w:t xml:space="preserve">the UE changes from another IP-CAN to </w:t>
      </w:r>
      <w:r>
        <w:rPr>
          <w:noProof/>
          <w:lang w:val="en-US"/>
        </w:rPr>
        <w:t>an</w:t>
      </w:r>
      <w:r w:rsidRPr="00F93106">
        <w:rPr>
          <w:noProof/>
          <w:lang w:val="en-US"/>
        </w:rPr>
        <w:t xml:space="preserve"> </w:t>
      </w:r>
      <w:r w:rsidRPr="009074F9">
        <w:t>IP</w:t>
      </w:r>
      <w:r w:rsidRPr="00F93106">
        <w:rPr>
          <w:noProof/>
          <w:lang w:val="en-US"/>
        </w:rPr>
        <w:t>-CAN of 5GS</w:t>
      </w:r>
      <w:r>
        <w:rPr>
          <w:noProof/>
          <w:lang w:val="en-US"/>
        </w:rPr>
        <w:t>; and</w:t>
      </w:r>
    </w:p>
    <w:p w:rsidR="001B2FC7" w:rsidRDefault="001B2FC7" w:rsidP="001B2FC7">
      <w:pPr>
        <w:pStyle w:val="B1"/>
        <w:rPr>
          <w:noProof/>
        </w:rPr>
      </w:pPr>
      <w:r>
        <w:rPr>
          <w:noProof/>
          <w:lang w:val="en-US"/>
        </w:rPr>
        <w:t>b)</w:t>
      </w:r>
      <w:r>
        <w:rPr>
          <w:noProof/>
          <w:lang w:val="en-US"/>
        </w:rPr>
        <w:tab/>
        <w:t>the IP-CAN of 5GS indicated that</w:t>
      </w:r>
      <w:r w:rsidRPr="00F93106">
        <w:rPr>
          <w:noProof/>
          <w:lang w:val="en-US"/>
        </w:rPr>
        <w:t xml:space="preserve"> interworking without N26 </w:t>
      </w:r>
      <w:r>
        <w:rPr>
          <w:noProof/>
          <w:lang w:val="en-US"/>
        </w:rPr>
        <w:t xml:space="preserve">is supported </w:t>
      </w:r>
      <w:r w:rsidRPr="00F93106">
        <w:rPr>
          <w:noProof/>
          <w:lang w:val="en-US"/>
        </w:rPr>
        <w:t xml:space="preserve">as specified in </w:t>
      </w:r>
      <w:r>
        <w:rPr>
          <w:noProof/>
        </w:rPr>
        <w:t>3GPP TS 24.501 [</w:t>
      </w:r>
      <w:r w:rsidR="00D44346">
        <w:rPr>
          <w:noProof/>
        </w:rPr>
        <w:t>42</w:t>
      </w:r>
      <w:r w:rsidRPr="00F93106">
        <w:rPr>
          <w:noProof/>
        </w:rPr>
        <w:t>]</w:t>
      </w:r>
      <w:r>
        <w:rPr>
          <w:noProof/>
        </w:rPr>
        <w:t>;</w:t>
      </w:r>
    </w:p>
    <w:p w:rsidR="001B2FC7" w:rsidRDefault="001B2FC7" w:rsidP="001B2FC7">
      <w:pPr>
        <w:rPr>
          <w:noProof/>
          <w:lang w:val="en-US"/>
        </w:rPr>
      </w:pPr>
      <w:r>
        <w:rPr>
          <w:noProof/>
        </w:rPr>
        <w:t>the UE may perform re-registration</w:t>
      </w:r>
      <w:r w:rsidRPr="009074F9">
        <w:rPr>
          <w:noProof/>
          <w:lang w:val="en-US"/>
        </w:rPr>
        <w:t xml:space="preserve"> of a previously registered public user identity bound to the other IP-CAN</w:t>
      </w:r>
      <w:r>
        <w:rPr>
          <w:noProof/>
          <w:lang w:val="en-US"/>
        </w:rPr>
        <w:t xml:space="preserve">. In this case, </w:t>
      </w:r>
      <w:r>
        <w:rPr>
          <w:lang w:val="en-US"/>
        </w:rPr>
        <w:t xml:space="preserve">if the UE </w:t>
      </w:r>
      <w:r w:rsidRPr="0078309A">
        <w:t xml:space="preserve">includes a "+g.3gpp. icsi-ref" header field parameter equal to "urn:urn-7:3gpp-service.ims.icsi.mmtel" in the Contact header field of the </w:t>
      </w:r>
      <w:r>
        <w:t xml:space="preserve">SIP </w:t>
      </w:r>
      <w:r w:rsidRPr="0078309A">
        <w:t>REGISTER</w:t>
      </w:r>
      <w:r>
        <w:t xml:space="preserve"> request,</w:t>
      </w:r>
      <w:r>
        <w:rPr>
          <w:lang w:val="en-US"/>
        </w:rPr>
        <w:t xml:space="preserve"> </w:t>
      </w:r>
      <w:r w:rsidRPr="00417AB1">
        <w:rPr>
          <w:lang w:val="en-US"/>
        </w:rPr>
        <w:t xml:space="preserve">the UE should include a transport=tcp URI parameter in the Contact header </w:t>
      </w:r>
      <w:r>
        <w:rPr>
          <w:lang w:val="en-US"/>
        </w:rPr>
        <w:t xml:space="preserve">field of the SIP </w:t>
      </w:r>
      <w:r w:rsidRPr="00417AB1">
        <w:rPr>
          <w:lang w:val="en-US"/>
        </w:rPr>
        <w:t>REGISTER</w:t>
      </w:r>
      <w:r>
        <w:rPr>
          <w:lang w:val="en-US"/>
        </w:rPr>
        <w:t xml:space="preserve"> request</w:t>
      </w:r>
      <w:r w:rsidRPr="00417AB1">
        <w:rPr>
          <w:lang w:val="en-US"/>
        </w:rPr>
        <w:t>.</w:t>
      </w:r>
    </w:p>
    <w:p w:rsidR="001B2FC7" w:rsidRPr="00F93106" w:rsidRDefault="001B2FC7" w:rsidP="001B2FC7">
      <w:pPr>
        <w:pStyle w:val="NO"/>
        <w:rPr>
          <w:noProof/>
          <w:lang w:val="en-US"/>
        </w:rPr>
      </w:pPr>
      <w:r w:rsidRPr="00F93106">
        <w:rPr>
          <w:noProof/>
        </w:rPr>
        <w:t>NOTE</w:t>
      </w:r>
      <w:r w:rsidRPr="00F93106">
        <w:rPr>
          <w:noProof/>
          <w:lang w:val="en-US"/>
        </w:rPr>
        <w:t> </w:t>
      </w:r>
      <w:r>
        <w:rPr>
          <w:noProof/>
          <w:lang w:val="en-US"/>
        </w:rPr>
        <w:t>2</w:t>
      </w:r>
      <w:r w:rsidRPr="00F93106">
        <w:rPr>
          <w:noProof/>
        </w:rPr>
        <w:t>:</w:t>
      </w:r>
      <w:r w:rsidRPr="00F93106">
        <w:rPr>
          <w:noProof/>
        </w:rPr>
        <w:tab/>
        <w:t>This document does not specify how the UE detects that the used IP</w:t>
      </w:r>
      <w:r w:rsidRPr="00F93106">
        <w:rPr>
          <w:noProof/>
          <w:lang w:val="en-US"/>
        </w:rPr>
        <w:t>-</w:t>
      </w:r>
      <w:r>
        <w:rPr>
          <w:noProof/>
        </w:rPr>
        <w:t>CAN has changed</w:t>
      </w:r>
      <w:r w:rsidRPr="00F93106">
        <w:rPr>
          <w:noProof/>
          <w:lang w:val="en-US"/>
        </w:rPr>
        <w:t>.</w:t>
      </w:r>
    </w:p>
    <w:p w:rsidR="001B2FC7" w:rsidRPr="00331C7F" w:rsidRDefault="001B2FC7" w:rsidP="001B2FC7">
      <w:pPr>
        <w:pStyle w:val="NO"/>
        <w:rPr>
          <w:noProof/>
          <w:lang w:val="en-US"/>
        </w:rPr>
      </w:pPr>
      <w:r>
        <w:rPr>
          <w:noProof/>
          <w:lang w:val="en-US"/>
        </w:rPr>
        <w:t>NOTE 3</w:t>
      </w:r>
      <w:r w:rsidRPr="00F93106">
        <w:rPr>
          <w:noProof/>
          <w:lang w:val="en-US"/>
        </w:rPr>
        <w:t>:</w:t>
      </w:r>
      <w:r w:rsidRPr="00F93106">
        <w:rPr>
          <w:noProof/>
          <w:lang w:val="en-US"/>
        </w:rPr>
        <w:tab/>
        <w:t xml:space="preserve">The UE </w:t>
      </w:r>
      <w:r>
        <w:rPr>
          <w:noProof/>
          <w:lang w:val="en-US"/>
        </w:rPr>
        <w:t xml:space="preserve">can </w:t>
      </w:r>
      <w:r w:rsidRPr="00F93106">
        <w:rPr>
          <w:noProof/>
          <w:lang w:val="en-US"/>
        </w:rPr>
        <w:t xml:space="preserve">send the </w:t>
      </w:r>
      <w:r w:rsidRPr="00F93106">
        <w:rPr>
          <w:noProof/>
        </w:rPr>
        <w:t>reregistration</w:t>
      </w:r>
      <w:r w:rsidRPr="00F93106">
        <w:rPr>
          <w:noProof/>
          <w:lang w:val="en-US"/>
        </w:rPr>
        <w:t xml:space="preserve"> </w:t>
      </w:r>
      <w:r>
        <w:rPr>
          <w:noProof/>
          <w:lang w:val="en-US"/>
        </w:rPr>
        <w:t xml:space="preserve">request irrespective of whether or not it has established </w:t>
      </w:r>
      <w:r w:rsidRPr="00F93106">
        <w:rPr>
          <w:noProof/>
          <w:lang w:val="en-US"/>
        </w:rPr>
        <w:t>a SIP dialog.</w:t>
      </w:r>
    </w:p>
    <w:p w:rsidR="00365C89" w:rsidRDefault="00365C89" w:rsidP="00365C89">
      <w:pPr>
        <w:pStyle w:val="Heading3"/>
      </w:pPr>
      <w:bookmarkStart w:id="271" w:name="_Toc20131354"/>
      <w:bookmarkStart w:id="272" w:name="_Toc27486704"/>
      <w:bookmarkStart w:id="273" w:name="_Toc123566734"/>
      <w:r>
        <w:t>M.2.1.3</w:t>
      </w:r>
      <w:r>
        <w:tab/>
        <w:t>Abnormal cases</w:t>
      </w:r>
      <w:bookmarkEnd w:id="271"/>
      <w:bookmarkEnd w:id="272"/>
      <w:bookmarkEnd w:id="273"/>
    </w:p>
    <w:p w:rsidR="00072F81" w:rsidRDefault="00365C89" w:rsidP="00E20FDB">
      <w:r>
        <w:t>Upon request from a user to establish a</w:t>
      </w:r>
      <w:r w:rsidR="00E20FDB">
        <w:t>n</w:t>
      </w:r>
      <w:r>
        <w:t xml:space="preserve"> MMTEL voice</w:t>
      </w:r>
      <w:r w:rsidR="006B612D" w:rsidRPr="006B612D">
        <w:t xml:space="preserve"> </w:t>
      </w:r>
      <w:r w:rsidR="006B612D">
        <w:t>or an MMTEL video</w:t>
      </w:r>
      <w:r>
        <w:t xml:space="preserve"> session as described in </w:t>
      </w:r>
      <w:r w:rsidR="00976BEF">
        <w:t>clause</w:t>
      </w:r>
      <w:r>
        <w:t> 5.2, if</w:t>
      </w:r>
    </w:p>
    <w:p w:rsidR="00E20FDB" w:rsidRDefault="00E20FDB" w:rsidP="00E20FDB">
      <w:pPr>
        <w:pStyle w:val="B1"/>
        <w:rPr>
          <w:lang w:val="en-US"/>
        </w:rPr>
      </w:pPr>
      <w:r w:rsidRPr="003559E9">
        <w:t>a)</w:t>
      </w:r>
      <w:r w:rsidRPr="003559E9">
        <w:tab/>
      </w:r>
      <w:r w:rsidR="00365C89">
        <w:t xml:space="preserve">the UE </w:t>
      </w:r>
      <w:r w:rsidR="00365C89" w:rsidRPr="002A7A5C">
        <w:rPr>
          <w:lang w:val="en-US"/>
        </w:rPr>
        <w:t>receiv</w:t>
      </w:r>
      <w:r w:rsidR="00365C89">
        <w:rPr>
          <w:lang w:val="en-US"/>
        </w:rPr>
        <w:t xml:space="preserve">es, </w:t>
      </w:r>
      <w:r w:rsidR="00365C89" w:rsidRPr="002A7A5C">
        <w:rPr>
          <w:lang w:val="en-US"/>
        </w:rPr>
        <w:t>from the lower layers</w:t>
      </w:r>
      <w:r w:rsidR="00365C89">
        <w:rPr>
          <w:lang w:val="en-US"/>
        </w:rPr>
        <w:t>,</w:t>
      </w:r>
      <w:r w:rsidR="00365C89" w:rsidRPr="002A7A5C">
        <w:rPr>
          <w:lang w:val="en-US"/>
        </w:rPr>
        <w:t xml:space="preserve"> a notification that</w:t>
      </w:r>
      <w:r w:rsidR="00365C89">
        <w:rPr>
          <w:lang w:val="en-US"/>
        </w:rPr>
        <w:t xml:space="preserve"> </w:t>
      </w:r>
      <w:r w:rsidR="00365C89" w:rsidRPr="002A7A5C">
        <w:rPr>
          <w:lang w:val="en-US"/>
        </w:rPr>
        <w:t>the service request</w:t>
      </w:r>
    </w:p>
    <w:p w:rsidR="00E20FDB" w:rsidRPr="00E20FDB" w:rsidRDefault="00E20FDB" w:rsidP="00E20FDB">
      <w:pPr>
        <w:pStyle w:val="B20"/>
        <w:rPr>
          <w:lang w:val="en-GB"/>
        </w:rPr>
      </w:pPr>
      <w:r>
        <w:t>1)</w:t>
      </w:r>
      <w:r>
        <w:tab/>
      </w:r>
      <w:r w:rsidR="00365C89" w:rsidRPr="002A7A5C">
        <w:t>was not accepted due to congestion</w:t>
      </w:r>
      <w:r w:rsidRPr="00E20FDB">
        <w:rPr>
          <w:lang w:val="en-GB"/>
        </w:rPr>
        <w:t>; or</w:t>
      </w:r>
    </w:p>
    <w:p w:rsidR="00E20FDB" w:rsidRPr="00791E69" w:rsidRDefault="00E20FDB" w:rsidP="00E20FDB">
      <w:pPr>
        <w:pStyle w:val="B20"/>
        <w:rPr>
          <w:lang w:val="en-GB"/>
        </w:rPr>
      </w:pPr>
      <w:r w:rsidRPr="003559E9">
        <w:t>2)</w:t>
      </w:r>
      <w:r w:rsidRPr="003559E9">
        <w:tab/>
        <w:t>resulted in starting timer T3</w:t>
      </w:r>
      <w:r w:rsidRPr="00A755EF">
        <w:rPr>
          <w:lang w:val="en-GB"/>
        </w:rPr>
        <w:t>5</w:t>
      </w:r>
      <w:r w:rsidR="007E3084">
        <w:rPr>
          <w:lang w:val="en-GB"/>
        </w:rPr>
        <w:t>25</w:t>
      </w:r>
      <w:r w:rsidRPr="003559E9">
        <w:t xml:space="preserve"> (see </w:t>
      </w:r>
      <w:r w:rsidRPr="00E20FDB">
        <w:rPr>
          <w:lang w:val="en-GB"/>
        </w:rPr>
        <w:t>3GPP </w:t>
      </w:r>
      <w:r w:rsidRPr="003559E9">
        <w:t>TS 24.501 [42]);</w:t>
      </w:r>
      <w:r w:rsidR="00365C89">
        <w:t xml:space="preserve"> and</w:t>
      </w:r>
    </w:p>
    <w:p w:rsidR="00365C89" w:rsidRDefault="00E20FDB" w:rsidP="00E20FDB">
      <w:pPr>
        <w:pStyle w:val="B1"/>
      </w:pPr>
      <w:r w:rsidRPr="00E20FDB">
        <w:t>b)</w:t>
      </w:r>
      <w:r w:rsidRPr="00E20FDB">
        <w:tab/>
      </w:r>
      <w:r w:rsidR="00365C89" w:rsidRPr="002A7A5C">
        <w:t>an originating initial INVITE transaction</w:t>
      </w:r>
      <w:r w:rsidR="00365C89">
        <w:t>,</w:t>
      </w:r>
      <w:r w:rsidR="00365C89" w:rsidRPr="002A7A5C">
        <w:t xml:space="preserve"> for which </w:t>
      </w:r>
      <w:r w:rsidR="00365C89">
        <w:t xml:space="preserve">a </w:t>
      </w:r>
      <w:r w:rsidR="00365C89" w:rsidRPr="002A7A5C">
        <w:t>2xx response has not</w:t>
      </w:r>
      <w:r w:rsidR="00365C89">
        <w:t xml:space="preserve"> yet</w:t>
      </w:r>
      <w:r w:rsidR="00365C89" w:rsidRPr="002A7A5C">
        <w:t xml:space="preserve"> been rece</w:t>
      </w:r>
      <w:r w:rsidR="00365C89">
        <w:t>i</w:t>
      </w:r>
      <w:r w:rsidR="00365C89" w:rsidRPr="002A7A5C">
        <w:t>ved</w:t>
      </w:r>
      <w:r w:rsidR="00365C89">
        <w:t>,</w:t>
      </w:r>
      <w:r w:rsidR="00365C89" w:rsidRPr="002A7A5C">
        <w:t xml:space="preserve"> exists</w:t>
      </w:r>
      <w:r w:rsidR="00365C89">
        <w:t>;</w:t>
      </w:r>
    </w:p>
    <w:p w:rsidR="00365C89" w:rsidRDefault="00365C89" w:rsidP="00365C89">
      <w:pPr>
        <w:rPr>
          <w:lang w:val="en-US"/>
        </w:rPr>
      </w:pPr>
      <w:r>
        <w:rPr>
          <w:lang w:val="en-US"/>
        </w:rPr>
        <w:t>then:</w:t>
      </w:r>
    </w:p>
    <w:p w:rsidR="00365C89" w:rsidRPr="002A7A5C" w:rsidRDefault="00365C89" w:rsidP="00365C89">
      <w:pPr>
        <w:pStyle w:val="B1"/>
        <w:rPr>
          <w:lang w:val="en-US"/>
        </w:rPr>
      </w:pPr>
      <w:r>
        <w:rPr>
          <w:lang w:val="en-US"/>
        </w:rPr>
        <w:t>a)</w:t>
      </w:r>
      <w:r>
        <w:rPr>
          <w:lang w:val="en-US"/>
        </w:rPr>
        <w:tab/>
      </w:r>
      <w:r w:rsidRPr="002A7A5C">
        <w:rPr>
          <w:lang w:val="en-US"/>
        </w:rPr>
        <w:t xml:space="preserve">if a provisional response has been received, the UE shall cancel </w:t>
      </w:r>
      <w:r w:rsidR="00E20FDB">
        <w:rPr>
          <w:lang w:val="en-US"/>
        </w:rPr>
        <w:t xml:space="preserve">the </w:t>
      </w:r>
      <w:r w:rsidRPr="002A7A5C">
        <w:rPr>
          <w:lang w:val="en-US"/>
        </w:rPr>
        <w:t>INVITE transaction; and</w:t>
      </w:r>
    </w:p>
    <w:p w:rsidR="00365C89" w:rsidRPr="006F6547" w:rsidRDefault="00365C89" w:rsidP="00365C89">
      <w:pPr>
        <w:pStyle w:val="B1"/>
        <w:rPr>
          <w:lang w:val="en-US"/>
        </w:rPr>
      </w:pPr>
      <w:r>
        <w:t>b)</w:t>
      </w:r>
      <w:r>
        <w:tab/>
      </w:r>
      <w:r w:rsidRPr="002A7A5C">
        <w:t xml:space="preserve">if </w:t>
      </w:r>
      <w:r w:rsidRPr="002A7A5C">
        <w:rPr>
          <w:lang w:eastAsia="ja-JP"/>
        </w:rPr>
        <w:t>an alternative radio access network is available</w:t>
      </w:r>
      <w:r>
        <w:rPr>
          <w:lang w:eastAsia="ja-JP"/>
        </w:rPr>
        <w:t xml:space="preserve">, </w:t>
      </w:r>
      <w:r w:rsidRPr="002A7A5C">
        <w:rPr>
          <w:lang w:val="en-US"/>
        </w:rPr>
        <w:t xml:space="preserve">the UE shall </w:t>
      </w:r>
      <w:r w:rsidRPr="002A7A5C">
        <w:rPr>
          <w:lang w:val="en-US" w:eastAsia="ja-JP"/>
        </w:rPr>
        <w:t>attempt the MMTEL voice</w:t>
      </w:r>
      <w:r w:rsidR="006B612D">
        <w:rPr>
          <w:lang w:val="en-US" w:eastAsia="ja-JP"/>
        </w:rPr>
        <w:t xml:space="preserve"> or an MMTEL video</w:t>
      </w:r>
      <w:r w:rsidRPr="002A7A5C">
        <w:rPr>
          <w:lang w:val="en-US" w:eastAsia="ja-JP"/>
        </w:rPr>
        <w:t xml:space="preserve"> session on the alternative radio access network</w:t>
      </w:r>
      <w:r>
        <w:rPr>
          <w:lang w:val="en-US" w:eastAsia="ja-JP"/>
        </w:rPr>
        <w:t>.</w:t>
      </w:r>
    </w:p>
    <w:p w:rsidR="00365C89" w:rsidRPr="00B81036" w:rsidRDefault="00365C89" w:rsidP="00365C89">
      <w:pPr>
        <w:pStyle w:val="Heading1"/>
      </w:pPr>
      <w:bookmarkStart w:id="274" w:name="_Toc20131355"/>
      <w:bookmarkStart w:id="275" w:name="_Toc27486705"/>
      <w:bookmarkStart w:id="276" w:name="_Toc123566735"/>
      <w:r>
        <w:t>M.3</w:t>
      </w:r>
      <w:r w:rsidRPr="00B81036">
        <w:tab/>
        <w:t>Application usage of SIP</w:t>
      </w:r>
      <w:bookmarkEnd w:id="274"/>
      <w:bookmarkEnd w:id="275"/>
      <w:bookmarkEnd w:id="276"/>
    </w:p>
    <w:p w:rsidR="00365C89" w:rsidRDefault="00365C89" w:rsidP="00365C89">
      <w:pPr>
        <w:pStyle w:val="Heading2"/>
      </w:pPr>
      <w:bookmarkStart w:id="277" w:name="_Toc20131356"/>
      <w:bookmarkStart w:id="278" w:name="_Toc27486706"/>
      <w:bookmarkStart w:id="279" w:name="_Toc123566736"/>
      <w:r>
        <w:t>M.3.1</w:t>
      </w:r>
      <w:r>
        <w:tab/>
        <w:t>Procedures at the UE</w:t>
      </w:r>
      <w:bookmarkEnd w:id="277"/>
      <w:bookmarkEnd w:id="278"/>
      <w:bookmarkEnd w:id="279"/>
    </w:p>
    <w:p w:rsidR="00365C89" w:rsidRDefault="00365C89" w:rsidP="00365C89">
      <w:pPr>
        <w:pStyle w:val="Heading3"/>
      </w:pPr>
      <w:bookmarkStart w:id="280" w:name="_Toc20131357"/>
      <w:bookmarkStart w:id="281" w:name="_Toc27486707"/>
      <w:bookmarkStart w:id="282" w:name="_Toc123566737"/>
      <w:r>
        <w:t>M.3.1.1</w:t>
      </w:r>
      <w:r>
        <w:tab/>
        <w:t>3GPP PS data off</w:t>
      </w:r>
      <w:bookmarkEnd w:id="280"/>
      <w:bookmarkEnd w:id="281"/>
      <w:bookmarkEnd w:id="282"/>
    </w:p>
    <w:p w:rsidR="00365C89" w:rsidRPr="006D2C23" w:rsidRDefault="00365C89" w:rsidP="00365C89">
      <w:pPr>
        <w:pStyle w:val="Heading4"/>
      </w:pPr>
      <w:bookmarkStart w:id="283" w:name="_Toc20131358"/>
      <w:bookmarkStart w:id="284" w:name="_Toc27486708"/>
      <w:bookmarkStart w:id="285" w:name="_Toc123566738"/>
      <w:r>
        <w:rPr>
          <w:lang w:val="de-DE"/>
        </w:rPr>
        <w:t>M</w:t>
      </w:r>
      <w:r>
        <w:t>.3</w:t>
      </w:r>
      <w:r w:rsidRPr="006D2C23">
        <w:t>.1.1.1</w:t>
      </w:r>
      <w:r w:rsidRPr="006D2C23">
        <w:tab/>
        <w:t>General</w:t>
      </w:r>
      <w:bookmarkEnd w:id="283"/>
      <w:bookmarkEnd w:id="284"/>
      <w:bookmarkEnd w:id="285"/>
    </w:p>
    <w:p w:rsidR="00365C89" w:rsidRDefault="00365C89" w:rsidP="00365C89">
      <w:r w:rsidRPr="006D2C23">
        <w:t xml:space="preserve">The requirements in </w:t>
      </w:r>
      <w:r w:rsidR="00976BEF">
        <w:t>clause</w:t>
      </w:r>
      <w:r w:rsidRPr="006D2C23">
        <w:t> </w:t>
      </w:r>
      <w:r>
        <w:t>J.3</w:t>
      </w:r>
      <w:r w:rsidRPr="006D2C23">
        <w:t>.1.1.1 apply.</w:t>
      </w:r>
    </w:p>
    <w:p w:rsidR="00DE28C2" w:rsidRDefault="00DE28C2" w:rsidP="00DE28C2">
      <w:r>
        <w:t>Additionally, the following requirements apply.</w:t>
      </w:r>
    </w:p>
    <w:p w:rsidR="00DE28C2" w:rsidRDefault="00DE28C2" w:rsidP="00DE28C2">
      <w:r>
        <w:t>In case of SNPN, if the UE supports the 3GPP PS data off:</w:t>
      </w:r>
    </w:p>
    <w:p w:rsidR="00DE28C2" w:rsidRDefault="00DE28C2" w:rsidP="00DE28C2">
      <w:pPr>
        <w:pStyle w:val="B1"/>
      </w:pPr>
      <w:r>
        <w:t>a)</w:t>
      </w:r>
      <w:r>
        <w:tab/>
        <w:t>the UE can be configured with:</w:t>
      </w:r>
    </w:p>
    <w:p w:rsidR="00DE28C2" w:rsidRDefault="00DE28C2" w:rsidP="00DE28C2">
      <w:pPr>
        <w:pStyle w:val="B20"/>
      </w:pPr>
      <w:r>
        <w:t>1)</w:t>
      </w:r>
      <w:r>
        <w:tab/>
        <w:t>up to two indications</w:t>
      </w:r>
      <w:r w:rsidRPr="00A169DD">
        <w:rPr>
          <w:lang w:val="en-GB"/>
        </w:rPr>
        <w:t xml:space="preserve"> </w:t>
      </w:r>
      <w:r>
        <w:rPr>
          <w:lang w:val="en-GB"/>
        </w:rPr>
        <w:t>of</w:t>
      </w:r>
      <w:r>
        <w:t xml:space="preserve"> whether the MMTEL voice is a 3GPP PS data off exempt service</w:t>
      </w:r>
      <w:r>
        <w:rPr>
          <w:lang w:val="en-US"/>
        </w:rPr>
        <w:t xml:space="preserve"> </w:t>
      </w:r>
      <w:r>
        <w:rPr>
          <w:snapToGrid w:val="0"/>
        </w:rPr>
        <w:t>for each subscribed SNPN whose entry exists in the "list of subscriber data"</w:t>
      </w:r>
      <w:r>
        <w:t xml:space="preserve">, one indication is valid for the UE camping in the </w:t>
      </w:r>
      <w:r>
        <w:rPr>
          <w:snapToGrid w:val="0"/>
        </w:rPr>
        <w:t>subscribed SNPN</w:t>
      </w:r>
      <w:r>
        <w:t xml:space="preserve">, and the other indication is valid for any </w:t>
      </w:r>
      <w:r>
        <w:rPr>
          <w:lang w:val="en-US"/>
        </w:rPr>
        <w:t>non-subscribed SNPN</w:t>
      </w:r>
      <w:r>
        <w:t xml:space="preserve"> the UE is </w:t>
      </w:r>
      <w:r>
        <w:rPr>
          <w:lang w:val="en-US"/>
        </w:rPr>
        <w:t>camping</w:t>
      </w:r>
      <w:r>
        <w:t xml:space="preserve"> in</w:t>
      </w:r>
      <w:r w:rsidRPr="00D13F25">
        <w:t xml:space="preserve"> using the subscribed SNPN</w:t>
      </w:r>
      <w:r>
        <w:t>'</w:t>
      </w:r>
      <w:r w:rsidRPr="00D13F25">
        <w:t>s credentials</w:t>
      </w:r>
      <w:r>
        <w:t>;</w:t>
      </w:r>
    </w:p>
    <w:p w:rsidR="00DE28C2" w:rsidRDefault="00DE28C2" w:rsidP="00DE28C2">
      <w:pPr>
        <w:pStyle w:val="B20"/>
      </w:pPr>
      <w:r>
        <w:t>2)</w:t>
      </w:r>
      <w:r>
        <w:tab/>
        <w:t>up to two indications</w:t>
      </w:r>
      <w:r w:rsidRPr="00A169DD">
        <w:rPr>
          <w:lang w:val="en-GB"/>
        </w:rPr>
        <w:t xml:space="preserve"> </w:t>
      </w:r>
      <w:r>
        <w:rPr>
          <w:lang w:val="en-GB"/>
        </w:rPr>
        <w:t>of</w:t>
      </w:r>
      <w:r>
        <w:t xml:space="preserve"> whether the MMTEL video is a 3GPP PS data off exempt service</w:t>
      </w:r>
      <w:r>
        <w:rPr>
          <w:lang w:val="en-US"/>
        </w:rPr>
        <w:t xml:space="preserve"> </w:t>
      </w:r>
      <w:r>
        <w:rPr>
          <w:snapToGrid w:val="0"/>
        </w:rPr>
        <w:t>for each subscribed SNPN whose entry exists in the "list of subscriber data"</w:t>
      </w:r>
      <w:r>
        <w:t xml:space="preserve">, one indication is valid for the UE camping in the </w:t>
      </w:r>
      <w:r>
        <w:rPr>
          <w:snapToGrid w:val="0"/>
        </w:rPr>
        <w:t>subscribed SNPN</w:t>
      </w:r>
      <w:r>
        <w:t xml:space="preserve">, and the other indication is valid for any </w:t>
      </w:r>
      <w:r>
        <w:rPr>
          <w:lang w:val="en-US"/>
        </w:rPr>
        <w:t>non-</w:t>
      </w:r>
      <w:r>
        <w:rPr>
          <w:snapToGrid w:val="0"/>
        </w:rPr>
        <w:t>subscribed SNPN</w:t>
      </w:r>
      <w:r>
        <w:rPr>
          <w:snapToGrid w:val="0"/>
          <w:lang w:val="en-US"/>
        </w:rPr>
        <w:t xml:space="preserve"> </w:t>
      </w:r>
      <w:r>
        <w:t xml:space="preserve">the UE is </w:t>
      </w:r>
      <w:r>
        <w:rPr>
          <w:lang w:val="en-US"/>
        </w:rPr>
        <w:t>camping</w:t>
      </w:r>
      <w:r>
        <w:t xml:space="preserve"> in</w:t>
      </w:r>
      <w:r w:rsidRPr="00D13F25">
        <w:t xml:space="preserve"> using the subscribed SNPN</w:t>
      </w:r>
      <w:r>
        <w:t>'</w:t>
      </w:r>
      <w:r w:rsidRPr="00D13F25">
        <w:t>s credentials</w:t>
      </w:r>
      <w:r>
        <w:t>;</w:t>
      </w:r>
    </w:p>
    <w:p w:rsidR="00DE28C2" w:rsidRDefault="00DE28C2" w:rsidP="00DE28C2">
      <w:pPr>
        <w:pStyle w:val="B20"/>
      </w:pPr>
      <w:r>
        <w:rPr>
          <w:lang w:val="en-US"/>
        </w:rPr>
        <w:t>3</w:t>
      </w:r>
      <w:r>
        <w:t>)</w:t>
      </w:r>
      <w:r>
        <w:tab/>
      </w:r>
      <w:r>
        <w:rPr>
          <w:lang w:val="en-US"/>
        </w:rPr>
        <w:t xml:space="preserve">an </w:t>
      </w:r>
      <w:r>
        <w:t>indication</w:t>
      </w:r>
      <w:r w:rsidRPr="00A169DD">
        <w:rPr>
          <w:lang w:val="en-GB"/>
        </w:rPr>
        <w:t xml:space="preserve"> </w:t>
      </w:r>
      <w:r>
        <w:rPr>
          <w:lang w:val="en-GB"/>
        </w:rPr>
        <w:t>of</w:t>
      </w:r>
      <w:r>
        <w:t xml:space="preserve"> whether the MMTEL voice is a 3GPP PS data off exempt service</w:t>
      </w:r>
      <w:r>
        <w:rPr>
          <w:lang w:val="en-US"/>
        </w:rPr>
        <w:t xml:space="preserve"> </w:t>
      </w:r>
      <w:r>
        <w:rPr>
          <w:snapToGrid w:val="0"/>
        </w:rPr>
        <w:t xml:space="preserve">for </w:t>
      </w:r>
      <w:r>
        <w:t xml:space="preserve">PLMN subscription, valid for any </w:t>
      </w:r>
      <w:r>
        <w:rPr>
          <w:lang w:val="en-US"/>
        </w:rPr>
        <w:t>non-subscribed SNPN</w:t>
      </w:r>
      <w:r>
        <w:t xml:space="preserve"> the UE is </w:t>
      </w:r>
      <w:r>
        <w:rPr>
          <w:lang w:val="en-US"/>
        </w:rPr>
        <w:t>camping</w:t>
      </w:r>
      <w:r>
        <w:t xml:space="preserve"> in</w:t>
      </w:r>
      <w:r w:rsidRPr="00D13F25">
        <w:t xml:space="preserve"> using the </w:t>
      </w:r>
      <w:r>
        <w:t>PLMN subscription; and</w:t>
      </w:r>
    </w:p>
    <w:p w:rsidR="00DE28C2" w:rsidRDefault="00DE28C2" w:rsidP="00DE28C2">
      <w:pPr>
        <w:pStyle w:val="B20"/>
      </w:pPr>
      <w:r>
        <w:rPr>
          <w:lang w:val="en-US"/>
        </w:rPr>
        <w:t>4</w:t>
      </w:r>
      <w:r>
        <w:t>)</w:t>
      </w:r>
      <w:r>
        <w:tab/>
      </w:r>
      <w:r>
        <w:rPr>
          <w:lang w:val="en-US"/>
        </w:rPr>
        <w:t xml:space="preserve">an </w:t>
      </w:r>
      <w:r>
        <w:t>indication</w:t>
      </w:r>
      <w:r w:rsidRPr="00A169DD">
        <w:rPr>
          <w:lang w:val="en-GB"/>
        </w:rPr>
        <w:t xml:space="preserve"> of</w:t>
      </w:r>
      <w:r>
        <w:t xml:space="preserve"> whether the MMTEL </w:t>
      </w:r>
      <w:r>
        <w:rPr>
          <w:lang w:val="en-US"/>
        </w:rPr>
        <w:t xml:space="preserve">video </w:t>
      </w:r>
      <w:r>
        <w:t>is a 3GPP PS data off exempt service</w:t>
      </w:r>
      <w:r>
        <w:rPr>
          <w:lang w:val="en-US"/>
        </w:rPr>
        <w:t xml:space="preserve"> </w:t>
      </w:r>
      <w:r>
        <w:rPr>
          <w:snapToGrid w:val="0"/>
        </w:rPr>
        <w:t xml:space="preserve">for </w:t>
      </w:r>
      <w:r>
        <w:t xml:space="preserve">PLMN subscription, valid for any </w:t>
      </w:r>
      <w:r>
        <w:rPr>
          <w:lang w:val="en-US"/>
        </w:rPr>
        <w:t>non-subscribed SNPN</w:t>
      </w:r>
      <w:r>
        <w:t xml:space="preserve"> the UE is </w:t>
      </w:r>
      <w:r>
        <w:rPr>
          <w:lang w:val="en-US"/>
        </w:rPr>
        <w:t>camping</w:t>
      </w:r>
      <w:r>
        <w:t xml:space="preserve"> in</w:t>
      </w:r>
      <w:r w:rsidRPr="00D13F25">
        <w:t xml:space="preserve"> using the </w:t>
      </w:r>
      <w:r>
        <w:t>PLMN subscription;</w:t>
      </w:r>
    </w:p>
    <w:p w:rsidR="00DE28C2" w:rsidRDefault="00DE28C2" w:rsidP="00DE28C2">
      <w:pPr>
        <w:pStyle w:val="B1"/>
      </w:pPr>
      <w:r>
        <w:t>b)</w:t>
      </w:r>
      <w:r>
        <w:tab/>
        <w:t xml:space="preserve">for </w:t>
      </w:r>
      <w:r>
        <w:rPr>
          <w:snapToGrid w:val="0"/>
        </w:rPr>
        <w:t>a subscribed SNPN whose entry exists in the "list of subscriber data"</w:t>
      </w:r>
      <w:r>
        <w:t>, the UE may support being configured with the indication of whether the MMTEL voice is a 3GPP PS data off exempt service using one or more of the following methods:</w:t>
      </w:r>
    </w:p>
    <w:p w:rsidR="00DE28C2" w:rsidRDefault="00DE28C2" w:rsidP="00DE28C2">
      <w:pPr>
        <w:pStyle w:val="B20"/>
        <w:rPr>
          <w:lang w:eastAsia="zh-CN"/>
        </w:rPr>
      </w:pPr>
      <w:r>
        <w:rPr>
          <w:lang w:val="en-US"/>
        </w:rPr>
        <w:t>1</w:t>
      </w:r>
      <w:r>
        <w:t>)</w:t>
      </w:r>
      <w:r>
        <w:tab/>
        <w:t>the MMTEL_voice_exempt</w:t>
      </w:r>
      <w:r w:rsidRPr="009005EA">
        <w:t xml:space="preserve"> node of </w:t>
      </w:r>
      <w:r w:rsidRPr="00B81036">
        <w:rPr>
          <w:rFonts w:eastAsia="MS Mincho"/>
        </w:rPr>
        <w:t>3GPP TS 24.</w:t>
      </w:r>
      <w:r>
        <w:rPr>
          <w:rFonts w:eastAsia="MS Mincho"/>
        </w:rPr>
        <w:t>275</w:t>
      </w:r>
      <w:r w:rsidRPr="00B81036">
        <w:rPr>
          <w:rFonts w:eastAsia="MS Mincho"/>
        </w:rPr>
        <w:t> </w:t>
      </w:r>
      <w:r w:rsidRPr="00B81036">
        <w:t>[</w:t>
      </w:r>
      <w:r>
        <w:t>36</w:t>
      </w:r>
      <w:r w:rsidRPr="00B81036">
        <w:t>]</w:t>
      </w:r>
      <w:r>
        <w:t xml:space="preserve">, if the UE is in the </w:t>
      </w:r>
      <w:r>
        <w:rPr>
          <w:lang w:val="en-US"/>
        </w:rPr>
        <w:t>subscribed SNPN</w:t>
      </w:r>
      <w:r>
        <w:rPr>
          <w:rFonts w:hint="eastAsia"/>
          <w:lang w:eastAsia="zh-CN"/>
        </w:rPr>
        <w:t>;</w:t>
      </w:r>
      <w:r>
        <w:rPr>
          <w:lang w:eastAsia="zh-CN"/>
        </w:rPr>
        <w:t xml:space="preserve"> and</w:t>
      </w:r>
    </w:p>
    <w:p w:rsidR="00DE28C2" w:rsidRDefault="00DE28C2" w:rsidP="00DE28C2">
      <w:pPr>
        <w:pStyle w:val="B20"/>
      </w:pPr>
      <w:r>
        <w:rPr>
          <w:lang w:val="en-US" w:eastAsia="zh-CN"/>
        </w:rPr>
        <w:t>2</w:t>
      </w:r>
      <w:r>
        <w:rPr>
          <w:lang w:eastAsia="zh-CN"/>
        </w:rPr>
        <w:t>)</w:t>
      </w:r>
      <w:r>
        <w:tab/>
        <w:t>the MMTEL_voice_exempt</w:t>
      </w:r>
      <w:r>
        <w:rPr>
          <w:lang w:val="en-US"/>
        </w:rPr>
        <w:t>_non_subscribed_SNPN</w:t>
      </w:r>
      <w:r w:rsidRPr="009005EA">
        <w:t xml:space="preserve"> node of </w:t>
      </w:r>
      <w:r w:rsidRPr="00B81036">
        <w:rPr>
          <w:rFonts w:eastAsia="MS Mincho"/>
        </w:rPr>
        <w:t>3GPP TS 24.</w:t>
      </w:r>
      <w:r>
        <w:rPr>
          <w:rFonts w:eastAsia="MS Mincho"/>
        </w:rPr>
        <w:t>275</w:t>
      </w:r>
      <w:r w:rsidRPr="00B81036">
        <w:rPr>
          <w:rFonts w:eastAsia="MS Mincho"/>
        </w:rPr>
        <w:t> </w:t>
      </w:r>
      <w:r w:rsidRPr="00B81036">
        <w:t>[</w:t>
      </w:r>
      <w:r>
        <w:t>36</w:t>
      </w:r>
      <w:r w:rsidRPr="00B81036">
        <w:t>]</w:t>
      </w:r>
      <w:r>
        <w:t xml:space="preserve">, if the UE is in the </w:t>
      </w:r>
      <w:r>
        <w:rPr>
          <w:lang w:val="en-US"/>
        </w:rPr>
        <w:t>non-subscribed SNPN</w:t>
      </w:r>
      <w:r>
        <w:t>.</w:t>
      </w:r>
    </w:p>
    <w:p w:rsidR="00DE28C2" w:rsidRDefault="00DE28C2" w:rsidP="00DE28C2">
      <w:pPr>
        <w:pStyle w:val="B1"/>
      </w:pPr>
      <w:r>
        <w:tab/>
        <w:t xml:space="preserve">For </w:t>
      </w:r>
      <w:r>
        <w:rPr>
          <w:snapToGrid w:val="0"/>
        </w:rPr>
        <w:t>PLMN subscription</w:t>
      </w:r>
      <w:r>
        <w:t>, the UE may support being configured with the indication of whether the MMTEL voice is a 3GPP PS data off exempt service using the following method:</w:t>
      </w:r>
    </w:p>
    <w:p w:rsidR="00DE28C2" w:rsidRPr="005A50D4" w:rsidRDefault="00DE28C2" w:rsidP="00DE28C2">
      <w:pPr>
        <w:pStyle w:val="B20"/>
        <w:rPr>
          <w:lang w:val="en-US"/>
        </w:rPr>
      </w:pPr>
      <w:r>
        <w:rPr>
          <w:lang w:val="en-US" w:eastAsia="zh-CN"/>
        </w:rPr>
        <w:t>1</w:t>
      </w:r>
      <w:r>
        <w:rPr>
          <w:lang w:eastAsia="zh-CN"/>
        </w:rPr>
        <w:t>)</w:t>
      </w:r>
      <w:r>
        <w:tab/>
        <w:t>the MMTEL_voice_exempt</w:t>
      </w:r>
      <w:r>
        <w:rPr>
          <w:lang w:val="en-US"/>
        </w:rPr>
        <w:t>_non_subscribed_SNPN</w:t>
      </w:r>
      <w:r w:rsidRPr="009005EA">
        <w:t xml:space="preserve"> node of </w:t>
      </w:r>
      <w:r w:rsidRPr="00B81036">
        <w:rPr>
          <w:rFonts w:eastAsia="MS Mincho"/>
        </w:rPr>
        <w:t>3GPP TS 24.</w:t>
      </w:r>
      <w:r>
        <w:rPr>
          <w:rFonts w:eastAsia="MS Mincho"/>
        </w:rPr>
        <w:t>275</w:t>
      </w:r>
      <w:r w:rsidRPr="00B81036">
        <w:rPr>
          <w:rFonts w:eastAsia="MS Mincho"/>
        </w:rPr>
        <w:t> </w:t>
      </w:r>
      <w:r w:rsidRPr="00B81036">
        <w:t>[</w:t>
      </w:r>
      <w:r>
        <w:t>36</w:t>
      </w:r>
      <w:r w:rsidRPr="00B81036">
        <w:t>]</w:t>
      </w:r>
      <w:r>
        <w:t xml:space="preserve">, if the UE is in the </w:t>
      </w:r>
      <w:r>
        <w:rPr>
          <w:lang w:val="en-US"/>
        </w:rPr>
        <w:t>non-subscribed SNPN; and</w:t>
      </w:r>
    </w:p>
    <w:p w:rsidR="00DE28C2" w:rsidRDefault="00DE28C2" w:rsidP="00DE28C2">
      <w:pPr>
        <w:pStyle w:val="B1"/>
      </w:pPr>
      <w:r>
        <w:t>c)</w:t>
      </w:r>
      <w:r>
        <w:tab/>
        <w:t xml:space="preserve">for </w:t>
      </w:r>
      <w:r>
        <w:rPr>
          <w:snapToGrid w:val="0"/>
        </w:rPr>
        <w:t>a subscribed SNPN whose entry exists in the "list of subscriber data"</w:t>
      </w:r>
      <w:r>
        <w:t>, the UE may support being configured with the indication of whether the MMTEL video is a 3GPP PS data off exempt service using one or more of the following methods:</w:t>
      </w:r>
    </w:p>
    <w:p w:rsidR="00DE28C2" w:rsidRDefault="00DE28C2" w:rsidP="00DE28C2">
      <w:pPr>
        <w:pStyle w:val="B20"/>
      </w:pPr>
      <w:r>
        <w:rPr>
          <w:lang w:val="en-US"/>
        </w:rPr>
        <w:t>1</w:t>
      </w:r>
      <w:r>
        <w:t>)</w:t>
      </w:r>
      <w:r>
        <w:tab/>
        <w:t>the MMTEL_video_exempt</w:t>
      </w:r>
      <w:r w:rsidRPr="009005EA">
        <w:t xml:space="preserve"> node of </w:t>
      </w:r>
      <w:r w:rsidRPr="00B81036">
        <w:rPr>
          <w:rFonts w:eastAsia="MS Mincho"/>
        </w:rPr>
        <w:t>3GPP TS 24.</w:t>
      </w:r>
      <w:r>
        <w:rPr>
          <w:rFonts w:eastAsia="MS Mincho"/>
        </w:rPr>
        <w:t>275</w:t>
      </w:r>
      <w:r w:rsidRPr="00B81036">
        <w:rPr>
          <w:rFonts w:eastAsia="MS Mincho"/>
        </w:rPr>
        <w:t> </w:t>
      </w:r>
      <w:r>
        <w:t xml:space="preserve">[36], if the UE is in the </w:t>
      </w:r>
      <w:r>
        <w:rPr>
          <w:lang w:val="en-US"/>
        </w:rPr>
        <w:t>subscribed SNPN</w:t>
      </w:r>
      <w:r>
        <w:t>; and</w:t>
      </w:r>
    </w:p>
    <w:p w:rsidR="00DE28C2" w:rsidRPr="00391576" w:rsidRDefault="00DE28C2" w:rsidP="00DE28C2">
      <w:pPr>
        <w:pStyle w:val="B20"/>
      </w:pPr>
      <w:r>
        <w:rPr>
          <w:lang w:val="en-US"/>
        </w:rPr>
        <w:t>2</w:t>
      </w:r>
      <w:r>
        <w:t>)</w:t>
      </w:r>
      <w:r>
        <w:tab/>
        <w:t>the MMTEL_video_exempt</w:t>
      </w:r>
      <w:r>
        <w:rPr>
          <w:lang w:val="en-US"/>
        </w:rPr>
        <w:t>_non_subscribed_SNPN</w:t>
      </w:r>
      <w:r w:rsidRPr="009005EA">
        <w:t xml:space="preserve"> node of </w:t>
      </w:r>
      <w:r w:rsidRPr="00B81036">
        <w:rPr>
          <w:rFonts w:eastAsia="MS Mincho"/>
        </w:rPr>
        <w:t>3GPP TS 24.</w:t>
      </w:r>
      <w:r>
        <w:rPr>
          <w:rFonts w:eastAsia="MS Mincho"/>
        </w:rPr>
        <w:t>275</w:t>
      </w:r>
      <w:r w:rsidRPr="00B81036">
        <w:rPr>
          <w:rFonts w:eastAsia="MS Mincho"/>
        </w:rPr>
        <w:t> </w:t>
      </w:r>
      <w:r>
        <w:t xml:space="preserve">[36], if the UE is in the </w:t>
      </w:r>
      <w:r>
        <w:rPr>
          <w:lang w:val="en-US"/>
        </w:rPr>
        <w:t>non-subscribed SNPN</w:t>
      </w:r>
      <w:r>
        <w:t>.</w:t>
      </w:r>
    </w:p>
    <w:p w:rsidR="00DE28C2" w:rsidRDefault="00DE28C2" w:rsidP="00DE28C2">
      <w:pPr>
        <w:pStyle w:val="B1"/>
      </w:pPr>
      <w:r>
        <w:tab/>
        <w:t xml:space="preserve">For </w:t>
      </w:r>
      <w:r>
        <w:rPr>
          <w:snapToGrid w:val="0"/>
        </w:rPr>
        <w:t>PLMN subscription</w:t>
      </w:r>
      <w:r>
        <w:t>, the UE may support being configured with the indication of whether the MMTEL video is a 3GPP PS data off exempt service using the following method:</w:t>
      </w:r>
    </w:p>
    <w:p w:rsidR="00DE28C2" w:rsidRPr="005A50D4" w:rsidRDefault="00DE28C2" w:rsidP="00DE28C2">
      <w:pPr>
        <w:pStyle w:val="B20"/>
        <w:rPr>
          <w:lang w:val="en-US"/>
        </w:rPr>
      </w:pPr>
      <w:r>
        <w:rPr>
          <w:lang w:val="en-US" w:eastAsia="zh-CN"/>
        </w:rPr>
        <w:t>1</w:t>
      </w:r>
      <w:r>
        <w:rPr>
          <w:lang w:eastAsia="zh-CN"/>
        </w:rPr>
        <w:t>)</w:t>
      </w:r>
      <w:r>
        <w:tab/>
        <w:t>the MMTEL_</w:t>
      </w:r>
      <w:r>
        <w:rPr>
          <w:lang w:val="en-US"/>
        </w:rPr>
        <w:t>video</w:t>
      </w:r>
      <w:r>
        <w:t>_exempt</w:t>
      </w:r>
      <w:r>
        <w:rPr>
          <w:lang w:val="en-US"/>
        </w:rPr>
        <w:t>_non_subscribed_SNPN</w:t>
      </w:r>
      <w:r w:rsidRPr="009005EA">
        <w:t xml:space="preserve"> node of </w:t>
      </w:r>
      <w:r w:rsidRPr="00B81036">
        <w:rPr>
          <w:rFonts w:eastAsia="MS Mincho"/>
        </w:rPr>
        <w:t>3GPP TS 24.</w:t>
      </w:r>
      <w:r>
        <w:rPr>
          <w:rFonts w:eastAsia="MS Mincho"/>
        </w:rPr>
        <w:t>275</w:t>
      </w:r>
      <w:r w:rsidRPr="00B81036">
        <w:rPr>
          <w:rFonts w:eastAsia="MS Mincho"/>
        </w:rPr>
        <w:t> </w:t>
      </w:r>
      <w:r w:rsidRPr="00B81036">
        <w:t>[</w:t>
      </w:r>
      <w:r>
        <w:t>36</w:t>
      </w:r>
      <w:r w:rsidRPr="00B81036">
        <w:t>]</w:t>
      </w:r>
      <w:r>
        <w:t xml:space="preserve">, if the UE is in the </w:t>
      </w:r>
      <w:r>
        <w:rPr>
          <w:lang w:val="en-US"/>
        </w:rPr>
        <w:t>non-subscribed SNPN.</w:t>
      </w:r>
    </w:p>
    <w:p w:rsidR="00DE28C2" w:rsidRPr="006D2C23" w:rsidRDefault="00DE28C2" w:rsidP="00365C89">
      <w:r w:rsidRPr="006B5EF0">
        <w:t xml:space="preserve">When the UE is only </w:t>
      </w:r>
      <w:r>
        <w:t>configured</w:t>
      </w:r>
      <w:r w:rsidRPr="006B5EF0">
        <w:t xml:space="preserve"> with the indication valid for the UE camping in the </w:t>
      </w:r>
      <w:r>
        <w:rPr>
          <w:lang w:val="en-US"/>
        </w:rPr>
        <w:t>subscribed SNPN</w:t>
      </w:r>
      <w:r w:rsidRPr="006B5EF0">
        <w:t xml:space="preserve">, the UE shall use this indication also when the UE is </w:t>
      </w:r>
      <w:r>
        <w:t>in the non-</w:t>
      </w:r>
      <w:r>
        <w:rPr>
          <w:lang w:val="en-US"/>
        </w:rPr>
        <w:t>subscribed SNPN</w:t>
      </w:r>
      <w:r>
        <w:t>.</w:t>
      </w:r>
    </w:p>
    <w:p w:rsidR="00365C89" w:rsidRDefault="00365C89" w:rsidP="00365C89">
      <w:pPr>
        <w:pStyle w:val="Heading4"/>
      </w:pPr>
      <w:bookmarkStart w:id="286" w:name="_Toc20131359"/>
      <w:bookmarkStart w:id="287" w:name="_Toc27486709"/>
      <w:bookmarkStart w:id="288" w:name="_Toc123566739"/>
      <w:r>
        <w:rPr>
          <w:lang w:val="de-DE"/>
        </w:rPr>
        <w:t>M</w:t>
      </w:r>
      <w:r>
        <w:t>.3.1.1.2</w:t>
      </w:r>
      <w:r>
        <w:tab/>
        <w:t>Enforcement</w:t>
      </w:r>
      <w:bookmarkEnd w:id="286"/>
      <w:bookmarkEnd w:id="287"/>
      <w:bookmarkEnd w:id="288"/>
    </w:p>
    <w:p w:rsidR="00365C89" w:rsidRDefault="00365C89" w:rsidP="00365C89">
      <w:r>
        <w:t>If the 3GPP PS data off status is "active":</w:t>
      </w:r>
    </w:p>
    <w:p w:rsidR="00365C89" w:rsidRDefault="00365C89" w:rsidP="00365C89">
      <w:pPr>
        <w:pStyle w:val="B1"/>
      </w:pPr>
      <w:r>
        <w:t>a)</w:t>
      </w:r>
      <w:r>
        <w:tab/>
      </w:r>
      <w:r>
        <w:rPr>
          <w:lang w:eastAsia="zh-CN"/>
        </w:rPr>
        <w:t xml:space="preserve">the UE shall release </w:t>
      </w:r>
      <w:r>
        <w:t xml:space="preserve">according to </w:t>
      </w:r>
      <w:r w:rsidRPr="00F6303A">
        <w:t>3GPP TS 24.229</w:t>
      </w:r>
      <w:r>
        <w:t xml:space="preserve"> [13] any multimedia telephony communication session as described in </w:t>
      </w:r>
      <w:r w:rsidR="00976BEF">
        <w:t>clause</w:t>
      </w:r>
      <w:r>
        <w:t> 5.2</w:t>
      </w:r>
      <w:r>
        <w:rPr>
          <w:lang w:eastAsia="en-GB"/>
        </w:rPr>
        <w:t xml:space="preserve">, which is not an IMS emergency call, </w:t>
      </w:r>
      <w:r>
        <w:rPr>
          <w:lang w:eastAsia="zh-CN"/>
        </w:rPr>
        <w:t xml:space="preserve">established with a UE's contact address containing an IP address associated with a </w:t>
      </w:r>
      <w:r>
        <w:rPr>
          <w:rFonts w:hint="eastAsia"/>
          <w:lang w:eastAsia="zh-CN"/>
        </w:rPr>
        <w:t>5GS</w:t>
      </w:r>
      <w:r>
        <w:t xml:space="preserve"> </w:t>
      </w:r>
      <w:r>
        <w:rPr>
          <w:rFonts w:hint="eastAsia"/>
          <w:lang w:eastAsia="zh-CN"/>
        </w:rPr>
        <w:t>QoS flow</w:t>
      </w:r>
      <w:r w:rsidR="00A03FBD">
        <w:rPr>
          <w:lang w:eastAsia="zh-CN"/>
        </w:rPr>
        <w:t xml:space="preserve"> using NG-RAN</w:t>
      </w:r>
      <w:r>
        <w:rPr>
          <w:lang w:eastAsia="zh-CN"/>
        </w:rPr>
        <w:t xml:space="preserve">, </w:t>
      </w:r>
      <w:r>
        <w:rPr>
          <w:lang w:eastAsia="en-GB"/>
        </w:rPr>
        <w:t>with media streams</w:t>
      </w:r>
      <w:r>
        <w:t>:</w:t>
      </w:r>
    </w:p>
    <w:p w:rsidR="00365C89" w:rsidRDefault="00365C89" w:rsidP="00365C89">
      <w:pPr>
        <w:pStyle w:val="B20"/>
        <w:rPr>
          <w:lang w:eastAsia="ja-JP"/>
        </w:rPr>
      </w:pPr>
      <w:r>
        <w:t>1)</w:t>
      </w:r>
      <w:r>
        <w:tab/>
      </w:r>
      <w:r>
        <w:rPr>
          <w:lang w:eastAsia="en-GB"/>
        </w:rPr>
        <w:t xml:space="preserve">other than </w:t>
      </w:r>
      <w:r>
        <w:t xml:space="preserve">only </w:t>
      </w:r>
      <w:r>
        <w:rPr>
          <w:lang w:eastAsia="ja-JP"/>
        </w:rPr>
        <w:t>audio;</w:t>
      </w:r>
    </w:p>
    <w:p w:rsidR="00365C89" w:rsidRDefault="00365C89" w:rsidP="00365C89">
      <w:pPr>
        <w:pStyle w:val="B20"/>
        <w:rPr>
          <w:lang w:eastAsia="ja-JP"/>
        </w:rPr>
      </w:pPr>
      <w:r>
        <w:rPr>
          <w:lang w:eastAsia="ja-JP"/>
        </w:rPr>
        <w:t>2)</w:t>
      </w:r>
      <w:r>
        <w:rPr>
          <w:lang w:eastAsia="ja-JP"/>
        </w:rPr>
        <w:tab/>
      </w:r>
      <w:r>
        <w:rPr>
          <w:lang w:eastAsia="en-GB"/>
        </w:rPr>
        <w:t>other than</w:t>
      </w:r>
      <w:r>
        <w:rPr>
          <w:lang w:eastAsia="ja-JP"/>
        </w:rPr>
        <w:t xml:space="preserve"> </w:t>
      </w:r>
      <w:r>
        <w:t xml:space="preserve">only </w:t>
      </w:r>
      <w:r>
        <w:rPr>
          <w:lang w:eastAsia="ja-JP"/>
        </w:rPr>
        <w:t>real-time text;</w:t>
      </w:r>
    </w:p>
    <w:p w:rsidR="00365C89" w:rsidRDefault="00365C89" w:rsidP="00365C89">
      <w:pPr>
        <w:pStyle w:val="B20"/>
        <w:rPr>
          <w:lang w:eastAsia="ja-JP"/>
        </w:rPr>
      </w:pPr>
      <w:r>
        <w:rPr>
          <w:lang w:eastAsia="ja-JP"/>
        </w:rPr>
        <w:t>3)</w:t>
      </w:r>
      <w:r>
        <w:rPr>
          <w:lang w:eastAsia="ja-JP"/>
        </w:rPr>
        <w:tab/>
      </w:r>
      <w:r>
        <w:rPr>
          <w:lang w:eastAsia="en-GB"/>
        </w:rPr>
        <w:t>other than</w:t>
      </w:r>
      <w:r>
        <w:rPr>
          <w:lang w:eastAsia="ja-JP"/>
        </w:rPr>
        <w:t xml:space="preserve"> </w:t>
      </w:r>
      <w:r>
        <w:t>only audio and real-time text</w:t>
      </w:r>
      <w:r>
        <w:rPr>
          <w:lang w:eastAsia="ja-JP"/>
        </w:rPr>
        <w:t>; and</w:t>
      </w:r>
    </w:p>
    <w:p w:rsidR="00365C89" w:rsidRDefault="00365C89" w:rsidP="00365C89">
      <w:pPr>
        <w:pStyle w:val="B20"/>
        <w:rPr>
          <w:lang w:eastAsia="ja-JP"/>
        </w:rPr>
      </w:pPr>
      <w:r>
        <w:t>4)</w:t>
      </w:r>
      <w:r>
        <w:tab/>
        <w:t>not including video</w:t>
      </w:r>
      <w:r>
        <w:rPr>
          <w:lang w:eastAsia="ja-JP"/>
        </w:rPr>
        <w:t>;</w:t>
      </w:r>
    </w:p>
    <w:p w:rsidR="00365C89" w:rsidRDefault="00365C89" w:rsidP="00365C89">
      <w:pPr>
        <w:pStyle w:val="NO"/>
        <w:rPr>
          <w:lang w:eastAsia="ja-JP"/>
        </w:rPr>
      </w:pPr>
      <w:r>
        <w:rPr>
          <w:lang w:eastAsia="ja-JP"/>
        </w:rPr>
        <w:t>NOTE 1:</w:t>
      </w:r>
      <w:r>
        <w:rPr>
          <w:lang w:eastAsia="ja-JP"/>
        </w:rPr>
        <w:tab/>
        <w:t xml:space="preserve">When </w:t>
      </w:r>
      <w:r>
        <w:t xml:space="preserve">the 3GPP PS data off status is "active", an </w:t>
      </w:r>
      <w:r>
        <w:rPr>
          <w:lang w:eastAsia="ja-JP"/>
        </w:rPr>
        <w:t>MMTEL session which is not MMTEL voice and which is not MMTEL video (e.g. MMTEL session with only fax) is released.</w:t>
      </w:r>
    </w:p>
    <w:p w:rsidR="00365C89" w:rsidRDefault="00365C89" w:rsidP="00365C89">
      <w:pPr>
        <w:pStyle w:val="B1"/>
        <w:rPr>
          <w:lang w:eastAsia="zh-CN"/>
        </w:rPr>
      </w:pPr>
      <w:r>
        <w:rPr>
          <w:lang w:eastAsia="zh-CN"/>
        </w:rPr>
        <w:t>b)</w:t>
      </w:r>
      <w:r>
        <w:rPr>
          <w:lang w:eastAsia="zh-CN"/>
        </w:rPr>
        <w:tab/>
        <w:t xml:space="preserve">the UE shall not send </w:t>
      </w:r>
      <w:r>
        <w:t xml:space="preserve">according to </w:t>
      </w:r>
      <w:r w:rsidRPr="00F6303A">
        <w:t>3GPP TS 24.229</w:t>
      </w:r>
      <w:r>
        <w:t xml:space="preserve"> [13] </w:t>
      </w:r>
      <w:r>
        <w:rPr>
          <w:lang w:eastAsia="zh-CN"/>
        </w:rPr>
        <w:t xml:space="preserve">a </w:t>
      </w:r>
      <w:r>
        <w:t xml:space="preserve">SIP message </w:t>
      </w:r>
      <w:r w:rsidRPr="0063111F">
        <w:t xml:space="preserve">related to </w:t>
      </w:r>
      <w:r>
        <w:t xml:space="preserve">a multimedia telephony communication session as described in </w:t>
      </w:r>
      <w:r w:rsidR="00976BEF">
        <w:t>clause</w:t>
      </w:r>
      <w:r>
        <w:t> 5.2</w:t>
      </w:r>
      <w:r>
        <w:rPr>
          <w:lang w:eastAsia="en-GB"/>
        </w:rPr>
        <w:t xml:space="preserve">, which is not an IMS emergency call, </w:t>
      </w:r>
      <w:r>
        <w:rPr>
          <w:lang w:eastAsia="zh-CN"/>
        </w:rPr>
        <w:t>from a UE's contact address containing an IP address associated with a 5GS QoS flow</w:t>
      </w:r>
      <w:r w:rsidR="00A03FBD">
        <w:rPr>
          <w:lang w:eastAsia="zh-CN"/>
        </w:rPr>
        <w:t xml:space="preserve"> using NG-RAN</w:t>
      </w:r>
      <w:r>
        <w:rPr>
          <w:lang w:eastAsia="zh-CN"/>
        </w:rPr>
        <w:t>, and with:</w:t>
      </w:r>
    </w:p>
    <w:p w:rsidR="00365C89" w:rsidRDefault="00365C89" w:rsidP="00365C89">
      <w:pPr>
        <w:pStyle w:val="B20"/>
        <w:rPr>
          <w:lang w:eastAsia="zh-CN"/>
        </w:rPr>
      </w:pPr>
      <w:r>
        <w:rPr>
          <w:lang w:eastAsia="zh-CN"/>
        </w:rPr>
        <w:t>1)</w:t>
      </w:r>
      <w:r>
        <w:rPr>
          <w:lang w:eastAsia="zh-CN"/>
        </w:rPr>
        <w:tab/>
        <w:t>an SDP offer; or</w:t>
      </w:r>
    </w:p>
    <w:p w:rsidR="00365C89" w:rsidRDefault="00365C89" w:rsidP="00365C89">
      <w:pPr>
        <w:pStyle w:val="B20"/>
        <w:rPr>
          <w:lang w:eastAsia="zh-CN"/>
        </w:rPr>
      </w:pPr>
      <w:r>
        <w:rPr>
          <w:lang w:eastAsia="zh-CN"/>
        </w:rPr>
        <w:t>2)</w:t>
      </w:r>
      <w:r>
        <w:rPr>
          <w:lang w:eastAsia="zh-CN"/>
        </w:rPr>
        <w:tab/>
        <w:t>an SDP answer;</w:t>
      </w:r>
    </w:p>
    <w:p w:rsidR="00365C89" w:rsidRDefault="00365C89" w:rsidP="00365C89">
      <w:pPr>
        <w:pStyle w:val="B1"/>
        <w:rPr>
          <w:lang w:eastAsia="zh-CN"/>
        </w:rPr>
      </w:pPr>
      <w:r>
        <w:rPr>
          <w:lang w:eastAsia="en-GB"/>
        </w:rPr>
        <w:tab/>
        <w:t>with media streams</w:t>
      </w:r>
      <w:r>
        <w:t>:</w:t>
      </w:r>
    </w:p>
    <w:p w:rsidR="00365C89" w:rsidRDefault="00365C89" w:rsidP="00365C89">
      <w:pPr>
        <w:pStyle w:val="B20"/>
        <w:rPr>
          <w:lang w:eastAsia="ja-JP"/>
        </w:rPr>
      </w:pPr>
      <w:r>
        <w:t>1)</w:t>
      </w:r>
      <w:r>
        <w:tab/>
      </w:r>
      <w:r>
        <w:rPr>
          <w:lang w:eastAsia="en-GB"/>
        </w:rPr>
        <w:t xml:space="preserve">other than </w:t>
      </w:r>
      <w:r>
        <w:t xml:space="preserve">only </w:t>
      </w:r>
      <w:r>
        <w:rPr>
          <w:lang w:eastAsia="ja-JP"/>
        </w:rPr>
        <w:t>audio;</w:t>
      </w:r>
    </w:p>
    <w:p w:rsidR="00365C89" w:rsidRDefault="00365C89" w:rsidP="00365C89">
      <w:pPr>
        <w:pStyle w:val="B20"/>
        <w:rPr>
          <w:lang w:eastAsia="ja-JP"/>
        </w:rPr>
      </w:pPr>
      <w:r>
        <w:rPr>
          <w:lang w:eastAsia="ja-JP"/>
        </w:rPr>
        <w:t>2)</w:t>
      </w:r>
      <w:r>
        <w:rPr>
          <w:lang w:eastAsia="ja-JP"/>
        </w:rPr>
        <w:tab/>
      </w:r>
      <w:r>
        <w:rPr>
          <w:lang w:eastAsia="en-GB"/>
        </w:rPr>
        <w:t>other than</w:t>
      </w:r>
      <w:r>
        <w:rPr>
          <w:lang w:eastAsia="ja-JP"/>
        </w:rPr>
        <w:t xml:space="preserve"> </w:t>
      </w:r>
      <w:r>
        <w:t xml:space="preserve">only </w:t>
      </w:r>
      <w:r>
        <w:rPr>
          <w:lang w:eastAsia="ja-JP"/>
        </w:rPr>
        <w:t>real-time text;</w:t>
      </w:r>
    </w:p>
    <w:p w:rsidR="00365C89" w:rsidRDefault="00365C89" w:rsidP="00365C89">
      <w:pPr>
        <w:pStyle w:val="B20"/>
        <w:rPr>
          <w:lang w:eastAsia="ja-JP"/>
        </w:rPr>
      </w:pPr>
      <w:r>
        <w:rPr>
          <w:lang w:eastAsia="ja-JP"/>
        </w:rPr>
        <w:t>3)</w:t>
      </w:r>
      <w:r>
        <w:rPr>
          <w:lang w:eastAsia="ja-JP"/>
        </w:rPr>
        <w:tab/>
      </w:r>
      <w:r>
        <w:rPr>
          <w:lang w:eastAsia="en-GB"/>
        </w:rPr>
        <w:t>other than</w:t>
      </w:r>
      <w:r>
        <w:rPr>
          <w:lang w:eastAsia="ja-JP"/>
        </w:rPr>
        <w:t xml:space="preserve"> </w:t>
      </w:r>
      <w:r>
        <w:t>only audio and real-time text</w:t>
      </w:r>
      <w:r>
        <w:rPr>
          <w:lang w:eastAsia="ja-JP"/>
        </w:rPr>
        <w:t>; and</w:t>
      </w:r>
    </w:p>
    <w:p w:rsidR="00365C89" w:rsidRDefault="00365C89" w:rsidP="00365C89">
      <w:pPr>
        <w:pStyle w:val="B20"/>
        <w:rPr>
          <w:lang w:eastAsia="ja-JP"/>
        </w:rPr>
      </w:pPr>
      <w:r>
        <w:t>4)</w:t>
      </w:r>
      <w:r>
        <w:tab/>
        <w:t>not including video</w:t>
      </w:r>
      <w:r>
        <w:rPr>
          <w:lang w:eastAsia="ja-JP"/>
        </w:rPr>
        <w:t>;</w:t>
      </w:r>
    </w:p>
    <w:p w:rsidR="00365C89" w:rsidRDefault="00365C89" w:rsidP="00365C89">
      <w:pPr>
        <w:pStyle w:val="NO"/>
        <w:rPr>
          <w:lang w:eastAsia="ja-JP"/>
        </w:rPr>
      </w:pPr>
      <w:r>
        <w:rPr>
          <w:lang w:eastAsia="ja-JP"/>
        </w:rPr>
        <w:t>NOTE 2:</w:t>
      </w:r>
      <w:r>
        <w:rPr>
          <w:lang w:eastAsia="ja-JP"/>
        </w:rPr>
        <w:tab/>
        <w:t xml:space="preserve">When </w:t>
      </w:r>
      <w:r>
        <w:t xml:space="preserve">the 3GPP PS data off status is "active", an </w:t>
      </w:r>
      <w:r>
        <w:rPr>
          <w:lang w:eastAsia="ja-JP"/>
        </w:rPr>
        <w:t>MMTEL session which is not MMTEL voice and which is not MMTEL video (e.g. MMTEL session with only fax) cannot be initiated.</w:t>
      </w:r>
    </w:p>
    <w:p w:rsidR="00365C89" w:rsidRDefault="00365C89" w:rsidP="00365C89">
      <w:pPr>
        <w:pStyle w:val="B1"/>
        <w:rPr>
          <w:lang w:eastAsia="zh-CN"/>
        </w:rPr>
      </w:pPr>
      <w:r>
        <w:t>c)</w:t>
      </w:r>
      <w:r>
        <w:tab/>
        <w:t>if the UE is not configured with indication that MMTEL voice is a 3GPP PS data off exempt service</w:t>
      </w:r>
      <w:r>
        <w:rPr>
          <w:lang w:eastAsia="zh-CN"/>
        </w:rPr>
        <w:t>:</w:t>
      </w:r>
    </w:p>
    <w:p w:rsidR="00365C89" w:rsidRDefault="00365C89" w:rsidP="00365C89">
      <w:pPr>
        <w:pStyle w:val="B20"/>
        <w:rPr>
          <w:lang w:eastAsia="zh-CN"/>
        </w:rPr>
      </w:pPr>
      <w:r>
        <w:t>1)</w:t>
      </w:r>
      <w:r>
        <w:tab/>
      </w:r>
      <w:r>
        <w:rPr>
          <w:lang w:eastAsia="zh-CN"/>
        </w:rPr>
        <w:t xml:space="preserve">the UE shall release </w:t>
      </w:r>
      <w:r>
        <w:t xml:space="preserve">according to </w:t>
      </w:r>
      <w:r w:rsidRPr="00F6303A">
        <w:t>3GPP TS 24.229</w:t>
      </w:r>
      <w:r>
        <w:t xml:space="preserve"> [13] any multimedia telephony communication session as described in </w:t>
      </w:r>
      <w:r w:rsidR="00976BEF">
        <w:t>clause</w:t>
      </w:r>
      <w:r>
        <w:t> 5.2</w:t>
      </w:r>
      <w:r>
        <w:rPr>
          <w:lang w:eastAsia="en-GB"/>
        </w:rPr>
        <w:t xml:space="preserve">, which is not an IMS emergency call, </w:t>
      </w:r>
      <w:r>
        <w:rPr>
          <w:lang w:eastAsia="zh-CN"/>
        </w:rPr>
        <w:t xml:space="preserve">established with a UE's contact address containing an IP address associated with an </w:t>
      </w:r>
      <w:r w:rsidRPr="000F24C9">
        <w:rPr>
          <w:lang w:val="en-US" w:eastAsia="zh-CN"/>
        </w:rPr>
        <w:t>5GS QoS flow</w:t>
      </w:r>
      <w:r w:rsidR="00A03FBD">
        <w:rPr>
          <w:lang w:eastAsia="zh-CN"/>
        </w:rPr>
        <w:t xml:space="preserve"> using NG-RAN</w:t>
      </w:r>
      <w:r>
        <w:rPr>
          <w:lang w:eastAsia="zh-CN"/>
        </w:rPr>
        <w:t xml:space="preserve">, </w:t>
      </w:r>
      <w:r>
        <w:rPr>
          <w:lang w:eastAsia="en-GB"/>
        </w:rPr>
        <w:t xml:space="preserve">with </w:t>
      </w:r>
      <w:r>
        <w:t xml:space="preserve">only </w:t>
      </w:r>
      <w:r>
        <w:rPr>
          <w:lang w:eastAsia="ja-JP"/>
        </w:rPr>
        <w:t xml:space="preserve">audio, </w:t>
      </w:r>
      <w:r>
        <w:t xml:space="preserve">only </w:t>
      </w:r>
      <w:r>
        <w:rPr>
          <w:lang w:eastAsia="ja-JP"/>
        </w:rPr>
        <w:t xml:space="preserve">real-time text or </w:t>
      </w:r>
      <w:r>
        <w:t>only audio and real-time text</w:t>
      </w:r>
      <w:r>
        <w:rPr>
          <w:lang w:eastAsia="ja-JP"/>
        </w:rPr>
        <w:t>; and</w:t>
      </w:r>
    </w:p>
    <w:p w:rsidR="00365C89" w:rsidRDefault="00365C89" w:rsidP="00365C89">
      <w:pPr>
        <w:pStyle w:val="B20"/>
        <w:rPr>
          <w:lang w:eastAsia="zh-CN"/>
        </w:rPr>
      </w:pPr>
      <w:r>
        <w:rPr>
          <w:lang w:eastAsia="zh-CN"/>
        </w:rPr>
        <w:t>2)</w:t>
      </w:r>
      <w:r>
        <w:rPr>
          <w:lang w:eastAsia="zh-CN"/>
        </w:rPr>
        <w:tab/>
        <w:t xml:space="preserve">the UE shall not send </w:t>
      </w:r>
      <w:r>
        <w:t xml:space="preserve">according to </w:t>
      </w:r>
      <w:r w:rsidRPr="00F6303A">
        <w:t>3GPP TS 24.229</w:t>
      </w:r>
      <w:r>
        <w:t xml:space="preserve"> [13] </w:t>
      </w:r>
      <w:r>
        <w:rPr>
          <w:lang w:eastAsia="zh-CN"/>
        </w:rPr>
        <w:t xml:space="preserve">a </w:t>
      </w:r>
      <w:r>
        <w:t xml:space="preserve">SIP message </w:t>
      </w:r>
      <w:r w:rsidRPr="0063111F">
        <w:t xml:space="preserve">related to </w:t>
      </w:r>
      <w:r>
        <w:t xml:space="preserve">a multimedia telephony communication session as described in </w:t>
      </w:r>
      <w:r w:rsidR="00976BEF">
        <w:t>clause</w:t>
      </w:r>
      <w:r>
        <w:t> 5.2</w:t>
      </w:r>
      <w:r>
        <w:rPr>
          <w:lang w:eastAsia="en-GB"/>
        </w:rPr>
        <w:t xml:space="preserve">, which is not an IMS emergency call, </w:t>
      </w:r>
      <w:r>
        <w:rPr>
          <w:lang w:eastAsia="zh-CN"/>
        </w:rPr>
        <w:t xml:space="preserve">from a UE's contact address containing an IP address associated with a </w:t>
      </w:r>
      <w:r w:rsidRPr="007F0947">
        <w:rPr>
          <w:lang w:val="en-US" w:eastAsia="zh-CN"/>
        </w:rPr>
        <w:t>5GS QoS flow</w:t>
      </w:r>
      <w:r w:rsidR="00A03FBD">
        <w:rPr>
          <w:lang w:eastAsia="zh-CN"/>
        </w:rPr>
        <w:t xml:space="preserve"> using NG-RAN</w:t>
      </w:r>
      <w:r>
        <w:rPr>
          <w:lang w:eastAsia="zh-CN"/>
        </w:rPr>
        <w:t xml:space="preserve"> and with:</w:t>
      </w:r>
    </w:p>
    <w:p w:rsidR="00365C89" w:rsidRDefault="00365C89" w:rsidP="00365C89">
      <w:pPr>
        <w:pStyle w:val="B3"/>
        <w:rPr>
          <w:lang w:eastAsia="zh-CN"/>
        </w:rPr>
      </w:pPr>
      <w:r>
        <w:rPr>
          <w:lang w:eastAsia="zh-CN"/>
        </w:rPr>
        <w:t>A)</w:t>
      </w:r>
      <w:r>
        <w:rPr>
          <w:lang w:eastAsia="zh-CN"/>
        </w:rPr>
        <w:tab/>
        <w:t>an SDP offer; or</w:t>
      </w:r>
    </w:p>
    <w:p w:rsidR="00365C89" w:rsidRDefault="00365C89" w:rsidP="00365C89">
      <w:pPr>
        <w:pStyle w:val="B3"/>
        <w:rPr>
          <w:lang w:eastAsia="zh-CN"/>
        </w:rPr>
      </w:pPr>
      <w:r>
        <w:rPr>
          <w:lang w:eastAsia="zh-CN"/>
        </w:rPr>
        <w:t>B)</w:t>
      </w:r>
      <w:r>
        <w:rPr>
          <w:lang w:eastAsia="zh-CN"/>
        </w:rPr>
        <w:tab/>
        <w:t>an SDP answer;</w:t>
      </w:r>
    </w:p>
    <w:p w:rsidR="00365C89" w:rsidRDefault="00365C89" w:rsidP="00365C89">
      <w:pPr>
        <w:pStyle w:val="B20"/>
        <w:rPr>
          <w:lang w:eastAsia="zh-CN"/>
        </w:rPr>
      </w:pPr>
      <w:r>
        <w:rPr>
          <w:lang w:eastAsia="zh-CN"/>
        </w:rPr>
        <w:tab/>
      </w:r>
      <w:r>
        <w:rPr>
          <w:lang w:eastAsia="en-GB"/>
        </w:rPr>
        <w:t xml:space="preserve">with </w:t>
      </w:r>
      <w:r>
        <w:t xml:space="preserve">only </w:t>
      </w:r>
      <w:r>
        <w:rPr>
          <w:lang w:eastAsia="ja-JP"/>
        </w:rPr>
        <w:t xml:space="preserve">audio, </w:t>
      </w:r>
      <w:r>
        <w:t xml:space="preserve">only </w:t>
      </w:r>
      <w:r>
        <w:rPr>
          <w:lang w:eastAsia="ja-JP"/>
        </w:rPr>
        <w:t xml:space="preserve">real-time text or </w:t>
      </w:r>
      <w:r>
        <w:t>only audio and real-time text</w:t>
      </w:r>
      <w:r>
        <w:rPr>
          <w:lang w:eastAsia="ja-JP"/>
        </w:rPr>
        <w:t>;</w:t>
      </w:r>
    </w:p>
    <w:p w:rsidR="00A03FBD" w:rsidRDefault="00A03FBD" w:rsidP="00A03FBD">
      <w:pPr>
        <w:pStyle w:val="NO"/>
        <w:rPr>
          <w:noProof/>
          <w:lang w:val="en-US" w:eastAsia="zh-CN"/>
        </w:rPr>
      </w:pPr>
      <w:r>
        <w:t>NOTE 3:</w:t>
      </w:r>
      <w:r>
        <w:tab/>
        <w:t xml:space="preserve">If the UE doesn't send an intitial SIP INVITE due to conditions as described in bullet c.2, the UE can </w:t>
      </w:r>
      <w:r w:rsidRPr="006E59FF">
        <w:t xml:space="preserve">attempt </w:t>
      </w:r>
      <w:r>
        <w:t>a request for a service</w:t>
      </w:r>
      <w:r w:rsidRPr="006E59FF">
        <w:t xml:space="preserve"> </w:t>
      </w:r>
      <w:r>
        <w:t xml:space="preserve">equivalent to MMTel voice via the CS domain – if supported and available – and, otherwise, the UE can attempt the service according to </w:t>
      </w:r>
      <w:r w:rsidRPr="00F6303A">
        <w:t>3GPP TS 24.229</w:t>
      </w:r>
      <w:r>
        <w:t xml:space="preserve"> [13] </w:t>
      </w:r>
      <w:r>
        <w:rPr>
          <w:lang w:eastAsia="zh-CN"/>
        </w:rPr>
        <w:t>and</w:t>
      </w:r>
      <w:r>
        <w:t xml:space="preserve"> as described in </w:t>
      </w:r>
      <w:r w:rsidR="00976BEF">
        <w:t>clause</w:t>
      </w:r>
      <w:r>
        <w:t xml:space="preserve"> 5.2 via </w:t>
      </w:r>
      <w:r>
        <w:rPr>
          <w:noProof/>
          <w:lang w:val="en-US" w:eastAsia="zh-CN"/>
        </w:rPr>
        <w:t>non-</w:t>
      </w:r>
      <w:r>
        <w:rPr>
          <w:rFonts w:hint="eastAsia"/>
          <w:noProof/>
          <w:lang w:val="en-US" w:eastAsia="zh-CN"/>
        </w:rPr>
        <w:t>3GPP access</w:t>
      </w:r>
      <w:r>
        <w:rPr>
          <w:noProof/>
          <w:lang w:val="en-US" w:eastAsia="zh-CN"/>
        </w:rPr>
        <w:t>.</w:t>
      </w:r>
    </w:p>
    <w:p w:rsidR="00365C89" w:rsidRDefault="00365C89" w:rsidP="00365C89">
      <w:pPr>
        <w:pStyle w:val="B1"/>
        <w:rPr>
          <w:lang w:eastAsia="zh-CN"/>
        </w:rPr>
      </w:pPr>
      <w:r>
        <w:t>d)</w:t>
      </w:r>
      <w:r>
        <w:tab/>
        <w:t>if the UE is not configured with indication that MMTEL video is a 3GPP PS data off exempt service</w:t>
      </w:r>
      <w:r>
        <w:rPr>
          <w:lang w:eastAsia="zh-CN"/>
        </w:rPr>
        <w:t>:</w:t>
      </w:r>
    </w:p>
    <w:p w:rsidR="00365C89" w:rsidRDefault="00365C89" w:rsidP="00365C89">
      <w:pPr>
        <w:pStyle w:val="B20"/>
      </w:pPr>
      <w:r>
        <w:t>1)</w:t>
      </w:r>
      <w:r>
        <w:tab/>
      </w:r>
      <w:r>
        <w:rPr>
          <w:lang w:eastAsia="zh-CN"/>
        </w:rPr>
        <w:t xml:space="preserve">the UE shall release </w:t>
      </w:r>
      <w:r>
        <w:t xml:space="preserve">according to </w:t>
      </w:r>
      <w:r w:rsidRPr="00F6303A">
        <w:t>3GPP TS 24.229</w:t>
      </w:r>
      <w:r>
        <w:t xml:space="preserve"> [13] any multimedia telephony communication session as described in </w:t>
      </w:r>
      <w:r w:rsidR="00976BEF">
        <w:t>clause</w:t>
      </w:r>
      <w:r>
        <w:t> 5.2</w:t>
      </w:r>
      <w:r>
        <w:rPr>
          <w:lang w:eastAsia="en-GB"/>
        </w:rPr>
        <w:t xml:space="preserve">, which is not an IMS emergency call, </w:t>
      </w:r>
      <w:r>
        <w:rPr>
          <w:lang w:eastAsia="zh-CN"/>
        </w:rPr>
        <w:t xml:space="preserve">established with a UE's contact address containing an IP address associated with a </w:t>
      </w:r>
      <w:r w:rsidRPr="007F0947">
        <w:rPr>
          <w:lang w:val="en-US" w:eastAsia="zh-CN"/>
        </w:rPr>
        <w:t>5GS QoS flow</w:t>
      </w:r>
      <w:r w:rsidR="00A03FBD">
        <w:rPr>
          <w:lang w:eastAsia="zh-CN"/>
        </w:rPr>
        <w:t xml:space="preserve"> using NG-RAN</w:t>
      </w:r>
      <w:r>
        <w:rPr>
          <w:lang w:eastAsia="zh-CN"/>
        </w:rPr>
        <w:t xml:space="preserve">, and </w:t>
      </w:r>
      <w:r>
        <w:rPr>
          <w:lang w:eastAsia="en-GB"/>
        </w:rPr>
        <w:t xml:space="preserve">with </w:t>
      </w:r>
      <w:r>
        <w:t>video</w:t>
      </w:r>
      <w:r>
        <w:rPr>
          <w:lang w:eastAsia="ja-JP"/>
        </w:rPr>
        <w:t>;</w:t>
      </w:r>
    </w:p>
    <w:p w:rsidR="00365C89" w:rsidRDefault="00365C89" w:rsidP="00365C89">
      <w:pPr>
        <w:pStyle w:val="B20"/>
        <w:rPr>
          <w:lang w:eastAsia="zh-CN"/>
        </w:rPr>
      </w:pPr>
      <w:r>
        <w:rPr>
          <w:lang w:eastAsia="zh-CN"/>
        </w:rPr>
        <w:t>2)</w:t>
      </w:r>
      <w:r>
        <w:rPr>
          <w:lang w:eastAsia="zh-CN"/>
        </w:rPr>
        <w:tab/>
        <w:t xml:space="preserve">the UE shall not send </w:t>
      </w:r>
      <w:r>
        <w:t xml:space="preserve">according to </w:t>
      </w:r>
      <w:r w:rsidRPr="00F6303A">
        <w:t>3GPP TS 24.229</w:t>
      </w:r>
      <w:r>
        <w:t xml:space="preserve"> [13] </w:t>
      </w:r>
      <w:r>
        <w:rPr>
          <w:lang w:eastAsia="zh-CN"/>
        </w:rPr>
        <w:t xml:space="preserve">a </w:t>
      </w:r>
      <w:r>
        <w:t xml:space="preserve">SIP message </w:t>
      </w:r>
      <w:r w:rsidRPr="0063111F">
        <w:t xml:space="preserve">related to </w:t>
      </w:r>
      <w:r>
        <w:t xml:space="preserve">a multimedia telephony communication session as described in </w:t>
      </w:r>
      <w:r w:rsidR="00976BEF">
        <w:t>clause</w:t>
      </w:r>
      <w:r>
        <w:t> 5.2</w:t>
      </w:r>
      <w:r>
        <w:rPr>
          <w:lang w:eastAsia="en-GB"/>
        </w:rPr>
        <w:t xml:space="preserve">, which is not an IMS emergency call, </w:t>
      </w:r>
      <w:r>
        <w:rPr>
          <w:lang w:eastAsia="zh-CN"/>
        </w:rPr>
        <w:t>from a UE's contact address containing an IP address associated with a</w:t>
      </w:r>
      <w:r w:rsidRPr="007E4AA2">
        <w:rPr>
          <w:lang w:val="en-US" w:eastAsia="zh-CN"/>
        </w:rPr>
        <w:t xml:space="preserve"> 5GS QoS flow</w:t>
      </w:r>
      <w:r w:rsidR="00A03FBD">
        <w:rPr>
          <w:lang w:eastAsia="zh-CN"/>
        </w:rPr>
        <w:t xml:space="preserve"> using NG-RAN</w:t>
      </w:r>
      <w:r>
        <w:rPr>
          <w:lang w:eastAsia="zh-CN"/>
        </w:rPr>
        <w:t xml:space="preserve"> and with:</w:t>
      </w:r>
    </w:p>
    <w:p w:rsidR="00365C89" w:rsidRDefault="00365C89" w:rsidP="00365C89">
      <w:pPr>
        <w:pStyle w:val="B3"/>
        <w:rPr>
          <w:lang w:eastAsia="zh-CN"/>
        </w:rPr>
      </w:pPr>
      <w:r>
        <w:rPr>
          <w:lang w:eastAsia="zh-CN"/>
        </w:rPr>
        <w:t>A)</w:t>
      </w:r>
      <w:r>
        <w:rPr>
          <w:lang w:eastAsia="zh-CN"/>
        </w:rPr>
        <w:tab/>
        <w:t>an SDP offer; or</w:t>
      </w:r>
    </w:p>
    <w:p w:rsidR="00365C89" w:rsidRDefault="00365C89" w:rsidP="00365C89">
      <w:pPr>
        <w:pStyle w:val="B3"/>
        <w:rPr>
          <w:lang w:eastAsia="zh-CN"/>
        </w:rPr>
      </w:pPr>
      <w:r>
        <w:rPr>
          <w:lang w:eastAsia="zh-CN"/>
        </w:rPr>
        <w:t>B)</w:t>
      </w:r>
      <w:r>
        <w:rPr>
          <w:lang w:eastAsia="zh-CN"/>
        </w:rPr>
        <w:tab/>
        <w:t>an SDP answer;</w:t>
      </w:r>
    </w:p>
    <w:p w:rsidR="00365C89" w:rsidRDefault="00365C89" w:rsidP="00365C89">
      <w:pPr>
        <w:pStyle w:val="B20"/>
        <w:rPr>
          <w:lang w:eastAsia="zh-CN"/>
        </w:rPr>
      </w:pPr>
      <w:r>
        <w:rPr>
          <w:lang w:eastAsia="zh-CN"/>
        </w:rPr>
        <w:tab/>
      </w:r>
      <w:r>
        <w:rPr>
          <w:lang w:eastAsia="en-GB"/>
        </w:rPr>
        <w:t xml:space="preserve">with </w:t>
      </w:r>
      <w:r>
        <w:t>video</w:t>
      </w:r>
      <w:r>
        <w:rPr>
          <w:lang w:eastAsia="ja-JP"/>
        </w:rPr>
        <w:t>; and</w:t>
      </w:r>
    </w:p>
    <w:p w:rsidR="00365C89" w:rsidRDefault="00365C89" w:rsidP="00365C89">
      <w:pPr>
        <w:pStyle w:val="B1"/>
        <w:rPr>
          <w:lang w:eastAsia="zh-CN"/>
        </w:rPr>
      </w:pPr>
      <w:r>
        <w:t>e)</w:t>
      </w:r>
      <w:r>
        <w:tab/>
        <w:t>if the UE is not configured with indication that MMTEL voice is a 3GPP PS data off exempt service and the UE is not configured with indication that MMTEL video is a 3GPP PS data off exempt service</w:t>
      </w:r>
      <w:r>
        <w:rPr>
          <w:lang w:eastAsia="zh-CN"/>
        </w:rPr>
        <w:t>:</w:t>
      </w:r>
    </w:p>
    <w:p w:rsidR="00365C89" w:rsidRDefault="00365C89" w:rsidP="00365C89">
      <w:pPr>
        <w:pStyle w:val="B20"/>
      </w:pPr>
      <w:r>
        <w:t>1)</w:t>
      </w:r>
      <w:r>
        <w:tab/>
        <w:t xml:space="preserve">the UE shall de-register the binding </w:t>
      </w:r>
      <w:r>
        <w:rPr>
          <w:lang w:eastAsia="zh-CN"/>
        </w:rPr>
        <w:t xml:space="preserve">of a UE's contact address containing an IP address associated with an </w:t>
      </w:r>
      <w:r w:rsidRPr="008F467C">
        <w:rPr>
          <w:lang w:val="en-US" w:eastAsia="zh-CN"/>
        </w:rPr>
        <w:t>5GS QoS flow</w:t>
      </w:r>
      <w:r w:rsidR="00A03FBD">
        <w:rPr>
          <w:lang w:eastAsia="zh-CN"/>
        </w:rPr>
        <w:t xml:space="preserve"> using NG-RAN</w:t>
      </w:r>
      <w:r>
        <w:rPr>
          <w:lang w:eastAsia="zh-CN"/>
        </w:rPr>
        <w:t xml:space="preserve"> </w:t>
      </w:r>
      <w:r>
        <w:t xml:space="preserve">from IM CN subsystem according to </w:t>
      </w:r>
      <w:r w:rsidRPr="00F6303A">
        <w:t>3GPP TS 24.229</w:t>
      </w:r>
      <w:r>
        <w:t> [13];</w:t>
      </w:r>
    </w:p>
    <w:p w:rsidR="00365C89" w:rsidRDefault="00365C89" w:rsidP="00365C89">
      <w:pPr>
        <w:pStyle w:val="B20"/>
      </w:pPr>
      <w:r>
        <w:t>2)</w:t>
      </w:r>
      <w:r>
        <w:tab/>
        <w:t xml:space="preserve">the UE shall re-register the binding of </w:t>
      </w:r>
      <w:r>
        <w:rPr>
          <w:lang w:eastAsia="zh-CN"/>
        </w:rPr>
        <w:t xml:space="preserve">a UE's contact address containing an IP address associated with an </w:t>
      </w:r>
      <w:r w:rsidRPr="008F467C">
        <w:rPr>
          <w:lang w:val="en-US" w:eastAsia="zh-CN"/>
        </w:rPr>
        <w:t>5GS QoS flow</w:t>
      </w:r>
      <w:r w:rsidR="00A03FBD">
        <w:rPr>
          <w:lang w:eastAsia="zh-CN"/>
        </w:rPr>
        <w:t xml:space="preserve"> using NG-RAN</w:t>
      </w:r>
      <w:r>
        <w:rPr>
          <w:lang w:eastAsia="zh-CN"/>
        </w:rPr>
        <w:t xml:space="preserve"> </w:t>
      </w:r>
      <w:r>
        <w:t xml:space="preserve">with IM CN subsystem with a Contact header field without the </w:t>
      </w:r>
      <w:r w:rsidRPr="0082179B">
        <w:t>g.3gpp.icsi-ref</w:t>
      </w:r>
      <w:r>
        <w:t xml:space="preserve"> media feature tag; or</w:t>
      </w:r>
    </w:p>
    <w:p w:rsidR="00365C89" w:rsidRDefault="00365C89" w:rsidP="00365C89">
      <w:pPr>
        <w:pStyle w:val="B20"/>
      </w:pPr>
      <w:r>
        <w:t>3)</w:t>
      </w:r>
      <w:r>
        <w:tab/>
        <w:t xml:space="preserve">the UE shall re-register the binding of </w:t>
      </w:r>
      <w:r>
        <w:rPr>
          <w:lang w:eastAsia="zh-CN"/>
        </w:rPr>
        <w:t xml:space="preserve">a UE's contact address containing an IP address associated with an </w:t>
      </w:r>
      <w:r w:rsidRPr="008F467C">
        <w:rPr>
          <w:lang w:val="en-US" w:eastAsia="zh-CN"/>
        </w:rPr>
        <w:t>5GS QoS flow</w:t>
      </w:r>
      <w:r>
        <w:rPr>
          <w:lang w:eastAsia="zh-CN"/>
        </w:rPr>
        <w:t xml:space="preserve"> </w:t>
      </w:r>
      <w:r>
        <w:t xml:space="preserve">with IM CN subsystem with a Contact header field with the </w:t>
      </w:r>
      <w:r w:rsidRPr="0082179B">
        <w:t>g.3gpp.icsi-ref</w:t>
      </w:r>
      <w:r>
        <w:t xml:space="preserve"> media feature tag not including the </w:t>
      </w:r>
      <w:r w:rsidRPr="006C3D75">
        <w:rPr>
          <w:lang w:eastAsia="en-GB"/>
        </w:rPr>
        <w:t>urn:</w:t>
      </w:r>
      <w:r>
        <w:rPr>
          <w:lang w:eastAsia="en-GB"/>
        </w:rPr>
        <w:t>urn-7:</w:t>
      </w:r>
      <w:r w:rsidRPr="006C3D75">
        <w:rPr>
          <w:lang w:eastAsia="en-GB"/>
        </w:rPr>
        <w:t>3gpp-service.ims.icsi.mmtel</w:t>
      </w:r>
      <w:r w:rsidRPr="001D5EAD">
        <w:t xml:space="preserve"> </w:t>
      </w:r>
      <w:r>
        <w:t>ICSI</w:t>
      </w:r>
      <w:r w:rsidRPr="001D5EAD">
        <w:t xml:space="preserve"> </w:t>
      </w:r>
      <w:r>
        <w:t xml:space="preserve">according to </w:t>
      </w:r>
      <w:r w:rsidRPr="00F6303A">
        <w:t>3GPP TS 24.229</w:t>
      </w:r>
      <w:r>
        <w:t> [13].</w:t>
      </w:r>
    </w:p>
    <w:p w:rsidR="00365C89" w:rsidRDefault="00365C89" w:rsidP="00365C89">
      <w:pPr>
        <w:pStyle w:val="NO"/>
      </w:pPr>
      <w:r>
        <w:t>NOTE </w:t>
      </w:r>
      <w:r w:rsidR="00A03FBD">
        <w:t>4</w:t>
      </w:r>
      <w:r>
        <w:t>:</w:t>
      </w:r>
      <w:r>
        <w:tab/>
      </w:r>
      <w:r w:rsidRPr="00CA6C4C">
        <w:t>Which of the bullets 1), 2), and 3) the UE performs is influenced by other 3GPP PS data off exempt services.</w:t>
      </w:r>
    </w:p>
    <w:p w:rsidR="00D44346" w:rsidRDefault="00D44346" w:rsidP="00D44346">
      <w:pPr>
        <w:pStyle w:val="Heading3"/>
      </w:pPr>
      <w:bookmarkStart w:id="289" w:name="_Toc20131360"/>
      <w:bookmarkStart w:id="290" w:name="_Toc27486710"/>
      <w:bookmarkStart w:id="291" w:name="_Toc123566740"/>
      <w:r>
        <w:t>M.3.1.2</w:t>
      </w:r>
      <w:r>
        <w:tab/>
        <w:t>Establishing an MMTEL session</w:t>
      </w:r>
      <w:bookmarkEnd w:id="289"/>
      <w:bookmarkEnd w:id="290"/>
      <w:bookmarkEnd w:id="291"/>
    </w:p>
    <w:p w:rsidR="00072F81" w:rsidRDefault="00D44346" w:rsidP="00D44346">
      <w:r>
        <w:t>If the UE is establishing an MMTEL session offering audio and if the IP-CAN of 5GS indicated that interworking without N26 is supported as specified in 3GPP</w:t>
      </w:r>
      <w:r w:rsidRPr="00F93106">
        <w:rPr>
          <w:noProof/>
          <w:lang w:val="en-US"/>
        </w:rPr>
        <w:t> </w:t>
      </w:r>
      <w:r>
        <w:t>TS 24.501 [42], the UE should transmit the SIP INVITE request using TCP as transport protocol.</w:t>
      </w:r>
    </w:p>
    <w:p w:rsidR="00D44346" w:rsidRPr="000B7048" w:rsidRDefault="00D44346" w:rsidP="00D44346">
      <w:pPr>
        <w:pStyle w:val="NO"/>
        <w:rPr>
          <w:lang w:val="en-US"/>
        </w:rPr>
      </w:pPr>
      <w:r>
        <w:t>NOTE:</w:t>
      </w:r>
      <w:r>
        <w:tab/>
      </w:r>
      <w:r w:rsidRPr="004062C5">
        <w:t>The use of TCP is to ensure the reception of transmitted SIP messages in case fallback to EPS for voice is used and the IP-CAN of 5GS supports interworking without N26</w:t>
      </w:r>
      <w:r>
        <w:t>.</w:t>
      </w:r>
    </w:p>
    <w:p w:rsidR="00365C89" w:rsidRPr="006D2C23" w:rsidRDefault="00365C89" w:rsidP="00365C89">
      <w:pPr>
        <w:pStyle w:val="Heading2"/>
      </w:pPr>
      <w:bookmarkStart w:id="292" w:name="_Toc20131361"/>
      <w:bookmarkStart w:id="293" w:name="_Toc27486711"/>
      <w:bookmarkStart w:id="294" w:name="_Toc123566741"/>
      <w:r>
        <w:t>M.3</w:t>
      </w:r>
      <w:r w:rsidRPr="006D2C23">
        <w:t>.2</w:t>
      </w:r>
      <w:r w:rsidRPr="006D2C23">
        <w:tab/>
        <w:t>Procedures at the multimedia telephony application server</w:t>
      </w:r>
      <w:bookmarkEnd w:id="292"/>
      <w:bookmarkEnd w:id="293"/>
      <w:bookmarkEnd w:id="294"/>
    </w:p>
    <w:p w:rsidR="00365C89" w:rsidRPr="006D2C23" w:rsidRDefault="00365C89" w:rsidP="00365C89">
      <w:pPr>
        <w:pStyle w:val="Heading3"/>
      </w:pPr>
      <w:bookmarkStart w:id="295" w:name="_Toc20131362"/>
      <w:bookmarkStart w:id="296" w:name="_Toc27486712"/>
      <w:bookmarkStart w:id="297" w:name="_Toc123566742"/>
      <w:r>
        <w:t>M.3</w:t>
      </w:r>
      <w:r w:rsidRPr="006D2C23">
        <w:t>.2.1</w:t>
      </w:r>
      <w:r w:rsidRPr="006D2C23">
        <w:tab/>
        <w:t xml:space="preserve">3GPP PS </w:t>
      </w:r>
      <w:r>
        <w:t>d</w:t>
      </w:r>
      <w:r w:rsidRPr="006D2C23">
        <w:t xml:space="preserve">ata </w:t>
      </w:r>
      <w:r>
        <w:t>o</w:t>
      </w:r>
      <w:r w:rsidRPr="006D2C23">
        <w:t>ff</w:t>
      </w:r>
      <w:bookmarkEnd w:id="295"/>
      <w:bookmarkEnd w:id="296"/>
      <w:bookmarkEnd w:id="297"/>
    </w:p>
    <w:p w:rsidR="00365C89" w:rsidRDefault="00365C89" w:rsidP="00365C89">
      <w:r w:rsidRPr="006D2C23">
        <w:t xml:space="preserve">The requirements in </w:t>
      </w:r>
      <w:r w:rsidR="00976BEF">
        <w:t>clause</w:t>
      </w:r>
      <w:r w:rsidRPr="006D2C23">
        <w:t> </w:t>
      </w:r>
      <w:r>
        <w:t>J.3</w:t>
      </w:r>
      <w:r w:rsidRPr="006D2C23">
        <w:t>.2.1 apply.</w:t>
      </w:r>
    </w:p>
    <w:p w:rsidR="00DE28C2" w:rsidRDefault="00DE28C2" w:rsidP="00DE28C2">
      <w:r>
        <w:t>Additionally, the following requirements apply.</w:t>
      </w:r>
    </w:p>
    <w:p w:rsidR="00DE28C2" w:rsidRDefault="00DE28C2" w:rsidP="00DE28C2">
      <w:r>
        <w:t>When serving a UE in an SNPN using an entry of "list of subscriber data", a m</w:t>
      </w:r>
      <w:r w:rsidRPr="001B4271">
        <w:t>ultimedia telephony application server</w:t>
      </w:r>
      <w:r>
        <w:t xml:space="preserve"> supporting the 3GPP PS data off can</w:t>
      </w:r>
      <w:r w:rsidRPr="00DF74D9">
        <w:t xml:space="preserve"> be configured with</w:t>
      </w:r>
      <w:r>
        <w:t>:</w:t>
      </w:r>
    </w:p>
    <w:p w:rsidR="00DE28C2" w:rsidRDefault="00DE28C2" w:rsidP="00DE28C2">
      <w:pPr>
        <w:pStyle w:val="B1"/>
      </w:pPr>
      <w:r>
        <w:t>1)</w:t>
      </w:r>
      <w:r>
        <w:tab/>
        <w:t>up to two indications of whether the MMTEL voice is a 3GPP PS data off exempt service, one indication is valid for the UE camping in the subscribed SNPN, and the other indication is valid for any non-subscribed SNPN the UE is camping in</w:t>
      </w:r>
      <w:r w:rsidRPr="00D13F25">
        <w:t xml:space="preserve"> using the subscribed SNPN</w:t>
      </w:r>
      <w:r>
        <w:t>'</w:t>
      </w:r>
      <w:r w:rsidRPr="00D13F25">
        <w:t>s credentials</w:t>
      </w:r>
      <w:r>
        <w:t>; and</w:t>
      </w:r>
    </w:p>
    <w:p w:rsidR="00DE28C2" w:rsidRDefault="00DE28C2" w:rsidP="00DE28C2">
      <w:pPr>
        <w:pStyle w:val="B1"/>
      </w:pPr>
      <w:r>
        <w:t>2)</w:t>
      </w:r>
      <w:r>
        <w:tab/>
        <w:t>up to two indications of whether the MMTEL video is a 3GPP PS data off exempt service, one indication is valid for the UE camping in the subscribed SNPN, and the other indication is valid for any non-subscribed SNPN the UE is camping in</w:t>
      </w:r>
      <w:r w:rsidRPr="00D13F25">
        <w:t xml:space="preserve"> using the subscribed SNPN</w:t>
      </w:r>
      <w:r>
        <w:t>'</w:t>
      </w:r>
      <w:r w:rsidRPr="00D13F25">
        <w:t>s credentials</w:t>
      </w:r>
      <w:r>
        <w:t>.</w:t>
      </w:r>
    </w:p>
    <w:p w:rsidR="00DE28C2" w:rsidRDefault="00DE28C2" w:rsidP="00DE28C2">
      <w:r w:rsidRPr="006B5EF0">
        <w:t xml:space="preserve">When the </w:t>
      </w:r>
      <w:r>
        <w:t xml:space="preserve">multimedia telephony application server </w:t>
      </w:r>
      <w:r w:rsidRPr="006B5EF0">
        <w:t xml:space="preserve">is only </w:t>
      </w:r>
      <w:r>
        <w:t>configured</w:t>
      </w:r>
      <w:r w:rsidRPr="006B5EF0">
        <w:t xml:space="preserve"> with the indication valid for the UE camping in the </w:t>
      </w:r>
      <w:r>
        <w:t>subscribed SNPN</w:t>
      </w:r>
      <w:r w:rsidRPr="006B5EF0">
        <w:t xml:space="preserve">, the </w:t>
      </w:r>
      <w:r>
        <w:t xml:space="preserve">multimedia telephony application server </w:t>
      </w:r>
      <w:r w:rsidRPr="006B5EF0">
        <w:t xml:space="preserve">shall use this indication also when the UE is </w:t>
      </w:r>
      <w:r>
        <w:t>in the non-subscribed SNPN.</w:t>
      </w:r>
    </w:p>
    <w:p w:rsidR="00DE28C2" w:rsidRDefault="00DE28C2" w:rsidP="00DE28C2">
      <w:r>
        <w:t>When serving a UE in an SNPN using PLMN subscription, a m</w:t>
      </w:r>
      <w:r w:rsidRPr="001B4271">
        <w:t>ultimedia telephony application server</w:t>
      </w:r>
      <w:r>
        <w:t xml:space="preserve"> supporting the 3GPP PS data off can</w:t>
      </w:r>
      <w:r w:rsidRPr="00DF74D9">
        <w:t xml:space="preserve"> be configured with</w:t>
      </w:r>
      <w:r>
        <w:t>:</w:t>
      </w:r>
    </w:p>
    <w:p w:rsidR="00DE28C2" w:rsidRDefault="00DE28C2" w:rsidP="00DE28C2">
      <w:pPr>
        <w:pStyle w:val="B1"/>
      </w:pPr>
      <w:r>
        <w:t>1)</w:t>
      </w:r>
      <w:r>
        <w:tab/>
        <w:t>an indication of whether the MMTEL voice is a 3GPP PS data off exempt service, valid for any non-subscribed SNPN the UE is camping in</w:t>
      </w:r>
      <w:r w:rsidRPr="00D13F25">
        <w:rPr>
          <w:lang w:val="en-US"/>
        </w:rPr>
        <w:t xml:space="preserve"> using the </w:t>
      </w:r>
      <w:r>
        <w:t>PLMN subscription; and</w:t>
      </w:r>
    </w:p>
    <w:p w:rsidR="00DE28C2" w:rsidRPr="007776D8" w:rsidRDefault="00DE28C2" w:rsidP="00A169DD">
      <w:pPr>
        <w:pStyle w:val="B1"/>
      </w:pPr>
      <w:r>
        <w:t>2)</w:t>
      </w:r>
      <w:r>
        <w:tab/>
        <w:t>an indication of whether the MMTEL video is a 3GPP PS data off exempt service, valid for any non-subscribed SNPN the UE is camping in</w:t>
      </w:r>
      <w:r w:rsidRPr="00D13F25">
        <w:rPr>
          <w:lang w:val="en-US"/>
        </w:rPr>
        <w:t xml:space="preserve"> using the </w:t>
      </w:r>
      <w:r>
        <w:t>PLMN subscription.</w:t>
      </w:r>
    </w:p>
    <w:p w:rsidR="005347A1" w:rsidRPr="006243EE" w:rsidRDefault="00365C89" w:rsidP="003C0520">
      <w:pPr>
        <w:pStyle w:val="Heading8"/>
      </w:pPr>
      <w:r>
        <w:br w:type="page"/>
      </w:r>
      <w:bookmarkStart w:id="298" w:name="_Toc20131363"/>
      <w:bookmarkStart w:id="299" w:name="_Toc27486713"/>
      <w:bookmarkStart w:id="300" w:name="_Toc123566743"/>
      <w:r w:rsidR="00196AAC" w:rsidRPr="006243EE">
        <w:t xml:space="preserve">Annex </w:t>
      </w:r>
      <w:r w:rsidR="00EE7D2B">
        <w:t xml:space="preserve">N </w:t>
      </w:r>
      <w:r w:rsidR="005347A1" w:rsidRPr="006243EE">
        <w:t>(</w:t>
      </w:r>
      <w:r w:rsidR="005347A1" w:rsidRPr="008B0EE9">
        <w:t>informative</w:t>
      </w:r>
      <w:r w:rsidR="005347A1" w:rsidRPr="006243EE">
        <w:t>):</w:t>
      </w:r>
      <w:r w:rsidR="005347A1" w:rsidRPr="006243EE">
        <w:br/>
        <w:t>Change history</w:t>
      </w:r>
      <w:bookmarkEnd w:id="298"/>
      <w:bookmarkEnd w:id="299"/>
      <w:bookmarkEnd w:id="300"/>
    </w:p>
    <w:tbl>
      <w:tblPr>
        <w:tblW w:w="9356"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235"/>
        <w:gridCol w:w="567"/>
        <w:gridCol w:w="426"/>
        <w:gridCol w:w="4394"/>
        <w:gridCol w:w="567"/>
        <w:gridCol w:w="567"/>
      </w:tblGrid>
      <w:tr w:rsidR="005347A1" w:rsidRPr="00B9646A" w:rsidTr="001B2FC7">
        <w:tblPrEx>
          <w:tblCellMar>
            <w:top w:w="0" w:type="dxa"/>
            <w:bottom w:w="0" w:type="dxa"/>
          </w:tblCellMar>
        </w:tblPrEx>
        <w:trPr>
          <w:cantSplit/>
        </w:trPr>
        <w:tc>
          <w:tcPr>
            <w:tcW w:w="9356" w:type="dxa"/>
            <w:gridSpan w:val="8"/>
            <w:tcBorders>
              <w:bottom w:val="nil"/>
            </w:tcBorders>
            <w:shd w:val="solid" w:color="FFFFFF" w:fill="auto"/>
          </w:tcPr>
          <w:bookmarkEnd w:id="159"/>
          <w:p w:rsidR="005347A1" w:rsidRPr="00B9646A" w:rsidRDefault="005347A1" w:rsidP="006243EE">
            <w:pPr>
              <w:pStyle w:val="TAL"/>
              <w:jc w:val="center"/>
              <w:rPr>
                <w:b/>
                <w:sz w:val="16"/>
              </w:rPr>
            </w:pPr>
            <w:r w:rsidRPr="00B9646A">
              <w:rPr>
                <w:b/>
              </w:rPr>
              <w:t>Change history</w:t>
            </w:r>
          </w:p>
        </w:tc>
      </w:tr>
      <w:tr w:rsidR="005347A1" w:rsidRPr="00B9646A" w:rsidTr="001B2FC7">
        <w:tblPrEx>
          <w:tblCellMar>
            <w:top w:w="0" w:type="dxa"/>
            <w:bottom w:w="0" w:type="dxa"/>
          </w:tblCellMar>
        </w:tblPrEx>
        <w:tc>
          <w:tcPr>
            <w:tcW w:w="800" w:type="dxa"/>
            <w:shd w:val="pct10" w:color="auto" w:fill="FFFFFF"/>
          </w:tcPr>
          <w:p w:rsidR="005347A1" w:rsidRPr="00B9646A" w:rsidRDefault="005347A1" w:rsidP="006243EE">
            <w:pPr>
              <w:pStyle w:val="TAL"/>
              <w:rPr>
                <w:b/>
                <w:sz w:val="16"/>
              </w:rPr>
            </w:pPr>
            <w:r w:rsidRPr="00B9646A">
              <w:rPr>
                <w:b/>
                <w:sz w:val="16"/>
              </w:rPr>
              <w:t>Date</w:t>
            </w:r>
          </w:p>
        </w:tc>
        <w:tc>
          <w:tcPr>
            <w:tcW w:w="800" w:type="dxa"/>
            <w:shd w:val="pct10" w:color="auto" w:fill="FFFFFF"/>
          </w:tcPr>
          <w:p w:rsidR="005347A1" w:rsidRPr="00B9646A" w:rsidRDefault="005347A1" w:rsidP="006243EE">
            <w:pPr>
              <w:pStyle w:val="TAL"/>
              <w:rPr>
                <w:b/>
                <w:sz w:val="16"/>
              </w:rPr>
            </w:pPr>
            <w:r w:rsidRPr="00B9646A">
              <w:rPr>
                <w:b/>
                <w:sz w:val="16"/>
              </w:rPr>
              <w:t>TSG #</w:t>
            </w:r>
          </w:p>
        </w:tc>
        <w:tc>
          <w:tcPr>
            <w:tcW w:w="1235" w:type="dxa"/>
            <w:shd w:val="pct10" w:color="auto" w:fill="FFFFFF"/>
          </w:tcPr>
          <w:p w:rsidR="005347A1" w:rsidRPr="00B9646A" w:rsidRDefault="005347A1" w:rsidP="006243EE">
            <w:pPr>
              <w:pStyle w:val="TAL"/>
              <w:rPr>
                <w:b/>
                <w:sz w:val="16"/>
              </w:rPr>
            </w:pPr>
            <w:r w:rsidRPr="00B9646A">
              <w:rPr>
                <w:b/>
                <w:sz w:val="16"/>
              </w:rPr>
              <w:t>TSG Doc.</w:t>
            </w:r>
          </w:p>
        </w:tc>
        <w:tc>
          <w:tcPr>
            <w:tcW w:w="567" w:type="dxa"/>
            <w:shd w:val="pct10" w:color="auto" w:fill="FFFFFF"/>
          </w:tcPr>
          <w:p w:rsidR="005347A1" w:rsidRPr="00B9646A" w:rsidRDefault="005347A1" w:rsidP="006243EE">
            <w:pPr>
              <w:pStyle w:val="TAL"/>
              <w:rPr>
                <w:b/>
                <w:sz w:val="16"/>
              </w:rPr>
            </w:pPr>
            <w:r w:rsidRPr="00B9646A">
              <w:rPr>
                <w:b/>
                <w:sz w:val="16"/>
              </w:rPr>
              <w:t>CR</w:t>
            </w:r>
          </w:p>
        </w:tc>
        <w:tc>
          <w:tcPr>
            <w:tcW w:w="426" w:type="dxa"/>
            <w:shd w:val="pct10" w:color="auto" w:fill="FFFFFF"/>
          </w:tcPr>
          <w:p w:rsidR="005347A1" w:rsidRPr="00B9646A" w:rsidRDefault="005347A1" w:rsidP="006243EE">
            <w:pPr>
              <w:pStyle w:val="TAL"/>
              <w:rPr>
                <w:b/>
                <w:sz w:val="16"/>
              </w:rPr>
            </w:pPr>
            <w:r w:rsidRPr="00B9646A">
              <w:rPr>
                <w:b/>
                <w:sz w:val="16"/>
              </w:rPr>
              <w:t>Rev</w:t>
            </w:r>
          </w:p>
        </w:tc>
        <w:tc>
          <w:tcPr>
            <w:tcW w:w="4394" w:type="dxa"/>
            <w:shd w:val="pct10" w:color="auto" w:fill="FFFFFF"/>
          </w:tcPr>
          <w:p w:rsidR="005347A1" w:rsidRPr="00B9646A" w:rsidRDefault="005347A1" w:rsidP="006243EE">
            <w:pPr>
              <w:pStyle w:val="TAL"/>
              <w:rPr>
                <w:b/>
                <w:sz w:val="16"/>
              </w:rPr>
            </w:pPr>
            <w:r w:rsidRPr="00B9646A">
              <w:rPr>
                <w:b/>
                <w:sz w:val="16"/>
              </w:rPr>
              <w:t>Subject/Comment</w:t>
            </w:r>
          </w:p>
        </w:tc>
        <w:tc>
          <w:tcPr>
            <w:tcW w:w="567" w:type="dxa"/>
            <w:shd w:val="pct10" w:color="auto" w:fill="FFFFFF"/>
          </w:tcPr>
          <w:p w:rsidR="005347A1" w:rsidRPr="00B9646A" w:rsidRDefault="005347A1" w:rsidP="006243EE">
            <w:pPr>
              <w:pStyle w:val="TAL"/>
              <w:rPr>
                <w:b/>
                <w:sz w:val="16"/>
              </w:rPr>
            </w:pPr>
            <w:r w:rsidRPr="00B9646A">
              <w:rPr>
                <w:b/>
                <w:sz w:val="16"/>
              </w:rPr>
              <w:t>Old</w:t>
            </w:r>
          </w:p>
        </w:tc>
        <w:tc>
          <w:tcPr>
            <w:tcW w:w="567" w:type="dxa"/>
            <w:shd w:val="pct10" w:color="auto" w:fill="FFFFFF"/>
          </w:tcPr>
          <w:p w:rsidR="005347A1" w:rsidRPr="00B9646A" w:rsidRDefault="005347A1" w:rsidP="006243EE">
            <w:pPr>
              <w:pStyle w:val="TAL"/>
              <w:rPr>
                <w:b/>
                <w:sz w:val="16"/>
              </w:rPr>
            </w:pPr>
            <w:r w:rsidRPr="00B9646A">
              <w:rPr>
                <w:b/>
                <w:sz w:val="16"/>
              </w:rPr>
              <w:t>New</w:t>
            </w:r>
          </w:p>
        </w:tc>
      </w:tr>
      <w:tr w:rsidR="005347A1" w:rsidRPr="00B9646A" w:rsidTr="001B2FC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5347A1" w:rsidRPr="00B9646A" w:rsidRDefault="003C06F9" w:rsidP="006243EE">
            <w:pPr>
              <w:keepNext/>
              <w:keepLines/>
              <w:spacing w:after="0"/>
              <w:rPr>
                <w:rFonts w:ascii="Arial" w:hAnsi="Arial"/>
                <w:snapToGrid w:val="0"/>
                <w:color w:val="000000"/>
                <w:sz w:val="16"/>
              </w:rPr>
            </w:pPr>
            <w:r w:rsidRPr="00B9646A">
              <w:rPr>
                <w:rFonts w:ascii="Arial" w:hAnsi="Arial"/>
                <w:snapToGrid w:val="0"/>
                <w:color w:val="000000"/>
                <w:sz w:val="16"/>
              </w:rPr>
              <w:t>2006-05</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5347A1" w:rsidRPr="00B9646A" w:rsidRDefault="00AF7990" w:rsidP="006243EE">
            <w:pPr>
              <w:keepNext/>
              <w:keepLines/>
              <w:spacing w:after="0"/>
              <w:rPr>
                <w:rFonts w:ascii="Arial" w:hAnsi="Arial"/>
                <w:snapToGrid w:val="0"/>
                <w:color w:val="000000"/>
                <w:sz w:val="16"/>
              </w:rPr>
            </w:pPr>
            <w:r w:rsidRPr="00B9646A">
              <w:rPr>
                <w:rFonts w:ascii="Arial" w:hAnsi="Arial"/>
                <w:snapToGrid w:val="0"/>
                <w:color w:val="000000"/>
                <w:sz w:val="16"/>
              </w:rPr>
              <w:t>CT1#42</w:t>
            </w:r>
          </w:p>
        </w:tc>
        <w:tc>
          <w:tcPr>
            <w:tcW w:w="1235" w:type="dxa"/>
            <w:tcBorders>
              <w:top w:val="single" w:sz="6" w:space="0" w:color="auto"/>
              <w:left w:val="single" w:sz="6" w:space="0" w:color="auto"/>
              <w:bottom w:val="single" w:sz="6" w:space="0" w:color="auto"/>
              <w:right w:val="single" w:sz="6" w:space="0" w:color="auto"/>
            </w:tcBorders>
            <w:shd w:val="solid" w:color="FFFFFF" w:fill="auto"/>
          </w:tcPr>
          <w:p w:rsidR="005347A1" w:rsidRPr="00B9646A" w:rsidRDefault="005347A1" w:rsidP="006243EE">
            <w:pPr>
              <w:keepNext/>
              <w:keepLines/>
              <w:spacing w:after="0"/>
              <w:rPr>
                <w:rFonts w:ascii="Arial" w:hAnsi="Arial"/>
                <w:snapToGrid w:val="0"/>
                <w:color w:val="000000"/>
                <w:sz w:val="16"/>
              </w:rPr>
            </w:pP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5347A1" w:rsidRPr="00B9646A" w:rsidRDefault="005347A1" w:rsidP="006243EE">
            <w:pPr>
              <w:keepNext/>
              <w:keepLines/>
              <w:spacing w:after="0"/>
              <w:rPr>
                <w:rFonts w:ascii="Arial" w:hAnsi="Arial"/>
                <w:snapToGrid w:val="0"/>
                <w:color w:val="000000"/>
                <w:sz w:val="16"/>
              </w:rPr>
            </w:pPr>
          </w:p>
        </w:tc>
        <w:tc>
          <w:tcPr>
            <w:tcW w:w="426" w:type="dxa"/>
            <w:tcBorders>
              <w:top w:val="single" w:sz="6" w:space="0" w:color="auto"/>
              <w:left w:val="single" w:sz="6" w:space="0" w:color="auto"/>
              <w:bottom w:val="single" w:sz="6" w:space="0" w:color="auto"/>
              <w:right w:val="single" w:sz="6" w:space="0" w:color="auto"/>
            </w:tcBorders>
            <w:shd w:val="solid" w:color="FFFFFF" w:fill="auto"/>
          </w:tcPr>
          <w:p w:rsidR="005347A1" w:rsidRPr="00B9646A" w:rsidRDefault="005347A1" w:rsidP="006243EE">
            <w:pPr>
              <w:keepNext/>
              <w:keepLines/>
              <w:spacing w:after="0"/>
              <w:jc w:val="both"/>
              <w:rPr>
                <w:rFonts w:ascii="Arial" w:hAnsi="Arial"/>
                <w:snapToGrid w:val="0"/>
                <w:color w:val="000000"/>
                <w:sz w:val="16"/>
              </w:rPr>
            </w:pPr>
          </w:p>
        </w:tc>
        <w:tc>
          <w:tcPr>
            <w:tcW w:w="4394" w:type="dxa"/>
            <w:tcBorders>
              <w:top w:val="single" w:sz="6" w:space="0" w:color="auto"/>
              <w:left w:val="single" w:sz="6" w:space="0" w:color="auto"/>
              <w:bottom w:val="single" w:sz="6" w:space="0" w:color="auto"/>
              <w:right w:val="single" w:sz="6" w:space="0" w:color="auto"/>
            </w:tcBorders>
            <w:shd w:val="solid" w:color="FFFFFF" w:fill="auto"/>
          </w:tcPr>
          <w:p w:rsidR="005347A1" w:rsidRPr="00B9646A" w:rsidRDefault="003C06F9" w:rsidP="006243EE">
            <w:pPr>
              <w:keepNext/>
              <w:keepLines/>
              <w:spacing w:after="0"/>
              <w:rPr>
                <w:rFonts w:ascii="Arial" w:hAnsi="Arial"/>
                <w:snapToGrid w:val="0"/>
                <w:color w:val="000000"/>
                <w:sz w:val="16"/>
              </w:rPr>
            </w:pPr>
            <w:r w:rsidRPr="00B9646A">
              <w:rPr>
                <w:rFonts w:ascii="Arial" w:hAnsi="Arial"/>
                <w:snapToGrid w:val="0"/>
                <w:color w:val="000000"/>
                <w:sz w:val="16"/>
              </w:rPr>
              <w:t>First draft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5347A1" w:rsidRPr="00B9646A" w:rsidRDefault="005347A1" w:rsidP="006243EE">
            <w:pPr>
              <w:keepNext/>
              <w:keepLines/>
              <w:spacing w:after="0"/>
              <w:rPr>
                <w:rFonts w:ascii="Arial" w:hAnsi="Arial"/>
                <w:snapToGrid w:val="0"/>
                <w:color w:val="000000"/>
                <w:sz w:val="16"/>
              </w:rPr>
            </w:pPr>
            <w:r w:rsidRPr="00B9646A">
              <w:rPr>
                <w:rFonts w:ascii="Arial" w:hAnsi="Arial"/>
                <w:snapToGrid w:val="0"/>
                <w:color w:val="000000"/>
                <w:sz w:val="16"/>
              </w:rPr>
              <w:t>0.0.0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5347A1" w:rsidRPr="00B9646A" w:rsidRDefault="005347A1" w:rsidP="006243EE">
            <w:pPr>
              <w:keepNext/>
              <w:keepLines/>
              <w:spacing w:after="0"/>
              <w:rPr>
                <w:rFonts w:ascii="Arial" w:hAnsi="Arial"/>
                <w:snapToGrid w:val="0"/>
                <w:color w:val="000000"/>
                <w:sz w:val="16"/>
              </w:rPr>
            </w:pPr>
            <w:r w:rsidRPr="00B9646A">
              <w:rPr>
                <w:rFonts w:ascii="Arial" w:hAnsi="Arial"/>
                <w:snapToGrid w:val="0"/>
                <w:color w:val="000000"/>
                <w:sz w:val="16"/>
              </w:rPr>
              <w:t>0.1.0</w:t>
            </w:r>
          </w:p>
        </w:tc>
      </w:tr>
      <w:tr w:rsidR="005347A1" w:rsidRPr="00B9646A" w:rsidTr="001B2FC7">
        <w:tblPrEx>
          <w:tblCellMar>
            <w:top w:w="0" w:type="dxa"/>
            <w:bottom w:w="0" w:type="dxa"/>
          </w:tblCellMar>
        </w:tblPrEx>
        <w:tc>
          <w:tcPr>
            <w:tcW w:w="800" w:type="dxa"/>
            <w:shd w:val="solid" w:color="FFFFFF" w:fill="auto"/>
          </w:tcPr>
          <w:p w:rsidR="005347A1" w:rsidRPr="00B9646A" w:rsidRDefault="00C81E3F" w:rsidP="006243EE">
            <w:pPr>
              <w:keepNext/>
              <w:keepLines/>
              <w:spacing w:after="0"/>
              <w:rPr>
                <w:rFonts w:ascii="Arial" w:hAnsi="Arial"/>
                <w:snapToGrid w:val="0"/>
                <w:color w:val="000000"/>
                <w:sz w:val="16"/>
              </w:rPr>
            </w:pPr>
            <w:r w:rsidRPr="00B9646A">
              <w:rPr>
                <w:rFonts w:ascii="Arial" w:hAnsi="Arial"/>
                <w:snapToGrid w:val="0"/>
                <w:color w:val="000000"/>
                <w:sz w:val="16"/>
              </w:rPr>
              <w:t>2006-07</w:t>
            </w:r>
          </w:p>
        </w:tc>
        <w:tc>
          <w:tcPr>
            <w:tcW w:w="800" w:type="dxa"/>
            <w:shd w:val="solid" w:color="FFFFFF" w:fill="auto"/>
          </w:tcPr>
          <w:p w:rsidR="005347A1" w:rsidRPr="00B9646A" w:rsidRDefault="00C81E3F" w:rsidP="006243EE">
            <w:pPr>
              <w:keepNext/>
              <w:keepLines/>
              <w:spacing w:after="0"/>
              <w:rPr>
                <w:rFonts w:ascii="Arial" w:hAnsi="Arial"/>
                <w:snapToGrid w:val="0"/>
                <w:color w:val="000000"/>
                <w:sz w:val="16"/>
              </w:rPr>
            </w:pPr>
            <w:r w:rsidRPr="00B9646A">
              <w:rPr>
                <w:rFonts w:ascii="Arial" w:hAnsi="Arial"/>
                <w:snapToGrid w:val="0"/>
                <w:color w:val="000000"/>
                <w:sz w:val="16"/>
              </w:rPr>
              <w:t>CT1#42-bis</w:t>
            </w:r>
          </w:p>
        </w:tc>
        <w:tc>
          <w:tcPr>
            <w:tcW w:w="1235" w:type="dxa"/>
            <w:shd w:val="solid" w:color="FFFFFF" w:fill="auto"/>
          </w:tcPr>
          <w:p w:rsidR="005347A1" w:rsidRPr="00B9646A" w:rsidRDefault="005347A1" w:rsidP="006243EE">
            <w:pPr>
              <w:keepNext/>
              <w:keepLines/>
              <w:spacing w:after="0"/>
              <w:rPr>
                <w:rFonts w:ascii="Arial" w:hAnsi="Arial"/>
                <w:snapToGrid w:val="0"/>
                <w:color w:val="000000"/>
                <w:sz w:val="16"/>
              </w:rPr>
            </w:pPr>
          </w:p>
        </w:tc>
        <w:tc>
          <w:tcPr>
            <w:tcW w:w="567" w:type="dxa"/>
            <w:shd w:val="solid" w:color="FFFFFF" w:fill="auto"/>
          </w:tcPr>
          <w:p w:rsidR="005347A1" w:rsidRPr="00B9646A" w:rsidRDefault="005347A1" w:rsidP="006243EE">
            <w:pPr>
              <w:keepNext/>
              <w:keepLines/>
              <w:spacing w:after="0"/>
              <w:rPr>
                <w:rFonts w:ascii="Arial" w:hAnsi="Arial"/>
                <w:snapToGrid w:val="0"/>
                <w:color w:val="000000"/>
                <w:sz w:val="16"/>
              </w:rPr>
            </w:pPr>
          </w:p>
        </w:tc>
        <w:tc>
          <w:tcPr>
            <w:tcW w:w="426" w:type="dxa"/>
            <w:shd w:val="solid" w:color="FFFFFF" w:fill="auto"/>
          </w:tcPr>
          <w:p w:rsidR="005347A1" w:rsidRPr="00B9646A" w:rsidRDefault="005347A1" w:rsidP="006243EE">
            <w:pPr>
              <w:keepNext/>
              <w:keepLines/>
              <w:spacing w:after="0"/>
              <w:jc w:val="both"/>
              <w:rPr>
                <w:rFonts w:ascii="Arial" w:hAnsi="Arial"/>
                <w:snapToGrid w:val="0"/>
                <w:color w:val="000000"/>
                <w:sz w:val="16"/>
              </w:rPr>
            </w:pPr>
          </w:p>
        </w:tc>
        <w:tc>
          <w:tcPr>
            <w:tcW w:w="4394" w:type="dxa"/>
            <w:shd w:val="solid" w:color="FFFFFF" w:fill="auto"/>
          </w:tcPr>
          <w:p w:rsidR="00C81E3F" w:rsidRPr="00B9646A" w:rsidRDefault="00C81E3F" w:rsidP="006243EE">
            <w:pPr>
              <w:keepNext/>
              <w:keepLines/>
              <w:spacing w:after="0"/>
              <w:rPr>
                <w:rFonts w:ascii="Arial" w:hAnsi="Arial"/>
                <w:snapToGrid w:val="0"/>
                <w:color w:val="000000"/>
                <w:sz w:val="16"/>
              </w:rPr>
            </w:pPr>
            <w:r w:rsidRPr="00B9646A">
              <w:rPr>
                <w:rFonts w:ascii="Arial" w:hAnsi="Arial"/>
                <w:snapToGrid w:val="0"/>
                <w:color w:val="000000"/>
                <w:sz w:val="16"/>
              </w:rPr>
              <w:t xml:space="preserve">The following Tdocs included </w:t>
            </w:r>
            <w:r w:rsidR="0017579D" w:rsidRPr="00B9646A">
              <w:rPr>
                <w:rFonts w:ascii="Arial" w:hAnsi="Arial"/>
                <w:snapToGrid w:val="0"/>
                <w:color w:val="000000"/>
                <w:sz w:val="16"/>
              </w:rPr>
              <w:t xml:space="preserve">are </w:t>
            </w:r>
            <w:r w:rsidRPr="00B9646A">
              <w:rPr>
                <w:rFonts w:ascii="Arial" w:hAnsi="Arial"/>
                <w:snapToGrid w:val="0"/>
                <w:color w:val="000000"/>
                <w:sz w:val="16"/>
              </w:rPr>
              <w:t>in this version of the TS:</w:t>
            </w:r>
            <w:r w:rsidRPr="00B9646A">
              <w:rPr>
                <w:rFonts w:ascii="Arial" w:hAnsi="Arial"/>
                <w:snapToGrid w:val="0"/>
                <w:color w:val="000000"/>
                <w:sz w:val="16"/>
              </w:rPr>
              <w:br/>
              <w:t>C1-061293, C1-06</w:t>
            </w:r>
            <w:r w:rsidR="003C141B" w:rsidRPr="00B9646A">
              <w:rPr>
                <w:rFonts w:ascii="Arial" w:hAnsi="Arial"/>
                <w:snapToGrid w:val="0"/>
                <w:color w:val="000000"/>
                <w:sz w:val="16"/>
              </w:rPr>
              <w:t>1301, C1-0613</w:t>
            </w:r>
            <w:r w:rsidR="00260858" w:rsidRPr="00B9646A">
              <w:rPr>
                <w:rFonts w:ascii="Arial" w:hAnsi="Arial"/>
                <w:snapToGrid w:val="0"/>
                <w:color w:val="000000"/>
                <w:sz w:val="16"/>
              </w:rPr>
              <w:t>42, C1-061343, C1-0613</w:t>
            </w:r>
            <w:r w:rsidR="009363BA" w:rsidRPr="00B9646A">
              <w:rPr>
                <w:rFonts w:ascii="Arial" w:hAnsi="Arial"/>
                <w:snapToGrid w:val="0"/>
                <w:color w:val="000000"/>
                <w:sz w:val="16"/>
              </w:rPr>
              <w:t>44, C1-061345, C1-061346, C1-0613</w:t>
            </w:r>
            <w:r w:rsidR="005065C2" w:rsidRPr="00B9646A">
              <w:rPr>
                <w:rFonts w:ascii="Arial" w:hAnsi="Arial"/>
                <w:snapToGrid w:val="0"/>
                <w:color w:val="000000"/>
                <w:sz w:val="16"/>
              </w:rPr>
              <w:t>47, C1-0613</w:t>
            </w:r>
            <w:r w:rsidR="0017579D" w:rsidRPr="00B9646A">
              <w:rPr>
                <w:rFonts w:ascii="Arial" w:hAnsi="Arial"/>
                <w:snapToGrid w:val="0"/>
                <w:color w:val="000000"/>
                <w:sz w:val="16"/>
              </w:rPr>
              <w:t>48, C1-061361</w:t>
            </w:r>
          </w:p>
          <w:p w:rsidR="000E2AD2" w:rsidRPr="00B9646A" w:rsidRDefault="000E2AD2" w:rsidP="006243EE">
            <w:pPr>
              <w:keepNext/>
              <w:keepLines/>
              <w:spacing w:after="0"/>
              <w:rPr>
                <w:rFonts w:ascii="Arial" w:hAnsi="Arial"/>
                <w:snapToGrid w:val="0"/>
                <w:color w:val="000000"/>
                <w:sz w:val="16"/>
              </w:rPr>
            </w:pPr>
            <w:r w:rsidRPr="00B9646A">
              <w:rPr>
                <w:rFonts w:ascii="Arial" w:hAnsi="Arial"/>
                <w:snapToGrid w:val="0"/>
                <w:color w:val="000000"/>
                <w:sz w:val="16"/>
              </w:rPr>
              <w:t xml:space="preserve">Some corrections to the formatting </w:t>
            </w:r>
            <w:r w:rsidR="008A19B3" w:rsidRPr="00B9646A">
              <w:rPr>
                <w:rFonts w:ascii="Arial" w:hAnsi="Arial"/>
                <w:snapToGrid w:val="0"/>
                <w:color w:val="000000"/>
                <w:sz w:val="16"/>
              </w:rPr>
              <w:t xml:space="preserve">as well as editorial alignments also </w:t>
            </w:r>
            <w:r w:rsidRPr="00B9646A">
              <w:rPr>
                <w:rFonts w:ascii="Arial" w:hAnsi="Arial"/>
                <w:snapToGrid w:val="0"/>
                <w:color w:val="000000"/>
                <w:sz w:val="16"/>
              </w:rPr>
              <w:t>done by the rapporteur.</w:t>
            </w:r>
          </w:p>
        </w:tc>
        <w:tc>
          <w:tcPr>
            <w:tcW w:w="567" w:type="dxa"/>
            <w:shd w:val="solid" w:color="FFFFFF" w:fill="auto"/>
          </w:tcPr>
          <w:p w:rsidR="005347A1" w:rsidRPr="00B9646A" w:rsidRDefault="00C81E3F" w:rsidP="006243EE">
            <w:pPr>
              <w:keepNext/>
              <w:keepLines/>
              <w:spacing w:after="0"/>
              <w:rPr>
                <w:rFonts w:ascii="Arial" w:hAnsi="Arial"/>
                <w:snapToGrid w:val="0"/>
                <w:color w:val="000000"/>
                <w:sz w:val="16"/>
              </w:rPr>
            </w:pPr>
            <w:r w:rsidRPr="00B9646A">
              <w:rPr>
                <w:rFonts w:ascii="Arial" w:hAnsi="Arial"/>
                <w:snapToGrid w:val="0"/>
                <w:color w:val="000000"/>
                <w:sz w:val="16"/>
              </w:rPr>
              <w:t>0.1.0</w:t>
            </w:r>
          </w:p>
        </w:tc>
        <w:tc>
          <w:tcPr>
            <w:tcW w:w="567" w:type="dxa"/>
            <w:shd w:val="solid" w:color="FFFFFF" w:fill="auto"/>
          </w:tcPr>
          <w:p w:rsidR="005347A1" w:rsidRPr="00B9646A" w:rsidRDefault="00C81E3F" w:rsidP="006243EE">
            <w:pPr>
              <w:keepNext/>
              <w:keepLines/>
              <w:spacing w:after="0"/>
              <w:rPr>
                <w:rFonts w:ascii="Arial" w:hAnsi="Arial"/>
                <w:snapToGrid w:val="0"/>
                <w:color w:val="000000"/>
                <w:sz w:val="16"/>
              </w:rPr>
            </w:pPr>
            <w:r w:rsidRPr="00B9646A">
              <w:rPr>
                <w:rFonts w:ascii="Arial" w:hAnsi="Arial"/>
                <w:snapToGrid w:val="0"/>
                <w:color w:val="000000"/>
                <w:sz w:val="16"/>
              </w:rPr>
              <w:t>0.2.0</w:t>
            </w:r>
          </w:p>
        </w:tc>
      </w:tr>
      <w:tr w:rsidR="005347A1" w:rsidRPr="00B9646A" w:rsidTr="001B2FC7">
        <w:tblPrEx>
          <w:tblCellMar>
            <w:top w:w="0" w:type="dxa"/>
            <w:bottom w:w="0" w:type="dxa"/>
          </w:tblCellMar>
        </w:tblPrEx>
        <w:tc>
          <w:tcPr>
            <w:tcW w:w="800" w:type="dxa"/>
            <w:shd w:val="solid" w:color="FFFFFF" w:fill="auto"/>
          </w:tcPr>
          <w:p w:rsidR="005347A1" w:rsidRPr="00B9646A" w:rsidRDefault="00B642DD">
            <w:pPr>
              <w:spacing w:after="0"/>
              <w:rPr>
                <w:rFonts w:ascii="Arial" w:hAnsi="Arial"/>
                <w:snapToGrid w:val="0"/>
                <w:color w:val="000000"/>
                <w:sz w:val="16"/>
              </w:rPr>
            </w:pPr>
            <w:r w:rsidRPr="00B9646A">
              <w:rPr>
                <w:rFonts w:ascii="Arial" w:hAnsi="Arial"/>
                <w:snapToGrid w:val="0"/>
                <w:color w:val="000000"/>
                <w:sz w:val="16"/>
              </w:rPr>
              <w:t>2006-09</w:t>
            </w:r>
          </w:p>
        </w:tc>
        <w:tc>
          <w:tcPr>
            <w:tcW w:w="800" w:type="dxa"/>
            <w:shd w:val="solid" w:color="FFFFFF" w:fill="auto"/>
          </w:tcPr>
          <w:p w:rsidR="005347A1" w:rsidRPr="00B9646A" w:rsidRDefault="00B642DD">
            <w:pPr>
              <w:spacing w:after="0"/>
              <w:rPr>
                <w:rFonts w:ascii="Arial" w:hAnsi="Arial"/>
                <w:snapToGrid w:val="0"/>
                <w:color w:val="000000"/>
                <w:sz w:val="16"/>
              </w:rPr>
            </w:pPr>
            <w:r w:rsidRPr="00B9646A">
              <w:rPr>
                <w:rFonts w:ascii="Arial" w:hAnsi="Arial"/>
                <w:snapToGrid w:val="0"/>
                <w:color w:val="000000"/>
                <w:sz w:val="16"/>
              </w:rPr>
              <w:t>CT1#43</w:t>
            </w:r>
          </w:p>
        </w:tc>
        <w:tc>
          <w:tcPr>
            <w:tcW w:w="1235" w:type="dxa"/>
            <w:shd w:val="solid" w:color="FFFFFF" w:fill="auto"/>
          </w:tcPr>
          <w:p w:rsidR="005347A1" w:rsidRPr="00B9646A" w:rsidRDefault="005347A1">
            <w:pPr>
              <w:spacing w:after="0"/>
              <w:rPr>
                <w:rFonts w:ascii="Arial" w:hAnsi="Arial"/>
                <w:snapToGrid w:val="0"/>
                <w:color w:val="000000"/>
                <w:sz w:val="16"/>
              </w:rPr>
            </w:pPr>
          </w:p>
        </w:tc>
        <w:tc>
          <w:tcPr>
            <w:tcW w:w="567" w:type="dxa"/>
            <w:shd w:val="solid" w:color="FFFFFF" w:fill="auto"/>
          </w:tcPr>
          <w:p w:rsidR="005347A1" w:rsidRPr="00B9646A" w:rsidRDefault="005347A1">
            <w:pPr>
              <w:spacing w:after="0"/>
              <w:rPr>
                <w:rFonts w:ascii="Arial" w:hAnsi="Arial"/>
                <w:snapToGrid w:val="0"/>
                <w:color w:val="000000"/>
                <w:sz w:val="16"/>
              </w:rPr>
            </w:pPr>
          </w:p>
        </w:tc>
        <w:tc>
          <w:tcPr>
            <w:tcW w:w="426" w:type="dxa"/>
            <w:shd w:val="solid" w:color="FFFFFF" w:fill="auto"/>
          </w:tcPr>
          <w:p w:rsidR="005347A1" w:rsidRPr="00B9646A" w:rsidRDefault="005347A1">
            <w:pPr>
              <w:spacing w:after="0"/>
              <w:jc w:val="both"/>
              <w:rPr>
                <w:rFonts w:ascii="Arial" w:hAnsi="Arial"/>
                <w:snapToGrid w:val="0"/>
                <w:color w:val="000000"/>
                <w:sz w:val="16"/>
              </w:rPr>
            </w:pPr>
          </w:p>
        </w:tc>
        <w:tc>
          <w:tcPr>
            <w:tcW w:w="4394" w:type="dxa"/>
            <w:shd w:val="solid" w:color="FFFFFF" w:fill="auto"/>
          </w:tcPr>
          <w:p w:rsidR="00B642DD" w:rsidRPr="00B9646A" w:rsidRDefault="00B642DD" w:rsidP="00B642DD">
            <w:pPr>
              <w:spacing w:after="0"/>
              <w:rPr>
                <w:rFonts w:ascii="Arial" w:hAnsi="Arial"/>
                <w:snapToGrid w:val="0"/>
                <w:color w:val="000000"/>
                <w:sz w:val="16"/>
              </w:rPr>
            </w:pPr>
            <w:r w:rsidRPr="00B9646A">
              <w:rPr>
                <w:rFonts w:ascii="Arial" w:hAnsi="Arial"/>
                <w:snapToGrid w:val="0"/>
                <w:color w:val="000000"/>
                <w:sz w:val="16"/>
              </w:rPr>
              <w:t>The following Tdocs have been included in this version of the TS:</w:t>
            </w:r>
          </w:p>
          <w:p w:rsidR="00B642DD" w:rsidRPr="00B9646A" w:rsidRDefault="00B642DD" w:rsidP="00B642DD">
            <w:pPr>
              <w:spacing w:after="0"/>
              <w:rPr>
                <w:rFonts w:ascii="Arial" w:hAnsi="Arial"/>
                <w:snapToGrid w:val="0"/>
                <w:color w:val="000000"/>
                <w:sz w:val="16"/>
              </w:rPr>
            </w:pPr>
            <w:r w:rsidRPr="00B9646A">
              <w:rPr>
                <w:rFonts w:ascii="Arial" w:hAnsi="Arial"/>
                <w:snapToGrid w:val="0"/>
                <w:color w:val="000000"/>
                <w:sz w:val="16"/>
              </w:rPr>
              <w:t>C1-061464, C1-061721, C1-061722, C1-0611723</w:t>
            </w:r>
          </w:p>
          <w:p w:rsidR="00B642DD" w:rsidRPr="00B9646A" w:rsidRDefault="00B642DD" w:rsidP="00B642DD">
            <w:pPr>
              <w:spacing w:after="0"/>
              <w:rPr>
                <w:rFonts w:ascii="Arial" w:hAnsi="Arial"/>
                <w:snapToGrid w:val="0"/>
                <w:color w:val="000000"/>
                <w:sz w:val="16"/>
              </w:rPr>
            </w:pPr>
            <w:r w:rsidRPr="00B9646A">
              <w:rPr>
                <w:rFonts w:ascii="Arial" w:hAnsi="Arial"/>
                <w:snapToGrid w:val="0"/>
                <w:color w:val="000000"/>
                <w:sz w:val="16"/>
              </w:rPr>
              <w:t>Some formatting cleanups performed</w:t>
            </w:r>
            <w:r w:rsidR="00015085" w:rsidRPr="00B9646A">
              <w:rPr>
                <w:rFonts w:ascii="Arial" w:hAnsi="Arial"/>
                <w:snapToGrid w:val="0"/>
                <w:color w:val="000000"/>
                <w:sz w:val="16"/>
              </w:rPr>
              <w:t xml:space="preserve"> in chapters: Annex E (4.5.2.6.2 and 4.7.1.1) and Annex H (4.5.2.4.1.2.3, 4.5.2.4.2.1, 4.5.2.7.2 and 4.5.2.7.3)</w:t>
            </w:r>
            <w:r w:rsidRPr="00B9646A">
              <w:rPr>
                <w:rFonts w:ascii="Arial" w:hAnsi="Arial"/>
                <w:snapToGrid w:val="0"/>
                <w:color w:val="000000"/>
                <w:sz w:val="16"/>
              </w:rPr>
              <w:t>.</w:t>
            </w:r>
          </w:p>
        </w:tc>
        <w:tc>
          <w:tcPr>
            <w:tcW w:w="567" w:type="dxa"/>
            <w:shd w:val="solid" w:color="FFFFFF" w:fill="auto"/>
          </w:tcPr>
          <w:p w:rsidR="005347A1" w:rsidRPr="00B9646A" w:rsidRDefault="00B642DD">
            <w:pPr>
              <w:spacing w:after="0"/>
              <w:rPr>
                <w:rFonts w:ascii="Arial" w:hAnsi="Arial"/>
                <w:snapToGrid w:val="0"/>
                <w:color w:val="000000"/>
                <w:sz w:val="16"/>
              </w:rPr>
            </w:pPr>
            <w:r w:rsidRPr="00B9646A">
              <w:rPr>
                <w:rFonts w:ascii="Arial" w:hAnsi="Arial"/>
                <w:snapToGrid w:val="0"/>
                <w:color w:val="000000"/>
                <w:sz w:val="16"/>
              </w:rPr>
              <w:t>0.2.0</w:t>
            </w:r>
          </w:p>
        </w:tc>
        <w:tc>
          <w:tcPr>
            <w:tcW w:w="567" w:type="dxa"/>
            <w:shd w:val="solid" w:color="FFFFFF" w:fill="auto"/>
          </w:tcPr>
          <w:p w:rsidR="005347A1" w:rsidRPr="00B9646A" w:rsidRDefault="00B642DD">
            <w:pPr>
              <w:spacing w:after="0"/>
              <w:rPr>
                <w:rFonts w:ascii="Arial" w:hAnsi="Arial"/>
                <w:snapToGrid w:val="0"/>
                <w:color w:val="000000"/>
                <w:sz w:val="16"/>
              </w:rPr>
            </w:pPr>
            <w:r w:rsidRPr="00B9646A">
              <w:rPr>
                <w:rFonts w:ascii="Arial" w:hAnsi="Arial"/>
                <w:snapToGrid w:val="0"/>
                <w:color w:val="000000"/>
                <w:sz w:val="16"/>
              </w:rPr>
              <w:t>0.3.0</w:t>
            </w:r>
          </w:p>
        </w:tc>
      </w:tr>
      <w:tr w:rsidR="001F421F" w:rsidRPr="00B9646A" w:rsidTr="001B2FC7">
        <w:tblPrEx>
          <w:tblCellMar>
            <w:top w:w="0" w:type="dxa"/>
            <w:bottom w:w="0" w:type="dxa"/>
          </w:tblCellMar>
        </w:tblPrEx>
        <w:tc>
          <w:tcPr>
            <w:tcW w:w="800" w:type="dxa"/>
            <w:shd w:val="solid" w:color="FFFFFF" w:fill="auto"/>
          </w:tcPr>
          <w:p w:rsidR="001F421F" w:rsidRPr="00B9646A" w:rsidRDefault="001F421F">
            <w:pPr>
              <w:spacing w:after="0"/>
              <w:rPr>
                <w:rFonts w:ascii="Arial" w:hAnsi="Arial"/>
                <w:snapToGrid w:val="0"/>
                <w:color w:val="000000"/>
                <w:sz w:val="16"/>
              </w:rPr>
            </w:pPr>
            <w:r w:rsidRPr="00B9646A">
              <w:rPr>
                <w:rFonts w:ascii="Arial" w:hAnsi="Arial"/>
                <w:snapToGrid w:val="0"/>
                <w:color w:val="000000"/>
                <w:sz w:val="16"/>
              </w:rPr>
              <w:t>2006-11</w:t>
            </w:r>
          </w:p>
        </w:tc>
        <w:tc>
          <w:tcPr>
            <w:tcW w:w="800" w:type="dxa"/>
            <w:shd w:val="solid" w:color="FFFFFF" w:fill="auto"/>
          </w:tcPr>
          <w:p w:rsidR="001F421F" w:rsidRPr="00B9646A" w:rsidRDefault="001F421F">
            <w:pPr>
              <w:spacing w:after="0"/>
              <w:rPr>
                <w:rFonts w:ascii="Arial" w:hAnsi="Arial"/>
                <w:snapToGrid w:val="0"/>
                <w:color w:val="000000"/>
                <w:sz w:val="16"/>
              </w:rPr>
            </w:pPr>
            <w:r w:rsidRPr="00B9646A">
              <w:rPr>
                <w:rFonts w:ascii="Arial" w:hAnsi="Arial"/>
                <w:snapToGrid w:val="0"/>
                <w:color w:val="000000"/>
                <w:sz w:val="16"/>
              </w:rPr>
              <w:t>CT1#44</w:t>
            </w:r>
          </w:p>
        </w:tc>
        <w:tc>
          <w:tcPr>
            <w:tcW w:w="1235" w:type="dxa"/>
            <w:shd w:val="solid" w:color="FFFFFF" w:fill="auto"/>
          </w:tcPr>
          <w:p w:rsidR="001F421F" w:rsidRPr="00B9646A" w:rsidRDefault="001F421F">
            <w:pPr>
              <w:spacing w:after="0"/>
              <w:rPr>
                <w:rFonts w:ascii="Arial" w:hAnsi="Arial"/>
                <w:snapToGrid w:val="0"/>
                <w:color w:val="000000"/>
                <w:sz w:val="16"/>
              </w:rPr>
            </w:pPr>
          </w:p>
        </w:tc>
        <w:tc>
          <w:tcPr>
            <w:tcW w:w="567" w:type="dxa"/>
            <w:shd w:val="solid" w:color="FFFFFF" w:fill="auto"/>
          </w:tcPr>
          <w:p w:rsidR="001F421F" w:rsidRPr="00B9646A" w:rsidRDefault="001F421F">
            <w:pPr>
              <w:spacing w:after="0"/>
              <w:rPr>
                <w:rFonts w:ascii="Arial" w:hAnsi="Arial"/>
                <w:snapToGrid w:val="0"/>
                <w:color w:val="000000"/>
                <w:sz w:val="16"/>
              </w:rPr>
            </w:pPr>
          </w:p>
        </w:tc>
        <w:tc>
          <w:tcPr>
            <w:tcW w:w="426" w:type="dxa"/>
            <w:shd w:val="solid" w:color="FFFFFF" w:fill="auto"/>
          </w:tcPr>
          <w:p w:rsidR="001F421F" w:rsidRPr="00B9646A" w:rsidRDefault="001F421F">
            <w:pPr>
              <w:spacing w:after="0"/>
              <w:jc w:val="both"/>
              <w:rPr>
                <w:rFonts w:ascii="Arial" w:hAnsi="Arial"/>
                <w:snapToGrid w:val="0"/>
                <w:color w:val="000000"/>
                <w:sz w:val="16"/>
              </w:rPr>
            </w:pPr>
          </w:p>
        </w:tc>
        <w:tc>
          <w:tcPr>
            <w:tcW w:w="4394" w:type="dxa"/>
            <w:shd w:val="solid" w:color="FFFFFF" w:fill="auto"/>
          </w:tcPr>
          <w:p w:rsidR="001F421F" w:rsidRPr="00B9646A" w:rsidRDefault="0075671E" w:rsidP="00B642DD">
            <w:pPr>
              <w:spacing w:after="0"/>
              <w:rPr>
                <w:rFonts w:ascii="Arial" w:hAnsi="Arial"/>
                <w:snapToGrid w:val="0"/>
                <w:color w:val="000000"/>
                <w:sz w:val="16"/>
              </w:rPr>
            </w:pPr>
            <w:r w:rsidRPr="00B9646A">
              <w:rPr>
                <w:rFonts w:ascii="Arial" w:hAnsi="Arial"/>
                <w:snapToGrid w:val="0"/>
                <w:color w:val="000000"/>
                <w:sz w:val="16"/>
              </w:rPr>
              <w:t>The following Tdoc has</w:t>
            </w:r>
            <w:r w:rsidR="001F421F" w:rsidRPr="00B9646A">
              <w:rPr>
                <w:rFonts w:ascii="Arial" w:hAnsi="Arial"/>
                <w:snapToGrid w:val="0"/>
                <w:color w:val="000000"/>
                <w:sz w:val="16"/>
              </w:rPr>
              <w:t xml:space="preserve"> been included in this version of the TS:</w:t>
            </w:r>
          </w:p>
          <w:p w:rsidR="0075671E" w:rsidRPr="00B9646A" w:rsidRDefault="0075671E" w:rsidP="00B642DD">
            <w:pPr>
              <w:spacing w:after="0"/>
              <w:rPr>
                <w:rFonts w:ascii="Arial" w:hAnsi="Arial"/>
                <w:snapToGrid w:val="0"/>
                <w:color w:val="000000"/>
                <w:sz w:val="16"/>
              </w:rPr>
            </w:pPr>
            <w:r w:rsidRPr="00B9646A">
              <w:rPr>
                <w:rFonts w:ascii="Arial" w:hAnsi="Arial"/>
                <w:snapToGrid w:val="0"/>
                <w:color w:val="000000"/>
                <w:sz w:val="16"/>
              </w:rPr>
              <w:t>C1-062452</w:t>
            </w:r>
          </w:p>
        </w:tc>
        <w:tc>
          <w:tcPr>
            <w:tcW w:w="567" w:type="dxa"/>
            <w:shd w:val="solid" w:color="FFFFFF" w:fill="auto"/>
          </w:tcPr>
          <w:p w:rsidR="001F421F" w:rsidRPr="00B9646A" w:rsidRDefault="001F421F">
            <w:pPr>
              <w:spacing w:after="0"/>
              <w:rPr>
                <w:rFonts w:ascii="Arial" w:hAnsi="Arial"/>
                <w:snapToGrid w:val="0"/>
                <w:color w:val="000000"/>
                <w:sz w:val="16"/>
              </w:rPr>
            </w:pPr>
            <w:r w:rsidRPr="00B9646A">
              <w:rPr>
                <w:rFonts w:ascii="Arial" w:hAnsi="Arial"/>
                <w:snapToGrid w:val="0"/>
                <w:color w:val="000000"/>
                <w:sz w:val="16"/>
              </w:rPr>
              <w:t>0.3.0</w:t>
            </w:r>
          </w:p>
        </w:tc>
        <w:tc>
          <w:tcPr>
            <w:tcW w:w="567" w:type="dxa"/>
            <w:shd w:val="solid" w:color="FFFFFF" w:fill="auto"/>
          </w:tcPr>
          <w:p w:rsidR="001F421F" w:rsidRPr="00B9646A" w:rsidRDefault="001F421F">
            <w:pPr>
              <w:spacing w:after="0"/>
              <w:rPr>
                <w:rFonts w:ascii="Arial" w:hAnsi="Arial"/>
                <w:snapToGrid w:val="0"/>
                <w:color w:val="000000"/>
                <w:sz w:val="16"/>
              </w:rPr>
            </w:pPr>
            <w:r w:rsidRPr="00B9646A">
              <w:rPr>
                <w:rFonts w:ascii="Arial" w:hAnsi="Arial"/>
                <w:snapToGrid w:val="0"/>
                <w:color w:val="000000"/>
                <w:sz w:val="16"/>
              </w:rPr>
              <w:t>0.4.0</w:t>
            </w:r>
          </w:p>
        </w:tc>
      </w:tr>
      <w:tr w:rsidR="008217D7" w:rsidRPr="00B9646A" w:rsidTr="001B2FC7">
        <w:tblPrEx>
          <w:tblCellMar>
            <w:top w:w="0" w:type="dxa"/>
            <w:bottom w:w="0" w:type="dxa"/>
          </w:tblCellMar>
        </w:tblPrEx>
        <w:tc>
          <w:tcPr>
            <w:tcW w:w="800" w:type="dxa"/>
            <w:shd w:val="solid" w:color="FFFFFF" w:fill="auto"/>
          </w:tcPr>
          <w:p w:rsidR="008217D7" w:rsidRPr="00B9646A" w:rsidRDefault="008217D7">
            <w:pPr>
              <w:spacing w:after="0"/>
              <w:rPr>
                <w:rFonts w:ascii="Arial" w:hAnsi="Arial"/>
                <w:snapToGrid w:val="0"/>
                <w:color w:val="000000"/>
                <w:sz w:val="16"/>
              </w:rPr>
            </w:pPr>
            <w:r w:rsidRPr="00B9646A">
              <w:rPr>
                <w:rFonts w:ascii="Arial" w:hAnsi="Arial"/>
                <w:snapToGrid w:val="0"/>
                <w:color w:val="000000"/>
                <w:sz w:val="16"/>
              </w:rPr>
              <w:t>2006-11</w:t>
            </w:r>
          </w:p>
        </w:tc>
        <w:tc>
          <w:tcPr>
            <w:tcW w:w="800" w:type="dxa"/>
            <w:shd w:val="solid" w:color="FFFFFF" w:fill="auto"/>
          </w:tcPr>
          <w:p w:rsidR="008217D7" w:rsidRPr="00B9646A" w:rsidRDefault="008217D7">
            <w:pPr>
              <w:spacing w:after="0"/>
              <w:rPr>
                <w:rFonts w:ascii="Arial" w:hAnsi="Arial"/>
                <w:snapToGrid w:val="0"/>
                <w:color w:val="000000"/>
                <w:sz w:val="16"/>
              </w:rPr>
            </w:pPr>
            <w:r w:rsidRPr="00B9646A">
              <w:rPr>
                <w:rFonts w:ascii="Arial" w:hAnsi="Arial"/>
                <w:snapToGrid w:val="0"/>
                <w:color w:val="000000"/>
                <w:sz w:val="16"/>
              </w:rPr>
              <w:t>3GPP/TISPAN Supplementary Serv</w:t>
            </w:r>
          </w:p>
        </w:tc>
        <w:tc>
          <w:tcPr>
            <w:tcW w:w="1235" w:type="dxa"/>
            <w:shd w:val="solid" w:color="FFFFFF" w:fill="auto"/>
          </w:tcPr>
          <w:p w:rsidR="008217D7" w:rsidRPr="00B9646A" w:rsidRDefault="008217D7">
            <w:pPr>
              <w:spacing w:after="0"/>
              <w:rPr>
                <w:rFonts w:ascii="Arial" w:hAnsi="Arial"/>
                <w:snapToGrid w:val="0"/>
                <w:color w:val="000000"/>
                <w:sz w:val="16"/>
              </w:rPr>
            </w:pPr>
          </w:p>
        </w:tc>
        <w:tc>
          <w:tcPr>
            <w:tcW w:w="567" w:type="dxa"/>
            <w:shd w:val="solid" w:color="FFFFFF" w:fill="auto"/>
          </w:tcPr>
          <w:p w:rsidR="008217D7" w:rsidRPr="00B9646A" w:rsidRDefault="008217D7">
            <w:pPr>
              <w:spacing w:after="0"/>
              <w:rPr>
                <w:rFonts w:ascii="Arial" w:hAnsi="Arial"/>
                <w:snapToGrid w:val="0"/>
                <w:color w:val="000000"/>
                <w:sz w:val="16"/>
              </w:rPr>
            </w:pPr>
          </w:p>
        </w:tc>
        <w:tc>
          <w:tcPr>
            <w:tcW w:w="426" w:type="dxa"/>
            <w:shd w:val="solid" w:color="FFFFFF" w:fill="auto"/>
          </w:tcPr>
          <w:p w:rsidR="008217D7" w:rsidRPr="00B9646A" w:rsidRDefault="008217D7">
            <w:pPr>
              <w:spacing w:after="0"/>
              <w:jc w:val="both"/>
              <w:rPr>
                <w:rFonts w:ascii="Arial" w:hAnsi="Arial"/>
                <w:snapToGrid w:val="0"/>
                <w:color w:val="000000"/>
                <w:sz w:val="16"/>
              </w:rPr>
            </w:pPr>
          </w:p>
        </w:tc>
        <w:tc>
          <w:tcPr>
            <w:tcW w:w="4394" w:type="dxa"/>
            <w:shd w:val="solid" w:color="FFFFFF" w:fill="auto"/>
          </w:tcPr>
          <w:p w:rsidR="008217D7" w:rsidRPr="00B9646A" w:rsidRDefault="008217D7" w:rsidP="00B642DD">
            <w:pPr>
              <w:spacing w:after="0"/>
              <w:rPr>
                <w:rFonts w:ascii="Arial" w:hAnsi="Arial"/>
                <w:snapToGrid w:val="0"/>
                <w:color w:val="000000"/>
                <w:sz w:val="16"/>
              </w:rPr>
            </w:pPr>
            <w:r w:rsidRPr="00B9646A">
              <w:rPr>
                <w:rFonts w:ascii="Arial" w:hAnsi="Arial"/>
                <w:snapToGrid w:val="0"/>
                <w:color w:val="000000"/>
                <w:sz w:val="16"/>
              </w:rPr>
              <w:t>The following Tdoc has been included in this version of the TS:</w:t>
            </w:r>
          </w:p>
          <w:p w:rsidR="008217D7" w:rsidRPr="00B9646A" w:rsidRDefault="008217D7" w:rsidP="00B642DD">
            <w:pPr>
              <w:spacing w:after="0"/>
              <w:rPr>
                <w:rFonts w:ascii="Arial" w:hAnsi="Arial"/>
                <w:snapToGrid w:val="0"/>
                <w:color w:val="000000"/>
                <w:sz w:val="16"/>
              </w:rPr>
            </w:pPr>
            <w:r w:rsidRPr="00B9646A">
              <w:rPr>
                <w:rFonts w:ascii="Arial" w:hAnsi="Arial"/>
                <w:snapToGrid w:val="0"/>
                <w:color w:val="000000"/>
                <w:sz w:val="16"/>
              </w:rPr>
              <w:t>SS-060052</w:t>
            </w:r>
          </w:p>
        </w:tc>
        <w:tc>
          <w:tcPr>
            <w:tcW w:w="567" w:type="dxa"/>
            <w:shd w:val="solid" w:color="FFFFFF" w:fill="auto"/>
          </w:tcPr>
          <w:p w:rsidR="008217D7" w:rsidRPr="00B9646A" w:rsidRDefault="008217D7">
            <w:pPr>
              <w:spacing w:after="0"/>
              <w:rPr>
                <w:rFonts w:ascii="Arial" w:hAnsi="Arial"/>
                <w:snapToGrid w:val="0"/>
                <w:color w:val="000000"/>
                <w:sz w:val="16"/>
              </w:rPr>
            </w:pPr>
            <w:r w:rsidRPr="00B9646A">
              <w:rPr>
                <w:rFonts w:ascii="Arial" w:hAnsi="Arial"/>
                <w:snapToGrid w:val="0"/>
                <w:color w:val="000000"/>
                <w:sz w:val="16"/>
              </w:rPr>
              <w:t>0.4.0</w:t>
            </w:r>
          </w:p>
        </w:tc>
        <w:tc>
          <w:tcPr>
            <w:tcW w:w="567" w:type="dxa"/>
            <w:shd w:val="solid" w:color="FFFFFF" w:fill="auto"/>
          </w:tcPr>
          <w:p w:rsidR="008217D7" w:rsidRPr="00B9646A" w:rsidRDefault="008217D7">
            <w:pPr>
              <w:spacing w:after="0"/>
              <w:rPr>
                <w:rFonts w:ascii="Arial" w:hAnsi="Arial"/>
                <w:snapToGrid w:val="0"/>
                <w:color w:val="000000"/>
                <w:sz w:val="16"/>
              </w:rPr>
            </w:pPr>
            <w:r w:rsidRPr="00B9646A">
              <w:rPr>
                <w:rFonts w:ascii="Arial" w:hAnsi="Arial"/>
                <w:snapToGrid w:val="0"/>
                <w:color w:val="000000"/>
                <w:sz w:val="16"/>
              </w:rPr>
              <w:t>0.5.0</w:t>
            </w:r>
          </w:p>
        </w:tc>
      </w:tr>
      <w:tr w:rsidR="00FA5DA2" w:rsidRPr="00B9646A" w:rsidTr="001B2FC7">
        <w:tblPrEx>
          <w:tblCellMar>
            <w:top w:w="0" w:type="dxa"/>
            <w:bottom w:w="0" w:type="dxa"/>
          </w:tblCellMar>
        </w:tblPrEx>
        <w:tc>
          <w:tcPr>
            <w:tcW w:w="800" w:type="dxa"/>
            <w:shd w:val="solid" w:color="FFFFFF" w:fill="auto"/>
          </w:tcPr>
          <w:p w:rsidR="00FA5DA2" w:rsidRPr="00B9646A" w:rsidRDefault="00FA5DA2">
            <w:pPr>
              <w:spacing w:after="0"/>
              <w:rPr>
                <w:rFonts w:ascii="Arial" w:hAnsi="Arial"/>
                <w:snapToGrid w:val="0"/>
                <w:color w:val="000000"/>
                <w:sz w:val="16"/>
              </w:rPr>
            </w:pPr>
            <w:r w:rsidRPr="00B9646A">
              <w:rPr>
                <w:rFonts w:ascii="Arial" w:hAnsi="Arial"/>
                <w:snapToGrid w:val="0"/>
                <w:color w:val="000000"/>
                <w:sz w:val="16"/>
              </w:rPr>
              <w:t>2006-11</w:t>
            </w:r>
          </w:p>
        </w:tc>
        <w:tc>
          <w:tcPr>
            <w:tcW w:w="800" w:type="dxa"/>
            <w:shd w:val="solid" w:color="FFFFFF" w:fill="auto"/>
          </w:tcPr>
          <w:p w:rsidR="00FA5DA2" w:rsidRPr="00B9646A" w:rsidRDefault="00FA5DA2">
            <w:pPr>
              <w:spacing w:after="0"/>
              <w:rPr>
                <w:rFonts w:ascii="Arial" w:hAnsi="Arial"/>
                <w:snapToGrid w:val="0"/>
                <w:color w:val="000000"/>
                <w:sz w:val="16"/>
              </w:rPr>
            </w:pPr>
          </w:p>
        </w:tc>
        <w:tc>
          <w:tcPr>
            <w:tcW w:w="1235" w:type="dxa"/>
            <w:shd w:val="solid" w:color="FFFFFF" w:fill="auto"/>
          </w:tcPr>
          <w:p w:rsidR="00FA5DA2" w:rsidRPr="00B9646A" w:rsidRDefault="00FA5DA2">
            <w:pPr>
              <w:spacing w:after="0"/>
              <w:rPr>
                <w:rFonts w:ascii="Arial" w:hAnsi="Arial"/>
                <w:snapToGrid w:val="0"/>
                <w:color w:val="000000"/>
                <w:sz w:val="16"/>
              </w:rPr>
            </w:pPr>
          </w:p>
        </w:tc>
        <w:tc>
          <w:tcPr>
            <w:tcW w:w="567" w:type="dxa"/>
            <w:shd w:val="solid" w:color="FFFFFF" w:fill="auto"/>
          </w:tcPr>
          <w:p w:rsidR="00FA5DA2" w:rsidRPr="00B9646A" w:rsidRDefault="00FA5DA2">
            <w:pPr>
              <w:spacing w:after="0"/>
              <w:rPr>
                <w:rFonts w:ascii="Arial" w:hAnsi="Arial"/>
                <w:snapToGrid w:val="0"/>
                <w:color w:val="000000"/>
                <w:sz w:val="16"/>
              </w:rPr>
            </w:pPr>
          </w:p>
        </w:tc>
        <w:tc>
          <w:tcPr>
            <w:tcW w:w="426" w:type="dxa"/>
            <w:shd w:val="solid" w:color="FFFFFF" w:fill="auto"/>
          </w:tcPr>
          <w:p w:rsidR="00FA5DA2" w:rsidRPr="00B9646A" w:rsidRDefault="00FA5DA2">
            <w:pPr>
              <w:spacing w:after="0"/>
              <w:jc w:val="both"/>
              <w:rPr>
                <w:rFonts w:ascii="Arial" w:hAnsi="Arial"/>
                <w:snapToGrid w:val="0"/>
                <w:color w:val="000000"/>
                <w:sz w:val="16"/>
              </w:rPr>
            </w:pPr>
          </w:p>
        </w:tc>
        <w:tc>
          <w:tcPr>
            <w:tcW w:w="4394" w:type="dxa"/>
            <w:shd w:val="solid" w:color="FFFFFF" w:fill="auto"/>
          </w:tcPr>
          <w:p w:rsidR="00FA5DA2" w:rsidRPr="00B9646A" w:rsidRDefault="00FA5DA2" w:rsidP="00B642DD">
            <w:pPr>
              <w:spacing w:after="0"/>
              <w:rPr>
                <w:rFonts w:ascii="Arial" w:hAnsi="Arial"/>
                <w:snapToGrid w:val="0"/>
                <w:color w:val="000000"/>
                <w:sz w:val="16"/>
              </w:rPr>
            </w:pPr>
            <w:r w:rsidRPr="00B9646A">
              <w:rPr>
                <w:rFonts w:ascii="Arial" w:hAnsi="Arial"/>
                <w:snapToGrid w:val="0"/>
                <w:color w:val="000000"/>
                <w:sz w:val="16"/>
              </w:rPr>
              <w:t>V</w:t>
            </w:r>
            <w:r w:rsidR="00CA5C9C" w:rsidRPr="00B9646A">
              <w:rPr>
                <w:rFonts w:ascii="Arial" w:hAnsi="Arial"/>
                <w:snapToGrid w:val="0"/>
                <w:color w:val="000000"/>
                <w:sz w:val="16"/>
              </w:rPr>
              <w:t xml:space="preserve"> </w:t>
            </w:r>
            <w:r w:rsidRPr="00B9646A">
              <w:rPr>
                <w:rFonts w:ascii="Arial" w:hAnsi="Arial"/>
                <w:snapToGrid w:val="0"/>
                <w:color w:val="000000"/>
                <w:sz w:val="16"/>
              </w:rPr>
              <w:t>1.0.0 created by MCC</w:t>
            </w:r>
          </w:p>
        </w:tc>
        <w:tc>
          <w:tcPr>
            <w:tcW w:w="567" w:type="dxa"/>
            <w:shd w:val="solid" w:color="FFFFFF" w:fill="auto"/>
          </w:tcPr>
          <w:p w:rsidR="00FA5DA2" w:rsidRPr="00B9646A" w:rsidRDefault="00FA5DA2">
            <w:pPr>
              <w:spacing w:after="0"/>
              <w:rPr>
                <w:rFonts w:ascii="Arial" w:hAnsi="Arial"/>
                <w:snapToGrid w:val="0"/>
                <w:color w:val="000000"/>
                <w:sz w:val="16"/>
              </w:rPr>
            </w:pPr>
            <w:r w:rsidRPr="00B9646A">
              <w:rPr>
                <w:rFonts w:ascii="Arial" w:hAnsi="Arial"/>
                <w:snapToGrid w:val="0"/>
                <w:color w:val="000000"/>
                <w:sz w:val="16"/>
              </w:rPr>
              <w:t>0.5.0</w:t>
            </w:r>
          </w:p>
        </w:tc>
        <w:tc>
          <w:tcPr>
            <w:tcW w:w="567" w:type="dxa"/>
            <w:shd w:val="solid" w:color="FFFFFF" w:fill="auto"/>
          </w:tcPr>
          <w:p w:rsidR="00FA5DA2" w:rsidRPr="00B9646A" w:rsidRDefault="00FA5DA2">
            <w:pPr>
              <w:spacing w:after="0"/>
              <w:rPr>
                <w:rFonts w:ascii="Arial" w:hAnsi="Arial"/>
                <w:snapToGrid w:val="0"/>
                <w:color w:val="000000"/>
                <w:sz w:val="16"/>
              </w:rPr>
            </w:pPr>
            <w:r w:rsidRPr="00B9646A">
              <w:rPr>
                <w:rFonts w:ascii="Arial" w:hAnsi="Arial"/>
                <w:snapToGrid w:val="0"/>
                <w:color w:val="000000"/>
                <w:sz w:val="16"/>
              </w:rPr>
              <w:t>1.0.0</w:t>
            </w:r>
          </w:p>
        </w:tc>
      </w:tr>
      <w:tr w:rsidR="00CA5C9C" w:rsidRPr="00B9646A" w:rsidTr="001B2FC7">
        <w:tblPrEx>
          <w:tblCellMar>
            <w:top w:w="0" w:type="dxa"/>
            <w:bottom w:w="0" w:type="dxa"/>
          </w:tblCellMar>
        </w:tblPrEx>
        <w:tc>
          <w:tcPr>
            <w:tcW w:w="800" w:type="dxa"/>
            <w:shd w:val="solid" w:color="FFFFFF" w:fill="auto"/>
          </w:tcPr>
          <w:p w:rsidR="00CA5C9C" w:rsidRPr="00B9646A" w:rsidRDefault="008E342C">
            <w:pPr>
              <w:spacing w:after="0"/>
              <w:rPr>
                <w:rFonts w:ascii="Arial" w:hAnsi="Arial"/>
                <w:snapToGrid w:val="0"/>
                <w:color w:val="000000"/>
                <w:sz w:val="16"/>
              </w:rPr>
            </w:pPr>
            <w:r w:rsidRPr="00B9646A">
              <w:rPr>
                <w:rFonts w:ascii="Arial" w:hAnsi="Arial"/>
                <w:snapToGrid w:val="0"/>
                <w:color w:val="000000"/>
                <w:sz w:val="16"/>
              </w:rPr>
              <w:t>2007-02</w:t>
            </w:r>
          </w:p>
        </w:tc>
        <w:tc>
          <w:tcPr>
            <w:tcW w:w="800" w:type="dxa"/>
            <w:shd w:val="solid" w:color="FFFFFF" w:fill="auto"/>
          </w:tcPr>
          <w:p w:rsidR="00CA5C9C" w:rsidRPr="00B9646A" w:rsidRDefault="00AC072C">
            <w:pPr>
              <w:spacing w:after="0"/>
              <w:rPr>
                <w:rFonts w:ascii="Arial" w:hAnsi="Arial"/>
                <w:snapToGrid w:val="0"/>
                <w:color w:val="000000"/>
                <w:sz w:val="16"/>
              </w:rPr>
            </w:pPr>
            <w:r w:rsidRPr="00B9646A">
              <w:rPr>
                <w:rFonts w:ascii="Arial" w:hAnsi="Arial"/>
                <w:snapToGrid w:val="0"/>
                <w:color w:val="000000"/>
                <w:sz w:val="16"/>
              </w:rPr>
              <w:t>CT1#45</w:t>
            </w:r>
          </w:p>
        </w:tc>
        <w:tc>
          <w:tcPr>
            <w:tcW w:w="1235" w:type="dxa"/>
            <w:shd w:val="solid" w:color="FFFFFF" w:fill="auto"/>
          </w:tcPr>
          <w:p w:rsidR="00CA5C9C" w:rsidRPr="00B9646A" w:rsidRDefault="00CA5C9C">
            <w:pPr>
              <w:spacing w:after="0"/>
              <w:rPr>
                <w:rFonts w:ascii="Arial" w:hAnsi="Arial"/>
                <w:snapToGrid w:val="0"/>
                <w:color w:val="000000"/>
                <w:sz w:val="16"/>
              </w:rPr>
            </w:pPr>
          </w:p>
        </w:tc>
        <w:tc>
          <w:tcPr>
            <w:tcW w:w="567" w:type="dxa"/>
            <w:shd w:val="solid" w:color="FFFFFF" w:fill="auto"/>
          </w:tcPr>
          <w:p w:rsidR="00CA5C9C" w:rsidRPr="00B9646A" w:rsidRDefault="00CA5C9C">
            <w:pPr>
              <w:spacing w:after="0"/>
              <w:rPr>
                <w:rFonts w:ascii="Arial" w:hAnsi="Arial"/>
                <w:snapToGrid w:val="0"/>
                <w:color w:val="000000"/>
                <w:sz w:val="16"/>
              </w:rPr>
            </w:pPr>
          </w:p>
        </w:tc>
        <w:tc>
          <w:tcPr>
            <w:tcW w:w="426" w:type="dxa"/>
            <w:shd w:val="solid" w:color="FFFFFF" w:fill="auto"/>
          </w:tcPr>
          <w:p w:rsidR="00CA5C9C" w:rsidRPr="00B9646A" w:rsidRDefault="00CA5C9C">
            <w:pPr>
              <w:spacing w:after="0"/>
              <w:jc w:val="both"/>
              <w:rPr>
                <w:rFonts w:ascii="Arial" w:hAnsi="Arial"/>
                <w:snapToGrid w:val="0"/>
                <w:color w:val="000000"/>
                <w:sz w:val="16"/>
              </w:rPr>
            </w:pPr>
          </w:p>
        </w:tc>
        <w:tc>
          <w:tcPr>
            <w:tcW w:w="4394" w:type="dxa"/>
            <w:shd w:val="solid" w:color="FFFFFF" w:fill="auto"/>
          </w:tcPr>
          <w:p w:rsidR="00CA5C9C" w:rsidRPr="00B9646A" w:rsidRDefault="00CA5C9C" w:rsidP="00B642DD">
            <w:pPr>
              <w:spacing w:after="0"/>
              <w:rPr>
                <w:rFonts w:ascii="Arial" w:hAnsi="Arial"/>
                <w:snapToGrid w:val="0"/>
                <w:color w:val="000000"/>
                <w:sz w:val="16"/>
              </w:rPr>
            </w:pPr>
            <w:r w:rsidRPr="00B9646A">
              <w:rPr>
                <w:rFonts w:ascii="Arial" w:hAnsi="Arial"/>
                <w:snapToGrid w:val="0"/>
                <w:color w:val="000000"/>
                <w:sz w:val="16"/>
              </w:rPr>
              <w:t>The text in the annexes A, B, C, D, E, F, G, H and I split out as separate word-files with ETSI-logo and headers.</w:t>
            </w:r>
          </w:p>
          <w:p w:rsidR="005C31FC" w:rsidRPr="00B9646A" w:rsidRDefault="005C31FC" w:rsidP="00B642DD">
            <w:pPr>
              <w:spacing w:after="0"/>
              <w:rPr>
                <w:rFonts w:ascii="Arial" w:hAnsi="Arial"/>
                <w:snapToGrid w:val="0"/>
                <w:color w:val="000000"/>
                <w:sz w:val="16"/>
              </w:rPr>
            </w:pPr>
          </w:p>
          <w:p w:rsidR="005C31FC" w:rsidRPr="00B9646A" w:rsidRDefault="005C31FC" w:rsidP="00B642DD">
            <w:pPr>
              <w:spacing w:after="0"/>
              <w:rPr>
                <w:rFonts w:ascii="Arial" w:hAnsi="Arial"/>
                <w:snapToGrid w:val="0"/>
                <w:color w:val="000000"/>
                <w:sz w:val="16"/>
              </w:rPr>
            </w:pPr>
            <w:r w:rsidRPr="00B9646A">
              <w:rPr>
                <w:rFonts w:ascii="Arial" w:hAnsi="Arial"/>
                <w:snapToGrid w:val="0"/>
                <w:color w:val="000000"/>
                <w:sz w:val="16"/>
              </w:rPr>
              <w:t>The following contributions, including TISPAN#12 plenary approved CRs, have been incorporated:</w:t>
            </w:r>
          </w:p>
          <w:p w:rsidR="005C31FC" w:rsidRPr="00B9646A" w:rsidRDefault="005C31FC" w:rsidP="005C31FC">
            <w:pPr>
              <w:spacing w:after="0"/>
              <w:rPr>
                <w:rFonts w:ascii="Arial" w:hAnsi="Arial"/>
                <w:snapToGrid w:val="0"/>
                <w:color w:val="000000"/>
                <w:sz w:val="16"/>
              </w:rPr>
            </w:pPr>
            <w:r w:rsidRPr="00B9646A">
              <w:rPr>
                <w:rFonts w:ascii="Arial" w:hAnsi="Arial"/>
                <w:snapToGrid w:val="0"/>
                <w:color w:val="000000"/>
                <w:sz w:val="16"/>
              </w:rPr>
              <w:t>C1-070032</w:t>
            </w:r>
          </w:p>
          <w:p w:rsidR="005C31FC" w:rsidRPr="00B9646A" w:rsidRDefault="005C31FC" w:rsidP="005C31FC">
            <w:pPr>
              <w:spacing w:after="0"/>
              <w:rPr>
                <w:rFonts w:ascii="Arial" w:hAnsi="Arial"/>
                <w:snapToGrid w:val="0"/>
                <w:color w:val="000000"/>
                <w:sz w:val="16"/>
              </w:rPr>
            </w:pPr>
            <w:r w:rsidRPr="00B9646A">
              <w:rPr>
                <w:rFonts w:ascii="Arial" w:hAnsi="Arial"/>
                <w:snapToGrid w:val="0"/>
                <w:color w:val="000000"/>
                <w:sz w:val="16"/>
              </w:rPr>
              <w:t>C1-070163 (12TD062 TISPAN#12 plenary CR pack)</w:t>
            </w:r>
          </w:p>
          <w:p w:rsidR="005C31FC" w:rsidRPr="00B9646A" w:rsidRDefault="005C31FC" w:rsidP="005C31FC">
            <w:pPr>
              <w:spacing w:after="0"/>
              <w:rPr>
                <w:rFonts w:ascii="Arial" w:hAnsi="Arial"/>
                <w:snapToGrid w:val="0"/>
                <w:color w:val="000000"/>
                <w:sz w:val="16"/>
              </w:rPr>
            </w:pPr>
            <w:r w:rsidRPr="00B9646A">
              <w:rPr>
                <w:rFonts w:ascii="Arial" w:hAnsi="Arial"/>
                <w:snapToGrid w:val="0"/>
                <w:color w:val="000000"/>
                <w:sz w:val="16"/>
              </w:rPr>
              <w:t>C1-070164 (12TD066r1 TISPAN#12 plenary CR pack)</w:t>
            </w:r>
          </w:p>
          <w:p w:rsidR="005C31FC" w:rsidRPr="00B9646A" w:rsidRDefault="005C31FC" w:rsidP="00B642DD">
            <w:pPr>
              <w:spacing w:after="0"/>
              <w:rPr>
                <w:rFonts w:ascii="Arial" w:hAnsi="Arial"/>
                <w:snapToGrid w:val="0"/>
                <w:color w:val="000000"/>
                <w:sz w:val="16"/>
              </w:rPr>
            </w:pPr>
            <w:r w:rsidRPr="00B9646A">
              <w:rPr>
                <w:rFonts w:ascii="Arial" w:hAnsi="Arial"/>
                <w:snapToGrid w:val="0"/>
                <w:color w:val="000000"/>
                <w:sz w:val="16"/>
              </w:rPr>
              <w:t>C1-070165 (12TD060 TISPAN#12 plenary CR pack)</w:t>
            </w:r>
          </w:p>
          <w:p w:rsidR="005C31FC" w:rsidRPr="00B9646A" w:rsidRDefault="005C31FC" w:rsidP="005C31FC">
            <w:pPr>
              <w:spacing w:after="0"/>
              <w:rPr>
                <w:rFonts w:ascii="Arial" w:hAnsi="Arial"/>
                <w:snapToGrid w:val="0"/>
                <w:color w:val="000000"/>
                <w:sz w:val="16"/>
              </w:rPr>
            </w:pPr>
            <w:r w:rsidRPr="00B9646A">
              <w:rPr>
                <w:rFonts w:ascii="Arial" w:hAnsi="Arial"/>
                <w:snapToGrid w:val="0"/>
                <w:color w:val="000000"/>
                <w:sz w:val="16"/>
              </w:rPr>
              <w:t>C1-070166 (12TD068 TISPAN#12 plenary CR pack)</w:t>
            </w:r>
          </w:p>
          <w:p w:rsidR="005C31FC" w:rsidRPr="00B9646A" w:rsidRDefault="005C31FC" w:rsidP="005C31FC">
            <w:pPr>
              <w:spacing w:after="0"/>
              <w:rPr>
                <w:rFonts w:ascii="Arial" w:hAnsi="Arial"/>
                <w:snapToGrid w:val="0"/>
                <w:color w:val="000000"/>
                <w:sz w:val="16"/>
              </w:rPr>
            </w:pPr>
            <w:r w:rsidRPr="00B9646A">
              <w:rPr>
                <w:rFonts w:ascii="Arial" w:hAnsi="Arial"/>
                <w:snapToGrid w:val="0"/>
                <w:color w:val="000000"/>
                <w:sz w:val="16"/>
              </w:rPr>
              <w:t>C1-070167 (12TD061 TISPAN#12 plenary CR pack)</w:t>
            </w:r>
          </w:p>
          <w:p w:rsidR="007C38DE" w:rsidRPr="00B9646A" w:rsidRDefault="007C38DE" w:rsidP="00B642DD">
            <w:pPr>
              <w:spacing w:after="0"/>
              <w:rPr>
                <w:rFonts w:ascii="Arial" w:hAnsi="Arial"/>
                <w:snapToGrid w:val="0"/>
                <w:color w:val="000000"/>
                <w:sz w:val="16"/>
              </w:rPr>
            </w:pPr>
            <w:r w:rsidRPr="00B9646A">
              <w:rPr>
                <w:rFonts w:ascii="Arial" w:hAnsi="Arial"/>
                <w:snapToGrid w:val="0"/>
                <w:color w:val="000000"/>
                <w:sz w:val="16"/>
              </w:rPr>
              <w:t>C1-070436</w:t>
            </w:r>
          </w:p>
          <w:p w:rsidR="005C31FC" w:rsidRPr="00B9646A" w:rsidRDefault="007C38DE" w:rsidP="00B642DD">
            <w:pPr>
              <w:spacing w:after="0"/>
              <w:rPr>
                <w:rFonts w:ascii="Arial" w:hAnsi="Arial"/>
                <w:snapToGrid w:val="0"/>
                <w:color w:val="000000"/>
                <w:sz w:val="16"/>
              </w:rPr>
            </w:pPr>
            <w:r w:rsidRPr="00B9646A">
              <w:rPr>
                <w:rFonts w:ascii="Arial" w:hAnsi="Arial"/>
                <w:snapToGrid w:val="0"/>
                <w:color w:val="000000"/>
                <w:sz w:val="16"/>
              </w:rPr>
              <w:t>C1-070437</w:t>
            </w:r>
          </w:p>
          <w:p w:rsidR="007C38DE" w:rsidRPr="00B9646A" w:rsidRDefault="007C38DE" w:rsidP="00B642DD">
            <w:pPr>
              <w:spacing w:after="0"/>
              <w:rPr>
                <w:rFonts w:ascii="Arial" w:hAnsi="Arial"/>
                <w:snapToGrid w:val="0"/>
                <w:color w:val="000000"/>
                <w:sz w:val="16"/>
              </w:rPr>
            </w:pPr>
            <w:r w:rsidRPr="00B9646A">
              <w:rPr>
                <w:rFonts w:ascii="Arial" w:hAnsi="Arial"/>
                <w:snapToGrid w:val="0"/>
                <w:color w:val="000000"/>
                <w:sz w:val="16"/>
              </w:rPr>
              <w:t>C1-070555</w:t>
            </w:r>
          </w:p>
          <w:p w:rsidR="007C38DE" w:rsidRPr="00B9646A" w:rsidRDefault="007C38DE" w:rsidP="00B642DD">
            <w:pPr>
              <w:spacing w:after="0"/>
              <w:rPr>
                <w:rFonts w:ascii="Arial" w:hAnsi="Arial"/>
                <w:snapToGrid w:val="0"/>
                <w:color w:val="000000"/>
                <w:sz w:val="16"/>
              </w:rPr>
            </w:pPr>
            <w:r w:rsidRPr="00B9646A">
              <w:rPr>
                <w:rFonts w:ascii="Arial" w:hAnsi="Arial"/>
                <w:snapToGrid w:val="0"/>
                <w:color w:val="000000"/>
                <w:sz w:val="16"/>
              </w:rPr>
              <w:t>C1-070557</w:t>
            </w:r>
          </w:p>
          <w:p w:rsidR="007C38DE" w:rsidRPr="00B9646A" w:rsidRDefault="007C38DE" w:rsidP="00B642DD">
            <w:pPr>
              <w:spacing w:after="0"/>
              <w:rPr>
                <w:rFonts w:ascii="Arial" w:hAnsi="Arial"/>
                <w:snapToGrid w:val="0"/>
                <w:color w:val="000000"/>
                <w:sz w:val="16"/>
              </w:rPr>
            </w:pPr>
            <w:r w:rsidRPr="00B9646A">
              <w:rPr>
                <w:rFonts w:ascii="Arial" w:hAnsi="Arial"/>
                <w:snapToGrid w:val="0"/>
                <w:color w:val="000000"/>
                <w:sz w:val="16"/>
              </w:rPr>
              <w:t>C1-070631</w:t>
            </w:r>
          </w:p>
          <w:p w:rsidR="002C2D0B" w:rsidRPr="00B9646A" w:rsidRDefault="002C2D0B" w:rsidP="00B642DD">
            <w:pPr>
              <w:spacing w:after="0"/>
              <w:rPr>
                <w:rFonts w:ascii="Arial" w:hAnsi="Arial"/>
                <w:snapToGrid w:val="0"/>
                <w:color w:val="000000"/>
                <w:sz w:val="16"/>
              </w:rPr>
            </w:pPr>
          </w:p>
          <w:p w:rsidR="002C2D0B" w:rsidRPr="00B9646A" w:rsidRDefault="002C2D0B" w:rsidP="00B642DD">
            <w:pPr>
              <w:spacing w:after="0"/>
              <w:rPr>
                <w:rFonts w:ascii="Arial" w:hAnsi="Arial"/>
                <w:snapToGrid w:val="0"/>
                <w:color w:val="000000"/>
                <w:sz w:val="16"/>
              </w:rPr>
            </w:pPr>
            <w:r w:rsidRPr="00B9646A">
              <w:rPr>
                <w:rFonts w:ascii="Arial" w:hAnsi="Arial"/>
                <w:snapToGrid w:val="0"/>
                <w:color w:val="000000"/>
                <w:sz w:val="16"/>
              </w:rPr>
              <w:t>C1-061464 (CT1#43) change to Annex E/4.6.4 incorporated</w:t>
            </w:r>
          </w:p>
          <w:p w:rsidR="007C38DE" w:rsidRPr="00B9646A" w:rsidRDefault="007C38DE" w:rsidP="00B642DD">
            <w:pPr>
              <w:spacing w:after="0"/>
              <w:rPr>
                <w:rFonts w:ascii="Arial" w:hAnsi="Arial"/>
                <w:snapToGrid w:val="0"/>
                <w:color w:val="000000"/>
                <w:sz w:val="16"/>
              </w:rPr>
            </w:pPr>
          </w:p>
        </w:tc>
        <w:tc>
          <w:tcPr>
            <w:tcW w:w="567" w:type="dxa"/>
            <w:shd w:val="solid" w:color="FFFFFF" w:fill="auto"/>
          </w:tcPr>
          <w:p w:rsidR="00CA5C9C" w:rsidRPr="00B9646A" w:rsidRDefault="00CA5C9C">
            <w:pPr>
              <w:spacing w:after="0"/>
              <w:rPr>
                <w:rFonts w:ascii="Arial" w:hAnsi="Arial"/>
                <w:snapToGrid w:val="0"/>
                <w:color w:val="000000"/>
                <w:sz w:val="16"/>
              </w:rPr>
            </w:pPr>
            <w:r w:rsidRPr="00B9646A">
              <w:rPr>
                <w:rFonts w:ascii="Arial" w:hAnsi="Arial"/>
                <w:snapToGrid w:val="0"/>
                <w:color w:val="000000"/>
                <w:sz w:val="16"/>
              </w:rPr>
              <w:t>1.0.0</w:t>
            </w:r>
          </w:p>
        </w:tc>
        <w:tc>
          <w:tcPr>
            <w:tcW w:w="567" w:type="dxa"/>
            <w:shd w:val="solid" w:color="FFFFFF" w:fill="auto"/>
          </w:tcPr>
          <w:p w:rsidR="00CA5C9C" w:rsidRPr="00B9646A" w:rsidRDefault="00CA5C9C">
            <w:pPr>
              <w:spacing w:after="0"/>
              <w:rPr>
                <w:rFonts w:ascii="Arial" w:hAnsi="Arial"/>
                <w:snapToGrid w:val="0"/>
                <w:color w:val="000000"/>
                <w:sz w:val="16"/>
              </w:rPr>
            </w:pPr>
            <w:r w:rsidRPr="00B9646A">
              <w:rPr>
                <w:rFonts w:ascii="Arial" w:hAnsi="Arial"/>
                <w:snapToGrid w:val="0"/>
                <w:color w:val="000000"/>
                <w:sz w:val="16"/>
              </w:rPr>
              <w:t>1.</w:t>
            </w:r>
            <w:r w:rsidR="00AC072C" w:rsidRPr="00B9646A">
              <w:rPr>
                <w:rFonts w:ascii="Arial" w:hAnsi="Arial"/>
                <w:snapToGrid w:val="0"/>
                <w:color w:val="000000"/>
                <w:sz w:val="16"/>
              </w:rPr>
              <w:t>1.0</w:t>
            </w:r>
          </w:p>
        </w:tc>
      </w:tr>
      <w:tr w:rsidR="007A6EAC" w:rsidRPr="00B9646A" w:rsidTr="001B2FC7">
        <w:tblPrEx>
          <w:tblCellMar>
            <w:top w:w="0" w:type="dxa"/>
            <w:bottom w:w="0" w:type="dxa"/>
          </w:tblCellMar>
        </w:tblPrEx>
        <w:tc>
          <w:tcPr>
            <w:tcW w:w="800" w:type="dxa"/>
            <w:shd w:val="solid" w:color="FFFFFF" w:fill="auto"/>
          </w:tcPr>
          <w:p w:rsidR="007A6EAC" w:rsidRPr="00B9646A" w:rsidRDefault="007A6EAC" w:rsidP="001D613E">
            <w:pPr>
              <w:spacing w:after="0"/>
              <w:rPr>
                <w:rFonts w:ascii="Arial" w:hAnsi="Arial"/>
                <w:snapToGrid w:val="0"/>
                <w:color w:val="000000"/>
                <w:sz w:val="16"/>
              </w:rPr>
            </w:pPr>
            <w:r w:rsidRPr="00B9646A">
              <w:rPr>
                <w:rFonts w:ascii="Arial" w:hAnsi="Arial"/>
                <w:snapToGrid w:val="0"/>
                <w:color w:val="000000"/>
                <w:sz w:val="16"/>
              </w:rPr>
              <w:t>2007-02</w:t>
            </w:r>
          </w:p>
        </w:tc>
        <w:tc>
          <w:tcPr>
            <w:tcW w:w="800" w:type="dxa"/>
            <w:shd w:val="solid" w:color="FFFFFF" w:fill="auto"/>
          </w:tcPr>
          <w:p w:rsidR="007A6EAC" w:rsidRPr="00B9646A" w:rsidRDefault="007A6EAC" w:rsidP="001D613E">
            <w:pPr>
              <w:spacing w:after="0"/>
              <w:rPr>
                <w:rFonts w:ascii="Arial" w:hAnsi="Arial"/>
                <w:snapToGrid w:val="0"/>
                <w:color w:val="000000"/>
                <w:sz w:val="16"/>
              </w:rPr>
            </w:pPr>
          </w:p>
        </w:tc>
        <w:tc>
          <w:tcPr>
            <w:tcW w:w="1235" w:type="dxa"/>
            <w:shd w:val="solid" w:color="FFFFFF" w:fill="auto"/>
          </w:tcPr>
          <w:p w:rsidR="007A6EAC" w:rsidRPr="00B9646A" w:rsidRDefault="007A6EAC" w:rsidP="001D613E">
            <w:pPr>
              <w:spacing w:after="0"/>
              <w:rPr>
                <w:rFonts w:ascii="Arial" w:hAnsi="Arial"/>
                <w:snapToGrid w:val="0"/>
                <w:color w:val="000000"/>
                <w:sz w:val="16"/>
              </w:rPr>
            </w:pPr>
          </w:p>
        </w:tc>
        <w:tc>
          <w:tcPr>
            <w:tcW w:w="567" w:type="dxa"/>
            <w:shd w:val="solid" w:color="FFFFFF" w:fill="auto"/>
          </w:tcPr>
          <w:p w:rsidR="007A6EAC" w:rsidRPr="00B9646A" w:rsidRDefault="007A6EAC" w:rsidP="001D613E">
            <w:pPr>
              <w:spacing w:after="0"/>
              <w:rPr>
                <w:rFonts w:ascii="Arial" w:hAnsi="Arial"/>
                <w:snapToGrid w:val="0"/>
                <w:color w:val="000000"/>
                <w:sz w:val="16"/>
              </w:rPr>
            </w:pPr>
          </w:p>
        </w:tc>
        <w:tc>
          <w:tcPr>
            <w:tcW w:w="426" w:type="dxa"/>
            <w:shd w:val="solid" w:color="FFFFFF" w:fill="auto"/>
          </w:tcPr>
          <w:p w:rsidR="007A6EAC" w:rsidRPr="00B9646A" w:rsidRDefault="007A6EAC" w:rsidP="001D613E">
            <w:pPr>
              <w:spacing w:after="0"/>
              <w:jc w:val="both"/>
              <w:rPr>
                <w:rFonts w:ascii="Arial" w:hAnsi="Arial"/>
                <w:snapToGrid w:val="0"/>
                <w:color w:val="000000"/>
                <w:sz w:val="16"/>
              </w:rPr>
            </w:pPr>
          </w:p>
        </w:tc>
        <w:tc>
          <w:tcPr>
            <w:tcW w:w="4394" w:type="dxa"/>
            <w:shd w:val="solid" w:color="FFFFFF" w:fill="auto"/>
          </w:tcPr>
          <w:p w:rsidR="007A6EAC" w:rsidRPr="00B9646A" w:rsidRDefault="007A6EAC" w:rsidP="001D613E">
            <w:pPr>
              <w:spacing w:after="0"/>
              <w:rPr>
                <w:rFonts w:ascii="Arial" w:hAnsi="Arial"/>
                <w:snapToGrid w:val="0"/>
                <w:color w:val="000000"/>
                <w:sz w:val="16"/>
              </w:rPr>
            </w:pPr>
            <w:r w:rsidRPr="00B9646A">
              <w:rPr>
                <w:rFonts w:ascii="Arial" w:hAnsi="Arial"/>
                <w:snapToGrid w:val="0"/>
                <w:color w:val="000000"/>
                <w:sz w:val="16"/>
              </w:rPr>
              <w:t>V 2.0.0 created by MCC</w:t>
            </w:r>
          </w:p>
        </w:tc>
        <w:tc>
          <w:tcPr>
            <w:tcW w:w="567" w:type="dxa"/>
            <w:shd w:val="solid" w:color="FFFFFF" w:fill="auto"/>
          </w:tcPr>
          <w:p w:rsidR="007A6EAC" w:rsidRPr="00B9646A" w:rsidRDefault="007A6EAC" w:rsidP="001D613E">
            <w:pPr>
              <w:spacing w:after="0"/>
              <w:rPr>
                <w:rFonts w:ascii="Arial" w:hAnsi="Arial"/>
                <w:snapToGrid w:val="0"/>
                <w:color w:val="000000"/>
                <w:sz w:val="16"/>
              </w:rPr>
            </w:pPr>
            <w:r w:rsidRPr="00B9646A">
              <w:rPr>
                <w:rFonts w:ascii="Arial" w:hAnsi="Arial"/>
                <w:snapToGrid w:val="0"/>
                <w:color w:val="000000"/>
                <w:sz w:val="16"/>
              </w:rPr>
              <w:t>1.1.0</w:t>
            </w:r>
          </w:p>
        </w:tc>
        <w:tc>
          <w:tcPr>
            <w:tcW w:w="567" w:type="dxa"/>
            <w:shd w:val="solid" w:color="FFFFFF" w:fill="auto"/>
          </w:tcPr>
          <w:p w:rsidR="007A6EAC" w:rsidRPr="00B9646A" w:rsidRDefault="007A6EAC" w:rsidP="001D613E">
            <w:pPr>
              <w:spacing w:after="0"/>
              <w:rPr>
                <w:rFonts w:ascii="Arial" w:hAnsi="Arial"/>
                <w:snapToGrid w:val="0"/>
                <w:color w:val="000000"/>
                <w:sz w:val="16"/>
              </w:rPr>
            </w:pPr>
            <w:r w:rsidRPr="00B9646A">
              <w:rPr>
                <w:rFonts w:ascii="Arial" w:hAnsi="Arial"/>
                <w:snapToGrid w:val="0"/>
                <w:color w:val="000000"/>
                <w:sz w:val="16"/>
              </w:rPr>
              <w:t>2.0.0</w:t>
            </w:r>
          </w:p>
        </w:tc>
      </w:tr>
      <w:tr w:rsidR="007A6EAC" w:rsidRPr="00B9646A" w:rsidTr="001B2FC7">
        <w:tblPrEx>
          <w:tblCellMar>
            <w:top w:w="0" w:type="dxa"/>
            <w:bottom w:w="0" w:type="dxa"/>
          </w:tblCellMar>
        </w:tblPrEx>
        <w:tc>
          <w:tcPr>
            <w:tcW w:w="800" w:type="dxa"/>
            <w:shd w:val="solid" w:color="FFFFFF" w:fill="auto"/>
          </w:tcPr>
          <w:p w:rsidR="007A6EAC" w:rsidRPr="00B9646A" w:rsidRDefault="007A6EAC">
            <w:pPr>
              <w:spacing w:after="0"/>
              <w:rPr>
                <w:rFonts w:ascii="Arial" w:hAnsi="Arial"/>
                <w:snapToGrid w:val="0"/>
                <w:color w:val="000000"/>
                <w:sz w:val="16"/>
              </w:rPr>
            </w:pPr>
            <w:r w:rsidRPr="00B9646A">
              <w:rPr>
                <w:rFonts w:ascii="Arial" w:hAnsi="Arial"/>
                <w:snapToGrid w:val="0"/>
                <w:color w:val="000000"/>
                <w:sz w:val="16"/>
              </w:rPr>
              <w:t>2007-02</w:t>
            </w:r>
          </w:p>
        </w:tc>
        <w:tc>
          <w:tcPr>
            <w:tcW w:w="800" w:type="dxa"/>
            <w:shd w:val="solid" w:color="FFFFFF" w:fill="auto"/>
          </w:tcPr>
          <w:p w:rsidR="007A6EAC" w:rsidRPr="00B9646A" w:rsidRDefault="007A6EAC">
            <w:pPr>
              <w:spacing w:after="0"/>
              <w:rPr>
                <w:rFonts w:ascii="Arial" w:hAnsi="Arial"/>
                <w:snapToGrid w:val="0"/>
                <w:color w:val="000000"/>
                <w:sz w:val="16"/>
              </w:rPr>
            </w:pPr>
            <w:r w:rsidRPr="00B9646A">
              <w:rPr>
                <w:rFonts w:ascii="Arial" w:hAnsi="Arial"/>
                <w:snapToGrid w:val="0"/>
                <w:color w:val="000000"/>
                <w:sz w:val="16"/>
              </w:rPr>
              <w:t>CT#35</w:t>
            </w:r>
          </w:p>
        </w:tc>
        <w:tc>
          <w:tcPr>
            <w:tcW w:w="1235" w:type="dxa"/>
            <w:shd w:val="solid" w:color="FFFFFF" w:fill="auto"/>
          </w:tcPr>
          <w:p w:rsidR="007A6EAC" w:rsidRPr="00B9646A" w:rsidRDefault="007A6EAC">
            <w:pPr>
              <w:spacing w:after="0"/>
              <w:rPr>
                <w:rFonts w:ascii="Arial" w:hAnsi="Arial"/>
                <w:snapToGrid w:val="0"/>
                <w:color w:val="000000"/>
                <w:sz w:val="16"/>
              </w:rPr>
            </w:pPr>
          </w:p>
        </w:tc>
        <w:tc>
          <w:tcPr>
            <w:tcW w:w="567" w:type="dxa"/>
            <w:shd w:val="solid" w:color="FFFFFF" w:fill="auto"/>
          </w:tcPr>
          <w:p w:rsidR="007A6EAC" w:rsidRPr="00B9646A" w:rsidRDefault="007A6EAC">
            <w:pPr>
              <w:spacing w:after="0"/>
              <w:rPr>
                <w:rFonts w:ascii="Arial" w:hAnsi="Arial"/>
                <w:snapToGrid w:val="0"/>
                <w:color w:val="000000"/>
                <w:sz w:val="16"/>
              </w:rPr>
            </w:pPr>
          </w:p>
        </w:tc>
        <w:tc>
          <w:tcPr>
            <w:tcW w:w="426" w:type="dxa"/>
            <w:shd w:val="solid" w:color="FFFFFF" w:fill="auto"/>
          </w:tcPr>
          <w:p w:rsidR="007A6EAC" w:rsidRPr="00B9646A" w:rsidRDefault="007A6EAC">
            <w:pPr>
              <w:spacing w:after="0"/>
              <w:jc w:val="both"/>
              <w:rPr>
                <w:rFonts w:ascii="Arial" w:hAnsi="Arial"/>
                <w:snapToGrid w:val="0"/>
                <w:color w:val="000000"/>
                <w:sz w:val="16"/>
              </w:rPr>
            </w:pPr>
          </w:p>
        </w:tc>
        <w:tc>
          <w:tcPr>
            <w:tcW w:w="4394" w:type="dxa"/>
            <w:shd w:val="solid" w:color="FFFFFF" w:fill="auto"/>
          </w:tcPr>
          <w:p w:rsidR="007A6EAC" w:rsidRPr="00B9646A" w:rsidRDefault="007A6EAC" w:rsidP="00B642DD">
            <w:pPr>
              <w:spacing w:after="0"/>
              <w:rPr>
                <w:rFonts w:ascii="Arial" w:hAnsi="Arial"/>
                <w:snapToGrid w:val="0"/>
                <w:color w:val="000000"/>
                <w:sz w:val="16"/>
              </w:rPr>
            </w:pPr>
            <w:r w:rsidRPr="00B9646A">
              <w:rPr>
                <w:rFonts w:ascii="Arial" w:hAnsi="Arial"/>
                <w:snapToGrid w:val="0"/>
                <w:color w:val="000000"/>
                <w:sz w:val="16"/>
              </w:rPr>
              <w:t xml:space="preserve">The following </w:t>
            </w:r>
            <w:r w:rsidR="00810219" w:rsidRPr="00B9646A">
              <w:rPr>
                <w:rFonts w:ascii="Arial" w:hAnsi="Arial"/>
                <w:snapToGrid w:val="0"/>
                <w:color w:val="000000"/>
                <w:sz w:val="16"/>
              </w:rPr>
              <w:t>Tdoc approved in CT#35:</w:t>
            </w:r>
          </w:p>
          <w:p w:rsidR="00810219" w:rsidRPr="00B9646A" w:rsidRDefault="00810219" w:rsidP="00810219">
            <w:pPr>
              <w:spacing w:after="0"/>
              <w:rPr>
                <w:rFonts w:ascii="Arial" w:hAnsi="Arial"/>
                <w:snapToGrid w:val="0"/>
                <w:color w:val="000000"/>
                <w:sz w:val="16"/>
              </w:rPr>
            </w:pPr>
            <w:r w:rsidRPr="00B9646A">
              <w:rPr>
                <w:rFonts w:ascii="Arial" w:hAnsi="Arial"/>
                <w:snapToGrid w:val="0"/>
                <w:color w:val="000000"/>
                <w:sz w:val="16"/>
              </w:rPr>
              <w:t xml:space="preserve">CP-070230 </w:t>
            </w:r>
          </w:p>
        </w:tc>
        <w:tc>
          <w:tcPr>
            <w:tcW w:w="567" w:type="dxa"/>
            <w:shd w:val="solid" w:color="FFFFFF" w:fill="auto"/>
          </w:tcPr>
          <w:p w:rsidR="007A6EAC" w:rsidRPr="00B9646A" w:rsidRDefault="007A6EAC">
            <w:pPr>
              <w:spacing w:after="0"/>
              <w:rPr>
                <w:rFonts w:ascii="Arial" w:hAnsi="Arial"/>
                <w:snapToGrid w:val="0"/>
                <w:color w:val="000000"/>
                <w:sz w:val="16"/>
              </w:rPr>
            </w:pPr>
            <w:r w:rsidRPr="00B9646A">
              <w:rPr>
                <w:rFonts w:ascii="Arial" w:hAnsi="Arial"/>
                <w:snapToGrid w:val="0"/>
                <w:color w:val="000000"/>
                <w:sz w:val="16"/>
              </w:rPr>
              <w:t>2.0.0</w:t>
            </w:r>
          </w:p>
        </w:tc>
        <w:tc>
          <w:tcPr>
            <w:tcW w:w="567" w:type="dxa"/>
            <w:shd w:val="solid" w:color="FFFFFF" w:fill="auto"/>
          </w:tcPr>
          <w:p w:rsidR="007A6EAC" w:rsidRPr="00B9646A" w:rsidRDefault="007A6EAC">
            <w:pPr>
              <w:spacing w:after="0"/>
              <w:rPr>
                <w:rFonts w:ascii="Arial" w:hAnsi="Arial"/>
                <w:snapToGrid w:val="0"/>
                <w:color w:val="000000"/>
                <w:sz w:val="16"/>
              </w:rPr>
            </w:pPr>
            <w:r w:rsidRPr="00B9646A">
              <w:rPr>
                <w:rFonts w:ascii="Arial" w:hAnsi="Arial"/>
                <w:snapToGrid w:val="0"/>
                <w:color w:val="000000"/>
                <w:sz w:val="16"/>
              </w:rPr>
              <w:t>2.1.0</w:t>
            </w:r>
          </w:p>
        </w:tc>
      </w:tr>
      <w:tr w:rsidR="00F07F71" w:rsidRPr="00B9646A" w:rsidTr="001B2FC7">
        <w:tblPrEx>
          <w:tblCellMar>
            <w:top w:w="0" w:type="dxa"/>
            <w:bottom w:w="0" w:type="dxa"/>
          </w:tblCellMar>
        </w:tblPrEx>
        <w:tc>
          <w:tcPr>
            <w:tcW w:w="800" w:type="dxa"/>
            <w:shd w:val="solid" w:color="FFFFFF" w:fill="auto"/>
          </w:tcPr>
          <w:p w:rsidR="00F07F71" w:rsidRPr="00B9646A" w:rsidRDefault="00F07F71">
            <w:pPr>
              <w:spacing w:after="0"/>
              <w:rPr>
                <w:rFonts w:ascii="Arial" w:hAnsi="Arial"/>
                <w:snapToGrid w:val="0"/>
                <w:color w:val="000000"/>
                <w:sz w:val="16"/>
              </w:rPr>
            </w:pPr>
            <w:r w:rsidRPr="00B9646A">
              <w:rPr>
                <w:rFonts w:ascii="Arial" w:hAnsi="Arial"/>
                <w:snapToGrid w:val="0"/>
                <w:color w:val="000000"/>
                <w:sz w:val="16"/>
              </w:rPr>
              <w:t>2007</w:t>
            </w:r>
            <w:r w:rsidR="002D4245" w:rsidRPr="00B9646A">
              <w:rPr>
                <w:rFonts w:ascii="Arial" w:hAnsi="Arial"/>
                <w:snapToGrid w:val="0"/>
                <w:color w:val="000000"/>
                <w:sz w:val="16"/>
              </w:rPr>
              <w:t>-03</w:t>
            </w:r>
          </w:p>
        </w:tc>
        <w:tc>
          <w:tcPr>
            <w:tcW w:w="800" w:type="dxa"/>
            <w:shd w:val="solid" w:color="FFFFFF" w:fill="auto"/>
          </w:tcPr>
          <w:p w:rsidR="00F07F71" w:rsidRPr="00B9646A" w:rsidRDefault="00F07F71">
            <w:pPr>
              <w:spacing w:after="0"/>
              <w:rPr>
                <w:rFonts w:ascii="Arial" w:hAnsi="Arial"/>
                <w:snapToGrid w:val="0"/>
                <w:color w:val="000000"/>
                <w:sz w:val="16"/>
              </w:rPr>
            </w:pPr>
            <w:r w:rsidRPr="00B9646A">
              <w:rPr>
                <w:rFonts w:ascii="Arial" w:hAnsi="Arial"/>
                <w:snapToGrid w:val="0"/>
                <w:color w:val="000000"/>
                <w:sz w:val="16"/>
              </w:rPr>
              <w:t>CT#35</w:t>
            </w:r>
          </w:p>
        </w:tc>
        <w:tc>
          <w:tcPr>
            <w:tcW w:w="1235" w:type="dxa"/>
            <w:shd w:val="solid" w:color="FFFFFF" w:fill="auto"/>
          </w:tcPr>
          <w:p w:rsidR="00F07F71" w:rsidRPr="00B9646A" w:rsidRDefault="00F07F71">
            <w:pPr>
              <w:spacing w:after="0"/>
              <w:rPr>
                <w:rFonts w:ascii="Arial" w:hAnsi="Arial"/>
                <w:snapToGrid w:val="0"/>
                <w:color w:val="000000"/>
                <w:sz w:val="16"/>
              </w:rPr>
            </w:pPr>
          </w:p>
        </w:tc>
        <w:tc>
          <w:tcPr>
            <w:tcW w:w="567" w:type="dxa"/>
            <w:shd w:val="solid" w:color="FFFFFF" w:fill="auto"/>
          </w:tcPr>
          <w:p w:rsidR="00F07F71" w:rsidRPr="00B9646A" w:rsidRDefault="00F07F71">
            <w:pPr>
              <w:spacing w:after="0"/>
              <w:rPr>
                <w:rFonts w:ascii="Arial" w:hAnsi="Arial"/>
                <w:snapToGrid w:val="0"/>
                <w:color w:val="000000"/>
                <w:sz w:val="16"/>
              </w:rPr>
            </w:pPr>
          </w:p>
        </w:tc>
        <w:tc>
          <w:tcPr>
            <w:tcW w:w="426" w:type="dxa"/>
            <w:shd w:val="solid" w:color="FFFFFF" w:fill="auto"/>
          </w:tcPr>
          <w:p w:rsidR="00F07F71" w:rsidRPr="00B9646A" w:rsidRDefault="00F07F71">
            <w:pPr>
              <w:spacing w:after="0"/>
              <w:jc w:val="both"/>
              <w:rPr>
                <w:rFonts w:ascii="Arial" w:hAnsi="Arial"/>
                <w:snapToGrid w:val="0"/>
                <w:color w:val="000000"/>
                <w:sz w:val="16"/>
              </w:rPr>
            </w:pPr>
          </w:p>
        </w:tc>
        <w:tc>
          <w:tcPr>
            <w:tcW w:w="4394" w:type="dxa"/>
            <w:shd w:val="solid" w:color="FFFFFF" w:fill="auto"/>
          </w:tcPr>
          <w:p w:rsidR="00F07F71" w:rsidRPr="00B9646A" w:rsidRDefault="00F07F71" w:rsidP="00B642DD">
            <w:pPr>
              <w:spacing w:after="0"/>
              <w:rPr>
                <w:rFonts w:ascii="Arial" w:hAnsi="Arial"/>
                <w:snapToGrid w:val="0"/>
                <w:color w:val="000000"/>
                <w:sz w:val="16"/>
              </w:rPr>
            </w:pPr>
            <w:r w:rsidRPr="00B9646A">
              <w:rPr>
                <w:rFonts w:ascii="Arial" w:hAnsi="Arial"/>
                <w:snapToGrid w:val="0"/>
                <w:color w:val="000000"/>
                <w:sz w:val="16"/>
              </w:rPr>
              <w:t>Version 7.0.0 was created by MCC</w:t>
            </w:r>
          </w:p>
        </w:tc>
        <w:tc>
          <w:tcPr>
            <w:tcW w:w="567" w:type="dxa"/>
            <w:shd w:val="solid" w:color="FFFFFF" w:fill="auto"/>
          </w:tcPr>
          <w:p w:rsidR="00F07F71" w:rsidRPr="00B9646A" w:rsidRDefault="00F07F71">
            <w:pPr>
              <w:spacing w:after="0"/>
              <w:rPr>
                <w:rFonts w:ascii="Arial" w:hAnsi="Arial"/>
                <w:snapToGrid w:val="0"/>
                <w:color w:val="000000"/>
                <w:sz w:val="16"/>
              </w:rPr>
            </w:pPr>
            <w:r w:rsidRPr="00B9646A">
              <w:rPr>
                <w:rFonts w:ascii="Arial" w:hAnsi="Arial"/>
                <w:snapToGrid w:val="0"/>
                <w:color w:val="000000"/>
                <w:sz w:val="16"/>
              </w:rPr>
              <w:t>2.1.0</w:t>
            </w:r>
          </w:p>
        </w:tc>
        <w:tc>
          <w:tcPr>
            <w:tcW w:w="567" w:type="dxa"/>
            <w:shd w:val="solid" w:color="FFFFFF" w:fill="auto"/>
          </w:tcPr>
          <w:p w:rsidR="00F07F71" w:rsidRPr="00B9646A" w:rsidRDefault="00F07F71">
            <w:pPr>
              <w:spacing w:after="0"/>
              <w:rPr>
                <w:rFonts w:ascii="Arial" w:hAnsi="Arial"/>
                <w:snapToGrid w:val="0"/>
                <w:color w:val="000000"/>
                <w:sz w:val="16"/>
              </w:rPr>
            </w:pPr>
            <w:r w:rsidRPr="00B9646A">
              <w:rPr>
                <w:rFonts w:ascii="Arial" w:hAnsi="Arial"/>
                <w:snapToGrid w:val="0"/>
                <w:color w:val="000000"/>
                <w:sz w:val="16"/>
              </w:rPr>
              <w:t>7.0.0</w:t>
            </w:r>
          </w:p>
        </w:tc>
      </w:tr>
      <w:tr w:rsidR="002D4245" w:rsidRPr="00B9646A" w:rsidTr="001B2FC7">
        <w:tblPrEx>
          <w:tblCellMar>
            <w:top w:w="0" w:type="dxa"/>
            <w:bottom w:w="0" w:type="dxa"/>
          </w:tblCellMar>
        </w:tblPrEx>
        <w:tc>
          <w:tcPr>
            <w:tcW w:w="800" w:type="dxa"/>
            <w:shd w:val="solid" w:color="FFFFFF" w:fill="auto"/>
          </w:tcPr>
          <w:p w:rsidR="002D4245" w:rsidRPr="00B9646A" w:rsidRDefault="002D4245">
            <w:pPr>
              <w:spacing w:after="0"/>
              <w:rPr>
                <w:rFonts w:ascii="Arial" w:hAnsi="Arial"/>
                <w:snapToGrid w:val="0"/>
                <w:color w:val="000000"/>
                <w:sz w:val="16"/>
              </w:rPr>
            </w:pPr>
            <w:r w:rsidRPr="00B9646A">
              <w:rPr>
                <w:rFonts w:ascii="Arial" w:hAnsi="Arial"/>
                <w:snapToGrid w:val="0"/>
                <w:color w:val="000000"/>
                <w:sz w:val="16"/>
              </w:rPr>
              <w:t>2007-06</w:t>
            </w:r>
          </w:p>
        </w:tc>
        <w:tc>
          <w:tcPr>
            <w:tcW w:w="800" w:type="dxa"/>
            <w:shd w:val="solid" w:color="FFFFFF" w:fill="auto"/>
          </w:tcPr>
          <w:p w:rsidR="002D4245" w:rsidRPr="00B9646A" w:rsidRDefault="002D4245">
            <w:pPr>
              <w:spacing w:after="0"/>
              <w:rPr>
                <w:rFonts w:ascii="Arial" w:hAnsi="Arial"/>
                <w:snapToGrid w:val="0"/>
                <w:color w:val="000000"/>
                <w:sz w:val="16"/>
              </w:rPr>
            </w:pPr>
            <w:r w:rsidRPr="00B9646A">
              <w:rPr>
                <w:rFonts w:ascii="Arial" w:hAnsi="Arial"/>
                <w:snapToGrid w:val="0"/>
                <w:color w:val="000000"/>
                <w:sz w:val="16"/>
              </w:rPr>
              <w:t>CT-36</w:t>
            </w:r>
          </w:p>
        </w:tc>
        <w:tc>
          <w:tcPr>
            <w:tcW w:w="1235" w:type="dxa"/>
            <w:shd w:val="solid" w:color="FFFFFF" w:fill="auto"/>
            <w:vAlign w:val="bottom"/>
          </w:tcPr>
          <w:p w:rsidR="002D4245" w:rsidRPr="00B9646A" w:rsidRDefault="002D4245">
            <w:pPr>
              <w:spacing w:after="0"/>
              <w:rPr>
                <w:rFonts w:ascii="Arial" w:hAnsi="Arial"/>
                <w:snapToGrid w:val="0"/>
                <w:color w:val="000000"/>
                <w:sz w:val="16"/>
              </w:rPr>
            </w:pPr>
            <w:r w:rsidRPr="00B9646A">
              <w:rPr>
                <w:rFonts w:ascii="Arial" w:hAnsi="Arial" w:cs="Arial"/>
                <w:color w:val="000000"/>
                <w:sz w:val="16"/>
                <w:szCs w:val="16"/>
              </w:rPr>
              <w:t>CP-070430</w:t>
            </w:r>
          </w:p>
        </w:tc>
        <w:tc>
          <w:tcPr>
            <w:tcW w:w="567" w:type="dxa"/>
            <w:shd w:val="solid" w:color="FFFFFF" w:fill="auto"/>
            <w:vAlign w:val="bottom"/>
          </w:tcPr>
          <w:p w:rsidR="002D4245" w:rsidRPr="00B9646A" w:rsidRDefault="002D4245">
            <w:pPr>
              <w:spacing w:after="0"/>
              <w:rPr>
                <w:rFonts w:ascii="Arial" w:hAnsi="Arial"/>
                <w:snapToGrid w:val="0"/>
                <w:color w:val="000000"/>
                <w:sz w:val="16"/>
              </w:rPr>
            </w:pPr>
            <w:r w:rsidRPr="00B9646A">
              <w:rPr>
                <w:rFonts w:ascii="Arial" w:hAnsi="Arial" w:cs="Arial"/>
                <w:color w:val="000000"/>
                <w:sz w:val="16"/>
                <w:szCs w:val="16"/>
              </w:rPr>
              <w:t>0006</w:t>
            </w:r>
          </w:p>
        </w:tc>
        <w:tc>
          <w:tcPr>
            <w:tcW w:w="426" w:type="dxa"/>
            <w:shd w:val="solid" w:color="FFFFFF" w:fill="auto"/>
            <w:vAlign w:val="bottom"/>
          </w:tcPr>
          <w:p w:rsidR="002D4245" w:rsidRPr="00B9646A" w:rsidRDefault="002D4245">
            <w:pPr>
              <w:spacing w:after="0"/>
              <w:jc w:val="both"/>
              <w:rPr>
                <w:rFonts w:ascii="Arial" w:hAnsi="Arial"/>
                <w:snapToGrid w:val="0"/>
                <w:color w:val="000000"/>
                <w:sz w:val="16"/>
              </w:rPr>
            </w:pPr>
            <w:r w:rsidRPr="00B9646A">
              <w:rPr>
                <w:rFonts w:ascii="Arial" w:hAnsi="Arial" w:cs="Arial"/>
                <w:color w:val="000000"/>
                <w:sz w:val="16"/>
                <w:szCs w:val="16"/>
              </w:rPr>
              <w:t>1</w:t>
            </w:r>
          </w:p>
        </w:tc>
        <w:tc>
          <w:tcPr>
            <w:tcW w:w="4394" w:type="dxa"/>
            <w:shd w:val="solid" w:color="FFFFFF" w:fill="auto"/>
            <w:vAlign w:val="bottom"/>
          </w:tcPr>
          <w:p w:rsidR="002D4245" w:rsidRPr="00B9646A" w:rsidRDefault="002D4245" w:rsidP="00B642DD">
            <w:pPr>
              <w:spacing w:after="0"/>
              <w:rPr>
                <w:rFonts w:ascii="Arial" w:hAnsi="Arial"/>
                <w:snapToGrid w:val="0"/>
                <w:color w:val="000000"/>
                <w:sz w:val="16"/>
              </w:rPr>
            </w:pPr>
            <w:r w:rsidRPr="00B9646A">
              <w:rPr>
                <w:rFonts w:ascii="Arial" w:hAnsi="Arial" w:cs="Arial"/>
                <w:color w:val="000000"/>
                <w:sz w:val="16"/>
                <w:szCs w:val="16"/>
              </w:rPr>
              <w:t>24.173: Alignment with TISPAN#13 approved CDIV CRs</w:t>
            </w:r>
          </w:p>
        </w:tc>
        <w:tc>
          <w:tcPr>
            <w:tcW w:w="567" w:type="dxa"/>
            <w:shd w:val="solid" w:color="FFFFFF" w:fill="auto"/>
          </w:tcPr>
          <w:p w:rsidR="002D4245" w:rsidRPr="00B9646A" w:rsidRDefault="002D4245">
            <w:pPr>
              <w:spacing w:after="0"/>
              <w:rPr>
                <w:rFonts w:ascii="Arial" w:hAnsi="Arial"/>
                <w:snapToGrid w:val="0"/>
                <w:color w:val="000000"/>
                <w:sz w:val="16"/>
              </w:rPr>
            </w:pPr>
            <w:r w:rsidRPr="00B9646A">
              <w:rPr>
                <w:rFonts w:ascii="Arial" w:hAnsi="Arial"/>
                <w:snapToGrid w:val="0"/>
                <w:color w:val="000000"/>
                <w:sz w:val="16"/>
              </w:rPr>
              <w:t>7.0.0</w:t>
            </w:r>
          </w:p>
        </w:tc>
        <w:tc>
          <w:tcPr>
            <w:tcW w:w="567" w:type="dxa"/>
            <w:shd w:val="solid" w:color="FFFFFF" w:fill="auto"/>
          </w:tcPr>
          <w:p w:rsidR="002D4245" w:rsidRPr="00B9646A" w:rsidRDefault="002D4245">
            <w:pPr>
              <w:spacing w:after="0"/>
              <w:rPr>
                <w:rFonts w:ascii="Arial" w:hAnsi="Arial"/>
                <w:snapToGrid w:val="0"/>
                <w:color w:val="000000"/>
                <w:sz w:val="16"/>
              </w:rPr>
            </w:pPr>
            <w:r w:rsidRPr="00B9646A">
              <w:rPr>
                <w:rFonts w:ascii="Arial" w:hAnsi="Arial"/>
                <w:snapToGrid w:val="0"/>
                <w:color w:val="000000"/>
                <w:sz w:val="16"/>
              </w:rPr>
              <w:t>7.1.0</w:t>
            </w:r>
          </w:p>
        </w:tc>
      </w:tr>
      <w:tr w:rsidR="002D4245" w:rsidRPr="00B9646A" w:rsidTr="001B2FC7">
        <w:tblPrEx>
          <w:tblCellMar>
            <w:top w:w="0" w:type="dxa"/>
            <w:bottom w:w="0" w:type="dxa"/>
          </w:tblCellMar>
        </w:tblPrEx>
        <w:tc>
          <w:tcPr>
            <w:tcW w:w="800" w:type="dxa"/>
            <w:shd w:val="solid" w:color="FFFFFF" w:fill="auto"/>
          </w:tcPr>
          <w:p w:rsidR="002D4245" w:rsidRPr="00B9646A" w:rsidRDefault="002D4245">
            <w:pPr>
              <w:spacing w:after="0"/>
              <w:rPr>
                <w:rFonts w:ascii="Arial" w:hAnsi="Arial"/>
                <w:snapToGrid w:val="0"/>
                <w:color w:val="000000"/>
                <w:sz w:val="16"/>
              </w:rPr>
            </w:pPr>
            <w:r w:rsidRPr="00B9646A">
              <w:rPr>
                <w:rFonts w:ascii="Arial" w:hAnsi="Arial"/>
                <w:snapToGrid w:val="0"/>
                <w:color w:val="000000"/>
                <w:sz w:val="16"/>
              </w:rPr>
              <w:t>2007-06</w:t>
            </w:r>
          </w:p>
        </w:tc>
        <w:tc>
          <w:tcPr>
            <w:tcW w:w="800" w:type="dxa"/>
            <w:shd w:val="solid" w:color="FFFFFF" w:fill="auto"/>
          </w:tcPr>
          <w:p w:rsidR="002D4245" w:rsidRPr="00B9646A" w:rsidRDefault="002D4245">
            <w:pPr>
              <w:spacing w:after="0"/>
              <w:rPr>
                <w:rFonts w:ascii="Arial" w:hAnsi="Arial"/>
                <w:snapToGrid w:val="0"/>
                <w:color w:val="000000"/>
                <w:sz w:val="16"/>
              </w:rPr>
            </w:pPr>
            <w:r w:rsidRPr="00B9646A">
              <w:rPr>
                <w:rFonts w:ascii="Arial" w:hAnsi="Arial"/>
                <w:snapToGrid w:val="0"/>
                <w:color w:val="000000"/>
                <w:sz w:val="16"/>
              </w:rPr>
              <w:t>CT-36</w:t>
            </w:r>
          </w:p>
        </w:tc>
        <w:tc>
          <w:tcPr>
            <w:tcW w:w="1235" w:type="dxa"/>
            <w:shd w:val="solid" w:color="FFFFFF" w:fill="auto"/>
            <w:vAlign w:val="bottom"/>
          </w:tcPr>
          <w:p w:rsidR="002D4245" w:rsidRPr="00B9646A" w:rsidRDefault="002D4245">
            <w:pPr>
              <w:spacing w:after="0"/>
              <w:rPr>
                <w:rFonts w:ascii="Arial" w:hAnsi="Arial"/>
                <w:snapToGrid w:val="0"/>
                <w:color w:val="000000"/>
                <w:sz w:val="16"/>
              </w:rPr>
            </w:pPr>
            <w:r w:rsidRPr="00B9646A">
              <w:rPr>
                <w:rFonts w:ascii="Arial" w:hAnsi="Arial" w:cs="Arial"/>
                <w:color w:val="000000"/>
                <w:sz w:val="16"/>
                <w:szCs w:val="16"/>
              </w:rPr>
              <w:t>CP-070430</w:t>
            </w:r>
          </w:p>
        </w:tc>
        <w:tc>
          <w:tcPr>
            <w:tcW w:w="567" w:type="dxa"/>
            <w:shd w:val="solid" w:color="FFFFFF" w:fill="auto"/>
            <w:vAlign w:val="bottom"/>
          </w:tcPr>
          <w:p w:rsidR="002D4245" w:rsidRPr="00B9646A" w:rsidRDefault="002D4245">
            <w:pPr>
              <w:spacing w:after="0"/>
              <w:rPr>
                <w:rFonts w:ascii="Arial" w:hAnsi="Arial"/>
                <w:snapToGrid w:val="0"/>
                <w:color w:val="000000"/>
                <w:sz w:val="16"/>
              </w:rPr>
            </w:pPr>
            <w:r w:rsidRPr="00B9646A">
              <w:rPr>
                <w:rFonts w:ascii="Arial" w:hAnsi="Arial" w:cs="Arial"/>
                <w:color w:val="000000"/>
                <w:sz w:val="16"/>
                <w:szCs w:val="16"/>
              </w:rPr>
              <w:t>0013</w:t>
            </w:r>
          </w:p>
        </w:tc>
        <w:tc>
          <w:tcPr>
            <w:tcW w:w="426" w:type="dxa"/>
            <w:shd w:val="solid" w:color="FFFFFF" w:fill="auto"/>
            <w:vAlign w:val="bottom"/>
          </w:tcPr>
          <w:p w:rsidR="002D4245" w:rsidRPr="00B9646A" w:rsidRDefault="002D4245">
            <w:pPr>
              <w:spacing w:after="0"/>
              <w:jc w:val="both"/>
              <w:rPr>
                <w:rFonts w:ascii="Arial" w:hAnsi="Arial"/>
                <w:snapToGrid w:val="0"/>
                <w:color w:val="000000"/>
                <w:sz w:val="16"/>
              </w:rPr>
            </w:pPr>
            <w:r w:rsidRPr="00B9646A">
              <w:rPr>
                <w:rFonts w:ascii="Arial" w:hAnsi="Arial" w:cs="Arial"/>
                <w:color w:val="000000"/>
                <w:sz w:val="16"/>
                <w:szCs w:val="16"/>
              </w:rPr>
              <w:t>-</w:t>
            </w:r>
          </w:p>
        </w:tc>
        <w:tc>
          <w:tcPr>
            <w:tcW w:w="4394" w:type="dxa"/>
            <w:shd w:val="solid" w:color="FFFFFF" w:fill="auto"/>
            <w:vAlign w:val="bottom"/>
          </w:tcPr>
          <w:p w:rsidR="002D4245" w:rsidRPr="00B9646A" w:rsidRDefault="002D4245" w:rsidP="00B642DD">
            <w:pPr>
              <w:spacing w:after="0"/>
              <w:rPr>
                <w:rFonts w:ascii="Arial" w:hAnsi="Arial"/>
                <w:snapToGrid w:val="0"/>
                <w:color w:val="000000"/>
                <w:sz w:val="16"/>
              </w:rPr>
            </w:pPr>
            <w:r w:rsidRPr="00B9646A">
              <w:rPr>
                <w:rFonts w:ascii="Arial" w:hAnsi="Arial" w:cs="Arial"/>
                <w:color w:val="000000"/>
                <w:sz w:val="16"/>
                <w:szCs w:val="16"/>
              </w:rPr>
              <w:t>24.173: Alignment with TISPAN#13 approved XCAP CRs</w:t>
            </w:r>
          </w:p>
        </w:tc>
        <w:tc>
          <w:tcPr>
            <w:tcW w:w="567" w:type="dxa"/>
            <w:shd w:val="solid" w:color="FFFFFF" w:fill="auto"/>
          </w:tcPr>
          <w:p w:rsidR="002D4245" w:rsidRPr="00B9646A" w:rsidRDefault="002D4245">
            <w:pPr>
              <w:spacing w:after="0"/>
              <w:rPr>
                <w:rFonts w:ascii="Arial" w:hAnsi="Arial"/>
                <w:snapToGrid w:val="0"/>
                <w:color w:val="000000"/>
                <w:sz w:val="16"/>
              </w:rPr>
            </w:pPr>
            <w:r w:rsidRPr="00B9646A">
              <w:rPr>
                <w:rFonts w:ascii="Arial" w:hAnsi="Arial"/>
                <w:snapToGrid w:val="0"/>
                <w:color w:val="000000"/>
                <w:sz w:val="16"/>
              </w:rPr>
              <w:t>7.0.0</w:t>
            </w:r>
          </w:p>
        </w:tc>
        <w:tc>
          <w:tcPr>
            <w:tcW w:w="567" w:type="dxa"/>
            <w:shd w:val="solid" w:color="FFFFFF" w:fill="auto"/>
          </w:tcPr>
          <w:p w:rsidR="002D4245" w:rsidRPr="00B9646A" w:rsidRDefault="002D4245">
            <w:pPr>
              <w:spacing w:after="0"/>
              <w:rPr>
                <w:rFonts w:ascii="Arial" w:hAnsi="Arial"/>
                <w:snapToGrid w:val="0"/>
                <w:color w:val="000000"/>
                <w:sz w:val="16"/>
              </w:rPr>
            </w:pPr>
            <w:r w:rsidRPr="00B9646A">
              <w:rPr>
                <w:rFonts w:ascii="Arial" w:hAnsi="Arial"/>
                <w:snapToGrid w:val="0"/>
                <w:color w:val="000000"/>
                <w:sz w:val="16"/>
              </w:rPr>
              <w:t>7.1.0</w:t>
            </w:r>
          </w:p>
        </w:tc>
      </w:tr>
      <w:tr w:rsidR="002D4245" w:rsidRPr="00B9646A" w:rsidTr="001B2FC7">
        <w:tblPrEx>
          <w:tblCellMar>
            <w:top w:w="0" w:type="dxa"/>
            <w:bottom w:w="0" w:type="dxa"/>
          </w:tblCellMar>
        </w:tblPrEx>
        <w:tc>
          <w:tcPr>
            <w:tcW w:w="800" w:type="dxa"/>
            <w:shd w:val="solid" w:color="FFFFFF" w:fill="auto"/>
          </w:tcPr>
          <w:p w:rsidR="002D4245" w:rsidRPr="00B9646A" w:rsidRDefault="002D4245">
            <w:pPr>
              <w:spacing w:after="0"/>
              <w:rPr>
                <w:rFonts w:ascii="Arial" w:hAnsi="Arial"/>
                <w:snapToGrid w:val="0"/>
                <w:color w:val="000000"/>
                <w:sz w:val="16"/>
              </w:rPr>
            </w:pPr>
            <w:r w:rsidRPr="00B9646A">
              <w:rPr>
                <w:rFonts w:ascii="Arial" w:hAnsi="Arial"/>
                <w:snapToGrid w:val="0"/>
                <w:color w:val="000000"/>
                <w:sz w:val="16"/>
              </w:rPr>
              <w:t>2007-06</w:t>
            </w:r>
          </w:p>
        </w:tc>
        <w:tc>
          <w:tcPr>
            <w:tcW w:w="800" w:type="dxa"/>
            <w:shd w:val="solid" w:color="FFFFFF" w:fill="auto"/>
          </w:tcPr>
          <w:p w:rsidR="002D4245" w:rsidRPr="00B9646A" w:rsidRDefault="002D4245">
            <w:pPr>
              <w:spacing w:after="0"/>
              <w:rPr>
                <w:rFonts w:ascii="Arial" w:hAnsi="Arial"/>
                <w:snapToGrid w:val="0"/>
                <w:color w:val="000000"/>
                <w:sz w:val="16"/>
              </w:rPr>
            </w:pPr>
            <w:r w:rsidRPr="00B9646A">
              <w:rPr>
                <w:rFonts w:ascii="Arial" w:hAnsi="Arial"/>
                <w:snapToGrid w:val="0"/>
                <w:color w:val="000000"/>
                <w:sz w:val="16"/>
              </w:rPr>
              <w:t>CT-36</w:t>
            </w:r>
          </w:p>
        </w:tc>
        <w:tc>
          <w:tcPr>
            <w:tcW w:w="1235" w:type="dxa"/>
            <w:shd w:val="solid" w:color="FFFFFF" w:fill="auto"/>
            <w:vAlign w:val="bottom"/>
          </w:tcPr>
          <w:p w:rsidR="002D4245" w:rsidRPr="00B9646A" w:rsidRDefault="002D4245">
            <w:pPr>
              <w:spacing w:after="0"/>
              <w:rPr>
                <w:rFonts w:ascii="Arial" w:hAnsi="Arial"/>
                <w:snapToGrid w:val="0"/>
                <w:color w:val="000000"/>
                <w:sz w:val="16"/>
              </w:rPr>
            </w:pPr>
            <w:r w:rsidRPr="00B9646A">
              <w:rPr>
                <w:rFonts w:ascii="Arial" w:hAnsi="Arial" w:cs="Arial"/>
                <w:color w:val="000000"/>
                <w:sz w:val="16"/>
                <w:szCs w:val="16"/>
              </w:rPr>
              <w:t>CP-070430</w:t>
            </w:r>
          </w:p>
        </w:tc>
        <w:tc>
          <w:tcPr>
            <w:tcW w:w="567" w:type="dxa"/>
            <w:shd w:val="solid" w:color="FFFFFF" w:fill="auto"/>
            <w:vAlign w:val="bottom"/>
          </w:tcPr>
          <w:p w:rsidR="002D4245" w:rsidRPr="00B9646A" w:rsidRDefault="002D4245">
            <w:pPr>
              <w:spacing w:after="0"/>
              <w:rPr>
                <w:rFonts w:ascii="Arial" w:hAnsi="Arial"/>
                <w:snapToGrid w:val="0"/>
                <w:color w:val="000000"/>
                <w:sz w:val="16"/>
              </w:rPr>
            </w:pPr>
            <w:r w:rsidRPr="00B9646A">
              <w:rPr>
                <w:rFonts w:ascii="Arial" w:hAnsi="Arial" w:cs="Arial"/>
                <w:color w:val="000000"/>
                <w:sz w:val="16"/>
                <w:szCs w:val="16"/>
              </w:rPr>
              <w:t>0011</w:t>
            </w:r>
          </w:p>
        </w:tc>
        <w:tc>
          <w:tcPr>
            <w:tcW w:w="426" w:type="dxa"/>
            <w:shd w:val="solid" w:color="FFFFFF" w:fill="auto"/>
            <w:vAlign w:val="bottom"/>
          </w:tcPr>
          <w:p w:rsidR="002D4245" w:rsidRPr="00B9646A" w:rsidRDefault="002D4245">
            <w:pPr>
              <w:spacing w:after="0"/>
              <w:jc w:val="both"/>
              <w:rPr>
                <w:rFonts w:ascii="Arial" w:hAnsi="Arial"/>
                <w:snapToGrid w:val="0"/>
                <w:color w:val="000000"/>
                <w:sz w:val="16"/>
              </w:rPr>
            </w:pPr>
            <w:r w:rsidRPr="00B9646A">
              <w:rPr>
                <w:rFonts w:ascii="Arial" w:hAnsi="Arial" w:cs="Arial"/>
                <w:color w:val="000000"/>
                <w:sz w:val="16"/>
                <w:szCs w:val="16"/>
              </w:rPr>
              <w:t>-</w:t>
            </w:r>
          </w:p>
        </w:tc>
        <w:tc>
          <w:tcPr>
            <w:tcW w:w="4394" w:type="dxa"/>
            <w:shd w:val="solid" w:color="FFFFFF" w:fill="auto"/>
            <w:vAlign w:val="bottom"/>
          </w:tcPr>
          <w:p w:rsidR="002D4245" w:rsidRPr="00B9646A" w:rsidRDefault="002D4245" w:rsidP="00B642DD">
            <w:pPr>
              <w:spacing w:after="0"/>
              <w:rPr>
                <w:rFonts w:ascii="Arial" w:hAnsi="Arial"/>
                <w:snapToGrid w:val="0"/>
                <w:color w:val="000000"/>
                <w:sz w:val="16"/>
              </w:rPr>
            </w:pPr>
            <w:r w:rsidRPr="00B9646A">
              <w:rPr>
                <w:rFonts w:ascii="Arial" w:hAnsi="Arial" w:cs="Arial"/>
                <w:color w:val="000000"/>
                <w:sz w:val="16"/>
                <w:szCs w:val="16"/>
              </w:rPr>
              <w:t>24.173: Alignment with TISPAN#13 approved OIP/OIR CRs</w:t>
            </w:r>
          </w:p>
        </w:tc>
        <w:tc>
          <w:tcPr>
            <w:tcW w:w="567" w:type="dxa"/>
            <w:shd w:val="solid" w:color="FFFFFF" w:fill="auto"/>
          </w:tcPr>
          <w:p w:rsidR="002D4245" w:rsidRPr="00B9646A" w:rsidRDefault="002D4245">
            <w:pPr>
              <w:spacing w:after="0"/>
              <w:rPr>
                <w:rFonts w:ascii="Arial" w:hAnsi="Arial"/>
                <w:snapToGrid w:val="0"/>
                <w:color w:val="000000"/>
                <w:sz w:val="16"/>
              </w:rPr>
            </w:pPr>
            <w:r w:rsidRPr="00B9646A">
              <w:rPr>
                <w:rFonts w:ascii="Arial" w:hAnsi="Arial"/>
                <w:snapToGrid w:val="0"/>
                <w:color w:val="000000"/>
                <w:sz w:val="16"/>
              </w:rPr>
              <w:t>7.0.0</w:t>
            </w:r>
          </w:p>
        </w:tc>
        <w:tc>
          <w:tcPr>
            <w:tcW w:w="567" w:type="dxa"/>
            <w:shd w:val="solid" w:color="FFFFFF" w:fill="auto"/>
          </w:tcPr>
          <w:p w:rsidR="002D4245" w:rsidRPr="00B9646A" w:rsidRDefault="002D4245">
            <w:pPr>
              <w:spacing w:after="0"/>
              <w:rPr>
                <w:rFonts w:ascii="Arial" w:hAnsi="Arial"/>
                <w:snapToGrid w:val="0"/>
                <w:color w:val="000000"/>
                <w:sz w:val="16"/>
              </w:rPr>
            </w:pPr>
            <w:r w:rsidRPr="00B9646A">
              <w:rPr>
                <w:rFonts w:ascii="Arial" w:hAnsi="Arial"/>
                <w:snapToGrid w:val="0"/>
                <w:color w:val="000000"/>
                <w:sz w:val="16"/>
              </w:rPr>
              <w:t>7.1.0</w:t>
            </w:r>
          </w:p>
        </w:tc>
      </w:tr>
      <w:tr w:rsidR="002D4245" w:rsidRPr="00B9646A" w:rsidTr="001B2FC7">
        <w:tblPrEx>
          <w:tblCellMar>
            <w:top w:w="0" w:type="dxa"/>
            <w:bottom w:w="0" w:type="dxa"/>
          </w:tblCellMar>
        </w:tblPrEx>
        <w:tc>
          <w:tcPr>
            <w:tcW w:w="800" w:type="dxa"/>
            <w:shd w:val="solid" w:color="FFFFFF" w:fill="auto"/>
          </w:tcPr>
          <w:p w:rsidR="002D4245" w:rsidRPr="00B9646A" w:rsidRDefault="002D4245">
            <w:pPr>
              <w:spacing w:after="0"/>
              <w:rPr>
                <w:rFonts w:ascii="Arial" w:hAnsi="Arial"/>
                <w:snapToGrid w:val="0"/>
                <w:color w:val="000000"/>
                <w:sz w:val="16"/>
              </w:rPr>
            </w:pPr>
            <w:r w:rsidRPr="00B9646A">
              <w:rPr>
                <w:rFonts w:ascii="Arial" w:hAnsi="Arial"/>
                <w:snapToGrid w:val="0"/>
                <w:color w:val="000000"/>
                <w:sz w:val="16"/>
              </w:rPr>
              <w:t>2007-06</w:t>
            </w:r>
          </w:p>
        </w:tc>
        <w:tc>
          <w:tcPr>
            <w:tcW w:w="800" w:type="dxa"/>
            <w:shd w:val="solid" w:color="FFFFFF" w:fill="auto"/>
          </w:tcPr>
          <w:p w:rsidR="002D4245" w:rsidRPr="00B9646A" w:rsidRDefault="002D4245">
            <w:pPr>
              <w:spacing w:after="0"/>
              <w:rPr>
                <w:rFonts w:ascii="Arial" w:hAnsi="Arial"/>
                <w:snapToGrid w:val="0"/>
                <w:color w:val="000000"/>
                <w:sz w:val="16"/>
              </w:rPr>
            </w:pPr>
            <w:r w:rsidRPr="00B9646A">
              <w:rPr>
                <w:rFonts w:ascii="Arial" w:hAnsi="Arial"/>
                <w:snapToGrid w:val="0"/>
                <w:color w:val="000000"/>
                <w:sz w:val="16"/>
              </w:rPr>
              <w:t>CT-36</w:t>
            </w:r>
          </w:p>
        </w:tc>
        <w:tc>
          <w:tcPr>
            <w:tcW w:w="1235" w:type="dxa"/>
            <w:shd w:val="solid" w:color="FFFFFF" w:fill="auto"/>
            <w:vAlign w:val="bottom"/>
          </w:tcPr>
          <w:p w:rsidR="002D4245" w:rsidRPr="00B9646A" w:rsidRDefault="002D4245">
            <w:pPr>
              <w:spacing w:after="0"/>
              <w:rPr>
                <w:rFonts w:ascii="Arial" w:hAnsi="Arial"/>
                <w:snapToGrid w:val="0"/>
                <w:color w:val="000000"/>
                <w:sz w:val="16"/>
              </w:rPr>
            </w:pPr>
            <w:r w:rsidRPr="00B9646A">
              <w:rPr>
                <w:rFonts w:ascii="Arial" w:hAnsi="Arial" w:cs="Arial"/>
                <w:color w:val="000000"/>
                <w:sz w:val="16"/>
                <w:szCs w:val="16"/>
              </w:rPr>
              <w:t>CP-070430</w:t>
            </w:r>
          </w:p>
        </w:tc>
        <w:tc>
          <w:tcPr>
            <w:tcW w:w="567" w:type="dxa"/>
            <w:shd w:val="solid" w:color="FFFFFF" w:fill="auto"/>
            <w:vAlign w:val="bottom"/>
          </w:tcPr>
          <w:p w:rsidR="002D4245" w:rsidRPr="00B9646A" w:rsidRDefault="002D4245">
            <w:pPr>
              <w:spacing w:after="0"/>
              <w:rPr>
                <w:rFonts w:ascii="Arial" w:hAnsi="Arial"/>
                <w:snapToGrid w:val="0"/>
                <w:color w:val="000000"/>
                <w:sz w:val="16"/>
              </w:rPr>
            </w:pPr>
            <w:r w:rsidRPr="00B9646A">
              <w:rPr>
                <w:rFonts w:ascii="Arial" w:hAnsi="Arial" w:cs="Arial"/>
                <w:color w:val="000000"/>
                <w:sz w:val="16"/>
                <w:szCs w:val="16"/>
              </w:rPr>
              <w:t>0010</w:t>
            </w:r>
          </w:p>
        </w:tc>
        <w:tc>
          <w:tcPr>
            <w:tcW w:w="426" w:type="dxa"/>
            <w:shd w:val="solid" w:color="FFFFFF" w:fill="auto"/>
            <w:vAlign w:val="bottom"/>
          </w:tcPr>
          <w:p w:rsidR="002D4245" w:rsidRPr="00B9646A" w:rsidRDefault="002D4245">
            <w:pPr>
              <w:spacing w:after="0"/>
              <w:jc w:val="both"/>
              <w:rPr>
                <w:rFonts w:ascii="Arial" w:hAnsi="Arial"/>
                <w:snapToGrid w:val="0"/>
                <w:color w:val="000000"/>
                <w:sz w:val="16"/>
              </w:rPr>
            </w:pPr>
            <w:r w:rsidRPr="00B9646A">
              <w:rPr>
                <w:rFonts w:ascii="Arial" w:hAnsi="Arial" w:cs="Arial"/>
                <w:color w:val="000000"/>
                <w:sz w:val="16"/>
                <w:szCs w:val="16"/>
              </w:rPr>
              <w:t>-</w:t>
            </w:r>
          </w:p>
        </w:tc>
        <w:tc>
          <w:tcPr>
            <w:tcW w:w="4394" w:type="dxa"/>
            <w:shd w:val="solid" w:color="FFFFFF" w:fill="auto"/>
            <w:vAlign w:val="bottom"/>
          </w:tcPr>
          <w:p w:rsidR="002D4245" w:rsidRPr="00B9646A" w:rsidRDefault="002D4245" w:rsidP="00B642DD">
            <w:pPr>
              <w:spacing w:after="0"/>
              <w:rPr>
                <w:rFonts w:ascii="Arial" w:hAnsi="Arial"/>
                <w:snapToGrid w:val="0"/>
                <w:color w:val="000000"/>
                <w:sz w:val="16"/>
              </w:rPr>
            </w:pPr>
            <w:r w:rsidRPr="00B9646A">
              <w:rPr>
                <w:rFonts w:ascii="Arial" w:hAnsi="Arial" w:cs="Arial"/>
                <w:color w:val="000000"/>
                <w:sz w:val="16"/>
                <w:szCs w:val="16"/>
              </w:rPr>
              <w:t>24.173: Alignment with TISPAN#13 approved MWI CRs</w:t>
            </w:r>
          </w:p>
        </w:tc>
        <w:tc>
          <w:tcPr>
            <w:tcW w:w="567" w:type="dxa"/>
            <w:shd w:val="solid" w:color="FFFFFF" w:fill="auto"/>
          </w:tcPr>
          <w:p w:rsidR="002D4245" w:rsidRPr="00B9646A" w:rsidRDefault="002D4245">
            <w:pPr>
              <w:spacing w:after="0"/>
              <w:rPr>
                <w:rFonts w:ascii="Arial" w:hAnsi="Arial"/>
                <w:snapToGrid w:val="0"/>
                <w:color w:val="000000"/>
                <w:sz w:val="16"/>
              </w:rPr>
            </w:pPr>
            <w:r w:rsidRPr="00B9646A">
              <w:rPr>
                <w:rFonts w:ascii="Arial" w:hAnsi="Arial"/>
                <w:snapToGrid w:val="0"/>
                <w:color w:val="000000"/>
                <w:sz w:val="16"/>
              </w:rPr>
              <w:t>7.0.0</w:t>
            </w:r>
          </w:p>
        </w:tc>
        <w:tc>
          <w:tcPr>
            <w:tcW w:w="567" w:type="dxa"/>
            <w:shd w:val="solid" w:color="FFFFFF" w:fill="auto"/>
          </w:tcPr>
          <w:p w:rsidR="002D4245" w:rsidRPr="00B9646A" w:rsidRDefault="002D4245">
            <w:pPr>
              <w:spacing w:after="0"/>
              <w:rPr>
                <w:rFonts w:ascii="Arial" w:hAnsi="Arial"/>
                <w:snapToGrid w:val="0"/>
                <w:color w:val="000000"/>
                <w:sz w:val="16"/>
              </w:rPr>
            </w:pPr>
            <w:r w:rsidRPr="00B9646A">
              <w:rPr>
                <w:rFonts w:ascii="Arial" w:hAnsi="Arial"/>
                <w:snapToGrid w:val="0"/>
                <w:color w:val="000000"/>
                <w:sz w:val="16"/>
              </w:rPr>
              <w:t>7.1.0</w:t>
            </w:r>
          </w:p>
        </w:tc>
      </w:tr>
      <w:tr w:rsidR="002D4245" w:rsidRPr="00B9646A" w:rsidTr="001B2FC7">
        <w:tblPrEx>
          <w:tblCellMar>
            <w:top w:w="0" w:type="dxa"/>
            <w:bottom w:w="0" w:type="dxa"/>
          </w:tblCellMar>
        </w:tblPrEx>
        <w:tc>
          <w:tcPr>
            <w:tcW w:w="800" w:type="dxa"/>
            <w:shd w:val="solid" w:color="FFFFFF" w:fill="auto"/>
          </w:tcPr>
          <w:p w:rsidR="002D4245" w:rsidRPr="00B9646A" w:rsidRDefault="002D4245">
            <w:pPr>
              <w:spacing w:after="0"/>
              <w:rPr>
                <w:rFonts w:ascii="Arial" w:hAnsi="Arial"/>
                <w:snapToGrid w:val="0"/>
                <w:color w:val="000000"/>
                <w:sz w:val="16"/>
              </w:rPr>
            </w:pPr>
            <w:r w:rsidRPr="00B9646A">
              <w:rPr>
                <w:rFonts w:ascii="Arial" w:hAnsi="Arial"/>
                <w:snapToGrid w:val="0"/>
                <w:color w:val="000000"/>
                <w:sz w:val="16"/>
              </w:rPr>
              <w:t>2007-06</w:t>
            </w:r>
          </w:p>
        </w:tc>
        <w:tc>
          <w:tcPr>
            <w:tcW w:w="800" w:type="dxa"/>
            <w:shd w:val="solid" w:color="FFFFFF" w:fill="auto"/>
          </w:tcPr>
          <w:p w:rsidR="002D4245" w:rsidRPr="00B9646A" w:rsidRDefault="002D4245">
            <w:pPr>
              <w:spacing w:after="0"/>
              <w:rPr>
                <w:rFonts w:ascii="Arial" w:hAnsi="Arial"/>
                <w:snapToGrid w:val="0"/>
                <w:color w:val="000000"/>
                <w:sz w:val="16"/>
              </w:rPr>
            </w:pPr>
            <w:r w:rsidRPr="00B9646A">
              <w:rPr>
                <w:rFonts w:ascii="Arial" w:hAnsi="Arial"/>
                <w:snapToGrid w:val="0"/>
                <w:color w:val="000000"/>
                <w:sz w:val="16"/>
              </w:rPr>
              <w:t>CT-36</w:t>
            </w:r>
          </w:p>
        </w:tc>
        <w:tc>
          <w:tcPr>
            <w:tcW w:w="1235" w:type="dxa"/>
            <w:shd w:val="solid" w:color="FFFFFF" w:fill="auto"/>
            <w:vAlign w:val="bottom"/>
          </w:tcPr>
          <w:p w:rsidR="002D4245" w:rsidRPr="00B9646A" w:rsidRDefault="002D4245">
            <w:pPr>
              <w:spacing w:after="0"/>
              <w:rPr>
                <w:rFonts w:ascii="Arial" w:hAnsi="Arial"/>
                <w:snapToGrid w:val="0"/>
                <w:color w:val="000000"/>
                <w:sz w:val="16"/>
              </w:rPr>
            </w:pPr>
            <w:r w:rsidRPr="00B9646A">
              <w:rPr>
                <w:rFonts w:ascii="Arial" w:hAnsi="Arial" w:cs="Arial"/>
                <w:color w:val="000000"/>
                <w:sz w:val="16"/>
                <w:szCs w:val="16"/>
              </w:rPr>
              <w:t>CP-070430</w:t>
            </w:r>
          </w:p>
        </w:tc>
        <w:tc>
          <w:tcPr>
            <w:tcW w:w="567" w:type="dxa"/>
            <w:shd w:val="solid" w:color="FFFFFF" w:fill="auto"/>
            <w:vAlign w:val="bottom"/>
          </w:tcPr>
          <w:p w:rsidR="002D4245" w:rsidRPr="00B9646A" w:rsidRDefault="002D4245">
            <w:pPr>
              <w:spacing w:after="0"/>
              <w:rPr>
                <w:rFonts w:ascii="Arial" w:hAnsi="Arial"/>
                <w:snapToGrid w:val="0"/>
                <w:color w:val="000000"/>
                <w:sz w:val="16"/>
              </w:rPr>
            </w:pPr>
            <w:r w:rsidRPr="00B9646A">
              <w:rPr>
                <w:rFonts w:ascii="Arial" w:hAnsi="Arial" w:cs="Arial"/>
                <w:color w:val="000000"/>
                <w:sz w:val="16"/>
                <w:szCs w:val="16"/>
              </w:rPr>
              <w:t>0009</w:t>
            </w:r>
          </w:p>
        </w:tc>
        <w:tc>
          <w:tcPr>
            <w:tcW w:w="426" w:type="dxa"/>
            <w:shd w:val="solid" w:color="FFFFFF" w:fill="auto"/>
            <w:vAlign w:val="bottom"/>
          </w:tcPr>
          <w:p w:rsidR="002D4245" w:rsidRPr="00B9646A" w:rsidRDefault="002D4245">
            <w:pPr>
              <w:spacing w:after="0"/>
              <w:jc w:val="both"/>
              <w:rPr>
                <w:rFonts w:ascii="Arial" w:hAnsi="Arial"/>
                <w:snapToGrid w:val="0"/>
                <w:color w:val="000000"/>
                <w:sz w:val="16"/>
              </w:rPr>
            </w:pPr>
            <w:r w:rsidRPr="00B9646A">
              <w:rPr>
                <w:rFonts w:ascii="Arial" w:hAnsi="Arial" w:cs="Arial"/>
                <w:color w:val="000000"/>
                <w:sz w:val="16"/>
                <w:szCs w:val="16"/>
              </w:rPr>
              <w:t>-</w:t>
            </w:r>
          </w:p>
        </w:tc>
        <w:tc>
          <w:tcPr>
            <w:tcW w:w="4394" w:type="dxa"/>
            <w:shd w:val="solid" w:color="FFFFFF" w:fill="auto"/>
            <w:vAlign w:val="bottom"/>
          </w:tcPr>
          <w:p w:rsidR="002D4245" w:rsidRPr="00B9646A" w:rsidRDefault="002D4245" w:rsidP="00B642DD">
            <w:pPr>
              <w:spacing w:after="0"/>
              <w:rPr>
                <w:rFonts w:ascii="Arial" w:hAnsi="Arial"/>
                <w:snapToGrid w:val="0"/>
                <w:color w:val="000000"/>
                <w:sz w:val="16"/>
              </w:rPr>
            </w:pPr>
            <w:r w:rsidRPr="00B9646A">
              <w:rPr>
                <w:rFonts w:ascii="Arial" w:hAnsi="Arial" w:cs="Arial"/>
                <w:color w:val="000000"/>
                <w:sz w:val="16"/>
                <w:szCs w:val="16"/>
              </w:rPr>
              <w:t>24.173: Alignment with TISPAN#13 approved HOLD CRs</w:t>
            </w:r>
          </w:p>
        </w:tc>
        <w:tc>
          <w:tcPr>
            <w:tcW w:w="567" w:type="dxa"/>
            <w:shd w:val="solid" w:color="FFFFFF" w:fill="auto"/>
          </w:tcPr>
          <w:p w:rsidR="002D4245" w:rsidRPr="00B9646A" w:rsidRDefault="002D4245">
            <w:pPr>
              <w:spacing w:after="0"/>
              <w:rPr>
                <w:rFonts w:ascii="Arial" w:hAnsi="Arial"/>
                <w:snapToGrid w:val="0"/>
                <w:color w:val="000000"/>
                <w:sz w:val="16"/>
              </w:rPr>
            </w:pPr>
            <w:r w:rsidRPr="00B9646A">
              <w:rPr>
                <w:rFonts w:ascii="Arial" w:hAnsi="Arial"/>
                <w:snapToGrid w:val="0"/>
                <w:color w:val="000000"/>
                <w:sz w:val="16"/>
              </w:rPr>
              <w:t>7.0.0</w:t>
            </w:r>
          </w:p>
        </w:tc>
        <w:tc>
          <w:tcPr>
            <w:tcW w:w="567" w:type="dxa"/>
            <w:shd w:val="solid" w:color="FFFFFF" w:fill="auto"/>
          </w:tcPr>
          <w:p w:rsidR="002D4245" w:rsidRPr="00B9646A" w:rsidRDefault="002D4245">
            <w:pPr>
              <w:spacing w:after="0"/>
              <w:rPr>
                <w:rFonts w:ascii="Arial" w:hAnsi="Arial"/>
                <w:snapToGrid w:val="0"/>
                <w:color w:val="000000"/>
                <w:sz w:val="16"/>
              </w:rPr>
            </w:pPr>
            <w:r w:rsidRPr="00B9646A">
              <w:rPr>
                <w:rFonts w:ascii="Arial" w:hAnsi="Arial"/>
                <w:snapToGrid w:val="0"/>
                <w:color w:val="000000"/>
                <w:sz w:val="16"/>
              </w:rPr>
              <w:t>7.1.0</w:t>
            </w:r>
          </w:p>
        </w:tc>
      </w:tr>
      <w:tr w:rsidR="002D4245" w:rsidRPr="00B9646A" w:rsidTr="001B2FC7">
        <w:tblPrEx>
          <w:tblCellMar>
            <w:top w:w="0" w:type="dxa"/>
            <w:bottom w:w="0" w:type="dxa"/>
          </w:tblCellMar>
        </w:tblPrEx>
        <w:tc>
          <w:tcPr>
            <w:tcW w:w="800" w:type="dxa"/>
            <w:shd w:val="solid" w:color="FFFFFF" w:fill="auto"/>
          </w:tcPr>
          <w:p w:rsidR="002D4245" w:rsidRPr="00B9646A" w:rsidRDefault="002D4245">
            <w:pPr>
              <w:spacing w:after="0"/>
              <w:rPr>
                <w:rFonts w:ascii="Arial" w:hAnsi="Arial"/>
                <w:snapToGrid w:val="0"/>
                <w:color w:val="000000"/>
                <w:sz w:val="16"/>
              </w:rPr>
            </w:pPr>
            <w:r w:rsidRPr="00B9646A">
              <w:rPr>
                <w:rFonts w:ascii="Arial" w:hAnsi="Arial"/>
                <w:snapToGrid w:val="0"/>
                <w:color w:val="000000"/>
                <w:sz w:val="16"/>
              </w:rPr>
              <w:t>2007-06</w:t>
            </w:r>
          </w:p>
        </w:tc>
        <w:tc>
          <w:tcPr>
            <w:tcW w:w="800" w:type="dxa"/>
            <w:shd w:val="solid" w:color="FFFFFF" w:fill="auto"/>
          </w:tcPr>
          <w:p w:rsidR="002D4245" w:rsidRPr="00B9646A" w:rsidRDefault="002D4245">
            <w:pPr>
              <w:spacing w:after="0"/>
              <w:rPr>
                <w:rFonts w:ascii="Arial" w:hAnsi="Arial"/>
                <w:snapToGrid w:val="0"/>
                <w:color w:val="000000"/>
                <w:sz w:val="16"/>
              </w:rPr>
            </w:pPr>
            <w:r w:rsidRPr="00B9646A">
              <w:rPr>
                <w:rFonts w:ascii="Arial" w:hAnsi="Arial"/>
                <w:snapToGrid w:val="0"/>
                <w:color w:val="000000"/>
                <w:sz w:val="16"/>
              </w:rPr>
              <w:t>CT-36</w:t>
            </w:r>
          </w:p>
        </w:tc>
        <w:tc>
          <w:tcPr>
            <w:tcW w:w="1235" w:type="dxa"/>
            <w:shd w:val="solid" w:color="FFFFFF" w:fill="auto"/>
            <w:vAlign w:val="bottom"/>
          </w:tcPr>
          <w:p w:rsidR="002D4245" w:rsidRPr="00B9646A" w:rsidRDefault="002D4245">
            <w:pPr>
              <w:spacing w:after="0"/>
              <w:rPr>
                <w:rFonts w:ascii="Arial" w:hAnsi="Arial"/>
                <w:snapToGrid w:val="0"/>
                <w:color w:val="000000"/>
                <w:sz w:val="16"/>
              </w:rPr>
            </w:pPr>
            <w:r w:rsidRPr="00B9646A">
              <w:rPr>
                <w:rFonts w:ascii="Arial" w:hAnsi="Arial" w:cs="Arial"/>
                <w:color w:val="000000"/>
                <w:sz w:val="16"/>
                <w:szCs w:val="16"/>
              </w:rPr>
              <w:t>CP-070430</w:t>
            </w:r>
          </w:p>
        </w:tc>
        <w:tc>
          <w:tcPr>
            <w:tcW w:w="567" w:type="dxa"/>
            <w:shd w:val="solid" w:color="FFFFFF" w:fill="auto"/>
            <w:vAlign w:val="bottom"/>
          </w:tcPr>
          <w:p w:rsidR="002D4245" w:rsidRPr="00B9646A" w:rsidRDefault="002D4245">
            <w:pPr>
              <w:spacing w:after="0"/>
              <w:rPr>
                <w:rFonts w:ascii="Arial" w:hAnsi="Arial"/>
                <w:snapToGrid w:val="0"/>
                <w:color w:val="000000"/>
                <w:sz w:val="16"/>
              </w:rPr>
            </w:pPr>
            <w:r w:rsidRPr="00B9646A">
              <w:rPr>
                <w:rFonts w:ascii="Arial" w:hAnsi="Arial" w:cs="Arial"/>
                <w:color w:val="000000"/>
                <w:sz w:val="16"/>
                <w:szCs w:val="16"/>
              </w:rPr>
              <w:t>0008</w:t>
            </w:r>
          </w:p>
        </w:tc>
        <w:tc>
          <w:tcPr>
            <w:tcW w:w="426" w:type="dxa"/>
            <w:shd w:val="solid" w:color="FFFFFF" w:fill="auto"/>
            <w:vAlign w:val="bottom"/>
          </w:tcPr>
          <w:p w:rsidR="002D4245" w:rsidRPr="00B9646A" w:rsidRDefault="002D4245">
            <w:pPr>
              <w:spacing w:after="0"/>
              <w:jc w:val="both"/>
              <w:rPr>
                <w:rFonts w:ascii="Arial" w:hAnsi="Arial"/>
                <w:snapToGrid w:val="0"/>
                <w:color w:val="000000"/>
                <w:sz w:val="16"/>
              </w:rPr>
            </w:pPr>
            <w:r w:rsidRPr="00B9646A">
              <w:rPr>
                <w:rFonts w:ascii="Arial" w:hAnsi="Arial" w:cs="Arial"/>
                <w:color w:val="000000"/>
                <w:sz w:val="16"/>
                <w:szCs w:val="16"/>
              </w:rPr>
              <w:t>-</w:t>
            </w:r>
          </w:p>
        </w:tc>
        <w:tc>
          <w:tcPr>
            <w:tcW w:w="4394" w:type="dxa"/>
            <w:shd w:val="solid" w:color="FFFFFF" w:fill="auto"/>
            <w:vAlign w:val="bottom"/>
          </w:tcPr>
          <w:p w:rsidR="002D4245" w:rsidRPr="00B9646A" w:rsidRDefault="002D4245" w:rsidP="00B642DD">
            <w:pPr>
              <w:spacing w:after="0"/>
              <w:rPr>
                <w:rFonts w:ascii="Arial" w:hAnsi="Arial"/>
                <w:snapToGrid w:val="0"/>
                <w:color w:val="000000"/>
                <w:sz w:val="16"/>
              </w:rPr>
            </w:pPr>
            <w:r w:rsidRPr="00B9646A">
              <w:rPr>
                <w:rFonts w:ascii="Arial" w:hAnsi="Arial" w:cs="Arial"/>
                <w:color w:val="000000"/>
                <w:sz w:val="16"/>
                <w:szCs w:val="16"/>
              </w:rPr>
              <w:t>24.173: Alignment with TISPAN#13 approved ECT CRs</w:t>
            </w:r>
          </w:p>
        </w:tc>
        <w:tc>
          <w:tcPr>
            <w:tcW w:w="567" w:type="dxa"/>
            <w:shd w:val="solid" w:color="FFFFFF" w:fill="auto"/>
          </w:tcPr>
          <w:p w:rsidR="002D4245" w:rsidRPr="00B9646A" w:rsidRDefault="002D4245">
            <w:pPr>
              <w:spacing w:after="0"/>
              <w:rPr>
                <w:rFonts w:ascii="Arial" w:hAnsi="Arial"/>
                <w:snapToGrid w:val="0"/>
                <w:color w:val="000000"/>
                <w:sz w:val="16"/>
              </w:rPr>
            </w:pPr>
            <w:r w:rsidRPr="00B9646A">
              <w:rPr>
                <w:rFonts w:ascii="Arial" w:hAnsi="Arial"/>
                <w:snapToGrid w:val="0"/>
                <w:color w:val="000000"/>
                <w:sz w:val="16"/>
              </w:rPr>
              <w:t>7.0.0</w:t>
            </w:r>
          </w:p>
        </w:tc>
        <w:tc>
          <w:tcPr>
            <w:tcW w:w="567" w:type="dxa"/>
            <w:shd w:val="solid" w:color="FFFFFF" w:fill="auto"/>
          </w:tcPr>
          <w:p w:rsidR="002D4245" w:rsidRPr="00B9646A" w:rsidRDefault="002D4245">
            <w:pPr>
              <w:spacing w:after="0"/>
              <w:rPr>
                <w:rFonts w:ascii="Arial" w:hAnsi="Arial"/>
                <w:snapToGrid w:val="0"/>
                <w:color w:val="000000"/>
                <w:sz w:val="16"/>
              </w:rPr>
            </w:pPr>
            <w:r w:rsidRPr="00B9646A">
              <w:rPr>
                <w:rFonts w:ascii="Arial" w:hAnsi="Arial"/>
                <w:snapToGrid w:val="0"/>
                <w:color w:val="000000"/>
                <w:sz w:val="16"/>
              </w:rPr>
              <w:t>7.1.0</w:t>
            </w:r>
          </w:p>
        </w:tc>
      </w:tr>
      <w:tr w:rsidR="002D4245" w:rsidRPr="00B9646A" w:rsidTr="001B2FC7">
        <w:tblPrEx>
          <w:tblCellMar>
            <w:top w:w="0" w:type="dxa"/>
            <w:bottom w:w="0" w:type="dxa"/>
          </w:tblCellMar>
        </w:tblPrEx>
        <w:tc>
          <w:tcPr>
            <w:tcW w:w="800" w:type="dxa"/>
            <w:shd w:val="solid" w:color="FFFFFF" w:fill="auto"/>
          </w:tcPr>
          <w:p w:rsidR="002D4245" w:rsidRPr="00B9646A" w:rsidRDefault="002D4245">
            <w:pPr>
              <w:spacing w:after="0"/>
              <w:rPr>
                <w:rFonts w:ascii="Arial" w:hAnsi="Arial"/>
                <w:snapToGrid w:val="0"/>
                <w:color w:val="000000"/>
                <w:sz w:val="16"/>
              </w:rPr>
            </w:pPr>
            <w:r w:rsidRPr="00B9646A">
              <w:rPr>
                <w:rFonts w:ascii="Arial" w:hAnsi="Arial"/>
                <w:snapToGrid w:val="0"/>
                <w:color w:val="000000"/>
                <w:sz w:val="16"/>
              </w:rPr>
              <w:t>2007-06</w:t>
            </w:r>
          </w:p>
        </w:tc>
        <w:tc>
          <w:tcPr>
            <w:tcW w:w="800" w:type="dxa"/>
            <w:shd w:val="solid" w:color="FFFFFF" w:fill="auto"/>
          </w:tcPr>
          <w:p w:rsidR="002D4245" w:rsidRPr="00B9646A" w:rsidRDefault="002D4245">
            <w:pPr>
              <w:spacing w:after="0"/>
              <w:rPr>
                <w:rFonts w:ascii="Arial" w:hAnsi="Arial"/>
                <w:snapToGrid w:val="0"/>
                <w:color w:val="000000"/>
                <w:sz w:val="16"/>
              </w:rPr>
            </w:pPr>
            <w:r w:rsidRPr="00B9646A">
              <w:rPr>
                <w:rFonts w:ascii="Arial" w:hAnsi="Arial"/>
                <w:snapToGrid w:val="0"/>
                <w:color w:val="000000"/>
                <w:sz w:val="16"/>
              </w:rPr>
              <w:t>CT-36</w:t>
            </w:r>
          </w:p>
        </w:tc>
        <w:tc>
          <w:tcPr>
            <w:tcW w:w="1235" w:type="dxa"/>
            <w:shd w:val="solid" w:color="FFFFFF" w:fill="auto"/>
            <w:vAlign w:val="bottom"/>
          </w:tcPr>
          <w:p w:rsidR="002D4245" w:rsidRPr="00B9646A" w:rsidRDefault="002D4245">
            <w:pPr>
              <w:spacing w:after="0"/>
              <w:rPr>
                <w:rFonts w:ascii="Arial" w:hAnsi="Arial"/>
                <w:snapToGrid w:val="0"/>
                <w:color w:val="000000"/>
                <w:sz w:val="16"/>
              </w:rPr>
            </w:pPr>
            <w:r w:rsidRPr="00B9646A">
              <w:rPr>
                <w:rFonts w:ascii="Arial" w:hAnsi="Arial" w:cs="Arial"/>
                <w:color w:val="000000"/>
                <w:sz w:val="16"/>
                <w:szCs w:val="16"/>
              </w:rPr>
              <w:t>CP-070430</w:t>
            </w:r>
          </w:p>
        </w:tc>
        <w:tc>
          <w:tcPr>
            <w:tcW w:w="567" w:type="dxa"/>
            <w:shd w:val="solid" w:color="FFFFFF" w:fill="auto"/>
            <w:vAlign w:val="bottom"/>
          </w:tcPr>
          <w:p w:rsidR="002D4245" w:rsidRPr="00B9646A" w:rsidRDefault="002D4245">
            <w:pPr>
              <w:spacing w:after="0"/>
              <w:rPr>
                <w:rFonts w:ascii="Arial" w:hAnsi="Arial"/>
                <w:snapToGrid w:val="0"/>
                <w:color w:val="000000"/>
                <w:sz w:val="16"/>
              </w:rPr>
            </w:pPr>
            <w:r w:rsidRPr="00B9646A">
              <w:rPr>
                <w:rFonts w:ascii="Arial" w:hAnsi="Arial" w:cs="Arial"/>
                <w:color w:val="000000"/>
                <w:sz w:val="16"/>
                <w:szCs w:val="16"/>
              </w:rPr>
              <w:t>0007</w:t>
            </w:r>
          </w:p>
        </w:tc>
        <w:tc>
          <w:tcPr>
            <w:tcW w:w="426" w:type="dxa"/>
            <w:shd w:val="solid" w:color="FFFFFF" w:fill="auto"/>
            <w:vAlign w:val="bottom"/>
          </w:tcPr>
          <w:p w:rsidR="002D4245" w:rsidRPr="00B9646A" w:rsidRDefault="002D4245">
            <w:pPr>
              <w:spacing w:after="0"/>
              <w:jc w:val="both"/>
              <w:rPr>
                <w:rFonts w:ascii="Arial" w:hAnsi="Arial"/>
                <w:snapToGrid w:val="0"/>
                <w:color w:val="000000"/>
                <w:sz w:val="16"/>
              </w:rPr>
            </w:pPr>
            <w:r w:rsidRPr="00B9646A">
              <w:rPr>
                <w:rFonts w:ascii="Arial" w:hAnsi="Arial" w:cs="Arial"/>
                <w:color w:val="000000"/>
                <w:sz w:val="16"/>
                <w:szCs w:val="16"/>
              </w:rPr>
              <w:t>-</w:t>
            </w:r>
          </w:p>
        </w:tc>
        <w:tc>
          <w:tcPr>
            <w:tcW w:w="4394" w:type="dxa"/>
            <w:shd w:val="solid" w:color="FFFFFF" w:fill="auto"/>
            <w:vAlign w:val="bottom"/>
          </w:tcPr>
          <w:p w:rsidR="002D4245" w:rsidRPr="00B9646A" w:rsidRDefault="002D4245" w:rsidP="00B642DD">
            <w:pPr>
              <w:spacing w:after="0"/>
              <w:rPr>
                <w:rFonts w:ascii="Arial" w:hAnsi="Arial"/>
                <w:snapToGrid w:val="0"/>
                <w:color w:val="000000"/>
                <w:sz w:val="16"/>
              </w:rPr>
            </w:pPr>
            <w:r w:rsidRPr="00B9646A">
              <w:rPr>
                <w:rFonts w:ascii="Arial" w:hAnsi="Arial" w:cs="Arial"/>
                <w:color w:val="000000"/>
                <w:sz w:val="16"/>
                <w:szCs w:val="16"/>
              </w:rPr>
              <w:t>24.173: Alignment with TISPAN#13 approved CONF CRs</w:t>
            </w:r>
          </w:p>
        </w:tc>
        <w:tc>
          <w:tcPr>
            <w:tcW w:w="567" w:type="dxa"/>
            <w:shd w:val="solid" w:color="FFFFFF" w:fill="auto"/>
          </w:tcPr>
          <w:p w:rsidR="002D4245" w:rsidRPr="00B9646A" w:rsidRDefault="002D4245">
            <w:pPr>
              <w:spacing w:after="0"/>
              <w:rPr>
                <w:rFonts w:ascii="Arial" w:hAnsi="Arial"/>
                <w:snapToGrid w:val="0"/>
                <w:color w:val="000000"/>
                <w:sz w:val="16"/>
              </w:rPr>
            </w:pPr>
            <w:r w:rsidRPr="00B9646A">
              <w:rPr>
                <w:rFonts w:ascii="Arial" w:hAnsi="Arial"/>
                <w:snapToGrid w:val="0"/>
                <w:color w:val="000000"/>
                <w:sz w:val="16"/>
              </w:rPr>
              <w:t>7.0.0</w:t>
            </w:r>
          </w:p>
        </w:tc>
        <w:tc>
          <w:tcPr>
            <w:tcW w:w="567" w:type="dxa"/>
            <w:shd w:val="solid" w:color="FFFFFF" w:fill="auto"/>
          </w:tcPr>
          <w:p w:rsidR="002D4245" w:rsidRPr="00B9646A" w:rsidRDefault="002D4245">
            <w:pPr>
              <w:spacing w:after="0"/>
              <w:rPr>
                <w:rFonts w:ascii="Arial" w:hAnsi="Arial"/>
                <w:snapToGrid w:val="0"/>
                <w:color w:val="000000"/>
                <w:sz w:val="16"/>
              </w:rPr>
            </w:pPr>
            <w:r w:rsidRPr="00B9646A">
              <w:rPr>
                <w:rFonts w:ascii="Arial" w:hAnsi="Arial"/>
                <w:snapToGrid w:val="0"/>
                <w:color w:val="000000"/>
                <w:sz w:val="16"/>
              </w:rPr>
              <w:t>7.1.0</w:t>
            </w:r>
          </w:p>
        </w:tc>
      </w:tr>
      <w:tr w:rsidR="002D4245" w:rsidRPr="00B9646A" w:rsidTr="001B2FC7">
        <w:tblPrEx>
          <w:tblCellMar>
            <w:top w:w="0" w:type="dxa"/>
            <w:bottom w:w="0" w:type="dxa"/>
          </w:tblCellMar>
        </w:tblPrEx>
        <w:tc>
          <w:tcPr>
            <w:tcW w:w="800" w:type="dxa"/>
            <w:shd w:val="solid" w:color="FFFFFF" w:fill="auto"/>
          </w:tcPr>
          <w:p w:rsidR="002D4245" w:rsidRPr="00B9646A" w:rsidRDefault="002D4245">
            <w:pPr>
              <w:spacing w:after="0"/>
              <w:rPr>
                <w:rFonts w:ascii="Arial" w:hAnsi="Arial"/>
                <w:snapToGrid w:val="0"/>
                <w:color w:val="000000"/>
                <w:sz w:val="16"/>
              </w:rPr>
            </w:pPr>
            <w:r w:rsidRPr="00B9646A">
              <w:rPr>
                <w:rFonts w:ascii="Arial" w:hAnsi="Arial"/>
                <w:snapToGrid w:val="0"/>
                <w:color w:val="000000"/>
                <w:sz w:val="16"/>
              </w:rPr>
              <w:t>2007-06</w:t>
            </w:r>
          </w:p>
        </w:tc>
        <w:tc>
          <w:tcPr>
            <w:tcW w:w="800" w:type="dxa"/>
            <w:shd w:val="solid" w:color="FFFFFF" w:fill="auto"/>
          </w:tcPr>
          <w:p w:rsidR="002D4245" w:rsidRPr="00B9646A" w:rsidRDefault="002D4245">
            <w:pPr>
              <w:spacing w:after="0"/>
              <w:rPr>
                <w:rFonts w:ascii="Arial" w:hAnsi="Arial"/>
                <w:snapToGrid w:val="0"/>
                <w:color w:val="000000"/>
                <w:sz w:val="16"/>
              </w:rPr>
            </w:pPr>
            <w:r w:rsidRPr="00B9646A">
              <w:rPr>
                <w:rFonts w:ascii="Arial" w:hAnsi="Arial"/>
                <w:snapToGrid w:val="0"/>
                <w:color w:val="000000"/>
                <w:sz w:val="16"/>
              </w:rPr>
              <w:t>CT-36</w:t>
            </w:r>
          </w:p>
        </w:tc>
        <w:tc>
          <w:tcPr>
            <w:tcW w:w="1235" w:type="dxa"/>
            <w:shd w:val="solid" w:color="FFFFFF" w:fill="auto"/>
            <w:vAlign w:val="bottom"/>
          </w:tcPr>
          <w:p w:rsidR="002D4245" w:rsidRPr="00B9646A" w:rsidRDefault="002D4245">
            <w:pPr>
              <w:spacing w:after="0"/>
              <w:rPr>
                <w:rFonts w:ascii="Arial" w:hAnsi="Arial"/>
                <w:snapToGrid w:val="0"/>
                <w:color w:val="000000"/>
                <w:sz w:val="16"/>
              </w:rPr>
            </w:pPr>
            <w:r w:rsidRPr="00B9646A">
              <w:rPr>
                <w:rFonts w:ascii="Arial" w:hAnsi="Arial" w:cs="Arial"/>
                <w:color w:val="000000"/>
                <w:sz w:val="16"/>
                <w:szCs w:val="16"/>
              </w:rPr>
              <w:t>CP-070430</w:t>
            </w:r>
          </w:p>
        </w:tc>
        <w:tc>
          <w:tcPr>
            <w:tcW w:w="567" w:type="dxa"/>
            <w:shd w:val="solid" w:color="FFFFFF" w:fill="auto"/>
            <w:vAlign w:val="bottom"/>
          </w:tcPr>
          <w:p w:rsidR="002D4245" w:rsidRPr="00B9646A" w:rsidRDefault="002D4245">
            <w:pPr>
              <w:spacing w:after="0"/>
              <w:rPr>
                <w:rFonts w:ascii="Arial" w:hAnsi="Arial"/>
                <w:snapToGrid w:val="0"/>
                <w:color w:val="000000"/>
                <w:sz w:val="16"/>
              </w:rPr>
            </w:pPr>
            <w:r w:rsidRPr="00B9646A">
              <w:rPr>
                <w:rFonts w:ascii="Arial" w:hAnsi="Arial" w:cs="Arial"/>
                <w:color w:val="000000"/>
                <w:sz w:val="16"/>
                <w:szCs w:val="16"/>
              </w:rPr>
              <w:t>0005</w:t>
            </w:r>
          </w:p>
        </w:tc>
        <w:tc>
          <w:tcPr>
            <w:tcW w:w="426" w:type="dxa"/>
            <w:shd w:val="solid" w:color="FFFFFF" w:fill="auto"/>
            <w:vAlign w:val="bottom"/>
          </w:tcPr>
          <w:p w:rsidR="002D4245" w:rsidRPr="00B9646A" w:rsidRDefault="002D4245">
            <w:pPr>
              <w:spacing w:after="0"/>
              <w:jc w:val="both"/>
              <w:rPr>
                <w:rFonts w:ascii="Arial" w:hAnsi="Arial"/>
                <w:snapToGrid w:val="0"/>
                <w:color w:val="000000"/>
                <w:sz w:val="16"/>
              </w:rPr>
            </w:pPr>
            <w:r w:rsidRPr="00B9646A">
              <w:rPr>
                <w:rFonts w:ascii="Arial" w:hAnsi="Arial" w:cs="Arial"/>
                <w:color w:val="000000"/>
                <w:sz w:val="16"/>
                <w:szCs w:val="16"/>
              </w:rPr>
              <w:t>-</w:t>
            </w:r>
          </w:p>
        </w:tc>
        <w:tc>
          <w:tcPr>
            <w:tcW w:w="4394" w:type="dxa"/>
            <w:shd w:val="solid" w:color="FFFFFF" w:fill="auto"/>
            <w:vAlign w:val="bottom"/>
          </w:tcPr>
          <w:p w:rsidR="002D4245" w:rsidRPr="00B9646A" w:rsidRDefault="002D4245" w:rsidP="00B642DD">
            <w:pPr>
              <w:spacing w:after="0"/>
              <w:rPr>
                <w:rFonts w:ascii="Arial" w:hAnsi="Arial"/>
                <w:snapToGrid w:val="0"/>
                <w:color w:val="000000"/>
                <w:sz w:val="16"/>
              </w:rPr>
            </w:pPr>
            <w:r w:rsidRPr="00B9646A">
              <w:rPr>
                <w:rFonts w:ascii="Arial" w:hAnsi="Arial" w:cs="Arial"/>
                <w:color w:val="000000"/>
                <w:sz w:val="16"/>
                <w:szCs w:val="16"/>
              </w:rPr>
              <w:t>24.173: Alignment with TISPAN#13 approved CB CRs</w:t>
            </w:r>
          </w:p>
        </w:tc>
        <w:tc>
          <w:tcPr>
            <w:tcW w:w="567" w:type="dxa"/>
            <w:shd w:val="solid" w:color="FFFFFF" w:fill="auto"/>
          </w:tcPr>
          <w:p w:rsidR="002D4245" w:rsidRPr="00B9646A" w:rsidRDefault="002D4245">
            <w:pPr>
              <w:spacing w:after="0"/>
              <w:rPr>
                <w:rFonts w:ascii="Arial" w:hAnsi="Arial"/>
                <w:snapToGrid w:val="0"/>
                <w:color w:val="000000"/>
                <w:sz w:val="16"/>
              </w:rPr>
            </w:pPr>
            <w:r w:rsidRPr="00B9646A">
              <w:rPr>
                <w:rFonts w:ascii="Arial" w:hAnsi="Arial"/>
                <w:snapToGrid w:val="0"/>
                <w:color w:val="000000"/>
                <w:sz w:val="16"/>
              </w:rPr>
              <w:t>7.0.0</w:t>
            </w:r>
          </w:p>
        </w:tc>
        <w:tc>
          <w:tcPr>
            <w:tcW w:w="567" w:type="dxa"/>
            <w:shd w:val="solid" w:color="FFFFFF" w:fill="auto"/>
          </w:tcPr>
          <w:p w:rsidR="002D4245" w:rsidRPr="00B9646A" w:rsidRDefault="002D4245">
            <w:pPr>
              <w:spacing w:after="0"/>
              <w:rPr>
                <w:rFonts w:ascii="Arial" w:hAnsi="Arial"/>
                <w:snapToGrid w:val="0"/>
                <w:color w:val="000000"/>
                <w:sz w:val="16"/>
              </w:rPr>
            </w:pPr>
            <w:r w:rsidRPr="00B9646A">
              <w:rPr>
                <w:rFonts w:ascii="Arial" w:hAnsi="Arial"/>
                <w:snapToGrid w:val="0"/>
                <w:color w:val="000000"/>
                <w:sz w:val="16"/>
              </w:rPr>
              <w:t>7.1.0</w:t>
            </w:r>
          </w:p>
        </w:tc>
      </w:tr>
      <w:tr w:rsidR="002D4245" w:rsidRPr="00B9646A" w:rsidTr="001B2FC7">
        <w:tblPrEx>
          <w:tblCellMar>
            <w:top w:w="0" w:type="dxa"/>
            <w:bottom w:w="0" w:type="dxa"/>
          </w:tblCellMar>
        </w:tblPrEx>
        <w:tc>
          <w:tcPr>
            <w:tcW w:w="800" w:type="dxa"/>
            <w:shd w:val="solid" w:color="FFFFFF" w:fill="auto"/>
          </w:tcPr>
          <w:p w:rsidR="002D4245" w:rsidRPr="00B9646A" w:rsidRDefault="002D4245">
            <w:pPr>
              <w:spacing w:after="0"/>
              <w:rPr>
                <w:rFonts w:ascii="Arial" w:hAnsi="Arial"/>
                <w:snapToGrid w:val="0"/>
                <w:color w:val="000000"/>
                <w:sz w:val="16"/>
              </w:rPr>
            </w:pPr>
            <w:r w:rsidRPr="00B9646A">
              <w:rPr>
                <w:rFonts w:ascii="Arial" w:hAnsi="Arial"/>
                <w:snapToGrid w:val="0"/>
                <w:color w:val="000000"/>
                <w:sz w:val="16"/>
              </w:rPr>
              <w:t>2007-06</w:t>
            </w:r>
          </w:p>
        </w:tc>
        <w:tc>
          <w:tcPr>
            <w:tcW w:w="800" w:type="dxa"/>
            <w:shd w:val="solid" w:color="FFFFFF" w:fill="auto"/>
          </w:tcPr>
          <w:p w:rsidR="002D4245" w:rsidRPr="00B9646A" w:rsidRDefault="002D4245">
            <w:pPr>
              <w:spacing w:after="0"/>
              <w:rPr>
                <w:rFonts w:ascii="Arial" w:hAnsi="Arial"/>
                <w:snapToGrid w:val="0"/>
                <w:color w:val="000000"/>
                <w:sz w:val="16"/>
              </w:rPr>
            </w:pPr>
            <w:r w:rsidRPr="00B9646A">
              <w:rPr>
                <w:rFonts w:ascii="Arial" w:hAnsi="Arial"/>
                <w:snapToGrid w:val="0"/>
                <w:color w:val="000000"/>
                <w:sz w:val="16"/>
              </w:rPr>
              <w:t>CT-36</w:t>
            </w:r>
          </w:p>
        </w:tc>
        <w:tc>
          <w:tcPr>
            <w:tcW w:w="1235" w:type="dxa"/>
            <w:shd w:val="solid" w:color="FFFFFF" w:fill="auto"/>
            <w:vAlign w:val="bottom"/>
          </w:tcPr>
          <w:p w:rsidR="002D4245" w:rsidRPr="00B9646A" w:rsidRDefault="002D4245">
            <w:pPr>
              <w:spacing w:after="0"/>
              <w:rPr>
                <w:rFonts w:ascii="Arial" w:hAnsi="Arial"/>
                <w:snapToGrid w:val="0"/>
                <w:color w:val="000000"/>
                <w:sz w:val="16"/>
              </w:rPr>
            </w:pPr>
            <w:r w:rsidRPr="00B9646A">
              <w:rPr>
                <w:rFonts w:ascii="Arial" w:hAnsi="Arial" w:cs="Arial"/>
                <w:color w:val="000000"/>
                <w:sz w:val="16"/>
                <w:szCs w:val="16"/>
              </w:rPr>
              <w:t>CP-070430</w:t>
            </w:r>
          </w:p>
        </w:tc>
        <w:tc>
          <w:tcPr>
            <w:tcW w:w="567" w:type="dxa"/>
            <w:shd w:val="solid" w:color="FFFFFF" w:fill="auto"/>
            <w:vAlign w:val="bottom"/>
          </w:tcPr>
          <w:p w:rsidR="002D4245" w:rsidRPr="00B9646A" w:rsidRDefault="002D4245">
            <w:pPr>
              <w:spacing w:after="0"/>
              <w:rPr>
                <w:rFonts w:ascii="Arial" w:hAnsi="Arial"/>
                <w:snapToGrid w:val="0"/>
                <w:color w:val="000000"/>
                <w:sz w:val="16"/>
              </w:rPr>
            </w:pPr>
            <w:r w:rsidRPr="00B9646A">
              <w:rPr>
                <w:rFonts w:ascii="Arial" w:hAnsi="Arial" w:cs="Arial"/>
                <w:color w:val="000000"/>
                <w:sz w:val="16"/>
                <w:szCs w:val="16"/>
              </w:rPr>
              <w:t>0003</w:t>
            </w:r>
          </w:p>
        </w:tc>
        <w:tc>
          <w:tcPr>
            <w:tcW w:w="426" w:type="dxa"/>
            <w:shd w:val="solid" w:color="FFFFFF" w:fill="auto"/>
            <w:vAlign w:val="bottom"/>
          </w:tcPr>
          <w:p w:rsidR="002D4245" w:rsidRPr="00B9646A" w:rsidRDefault="002D4245">
            <w:pPr>
              <w:spacing w:after="0"/>
              <w:jc w:val="both"/>
              <w:rPr>
                <w:rFonts w:ascii="Arial" w:hAnsi="Arial"/>
                <w:snapToGrid w:val="0"/>
                <w:color w:val="000000"/>
                <w:sz w:val="16"/>
              </w:rPr>
            </w:pPr>
            <w:r w:rsidRPr="00B9646A">
              <w:rPr>
                <w:rFonts w:ascii="Arial" w:hAnsi="Arial" w:cs="Arial"/>
                <w:color w:val="000000"/>
                <w:sz w:val="16"/>
                <w:szCs w:val="16"/>
              </w:rPr>
              <w:t>-</w:t>
            </w:r>
          </w:p>
        </w:tc>
        <w:tc>
          <w:tcPr>
            <w:tcW w:w="4394" w:type="dxa"/>
            <w:shd w:val="solid" w:color="FFFFFF" w:fill="auto"/>
            <w:vAlign w:val="bottom"/>
          </w:tcPr>
          <w:p w:rsidR="002D4245" w:rsidRPr="00B9646A" w:rsidRDefault="002D4245" w:rsidP="00B642DD">
            <w:pPr>
              <w:spacing w:after="0"/>
              <w:rPr>
                <w:rFonts w:ascii="Arial" w:hAnsi="Arial"/>
                <w:snapToGrid w:val="0"/>
                <w:color w:val="000000"/>
                <w:sz w:val="16"/>
              </w:rPr>
            </w:pPr>
            <w:r w:rsidRPr="00B9646A">
              <w:rPr>
                <w:rFonts w:ascii="Arial" w:hAnsi="Arial" w:cs="Arial"/>
                <w:color w:val="000000"/>
                <w:sz w:val="16"/>
                <w:szCs w:val="16"/>
              </w:rPr>
              <w:t>Correction of file names for the SS-TSs</w:t>
            </w:r>
          </w:p>
        </w:tc>
        <w:tc>
          <w:tcPr>
            <w:tcW w:w="567" w:type="dxa"/>
            <w:shd w:val="solid" w:color="FFFFFF" w:fill="auto"/>
          </w:tcPr>
          <w:p w:rsidR="002D4245" w:rsidRPr="00B9646A" w:rsidRDefault="002D4245">
            <w:pPr>
              <w:spacing w:after="0"/>
              <w:rPr>
                <w:rFonts w:ascii="Arial" w:hAnsi="Arial"/>
                <w:snapToGrid w:val="0"/>
                <w:color w:val="000000"/>
                <w:sz w:val="16"/>
              </w:rPr>
            </w:pPr>
            <w:r w:rsidRPr="00B9646A">
              <w:rPr>
                <w:rFonts w:ascii="Arial" w:hAnsi="Arial"/>
                <w:snapToGrid w:val="0"/>
                <w:color w:val="000000"/>
                <w:sz w:val="16"/>
              </w:rPr>
              <w:t>7.0.0</w:t>
            </w:r>
          </w:p>
        </w:tc>
        <w:tc>
          <w:tcPr>
            <w:tcW w:w="567" w:type="dxa"/>
            <w:shd w:val="solid" w:color="FFFFFF" w:fill="auto"/>
          </w:tcPr>
          <w:p w:rsidR="002D4245" w:rsidRPr="00B9646A" w:rsidRDefault="002D4245">
            <w:pPr>
              <w:spacing w:after="0"/>
              <w:rPr>
                <w:rFonts w:ascii="Arial" w:hAnsi="Arial"/>
                <w:snapToGrid w:val="0"/>
                <w:color w:val="000000"/>
                <w:sz w:val="16"/>
              </w:rPr>
            </w:pPr>
            <w:r w:rsidRPr="00B9646A">
              <w:rPr>
                <w:rFonts w:ascii="Arial" w:hAnsi="Arial"/>
                <w:snapToGrid w:val="0"/>
                <w:color w:val="000000"/>
                <w:sz w:val="16"/>
              </w:rPr>
              <w:t>7.1.0</w:t>
            </w:r>
          </w:p>
        </w:tc>
      </w:tr>
      <w:tr w:rsidR="002D4245" w:rsidRPr="00B9646A" w:rsidTr="001B2FC7">
        <w:tblPrEx>
          <w:tblCellMar>
            <w:top w:w="0" w:type="dxa"/>
            <w:bottom w:w="0" w:type="dxa"/>
          </w:tblCellMar>
        </w:tblPrEx>
        <w:tc>
          <w:tcPr>
            <w:tcW w:w="800" w:type="dxa"/>
            <w:shd w:val="solid" w:color="FFFFFF" w:fill="auto"/>
          </w:tcPr>
          <w:p w:rsidR="002D4245" w:rsidRPr="00B9646A" w:rsidRDefault="002D4245">
            <w:pPr>
              <w:spacing w:after="0"/>
              <w:rPr>
                <w:rFonts w:ascii="Arial" w:hAnsi="Arial"/>
                <w:snapToGrid w:val="0"/>
                <w:color w:val="000000"/>
                <w:sz w:val="16"/>
              </w:rPr>
            </w:pPr>
            <w:r w:rsidRPr="00B9646A">
              <w:rPr>
                <w:rFonts w:ascii="Arial" w:hAnsi="Arial"/>
                <w:snapToGrid w:val="0"/>
                <w:color w:val="000000"/>
                <w:sz w:val="16"/>
              </w:rPr>
              <w:t>2007-06</w:t>
            </w:r>
          </w:p>
        </w:tc>
        <w:tc>
          <w:tcPr>
            <w:tcW w:w="800" w:type="dxa"/>
            <w:shd w:val="solid" w:color="FFFFFF" w:fill="auto"/>
          </w:tcPr>
          <w:p w:rsidR="002D4245" w:rsidRPr="00B9646A" w:rsidRDefault="002D4245">
            <w:pPr>
              <w:spacing w:after="0"/>
              <w:rPr>
                <w:rFonts w:ascii="Arial" w:hAnsi="Arial"/>
                <w:snapToGrid w:val="0"/>
                <w:color w:val="000000"/>
                <w:sz w:val="16"/>
              </w:rPr>
            </w:pPr>
            <w:r w:rsidRPr="00B9646A">
              <w:rPr>
                <w:rFonts w:ascii="Arial" w:hAnsi="Arial"/>
                <w:snapToGrid w:val="0"/>
                <w:color w:val="000000"/>
                <w:sz w:val="16"/>
              </w:rPr>
              <w:t>CT-36</w:t>
            </w:r>
          </w:p>
        </w:tc>
        <w:tc>
          <w:tcPr>
            <w:tcW w:w="1235" w:type="dxa"/>
            <w:shd w:val="solid" w:color="FFFFFF" w:fill="auto"/>
            <w:vAlign w:val="bottom"/>
          </w:tcPr>
          <w:p w:rsidR="002D4245" w:rsidRPr="00B9646A" w:rsidRDefault="002D4245">
            <w:pPr>
              <w:spacing w:after="0"/>
              <w:rPr>
                <w:rFonts w:ascii="Arial" w:hAnsi="Arial"/>
                <w:snapToGrid w:val="0"/>
                <w:color w:val="000000"/>
                <w:sz w:val="16"/>
              </w:rPr>
            </w:pPr>
            <w:r w:rsidRPr="00B9646A">
              <w:rPr>
                <w:rFonts w:ascii="Arial" w:hAnsi="Arial" w:cs="Arial"/>
                <w:color w:val="000000"/>
                <w:sz w:val="16"/>
                <w:szCs w:val="16"/>
              </w:rPr>
              <w:t>CP-070490</w:t>
            </w:r>
          </w:p>
        </w:tc>
        <w:tc>
          <w:tcPr>
            <w:tcW w:w="567" w:type="dxa"/>
            <w:shd w:val="solid" w:color="FFFFFF" w:fill="auto"/>
            <w:vAlign w:val="bottom"/>
          </w:tcPr>
          <w:p w:rsidR="002D4245" w:rsidRPr="00B9646A" w:rsidRDefault="002D4245">
            <w:pPr>
              <w:spacing w:after="0"/>
              <w:rPr>
                <w:rFonts w:ascii="Arial" w:hAnsi="Arial"/>
                <w:snapToGrid w:val="0"/>
                <w:color w:val="000000"/>
                <w:sz w:val="16"/>
              </w:rPr>
            </w:pPr>
            <w:r w:rsidRPr="00B9646A">
              <w:rPr>
                <w:rFonts w:ascii="Arial" w:hAnsi="Arial" w:cs="Arial"/>
                <w:color w:val="000000"/>
                <w:sz w:val="16"/>
                <w:szCs w:val="16"/>
              </w:rPr>
              <w:t>0012</w:t>
            </w:r>
          </w:p>
        </w:tc>
        <w:tc>
          <w:tcPr>
            <w:tcW w:w="426" w:type="dxa"/>
            <w:shd w:val="solid" w:color="FFFFFF" w:fill="auto"/>
            <w:vAlign w:val="bottom"/>
          </w:tcPr>
          <w:p w:rsidR="002D4245" w:rsidRPr="00B9646A" w:rsidRDefault="002D4245">
            <w:pPr>
              <w:spacing w:after="0"/>
              <w:jc w:val="both"/>
              <w:rPr>
                <w:rFonts w:ascii="Arial" w:hAnsi="Arial"/>
                <w:snapToGrid w:val="0"/>
                <w:color w:val="000000"/>
                <w:sz w:val="16"/>
              </w:rPr>
            </w:pPr>
            <w:r w:rsidRPr="00B9646A">
              <w:rPr>
                <w:rFonts w:ascii="Arial" w:hAnsi="Arial" w:cs="Arial"/>
                <w:color w:val="000000"/>
                <w:sz w:val="16"/>
                <w:szCs w:val="16"/>
              </w:rPr>
              <w:t>1</w:t>
            </w:r>
          </w:p>
        </w:tc>
        <w:tc>
          <w:tcPr>
            <w:tcW w:w="4394" w:type="dxa"/>
            <w:shd w:val="solid" w:color="FFFFFF" w:fill="auto"/>
            <w:vAlign w:val="bottom"/>
          </w:tcPr>
          <w:p w:rsidR="002D4245" w:rsidRPr="00B9646A" w:rsidRDefault="002D4245" w:rsidP="00B642DD">
            <w:pPr>
              <w:spacing w:after="0"/>
              <w:rPr>
                <w:rFonts w:ascii="Arial" w:hAnsi="Arial"/>
                <w:snapToGrid w:val="0"/>
                <w:color w:val="000000"/>
                <w:sz w:val="16"/>
              </w:rPr>
            </w:pPr>
            <w:r w:rsidRPr="00B9646A">
              <w:rPr>
                <w:rFonts w:ascii="Arial" w:hAnsi="Arial" w:cs="Arial"/>
                <w:color w:val="000000"/>
                <w:sz w:val="16"/>
                <w:szCs w:val="16"/>
              </w:rPr>
              <w:t>Alignment with TISPAN#13 approved TIP/TIR CRs</w:t>
            </w:r>
          </w:p>
        </w:tc>
        <w:tc>
          <w:tcPr>
            <w:tcW w:w="567" w:type="dxa"/>
            <w:shd w:val="solid" w:color="FFFFFF" w:fill="auto"/>
          </w:tcPr>
          <w:p w:rsidR="002D4245" w:rsidRPr="00B9646A" w:rsidRDefault="002D4245">
            <w:pPr>
              <w:spacing w:after="0"/>
              <w:rPr>
                <w:rFonts w:ascii="Arial" w:hAnsi="Arial"/>
                <w:snapToGrid w:val="0"/>
                <w:color w:val="000000"/>
                <w:sz w:val="16"/>
              </w:rPr>
            </w:pPr>
            <w:r w:rsidRPr="00B9646A">
              <w:rPr>
                <w:rFonts w:ascii="Arial" w:hAnsi="Arial"/>
                <w:snapToGrid w:val="0"/>
                <w:color w:val="000000"/>
                <w:sz w:val="16"/>
              </w:rPr>
              <w:t>7.0.0</w:t>
            </w:r>
          </w:p>
        </w:tc>
        <w:tc>
          <w:tcPr>
            <w:tcW w:w="567" w:type="dxa"/>
            <w:shd w:val="solid" w:color="FFFFFF" w:fill="auto"/>
          </w:tcPr>
          <w:p w:rsidR="002D4245" w:rsidRPr="00B9646A" w:rsidRDefault="002D4245">
            <w:pPr>
              <w:spacing w:after="0"/>
              <w:rPr>
                <w:rFonts w:ascii="Arial" w:hAnsi="Arial"/>
                <w:snapToGrid w:val="0"/>
                <w:color w:val="000000"/>
                <w:sz w:val="16"/>
              </w:rPr>
            </w:pPr>
            <w:r w:rsidRPr="00B9646A">
              <w:rPr>
                <w:rFonts w:ascii="Arial" w:hAnsi="Arial"/>
                <w:snapToGrid w:val="0"/>
                <w:color w:val="000000"/>
                <w:sz w:val="16"/>
              </w:rPr>
              <w:t>7.1.0</w:t>
            </w:r>
          </w:p>
        </w:tc>
      </w:tr>
      <w:tr w:rsidR="00865364" w:rsidRPr="00B9646A" w:rsidTr="001B2FC7">
        <w:tblPrEx>
          <w:tblCellMar>
            <w:top w:w="0" w:type="dxa"/>
            <w:bottom w:w="0" w:type="dxa"/>
          </w:tblCellMar>
        </w:tblPrEx>
        <w:tc>
          <w:tcPr>
            <w:tcW w:w="800" w:type="dxa"/>
            <w:shd w:val="solid" w:color="FFFFFF" w:fill="auto"/>
          </w:tcPr>
          <w:p w:rsidR="00865364" w:rsidRPr="00B9646A" w:rsidRDefault="00865364">
            <w:pPr>
              <w:spacing w:after="0"/>
              <w:rPr>
                <w:rFonts w:ascii="Arial" w:hAnsi="Arial"/>
                <w:snapToGrid w:val="0"/>
                <w:color w:val="000000"/>
                <w:sz w:val="16"/>
              </w:rPr>
            </w:pPr>
            <w:r>
              <w:rPr>
                <w:rFonts w:ascii="Arial" w:hAnsi="Arial"/>
                <w:snapToGrid w:val="0"/>
                <w:color w:val="000000"/>
                <w:sz w:val="16"/>
              </w:rPr>
              <w:t>2007-09</w:t>
            </w:r>
          </w:p>
        </w:tc>
        <w:tc>
          <w:tcPr>
            <w:tcW w:w="800" w:type="dxa"/>
            <w:shd w:val="solid" w:color="FFFFFF" w:fill="auto"/>
          </w:tcPr>
          <w:p w:rsidR="00865364" w:rsidRPr="00B9646A" w:rsidRDefault="00865364">
            <w:pPr>
              <w:spacing w:after="0"/>
              <w:rPr>
                <w:rFonts w:ascii="Arial" w:hAnsi="Arial"/>
                <w:snapToGrid w:val="0"/>
                <w:color w:val="000000"/>
                <w:sz w:val="16"/>
              </w:rPr>
            </w:pPr>
            <w:r>
              <w:rPr>
                <w:rFonts w:ascii="Arial" w:hAnsi="Arial"/>
                <w:snapToGrid w:val="0"/>
                <w:color w:val="000000"/>
                <w:sz w:val="16"/>
              </w:rPr>
              <w:t>CT-37</w:t>
            </w:r>
          </w:p>
        </w:tc>
        <w:tc>
          <w:tcPr>
            <w:tcW w:w="1235" w:type="dxa"/>
            <w:shd w:val="solid" w:color="FFFFFF" w:fill="auto"/>
            <w:vAlign w:val="bottom"/>
          </w:tcPr>
          <w:p w:rsidR="00865364" w:rsidRPr="00865364" w:rsidRDefault="00865364">
            <w:pPr>
              <w:spacing w:after="0"/>
              <w:rPr>
                <w:rFonts w:ascii="Arial" w:hAnsi="Arial"/>
                <w:snapToGrid w:val="0"/>
                <w:color w:val="000000"/>
                <w:sz w:val="16"/>
              </w:rPr>
            </w:pPr>
            <w:r w:rsidRPr="00865364">
              <w:rPr>
                <w:rFonts w:ascii="Arial" w:hAnsi="Arial"/>
                <w:snapToGrid w:val="0"/>
                <w:color w:val="000000"/>
                <w:sz w:val="16"/>
              </w:rPr>
              <w:t>CP-070668</w:t>
            </w:r>
          </w:p>
        </w:tc>
        <w:tc>
          <w:tcPr>
            <w:tcW w:w="567" w:type="dxa"/>
            <w:shd w:val="solid" w:color="FFFFFF" w:fill="auto"/>
            <w:vAlign w:val="bottom"/>
          </w:tcPr>
          <w:p w:rsidR="00865364" w:rsidRPr="00865364" w:rsidRDefault="00865364">
            <w:pPr>
              <w:spacing w:after="0"/>
              <w:rPr>
                <w:rFonts w:ascii="Arial" w:hAnsi="Arial"/>
                <w:snapToGrid w:val="0"/>
                <w:color w:val="000000"/>
                <w:sz w:val="16"/>
              </w:rPr>
            </w:pPr>
            <w:r w:rsidRPr="00865364">
              <w:rPr>
                <w:rFonts w:ascii="Arial" w:hAnsi="Arial"/>
                <w:snapToGrid w:val="0"/>
                <w:color w:val="000000"/>
                <w:sz w:val="16"/>
              </w:rPr>
              <w:t>0024</w:t>
            </w:r>
          </w:p>
        </w:tc>
        <w:tc>
          <w:tcPr>
            <w:tcW w:w="426" w:type="dxa"/>
            <w:shd w:val="solid" w:color="FFFFFF" w:fill="auto"/>
            <w:vAlign w:val="bottom"/>
          </w:tcPr>
          <w:p w:rsidR="00865364" w:rsidRPr="00865364" w:rsidRDefault="00865364">
            <w:pPr>
              <w:spacing w:after="0"/>
              <w:jc w:val="both"/>
              <w:rPr>
                <w:rFonts w:ascii="Arial" w:hAnsi="Arial"/>
                <w:snapToGrid w:val="0"/>
                <w:color w:val="000000"/>
                <w:sz w:val="16"/>
              </w:rPr>
            </w:pPr>
            <w:r w:rsidRPr="00865364">
              <w:rPr>
                <w:rFonts w:ascii="Arial" w:hAnsi="Arial"/>
                <w:snapToGrid w:val="0"/>
                <w:color w:val="000000"/>
                <w:sz w:val="16"/>
              </w:rPr>
              <w:t>3</w:t>
            </w:r>
          </w:p>
        </w:tc>
        <w:tc>
          <w:tcPr>
            <w:tcW w:w="4394" w:type="dxa"/>
            <w:shd w:val="solid" w:color="FFFFFF" w:fill="auto"/>
            <w:vAlign w:val="bottom"/>
          </w:tcPr>
          <w:p w:rsidR="00865364" w:rsidRPr="00865364" w:rsidRDefault="00865364" w:rsidP="00B642DD">
            <w:pPr>
              <w:spacing w:after="0"/>
              <w:rPr>
                <w:rFonts w:ascii="Arial" w:hAnsi="Arial"/>
                <w:snapToGrid w:val="0"/>
                <w:color w:val="000000"/>
                <w:sz w:val="16"/>
              </w:rPr>
            </w:pPr>
            <w:r w:rsidRPr="00865364">
              <w:rPr>
                <w:rFonts w:ascii="Arial" w:hAnsi="Arial"/>
                <w:snapToGrid w:val="0"/>
                <w:color w:val="000000"/>
                <w:sz w:val="16"/>
              </w:rPr>
              <w:t>Service identification alignment</w:t>
            </w:r>
          </w:p>
        </w:tc>
        <w:tc>
          <w:tcPr>
            <w:tcW w:w="567" w:type="dxa"/>
            <w:shd w:val="solid" w:color="FFFFFF" w:fill="auto"/>
          </w:tcPr>
          <w:p w:rsidR="00865364" w:rsidRPr="00B9646A" w:rsidRDefault="00865364">
            <w:pPr>
              <w:spacing w:after="0"/>
              <w:rPr>
                <w:rFonts w:ascii="Arial" w:hAnsi="Arial"/>
                <w:snapToGrid w:val="0"/>
                <w:color w:val="000000"/>
                <w:sz w:val="16"/>
              </w:rPr>
            </w:pPr>
            <w:r>
              <w:rPr>
                <w:rFonts w:ascii="Arial" w:hAnsi="Arial"/>
                <w:snapToGrid w:val="0"/>
                <w:color w:val="000000"/>
                <w:sz w:val="16"/>
              </w:rPr>
              <w:t>7.1.0</w:t>
            </w:r>
          </w:p>
        </w:tc>
        <w:tc>
          <w:tcPr>
            <w:tcW w:w="567" w:type="dxa"/>
            <w:shd w:val="solid" w:color="FFFFFF" w:fill="auto"/>
          </w:tcPr>
          <w:p w:rsidR="00865364" w:rsidRPr="00B9646A" w:rsidRDefault="00865364">
            <w:pPr>
              <w:spacing w:after="0"/>
              <w:rPr>
                <w:rFonts w:ascii="Arial" w:hAnsi="Arial"/>
                <w:snapToGrid w:val="0"/>
                <w:color w:val="000000"/>
                <w:sz w:val="16"/>
              </w:rPr>
            </w:pPr>
            <w:r>
              <w:rPr>
                <w:rFonts w:ascii="Arial" w:hAnsi="Arial"/>
                <w:snapToGrid w:val="0"/>
                <w:color w:val="000000"/>
                <w:sz w:val="16"/>
              </w:rPr>
              <w:t>7.2.0</w:t>
            </w:r>
          </w:p>
        </w:tc>
      </w:tr>
      <w:tr w:rsidR="00865364" w:rsidRPr="00B9646A" w:rsidTr="001B2FC7">
        <w:tblPrEx>
          <w:tblCellMar>
            <w:top w:w="0" w:type="dxa"/>
            <w:bottom w:w="0" w:type="dxa"/>
          </w:tblCellMar>
        </w:tblPrEx>
        <w:tc>
          <w:tcPr>
            <w:tcW w:w="800" w:type="dxa"/>
            <w:shd w:val="solid" w:color="FFFFFF" w:fill="auto"/>
          </w:tcPr>
          <w:p w:rsidR="00865364" w:rsidRPr="00B9646A" w:rsidRDefault="00865364">
            <w:pPr>
              <w:spacing w:after="0"/>
              <w:rPr>
                <w:rFonts w:ascii="Arial" w:hAnsi="Arial"/>
                <w:snapToGrid w:val="0"/>
                <w:color w:val="000000"/>
                <w:sz w:val="16"/>
              </w:rPr>
            </w:pPr>
            <w:r>
              <w:rPr>
                <w:rFonts w:ascii="Arial" w:hAnsi="Arial"/>
                <w:snapToGrid w:val="0"/>
                <w:color w:val="000000"/>
                <w:sz w:val="16"/>
              </w:rPr>
              <w:t>2007-09</w:t>
            </w:r>
          </w:p>
        </w:tc>
        <w:tc>
          <w:tcPr>
            <w:tcW w:w="800" w:type="dxa"/>
            <w:shd w:val="solid" w:color="FFFFFF" w:fill="auto"/>
          </w:tcPr>
          <w:p w:rsidR="00865364" w:rsidRPr="00B9646A" w:rsidRDefault="00865364">
            <w:pPr>
              <w:spacing w:after="0"/>
              <w:rPr>
                <w:rFonts w:ascii="Arial" w:hAnsi="Arial"/>
                <w:snapToGrid w:val="0"/>
                <w:color w:val="000000"/>
                <w:sz w:val="16"/>
              </w:rPr>
            </w:pPr>
            <w:r>
              <w:rPr>
                <w:rFonts w:ascii="Arial" w:hAnsi="Arial"/>
                <w:snapToGrid w:val="0"/>
                <w:color w:val="000000"/>
                <w:sz w:val="16"/>
              </w:rPr>
              <w:t>CT-37</w:t>
            </w:r>
          </w:p>
        </w:tc>
        <w:tc>
          <w:tcPr>
            <w:tcW w:w="1235" w:type="dxa"/>
            <w:shd w:val="solid" w:color="FFFFFF" w:fill="auto"/>
            <w:vAlign w:val="bottom"/>
          </w:tcPr>
          <w:p w:rsidR="00865364" w:rsidRPr="00865364" w:rsidRDefault="00865364">
            <w:pPr>
              <w:spacing w:after="0"/>
              <w:rPr>
                <w:rFonts w:ascii="Arial" w:hAnsi="Arial"/>
                <w:snapToGrid w:val="0"/>
                <w:color w:val="000000"/>
                <w:sz w:val="16"/>
              </w:rPr>
            </w:pPr>
            <w:r w:rsidRPr="00865364">
              <w:rPr>
                <w:rFonts w:ascii="Arial" w:hAnsi="Arial"/>
                <w:snapToGrid w:val="0"/>
                <w:color w:val="000000"/>
                <w:sz w:val="16"/>
              </w:rPr>
              <w:t>CP-070669</w:t>
            </w:r>
          </w:p>
        </w:tc>
        <w:tc>
          <w:tcPr>
            <w:tcW w:w="567" w:type="dxa"/>
            <w:shd w:val="solid" w:color="FFFFFF" w:fill="auto"/>
            <w:vAlign w:val="bottom"/>
          </w:tcPr>
          <w:p w:rsidR="00865364" w:rsidRPr="00865364" w:rsidRDefault="00865364">
            <w:pPr>
              <w:spacing w:after="0"/>
              <w:rPr>
                <w:rFonts w:ascii="Arial" w:hAnsi="Arial"/>
                <w:snapToGrid w:val="0"/>
                <w:color w:val="000000"/>
                <w:sz w:val="16"/>
              </w:rPr>
            </w:pPr>
            <w:r w:rsidRPr="00865364">
              <w:rPr>
                <w:rFonts w:ascii="Arial" w:hAnsi="Arial"/>
                <w:snapToGrid w:val="0"/>
                <w:color w:val="000000"/>
                <w:sz w:val="16"/>
              </w:rPr>
              <w:t>0025</w:t>
            </w:r>
          </w:p>
        </w:tc>
        <w:tc>
          <w:tcPr>
            <w:tcW w:w="426" w:type="dxa"/>
            <w:shd w:val="solid" w:color="FFFFFF" w:fill="auto"/>
            <w:vAlign w:val="bottom"/>
          </w:tcPr>
          <w:p w:rsidR="00865364" w:rsidRPr="00865364" w:rsidRDefault="00865364">
            <w:pPr>
              <w:spacing w:after="0"/>
              <w:jc w:val="both"/>
              <w:rPr>
                <w:rFonts w:ascii="Arial" w:hAnsi="Arial"/>
                <w:snapToGrid w:val="0"/>
                <w:color w:val="000000"/>
                <w:sz w:val="16"/>
              </w:rPr>
            </w:pPr>
            <w:r w:rsidRPr="00865364">
              <w:rPr>
                <w:rFonts w:ascii="Arial" w:hAnsi="Arial"/>
                <w:snapToGrid w:val="0"/>
                <w:color w:val="000000"/>
                <w:sz w:val="16"/>
              </w:rPr>
              <w:t>2</w:t>
            </w:r>
          </w:p>
        </w:tc>
        <w:tc>
          <w:tcPr>
            <w:tcW w:w="4394" w:type="dxa"/>
            <w:shd w:val="solid" w:color="FFFFFF" w:fill="auto"/>
            <w:vAlign w:val="bottom"/>
          </w:tcPr>
          <w:p w:rsidR="00865364" w:rsidRPr="00865364" w:rsidRDefault="00865364" w:rsidP="00B642DD">
            <w:pPr>
              <w:spacing w:after="0"/>
              <w:rPr>
                <w:rFonts w:ascii="Arial" w:hAnsi="Arial"/>
                <w:snapToGrid w:val="0"/>
                <w:color w:val="000000"/>
                <w:sz w:val="16"/>
              </w:rPr>
            </w:pPr>
            <w:r w:rsidRPr="00865364">
              <w:rPr>
                <w:rFonts w:ascii="Arial" w:hAnsi="Arial"/>
                <w:snapToGrid w:val="0"/>
                <w:color w:val="000000"/>
                <w:sz w:val="16"/>
              </w:rPr>
              <w:t>24.173: Alignment with TISPAN#14 approved CDIV CRs</w:t>
            </w:r>
          </w:p>
        </w:tc>
        <w:tc>
          <w:tcPr>
            <w:tcW w:w="567" w:type="dxa"/>
            <w:shd w:val="solid" w:color="FFFFFF" w:fill="auto"/>
          </w:tcPr>
          <w:p w:rsidR="00865364" w:rsidRPr="00B9646A" w:rsidRDefault="00865364">
            <w:pPr>
              <w:spacing w:after="0"/>
              <w:rPr>
                <w:rFonts w:ascii="Arial" w:hAnsi="Arial"/>
                <w:snapToGrid w:val="0"/>
                <w:color w:val="000000"/>
                <w:sz w:val="16"/>
              </w:rPr>
            </w:pPr>
            <w:r>
              <w:rPr>
                <w:rFonts w:ascii="Arial" w:hAnsi="Arial"/>
                <w:snapToGrid w:val="0"/>
                <w:color w:val="000000"/>
                <w:sz w:val="16"/>
              </w:rPr>
              <w:t>7.1.0</w:t>
            </w:r>
          </w:p>
        </w:tc>
        <w:tc>
          <w:tcPr>
            <w:tcW w:w="567" w:type="dxa"/>
            <w:shd w:val="solid" w:color="FFFFFF" w:fill="auto"/>
          </w:tcPr>
          <w:p w:rsidR="00865364" w:rsidRPr="00B9646A" w:rsidRDefault="00865364">
            <w:pPr>
              <w:spacing w:after="0"/>
              <w:rPr>
                <w:rFonts w:ascii="Arial" w:hAnsi="Arial"/>
                <w:snapToGrid w:val="0"/>
                <w:color w:val="000000"/>
                <w:sz w:val="16"/>
              </w:rPr>
            </w:pPr>
            <w:r>
              <w:rPr>
                <w:rFonts w:ascii="Arial" w:hAnsi="Arial"/>
                <w:snapToGrid w:val="0"/>
                <w:color w:val="000000"/>
                <w:sz w:val="16"/>
              </w:rPr>
              <w:t>7.2.0</w:t>
            </w:r>
          </w:p>
        </w:tc>
      </w:tr>
      <w:tr w:rsidR="00865364" w:rsidRPr="00B9646A" w:rsidTr="001B2FC7">
        <w:tblPrEx>
          <w:tblCellMar>
            <w:top w:w="0" w:type="dxa"/>
            <w:bottom w:w="0" w:type="dxa"/>
          </w:tblCellMar>
        </w:tblPrEx>
        <w:tc>
          <w:tcPr>
            <w:tcW w:w="800" w:type="dxa"/>
            <w:shd w:val="solid" w:color="FFFFFF" w:fill="auto"/>
          </w:tcPr>
          <w:p w:rsidR="00865364" w:rsidRPr="00B9646A" w:rsidRDefault="00865364">
            <w:pPr>
              <w:spacing w:after="0"/>
              <w:rPr>
                <w:rFonts w:ascii="Arial" w:hAnsi="Arial"/>
                <w:snapToGrid w:val="0"/>
                <w:color w:val="000000"/>
                <w:sz w:val="16"/>
              </w:rPr>
            </w:pPr>
            <w:r>
              <w:rPr>
                <w:rFonts w:ascii="Arial" w:hAnsi="Arial"/>
                <w:snapToGrid w:val="0"/>
                <w:color w:val="000000"/>
                <w:sz w:val="16"/>
              </w:rPr>
              <w:t>2007-09</w:t>
            </w:r>
          </w:p>
        </w:tc>
        <w:tc>
          <w:tcPr>
            <w:tcW w:w="800" w:type="dxa"/>
            <w:shd w:val="solid" w:color="FFFFFF" w:fill="auto"/>
          </w:tcPr>
          <w:p w:rsidR="00865364" w:rsidRPr="00B9646A" w:rsidRDefault="00865364">
            <w:pPr>
              <w:spacing w:after="0"/>
              <w:rPr>
                <w:rFonts w:ascii="Arial" w:hAnsi="Arial"/>
                <w:snapToGrid w:val="0"/>
                <w:color w:val="000000"/>
                <w:sz w:val="16"/>
              </w:rPr>
            </w:pPr>
            <w:r>
              <w:rPr>
                <w:rFonts w:ascii="Arial" w:hAnsi="Arial"/>
                <w:snapToGrid w:val="0"/>
                <w:color w:val="000000"/>
                <w:sz w:val="16"/>
              </w:rPr>
              <w:t>CT-37</w:t>
            </w:r>
          </w:p>
        </w:tc>
        <w:tc>
          <w:tcPr>
            <w:tcW w:w="1235" w:type="dxa"/>
            <w:shd w:val="solid" w:color="FFFFFF" w:fill="auto"/>
            <w:vAlign w:val="bottom"/>
          </w:tcPr>
          <w:p w:rsidR="00865364" w:rsidRPr="00865364" w:rsidRDefault="00865364">
            <w:pPr>
              <w:spacing w:after="0"/>
              <w:rPr>
                <w:rFonts w:ascii="Arial" w:hAnsi="Arial"/>
                <w:snapToGrid w:val="0"/>
                <w:color w:val="000000"/>
                <w:sz w:val="16"/>
              </w:rPr>
            </w:pPr>
            <w:r w:rsidRPr="00865364">
              <w:rPr>
                <w:rFonts w:ascii="Arial" w:hAnsi="Arial"/>
                <w:snapToGrid w:val="0"/>
                <w:color w:val="000000"/>
                <w:sz w:val="16"/>
              </w:rPr>
              <w:t>CP-070669</w:t>
            </w:r>
          </w:p>
        </w:tc>
        <w:tc>
          <w:tcPr>
            <w:tcW w:w="567" w:type="dxa"/>
            <w:shd w:val="solid" w:color="FFFFFF" w:fill="auto"/>
            <w:vAlign w:val="bottom"/>
          </w:tcPr>
          <w:p w:rsidR="00865364" w:rsidRPr="00865364" w:rsidRDefault="00865364">
            <w:pPr>
              <w:spacing w:after="0"/>
              <w:rPr>
                <w:rFonts w:ascii="Arial" w:hAnsi="Arial"/>
                <w:snapToGrid w:val="0"/>
                <w:color w:val="000000"/>
                <w:sz w:val="16"/>
              </w:rPr>
            </w:pPr>
            <w:r w:rsidRPr="00865364">
              <w:rPr>
                <w:rFonts w:ascii="Arial" w:hAnsi="Arial"/>
                <w:snapToGrid w:val="0"/>
                <w:color w:val="000000"/>
                <w:sz w:val="16"/>
              </w:rPr>
              <w:t>0026</w:t>
            </w:r>
          </w:p>
        </w:tc>
        <w:tc>
          <w:tcPr>
            <w:tcW w:w="426" w:type="dxa"/>
            <w:shd w:val="solid" w:color="FFFFFF" w:fill="auto"/>
            <w:vAlign w:val="bottom"/>
          </w:tcPr>
          <w:p w:rsidR="00865364" w:rsidRPr="00865364" w:rsidRDefault="00865364">
            <w:pPr>
              <w:spacing w:after="0"/>
              <w:jc w:val="both"/>
              <w:rPr>
                <w:rFonts w:ascii="Arial" w:hAnsi="Arial"/>
                <w:snapToGrid w:val="0"/>
                <w:color w:val="000000"/>
                <w:sz w:val="16"/>
              </w:rPr>
            </w:pPr>
            <w:r w:rsidRPr="00865364">
              <w:rPr>
                <w:rFonts w:ascii="Arial" w:hAnsi="Arial"/>
                <w:snapToGrid w:val="0"/>
                <w:color w:val="000000"/>
                <w:sz w:val="16"/>
              </w:rPr>
              <w:t>2</w:t>
            </w:r>
          </w:p>
        </w:tc>
        <w:tc>
          <w:tcPr>
            <w:tcW w:w="4394" w:type="dxa"/>
            <w:shd w:val="solid" w:color="FFFFFF" w:fill="auto"/>
            <w:vAlign w:val="bottom"/>
          </w:tcPr>
          <w:p w:rsidR="00865364" w:rsidRPr="00865364" w:rsidRDefault="00865364" w:rsidP="00B642DD">
            <w:pPr>
              <w:spacing w:after="0"/>
              <w:rPr>
                <w:rFonts w:ascii="Arial" w:hAnsi="Arial"/>
                <w:snapToGrid w:val="0"/>
                <w:color w:val="000000"/>
                <w:sz w:val="16"/>
              </w:rPr>
            </w:pPr>
            <w:r w:rsidRPr="00865364">
              <w:rPr>
                <w:rFonts w:ascii="Arial" w:hAnsi="Arial"/>
                <w:snapToGrid w:val="0"/>
                <w:color w:val="000000"/>
                <w:sz w:val="16"/>
              </w:rPr>
              <w:t>24.173: Alignment with TISPAN#14 approved ECT CRs</w:t>
            </w:r>
          </w:p>
        </w:tc>
        <w:tc>
          <w:tcPr>
            <w:tcW w:w="567" w:type="dxa"/>
            <w:shd w:val="solid" w:color="FFFFFF" w:fill="auto"/>
          </w:tcPr>
          <w:p w:rsidR="00865364" w:rsidRPr="00B9646A" w:rsidRDefault="00865364">
            <w:pPr>
              <w:spacing w:after="0"/>
              <w:rPr>
                <w:rFonts w:ascii="Arial" w:hAnsi="Arial"/>
                <w:snapToGrid w:val="0"/>
                <w:color w:val="000000"/>
                <w:sz w:val="16"/>
              </w:rPr>
            </w:pPr>
            <w:r>
              <w:rPr>
                <w:rFonts w:ascii="Arial" w:hAnsi="Arial"/>
                <w:snapToGrid w:val="0"/>
                <w:color w:val="000000"/>
                <w:sz w:val="16"/>
              </w:rPr>
              <w:t>7.1.0</w:t>
            </w:r>
          </w:p>
        </w:tc>
        <w:tc>
          <w:tcPr>
            <w:tcW w:w="567" w:type="dxa"/>
            <w:shd w:val="solid" w:color="FFFFFF" w:fill="auto"/>
          </w:tcPr>
          <w:p w:rsidR="00865364" w:rsidRPr="00B9646A" w:rsidRDefault="00865364">
            <w:pPr>
              <w:spacing w:after="0"/>
              <w:rPr>
                <w:rFonts w:ascii="Arial" w:hAnsi="Arial"/>
                <w:snapToGrid w:val="0"/>
                <w:color w:val="000000"/>
                <w:sz w:val="16"/>
              </w:rPr>
            </w:pPr>
            <w:r>
              <w:rPr>
                <w:rFonts w:ascii="Arial" w:hAnsi="Arial"/>
                <w:snapToGrid w:val="0"/>
                <w:color w:val="000000"/>
                <w:sz w:val="16"/>
              </w:rPr>
              <w:t>7.2.0</w:t>
            </w:r>
          </w:p>
        </w:tc>
      </w:tr>
      <w:tr w:rsidR="00865364" w:rsidRPr="00B9646A" w:rsidTr="001B2FC7">
        <w:tblPrEx>
          <w:tblCellMar>
            <w:top w:w="0" w:type="dxa"/>
            <w:bottom w:w="0" w:type="dxa"/>
          </w:tblCellMar>
        </w:tblPrEx>
        <w:tc>
          <w:tcPr>
            <w:tcW w:w="800" w:type="dxa"/>
            <w:shd w:val="solid" w:color="FFFFFF" w:fill="auto"/>
          </w:tcPr>
          <w:p w:rsidR="00865364" w:rsidRPr="00B9646A" w:rsidRDefault="00865364">
            <w:pPr>
              <w:spacing w:after="0"/>
              <w:rPr>
                <w:rFonts w:ascii="Arial" w:hAnsi="Arial"/>
                <w:snapToGrid w:val="0"/>
                <w:color w:val="000000"/>
                <w:sz w:val="16"/>
              </w:rPr>
            </w:pPr>
            <w:r>
              <w:rPr>
                <w:rFonts w:ascii="Arial" w:hAnsi="Arial"/>
                <w:snapToGrid w:val="0"/>
                <w:color w:val="000000"/>
                <w:sz w:val="16"/>
              </w:rPr>
              <w:t>2007-09</w:t>
            </w:r>
          </w:p>
        </w:tc>
        <w:tc>
          <w:tcPr>
            <w:tcW w:w="800" w:type="dxa"/>
            <w:shd w:val="solid" w:color="FFFFFF" w:fill="auto"/>
          </w:tcPr>
          <w:p w:rsidR="00865364" w:rsidRPr="00B9646A" w:rsidRDefault="00865364">
            <w:pPr>
              <w:spacing w:after="0"/>
              <w:rPr>
                <w:rFonts w:ascii="Arial" w:hAnsi="Arial"/>
                <w:snapToGrid w:val="0"/>
                <w:color w:val="000000"/>
                <w:sz w:val="16"/>
              </w:rPr>
            </w:pPr>
            <w:r>
              <w:rPr>
                <w:rFonts w:ascii="Arial" w:hAnsi="Arial"/>
                <w:snapToGrid w:val="0"/>
                <w:color w:val="000000"/>
                <w:sz w:val="16"/>
              </w:rPr>
              <w:t>CT-37</w:t>
            </w:r>
          </w:p>
        </w:tc>
        <w:tc>
          <w:tcPr>
            <w:tcW w:w="1235" w:type="dxa"/>
            <w:shd w:val="solid" w:color="FFFFFF" w:fill="auto"/>
            <w:vAlign w:val="bottom"/>
          </w:tcPr>
          <w:p w:rsidR="00865364" w:rsidRPr="00865364" w:rsidRDefault="00865364">
            <w:pPr>
              <w:spacing w:after="0"/>
              <w:rPr>
                <w:rFonts w:ascii="Arial" w:hAnsi="Arial"/>
                <w:snapToGrid w:val="0"/>
                <w:color w:val="000000"/>
                <w:sz w:val="16"/>
              </w:rPr>
            </w:pPr>
            <w:r w:rsidRPr="00865364">
              <w:rPr>
                <w:rFonts w:ascii="Arial" w:hAnsi="Arial"/>
                <w:snapToGrid w:val="0"/>
                <w:color w:val="000000"/>
                <w:sz w:val="16"/>
              </w:rPr>
              <w:t>CP-070669</w:t>
            </w:r>
          </w:p>
        </w:tc>
        <w:tc>
          <w:tcPr>
            <w:tcW w:w="567" w:type="dxa"/>
            <w:shd w:val="solid" w:color="FFFFFF" w:fill="auto"/>
            <w:vAlign w:val="bottom"/>
          </w:tcPr>
          <w:p w:rsidR="00865364" w:rsidRPr="00865364" w:rsidRDefault="00865364">
            <w:pPr>
              <w:spacing w:after="0"/>
              <w:rPr>
                <w:rFonts w:ascii="Arial" w:hAnsi="Arial"/>
                <w:snapToGrid w:val="0"/>
                <w:color w:val="000000"/>
                <w:sz w:val="16"/>
              </w:rPr>
            </w:pPr>
            <w:r w:rsidRPr="00865364">
              <w:rPr>
                <w:rFonts w:ascii="Arial" w:hAnsi="Arial"/>
                <w:snapToGrid w:val="0"/>
                <w:color w:val="000000"/>
                <w:sz w:val="16"/>
              </w:rPr>
              <w:t>0027</w:t>
            </w:r>
          </w:p>
        </w:tc>
        <w:tc>
          <w:tcPr>
            <w:tcW w:w="426" w:type="dxa"/>
            <w:shd w:val="solid" w:color="FFFFFF" w:fill="auto"/>
            <w:vAlign w:val="bottom"/>
          </w:tcPr>
          <w:p w:rsidR="00865364" w:rsidRPr="00865364" w:rsidRDefault="00865364">
            <w:pPr>
              <w:spacing w:after="0"/>
              <w:jc w:val="both"/>
              <w:rPr>
                <w:rFonts w:ascii="Arial" w:hAnsi="Arial"/>
                <w:snapToGrid w:val="0"/>
                <w:color w:val="000000"/>
                <w:sz w:val="16"/>
              </w:rPr>
            </w:pPr>
            <w:r w:rsidRPr="00865364">
              <w:rPr>
                <w:rFonts w:ascii="Arial" w:hAnsi="Arial"/>
                <w:snapToGrid w:val="0"/>
                <w:color w:val="000000"/>
                <w:sz w:val="16"/>
              </w:rPr>
              <w:t>2</w:t>
            </w:r>
          </w:p>
        </w:tc>
        <w:tc>
          <w:tcPr>
            <w:tcW w:w="4394" w:type="dxa"/>
            <w:shd w:val="solid" w:color="FFFFFF" w:fill="auto"/>
            <w:vAlign w:val="bottom"/>
          </w:tcPr>
          <w:p w:rsidR="00865364" w:rsidRPr="00865364" w:rsidRDefault="00865364" w:rsidP="00B642DD">
            <w:pPr>
              <w:spacing w:after="0"/>
              <w:rPr>
                <w:rFonts w:ascii="Arial" w:hAnsi="Arial"/>
                <w:snapToGrid w:val="0"/>
                <w:color w:val="000000"/>
                <w:sz w:val="16"/>
              </w:rPr>
            </w:pPr>
            <w:r w:rsidRPr="00865364">
              <w:rPr>
                <w:rFonts w:ascii="Arial" w:hAnsi="Arial"/>
                <w:snapToGrid w:val="0"/>
                <w:color w:val="000000"/>
                <w:sz w:val="16"/>
              </w:rPr>
              <w:t>24.173: Replacing CB text with text from the published ETSI specification</w:t>
            </w:r>
          </w:p>
        </w:tc>
        <w:tc>
          <w:tcPr>
            <w:tcW w:w="567" w:type="dxa"/>
            <w:shd w:val="solid" w:color="FFFFFF" w:fill="auto"/>
          </w:tcPr>
          <w:p w:rsidR="00865364" w:rsidRPr="00B9646A" w:rsidRDefault="00865364">
            <w:pPr>
              <w:spacing w:after="0"/>
              <w:rPr>
                <w:rFonts w:ascii="Arial" w:hAnsi="Arial"/>
                <w:snapToGrid w:val="0"/>
                <w:color w:val="000000"/>
                <w:sz w:val="16"/>
              </w:rPr>
            </w:pPr>
            <w:r>
              <w:rPr>
                <w:rFonts w:ascii="Arial" w:hAnsi="Arial"/>
                <w:snapToGrid w:val="0"/>
                <w:color w:val="000000"/>
                <w:sz w:val="16"/>
              </w:rPr>
              <w:t>7.1.0</w:t>
            </w:r>
          </w:p>
        </w:tc>
        <w:tc>
          <w:tcPr>
            <w:tcW w:w="567" w:type="dxa"/>
            <w:shd w:val="solid" w:color="FFFFFF" w:fill="auto"/>
          </w:tcPr>
          <w:p w:rsidR="00865364" w:rsidRPr="00B9646A" w:rsidRDefault="00865364">
            <w:pPr>
              <w:spacing w:after="0"/>
              <w:rPr>
                <w:rFonts w:ascii="Arial" w:hAnsi="Arial"/>
                <w:snapToGrid w:val="0"/>
                <w:color w:val="000000"/>
                <w:sz w:val="16"/>
              </w:rPr>
            </w:pPr>
            <w:r>
              <w:rPr>
                <w:rFonts w:ascii="Arial" w:hAnsi="Arial"/>
                <w:snapToGrid w:val="0"/>
                <w:color w:val="000000"/>
                <w:sz w:val="16"/>
              </w:rPr>
              <w:t>7.2.0</w:t>
            </w:r>
          </w:p>
        </w:tc>
      </w:tr>
      <w:tr w:rsidR="00865364" w:rsidRPr="00B9646A" w:rsidTr="001B2FC7">
        <w:tblPrEx>
          <w:tblCellMar>
            <w:top w:w="0" w:type="dxa"/>
            <w:bottom w:w="0" w:type="dxa"/>
          </w:tblCellMar>
        </w:tblPrEx>
        <w:tc>
          <w:tcPr>
            <w:tcW w:w="800" w:type="dxa"/>
            <w:shd w:val="solid" w:color="FFFFFF" w:fill="auto"/>
          </w:tcPr>
          <w:p w:rsidR="00865364" w:rsidRPr="00B9646A" w:rsidRDefault="00865364">
            <w:pPr>
              <w:spacing w:after="0"/>
              <w:rPr>
                <w:rFonts w:ascii="Arial" w:hAnsi="Arial"/>
                <w:snapToGrid w:val="0"/>
                <w:color w:val="000000"/>
                <w:sz w:val="16"/>
              </w:rPr>
            </w:pPr>
            <w:r>
              <w:rPr>
                <w:rFonts w:ascii="Arial" w:hAnsi="Arial"/>
                <w:snapToGrid w:val="0"/>
                <w:color w:val="000000"/>
                <w:sz w:val="16"/>
              </w:rPr>
              <w:t>2007-09</w:t>
            </w:r>
          </w:p>
        </w:tc>
        <w:tc>
          <w:tcPr>
            <w:tcW w:w="800" w:type="dxa"/>
            <w:shd w:val="solid" w:color="FFFFFF" w:fill="auto"/>
          </w:tcPr>
          <w:p w:rsidR="00865364" w:rsidRPr="00B9646A" w:rsidRDefault="00865364">
            <w:pPr>
              <w:spacing w:after="0"/>
              <w:rPr>
                <w:rFonts w:ascii="Arial" w:hAnsi="Arial"/>
                <w:snapToGrid w:val="0"/>
                <w:color w:val="000000"/>
                <w:sz w:val="16"/>
              </w:rPr>
            </w:pPr>
            <w:r>
              <w:rPr>
                <w:rFonts w:ascii="Arial" w:hAnsi="Arial"/>
                <w:snapToGrid w:val="0"/>
                <w:color w:val="000000"/>
                <w:sz w:val="16"/>
              </w:rPr>
              <w:t>CT-37</w:t>
            </w:r>
          </w:p>
        </w:tc>
        <w:tc>
          <w:tcPr>
            <w:tcW w:w="1235" w:type="dxa"/>
            <w:shd w:val="solid" w:color="FFFFFF" w:fill="auto"/>
            <w:vAlign w:val="bottom"/>
          </w:tcPr>
          <w:p w:rsidR="00865364" w:rsidRPr="00865364" w:rsidRDefault="00865364">
            <w:pPr>
              <w:spacing w:after="0"/>
              <w:rPr>
                <w:rFonts w:ascii="Arial" w:hAnsi="Arial"/>
                <w:snapToGrid w:val="0"/>
                <w:color w:val="000000"/>
                <w:sz w:val="16"/>
              </w:rPr>
            </w:pPr>
            <w:r w:rsidRPr="00865364">
              <w:rPr>
                <w:rFonts w:ascii="Arial" w:hAnsi="Arial"/>
                <w:snapToGrid w:val="0"/>
                <w:color w:val="000000"/>
                <w:sz w:val="16"/>
              </w:rPr>
              <w:t>CP-070669</w:t>
            </w:r>
          </w:p>
        </w:tc>
        <w:tc>
          <w:tcPr>
            <w:tcW w:w="567" w:type="dxa"/>
            <w:shd w:val="solid" w:color="FFFFFF" w:fill="auto"/>
            <w:vAlign w:val="bottom"/>
          </w:tcPr>
          <w:p w:rsidR="00865364" w:rsidRPr="00865364" w:rsidRDefault="00865364">
            <w:pPr>
              <w:spacing w:after="0"/>
              <w:rPr>
                <w:rFonts w:ascii="Arial" w:hAnsi="Arial"/>
                <w:snapToGrid w:val="0"/>
                <w:color w:val="000000"/>
                <w:sz w:val="16"/>
              </w:rPr>
            </w:pPr>
            <w:r w:rsidRPr="00865364">
              <w:rPr>
                <w:rFonts w:ascii="Arial" w:hAnsi="Arial"/>
                <w:snapToGrid w:val="0"/>
                <w:color w:val="000000"/>
                <w:sz w:val="16"/>
              </w:rPr>
              <w:t>0028</w:t>
            </w:r>
          </w:p>
        </w:tc>
        <w:tc>
          <w:tcPr>
            <w:tcW w:w="426" w:type="dxa"/>
            <w:shd w:val="solid" w:color="FFFFFF" w:fill="auto"/>
            <w:vAlign w:val="bottom"/>
          </w:tcPr>
          <w:p w:rsidR="00865364" w:rsidRPr="00865364" w:rsidRDefault="00865364">
            <w:pPr>
              <w:spacing w:after="0"/>
              <w:jc w:val="both"/>
              <w:rPr>
                <w:rFonts w:ascii="Arial" w:hAnsi="Arial"/>
                <w:snapToGrid w:val="0"/>
                <w:color w:val="000000"/>
                <w:sz w:val="16"/>
              </w:rPr>
            </w:pPr>
            <w:r w:rsidRPr="00865364">
              <w:rPr>
                <w:rFonts w:ascii="Arial" w:hAnsi="Arial"/>
                <w:snapToGrid w:val="0"/>
                <w:color w:val="000000"/>
                <w:sz w:val="16"/>
              </w:rPr>
              <w:t>2</w:t>
            </w:r>
          </w:p>
        </w:tc>
        <w:tc>
          <w:tcPr>
            <w:tcW w:w="4394" w:type="dxa"/>
            <w:shd w:val="solid" w:color="FFFFFF" w:fill="auto"/>
            <w:vAlign w:val="bottom"/>
          </w:tcPr>
          <w:p w:rsidR="00865364" w:rsidRPr="00865364" w:rsidRDefault="00865364" w:rsidP="00B642DD">
            <w:pPr>
              <w:spacing w:after="0"/>
              <w:rPr>
                <w:rFonts w:ascii="Arial" w:hAnsi="Arial"/>
                <w:snapToGrid w:val="0"/>
                <w:color w:val="000000"/>
                <w:sz w:val="16"/>
              </w:rPr>
            </w:pPr>
            <w:r w:rsidRPr="00865364">
              <w:rPr>
                <w:rFonts w:ascii="Arial" w:hAnsi="Arial"/>
                <w:snapToGrid w:val="0"/>
                <w:color w:val="000000"/>
                <w:sz w:val="16"/>
              </w:rPr>
              <w:t>24.173: Replacing CONF text with text from the published ETSI specification</w:t>
            </w:r>
          </w:p>
        </w:tc>
        <w:tc>
          <w:tcPr>
            <w:tcW w:w="567" w:type="dxa"/>
            <w:shd w:val="solid" w:color="FFFFFF" w:fill="auto"/>
          </w:tcPr>
          <w:p w:rsidR="00865364" w:rsidRPr="00B9646A" w:rsidRDefault="00865364">
            <w:pPr>
              <w:spacing w:after="0"/>
              <w:rPr>
                <w:rFonts w:ascii="Arial" w:hAnsi="Arial"/>
                <w:snapToGrid w:val="0"/>
                <w:color w:val="000000"/>
                <w:sz w:val="16"/>
              </w:rPr>
            </w:pPr>
            <w:r>
              <w:rPr>
                <w:rFonts w:ascii="Arial" w:hAnsi="Arial"/>
                <w:snapToGrid w:val="0"/>
                <w:color w:val="000000"/>
                <w:sz w:val="16"/>
              </w:rPr>
              <w:t>7.1.0</w:t>
            </w:r>
          </w:p>
        </w:tc>
        <w:tc>
          <w:tcPr>
            <w:tcW w:w="567" w:type="dxa"/>
            <w:shd w:val="solid" w:color="FFFFFF" w:fill="auto"/>
          </w:tcPr>
          <w:p w:rsidR="00865364" w:rsidRPr="00B9646A" w:rsidRDefault="00865364">
            <w:pPr>
              <w:spacing w:after="0"/>
              <w:rPr>
                <w:rFonts w:ascii="Arial" w:hAnsi="Arial"/>
                <w:snapToGrid w:val="0"/>
                <w:color w:val="000000"/>
                <w:sz w:val="16"/>
              </w:rPr>
            </w:pPr>
            <w:r>
              <w:rPr>
                <w:rFonts w:ascii="Arial" w:hAnsi="Arial"/>
                <w:snapToGrid w:val="0"/>
                <w:color w:val="000000"/>
                <w:sz w:val="16"/>
              </w:rPr>
              <w:t>7.2.0</w:t>
            </w:r>
          </w:p>
        </w:tc>
      </w:tr>
      <w:tr w:rsidR="00865364" w:rsidRPr="00B9646A" w:rsidTr="001B2FC7">
        <w:tblPrEx>
          <w:tblCellMar>
            <w:top w:w="0" w:type="dxa"/>
            <w:bottom w:w="0" w:type="dxa"/>
          </w:tblCellMar>
        </w:tblPrEx>
        <w:tc>
          <w:tcPr>
            <w:tcW w:w="800" w:type="dxa"/>
            <w:shd w:val="solid" w:color="FFFFFF" w:fill="auto"/>
          </w:tcPr>
          <w:p w:rsidR="00865364" w:rsidRPr="00B9646A" w:rsidRDefault="00865364">
            <w:pPr>
              <w:spacing w:after="0"/>
              <w:rPr>
                <w:rFonts w:ascii="Arial" w:hAnsi="Arial"/>
                <w:snapToGrid w:val="0"/>
                <w:color w:val="000000"/>
                <w:sz w:val="16"/>
              </w:rPr>
            </w:pPr>
            <w:r>
              <w:rPr>
                <w:rFonts w:ascii="Arial" w:hAnsi="Arial"/>
                <w:snapToGrid w:val="0"/>
                <w:color w:val="000000"/>
                <w:sz w:val="16"/>
              </w:rPr>
              <w:t>2007-09</w:t>
            </w:r>
          </w:p>
        </w:tc>
        <w:tc>
          <w:tcPr>
            <w:tcW w:w="800" w:type="dxa"/>
            <w:shd w:val="solid" w:color="FFFFFF" w:fill="auto"/>
          </w:tcPr>
          <w:p w:rsidR="00865364" w:rsidRPr="00B9646A" w:rsidRDefault="00865364">
            <w:pPr>
              <w:spacing w:after="0"/>
              <w:rPr>
                <w:rFonts w:ascii="Arial" w:hAnsi="Arial"/>
                <w:snapToGrid w:val="0"/>
                <w:color w:val="000000"/>
                <w:sz w:val="16"/>
              </w:rPr>
            </w:pPr>
            <w:r>
              <w:rPr>
                <w:rFonts w:ascii="Arial" w:hAnsi="Arial"/>
                <w:snapToGrid w:val="0"/>
                <w:color w:val="000000"/>
                <w:sz w:val="16"/>
              </w:rPr>
              <w:t>CT-37</w:t>
            </w:r>
          </w:p>
        </w:tc>
        <w:tc>
          <w:tcPr>
            <w:tcW w:w="1235" w:type="dxa"/>
            <w:shd w:val="solid" w:color="FFFFFF" w:fill="auto"/>
            <w:vAlign w:val="bottom"/>
          </w:tcPr>
          <w:p w:rsidR="00865364" w:rsidRPr="00865364" w:rsidRDefault="00865364">
            <w:pPr>
              <w:spacing w:after="0"/>
              <w:rPr>
                <w:rFonts w:ascii="Arial" w:hAnsi="Arial"/>
                <w:snapToGrid w:val="0"/>
                <w:color w:val="000000"/>
                <w:sz w:val="16"/>
              </w:rPr>
            </w:pPr>
            <w:r w:rsidRPr="00865364">
              <w:rPr>
                <w:rFonts w:ascii="Arial" w:hAnsi="Arial"/>
                <w:snapToGrid w:val="0"/>
                <w:color w:val="000000"/>
                <w:sz w:val="16"/>
              </w:rPr>
              <w:t>CP-070669</w:t>
            </w:r>
          </w:p>
        </w:tc>
        <w:tc>
          <w:tcPr>
            <w:tcW w:w="567" w:type="dxa"/>
            <w:shd w:val="solid" w:color="FFFFFF" w:fill="auto"/>
            <w:vAlign w:val="bottom"/>
          </w:tcPr>
          <w:p w:rsidR="00865364" w:rsidRPr="00865364" w:rsidRDefault="00865364">
            <w:pPr>
              <w:spacing w:after="0"/>
              <w:rPr>
                <w:rFonts w:ascii="Arial" w:hAnsi="Arial"/>
                <w:snapToGrid w:val="0"/>
                <w:color w:val="000000"/>
                <w:sz w:val="16"/>
              </w:rPr>
            </w:pPr>
            <w:r w:rsidRPr="00865364">
              <w:rPr>
                <w:rFonts w:ascii="Arial" w:hAnsi="Arial"/>
                <w:snapToGrid w:val="0"/>
                <w:color w:val="000000"/>
                <w:sz w:val="16"/>
              </w:rPr>
              <w:t>0029</w:t>
            </w:r>
          </w:p>
        </w:tc>
        <w:tc>
          <w:tcPr>
            <w:tcW w:w="426" w:type="dxa"/>
            <w:shd w:val="solid" w:color="FFFFFF" w:fill="auto"/>
            <w:vAlign w:val="bottom"/>
          </w:tcPr>
          <w:p w:rsidR="00865364" w:rsidRPr="00865364" w:rsidRDefault="00865364">
            <w:pPr>
              <w:spacing w:after="0"/>
              <w:jc w:val="both"/>
              <w:rPr>
                <w:rFonts w:ascii="Arial" w:hAnsi="Arial"/>
                <w:snapToGrid w:val="0"/>
                <w:color w:val="000000"/>
                <w:sz w:val="16"/>
              </w:rPr>
            </w:pPr>
            <w:r w:rsidRPr="00865364">
              <w:rPr>
                <w:rFonts w:ascii="Arial" w:hAnsi="Arial"/>
                <w:snapToGrid w:val="0"/>
                <w:color w:val="000000"/>
                <w:sz w:val="16"/>
              </w:rPr>
              <w:t>2</w:t>
            </w:r>
          </w:p>
        </w:tc>
        <w:tc>
          <w:tcPr>
            <w:tcW w:w="4394" w:type="dxa"/>
            <w:shd w:val="solid" w:color="FFFFFF" w:fill="auto"/>
            <w:vAlign w:val="bottom"/>
          </w:tcPr>
          <w:p w:rsidR="00865364" w:rsidRPr="00865364" w:rsidRDefault="00865364" w:rsidP="00B642DD">
            <w:pPr>
              <w:spacing w:after="0"/>
              <w:rPr>
                <w:rFonts w:ascii="Arial" w:hAnsi="Arial"/>
                <w:snapToGrid w:val="0"/>
                <w:color w:val="000000"/>
                <w:sz w:val="16"/>
              </w:rPr>
            </w:pPr>
            <w:r w:rsidRPr="00865364">
              <w:rPr>
                <w:rFonts w:ascii="Arial" w:hAnsi="Arial"/>
                <w:snapToGrid w:val="0"/>
                <w:color w:val="000000"/>
                <w:sz w:val="16"/>
              </w:rPr>
              <w:t>24.173: Replacing HOLD text with text from the published ETSI specification</w:t>
            </w:r>
          </w:p>
        </w:tc>
        <w:tc>
          <w:tcPr>
            <w:tcW w:w="567" w:type="dxa"/>
            <w:shd w:val="solid" w:color="FFFFFF" w:fill="auto"/>
          </w:tcPr>
          <w:p w:rsidR="00865364" w:rsidRPr="00B9646A" w:rsidRDefault="00865364">
            <w:pPr>
              <w:spacing w:after="0"/>
              <w:rPr>
                <w:rFonts w:ascii="Arial" w:hAnsi="Arial"/>
                <w:snapToGrid w:val="0"/>
                <w:color w:val="000000"/>
                <w:sz w:val="16"/>
              </w:rPr>
            </w:pPr>
            <w:r>
              <w:rPr>
                <w:rFonts w:ascii="Arial" w:hAnsi="Arial"/>
                <w:snapToGrid w:val="0"/>
                <w:color w:val="000000"/>
                <w:sz w:val="16"/>
              </w:rPr>
              <w:t>7.1.0</w:t>
            </w:r>
          </w:p>
        </w:tc>
        <w:tc>
          <w:tcPr>
            <w:tcW w:w="567" w:type="dxa"/>
            <w:shd w:val="solid" w:color="FFFFFF" w:fill="auto"/>
          </w:tcPr>
          <w:p w:rsidR="00865364" w:rsidRPr="00B9646A" w:rsidRDefault="00865364">
            <w:pPr>
              <w:spacing w:after="0"/>
              <w:rPr>
                <w:rFonts w:ascii="Arial" w:hAnsi="Arial"/>
                <w:snapToGrid w:val="0"/>
                <w:color w:val="000000"/>
                <w:sz w:val="16"/>
              </w:rPr>
            </w:pPr>
            <w:r>
              <w:rPr>
                <w:rFonts w:ascii="Arial" w:hAnsi="Arial"/>
                <w:snapToGrid w:val="0"/>
                <w:color w:val="000000"/>
                <w:sz w:val="16"/>
              </w:rPr>
              <w:t>7.2.0</w:t>
            </w:r>
          </w:p>
        </w:tc>
      </w:tr>
      <w:tr w:rsidR="00865364" w:rsidRPr="00B9646A" w:rsidTr="001B2FC7">
        <w:tblPrEx>
          <w:tblCellMar>
            <w:top w:w="0" w:type="dxa"/>
            <w:bottom w:w="0" w:type="dxa"/>
          </w:tblCellMar>
        </w:tblPrEx>
        <w:tc>
          <w:tcPr>
            <w:tcW w:w="800" w:type="dxa"/>
            <w:shd w:val="solid" w:color="FFFFFF" w:fill="auto"/>
          </w:tcPr>
          <w:p w:rsidR="00865364" w:rsidRPr="00B9646A" w:rsidRDefault="00865364">
            <w:pPr>
              <w:spacing w:after="0"/>
              <w:rPr>
                <w:rFonts w:ascii="Arial" w:hAnsi="Arial"/>
                <w:snapToGrid w:val="0"/>
                <w:color w:val="000000"/>
                <w:sz w:val="16"/>
              </w:rPr>
            </w:pPr>
            <w:r>
              <w:rPr>
                <w:rFonts w:ascii="Arial" w:hAnsi="Arial"/>
                <w:snapToGrid w:val="0"/>
                <w:color w:val="000000"/>
                <w:sz w:val="16"/>
              </w:rPr>
              <w:t>2007-09</w:t>
            </w:r>
          </w:p>
        </w:tc>
        <w:tc>
          <w:tcPr>
            <w:tcW w:w="800" w:type="dxa"/>
            <w:shd w:val="solid" w:color="FFFFFF" w:fill="auto"/>
          </w:tcPr>
          <w:p w:rsidR="00865364" w:rsidRPr="00B9646A" w:rsidRDefault="00865364">
            <w:pPr>
              <w:spacing w:after="0"/>
              <w:rPr>
                <w:rFonts w:ascii="Arial" w:hAnsi="Arial"/>
                <w:snapToGrid w:val="0"/>
                <w:color w:val="000000"/>
                <w:sz w:val="16"/>
              </w:rPr>
            </w:pPr>
            <w:r>
              <w:rPr>
                <w:rFonts w:ascii="Arial" w:hAnsi="Arial"/>
                <w:snapToGrid w:val="0"/>
                <w:color w:val="000000"/>
                <w:sz w:val="16"/>
              </w:rPr>
              <w:t>CT-37</w:t>
            </w:r>
          </w:p>
        </w:tc>
        <w:tc>
          <w:tcPr>
            <w:tcW w:w="1235" w:type="dxa"/>
            <w:shd w:val="solid" w:color="FFFFFF" w:fill="auto"/>
            <w:vAlign w:val="bottom"/>
          </w:tcPr>
          <w:p w:rsidR="00865364" w:rsidRPr="00865364" w:rsidRDefault="00865364">
            <w:pPr>
              <w:spacing w:after="0"/>
              <w:rPr>
                <w:rFonts w:ascii="Arial" w:hAnsi="Arial"/>
                <w:snapToGrid w:val="0"/>
                <w:color w:val="000000"/>
                <w:sz w:val="16"/>
              </w:rPr>
            </w:pPr>
            <w:r w:rsidRPr="00865364">
              <w:rPr>
                <w:rFonts w:ascii="Arial" w:hAnsi="Arial"/>
                <w:snapToGrid w:val="0"/>
                <w:color w:val="000000"/>
                <w:sz w:val="16"/>
              </w:rPr>
              <w:t>CP-070669</w:t>
            </w:r>
          </w:p>
        </w:tc>
        <w:tc>
          <w:tcPr>
            <w:tcW w:w="567" w:type="dxa"/>
            <w:shd w:val="solid" w:color="FFFFFF" w:fill="auto"/>
            <w:vAlign w:val="bottom"/>
          </w:tcPr>
          <w:p w:rsidR="00865364" w:rsidRPr="00865364" w:rsidRDefault="00865364">
            <w:pPr>
              <w:spacing w:after="0"/>
              <w:rPr>
                <w:rFonts w:ascii="Arial" w:hAnsi="Arial"/>
                <w:snapToGrid w:val="0"/>
                <w:color w:val="000000"/>
                <w:sz w:val="16"/>
              </w:rPr>
            </w:pPr>
            <w:r w:rsidRPr="00865364">
              <w:rPr>
                <w:rFonts w:ascii="Arial" w:hAnsi="Arial"/>
                <w:snapToGrid w:val="0"/>
                <w:color w:val="000000"/>
                <w:sz w:val="16"/>
              </w:rPr>
              <w:t>0030</w:t>
            </w:r>
          </w:p>
        </w:tc>
        <w:tc>
          <w:tcPr>
            <w:tcW w:w="426" w:type="dxa"/>
            <w:shd w:val="solid" w:color="FFFFFF" w:fill="auto"/>
            <w:vAlign w:val="bottom"/>
          </w:tcPr>
          <w:p w:rsidR="00865364" w:rsidRPr="00865364" w:rsidRDefault="00865364">
            <w:pPr>
              <w:spacing w:after="0"/>
              <w:jc w:val="both"/>
              <w:rPr>
                <w:rFonts w:ascii="Arial" w:hAnsi="Arial"/>
                <w:snapToGrid w:val="0"/>
                <w:color w:val="000000"/>
                <w:sz w:val="16"/>
              </w:rPr>
            </w:pPr>
            <w:r w:rsidRPr="00865364">
              <w:rPr>
                <w:rFonts w:ascii="Arial" w:hAnsi="Arial"/>
                <w:snapToGrid w:val="0"/>
                <w:color w:val="000000"/>
                <w:sz w:val="16"/>
              </w:rPr>
              <w:t>2</w:t>
            </w:r>
          </w:p>
        </w:tc>
        <w:tc>
          <w:tcPr>
            <w:tcW w:w="4394" w:type="dxa"/>
            <w:shd w:val="solid" w:color="FFFFFF" w:fill="auto"/>
            <w:vAlign w:val="bottom"/>
          </w:tcPr>
          <w:p w:rsidR="00865364" w:rsidRPr="00865364" w:rsidRDefault="00865364" w:rsidP="00B642DD">
            <w:pPr>
              <w:spacing w:after="0"/>
              <w:rPr>
                <w:rFonts w:ascii="Arial" w:hAnsi="Arial"/>
                <w:snapToGrid w:val="0"/>
                <w:color w:val="000000"/>
                <w:sz w:val="16"/>
              </w:rPr>
            </w:pPr>
            <w:r w:rsidRPr="00865364">
              <w:rPr>
                <w:rFonts w:ascii="Arial" w:hAnsi="Arial"/>
                <w:snapToGrid w:val="0"/>
                <w:color w:val="000000"/>
                <w:sz w:val="16"/>
              </w:rPr>
              <w:t>24.173: Replacing MWI text with text from the published ETSI specification</w:t>
            </w:r>
          </w:p>
        </w:tc>
        <w:tc>
          <w:tcPr>
            <w:tcW w:w="567" w:type="dxa"/>
            <w:shd w:val="solid" w:color="FFFFFF" w:fill="auto"/>
          </w:tcPr>
          <w:p w:rsidR="00865364" w:rsidRPr="00B9646A" w:rsidRDefault="00865364">
            <w:pPr>
              <w:spacing w:after="0"/>
              <w:rPr>
                <w:rFonts w:ascii="Arial" w:hAnsi="Arial"/>
                <w:snapToGrid w:val="0"/>
                <w:color w:val="000000"/>
                <w:sz w:val="16"/>
              </w:rPr>
            </w:pPr>
            <w:r>
              <w:rPr>
                <w:rFonts w:ascii="Arial" w:hAnsi="Arial"/>
                <w:snapToGrid w:val="0"/>
                <w:color w:val="000000"/>
                <w:sz w:val="16"/>
              </w:rPr>
              <w:t>7.1.0</w:t>
            </w:r>
          </w:p>
        </w:tc>
        <w:tc>
          <w:tcPr>
            <w:tcW w:w="567" w:type="dxa"/>
            <w:shd w:val="solid" w:color="FFFFFF" w:fill="auto"/>
          </w:tcPr>
          <w:p w:rsidR="00865364" w:rsidRPr="00B9646A" w:rsidRDefault="00865364">
            <w:pPr>
              <w:spacing w:after="0"/>
              <w:rPr>
                <w:rFonts w:ascii="Arial" w:hAnsi="Arial"/>
                <w:snapToGrid w:val="0"/>
                <w:color w:val="000000"/>
                <w:sz w:val="16"/>
              </w:rPr>
            </w:pPr>
            <w:r>
              <w:rPr>
                <w:rFonts w:ascii="Arial" w:hAnsi="Arial"/>
                <w:snapToGrid w:val="0"/>
                <w:color w:val="000000"/>
                <w:sz w:val="16"/>
              </w:rPr>
              <w:t>7.2.0</w:t>
            </w:r>
          </w:p>
        </w:tc>
      </w:tr>
      <w:tr w:rsidR="00865364" w:rsidRPr="00B9646A" w:rsidTr="001B2FC7">
        <w:tblPrEx>
          <w:tblCellMar>
            <w:top w:w="0" w:type="dxa"/>
            <w:bottom w:w="0" w:type="dxa"/>
          </w:tblCellMar>
        </w:tblPrEx>
        <w:tc>
          <w:tcPr>
            <w:tcW w:w="800" w:type="dxa"/>
            <w:shd w:val="solid" w:color="FFFFFF" w:fill="auto"/>
          </w:tcPr>
          <w:p w:rsidR="00865364" w:rsidRPr="00B9646A" w:rsidRDefault="00865364">
            <w:pPr>
              <w:spacing w:after="0"/>
              <w:rPr>
                <w:rFonts w:ascii="Arial" w:hAnsi="Arial"/>
                <w:snapToGrid w:val="0"/>
                <w:color w:val="000000"/>
                <w:sz w:val="16"/>
              </w:rPr>
            </w:pPr>
            <w:r>
              <w:rPr>
                <w:rFonts w:ascii="Arial" w:hAnsi="Arial"/>
                <w:snapToGrid w:val="0"/>
                <w:color w:val="000000"/>
                <w:sz w:val="16"/>
              </w:rPr>
              <w:t>2007-09</w:t>
            </w:r>
          </w:p>
        </w:tc>
        <w:tc>
          <w:tcPr>
            <w:tcW w:w="800" w:type="dxa"/>
            <w:shd w:val="solid" w:color="FFFFFF" w:fill="auto"/>
          </w:tcPr>
          <w:p w:rsidR="00865364" w:rsidRPr="00B9646A" w:rsidRDefault="00865364">
            <w:pPr>
              <w:spacing w:after="0"/>
              <w:rPr>
                <w:rFonts w:ascii="Arial" w:hAnsi="Arial"/>
                <w:snapToGrid w:val="0"/>
                <w:color w:val="000000"/>
                <w:sz w:val="16"/>
              </w:rPr>
            </w:pPr>
            <w:r>
              <w:rPr>
                <w:rFonts w:ascii="Arial" w:hAnsi="Arial"/>
                <w:snapToGrid w:val="0"/>
                <w:color w:val="000000"/>
                <w:sz w:val="16"/>
              </w:rPr>
              <w:t>CT-37</w:t>
            </w:r>
          </w:p>
        </w:tc>
        <w:tc>
          <w:tcPr>
            <w:tcW w:w="1235" w:type="dxa"/>
            <w:shd w:val="solid" w:color="FFFFFF" w:fill="auto"/>
            <w:vAlign w:val="bottom"/>
          </w:tcPr>
          <w:p w:rsidR="00865364" w:rsidRPr="00865364" w:rsidRDefault="00865364">
            <w:pPr>
              <w:spacing w:after="0"/>
              <w:rPr>
                <w:rFonts w:ascii="Arial" w:hAnsi="Arial"/>
                <w:snapToGrid w:val="0"/>
                <w:color w:val="000000"/>
                <w:sz w:val="16"/>
              </w:rPr>
            </w:pPr>
            <w:r w:rsidRPr="00865364">
              <w:rPr>
                <w:rFonts w:ascii="Arial" w:hAnsi="Arial"/>
                <w:snapToGrid w:val="0"/>
                <w:color w:val="000000"/>
                <w:sz w:val="16"/>
              </w:rPr>
              <w:t>CP-070669</w:t>
            </w:r>
          </w:p>
        </w:tc>
        <w:tc>
          <w:tcPr>
            <w:tcW w:w="567" w:type="dxa"/>
            <w:shd w:val="solid" w:color="FFFFFF" w:fill="auto"/>
            <w:vAlign w:val="bottom"/>
          </w:tcPr>
          <w:p w:rsidR="00865364" w:rsidRPr="00865364" w:rsidRDefault="00865364">
            <w:pPr>
              <w:spacing w:after="0"/>
              <w:rPr>
                <w:rFonts w:ascii="Arial" w:hAnsi="Arial"/>
                <w:snapToGrid w:val="0"/>
                <w:color w:val="000000"/>
                <w:sz w:val="16"/>
              </w:rPr>
            </w:pPr>
            <w:r w:rsidRPr="00865364">
              <w:rPr>
                <w:rFonts w:ascii="Arial" w:hAnsi="Arial"/>
                <w:snapToGrid w:val="0"/>
                <w:color w:val="000000"/>
                <w:sz w:val="16"/>
              </w:rPr>
              <w:t>0031</w:t>
            </w:r>
          </w:p>
        </w:tc>
        <w:tc>
          <w:tcPr>
            <w:tcW w:w="426" w:type="dxa"/>
            <w:shd w:val="solid" w:color="FFFFFF" w:fill="auto"/>
            <w:vAlign w:val="bottom"/>
          </w:tcPr>
          <w:p w:rsidR="00865364" w:rsidRPr="00865364" w:rsidRDefault="00865364">
            <w:pPr>
              <w:spacing w:after="0"/>
              <w:jc w:val="both"/>
              <w:rPr>
                <w:rFonts w:ascii="Arial" w:hAnsi="Arial"/>
                <w:snapToGrid w:val="0"/>
                <w:color w:val="000000"/>
                <w:sz w:val="16"/>
              </w:rPr>
            </w:pPr>
            <w:r w:rsidRPr="00865364">
              <w:rPr>
                <w:rFonts w:ascii="Arial" w:hAnsi="Arial"/>
                <w:snapToGrid w:val="0"/>
                <w:color w:val="000000"/>
                <w:sz w:val="16"/>
              </w:rPr>
              <w:t>2</w:t>
            </w:r>
          </w:p>
        </w:tc>
        <w:tc>
          <w:tcPr>
            <w:tcW w:w="4394" w:type="dxa"/>
            <w:shd w:val="solid" w:color="FFFFFF" w:fill="auto"/>
            <w:vAlign w:val="bottom"/>
          </w:tcPr>
          <w:p w:rsidR="00865364" w:rsidRPr="00865364" w:rsidRDefault="00865364" w:rsidP="00B642DD">
            <w:pPr>
              <w:spacing w:after="0"/>
              <w:rPr>
                <w:rFonts w:ascii="Arial" w:hAnsi="Arial"/>
                <w:snapToGrid w:val="0"/>
                <w:color w:val="000000"/>
                <w:sz w:val="16"/>
              </w:rPr>
            </w:pPr>
            <w:r w:rsidRPr="00865364">
              <w:rPr>
                <w:rFonts w:ascii="Arial" w:hAnsi="Arial"/>
                <w:snapToGrid w:val="0"/>
                <w:color w:val="000000"/>
                <w:sz w:val="16"/>
              </w:rPr>
              <w:t>24.173: Replacing OIP-OIR text with text from the published ETSI specification</w:t>
            </w:r>
          </w:p>
        </w:tc>
        <w:tc>
          <w:tcPr>
            <w:tcW w:w="567" w:type="dxa"/>
            <w:shd w:val="solid" w:color="FFFFFF" w:fill="auto"/>
          </w:tcPr>
          <w:p w:rsidR="00865364" w:rsidRPr="00B9646A" w:rsidRDefault="00865364">
            <w:pPr>
              <w:spacing w:after="0"/>
              <w:rPr>
                <w:rFonts w:ascii="Arial" w:hAnsi="Arial"/>
                <w:snapToGrid w:val="0"/>
                <w:color w:val="000000"/>
                <w:sz w:val="16"/>
              </w:rPr>
            </w:pPr>
            <w:r>
              <w:rPr>
                <w:rFonts w:ascii="Arial" w:hAnsi="Arial"/>
                <w:snapToGrid w:val="0"/>
                <w:color w:val="000000"/>
                <w:sz w:val="16"/>
              </w:rPr>
              <w:t>7.1.0</w:t>
            </w:r>
          </w:p>
        </w:tc>
        <w:tc>
          <w:tcPr>
            <w:tcW w:w="567" w:type="dxa"/>
            <w:shd w:val="solid" w:color="FFFFFF" w:fill="auto"/>
          </w:tcPr>
          <w:p w:rsidR="00865364" w:rsidRPr="00B9646A" w:rsidRDefault="00865364">
            <w:pPr>
              <w:spacing w:after="0"/>
              <w:rPr>
                <w:rFonts w:ascii="Arial" w:hAnsi="Arial"/>
                <w:snapToGrid w:val="0"/>
                <w:color w:val="000000"/>
                <w:sz w:val="16"/>
              </w:rPr>
            </w:pPr>
            <w:r>
              <w:rPr>
                <w:rFonts w:ascii="Arial" w:hAnsi="Arial"/>
                <w:snapToGrid w:val="0"/>
                <w:color w:val="000000"/>
                <w:sz w:val="16"/>
              </w:rPr>
              <w:t>7.2.0</w:t>
            </w:r>
          </w:p>
        </w:tc>
      </w:tr>
      <w:tr w:rsidR="00865364" w:rsidRPr="00B9646A" w:rsidTr="001B2FC7">
        <w:tblPrEx>
          <w:tblCellMar>
            <w:top w:w="0" w:type="dxa"/>
            <w:bottom w:w="0" w:type="dxa"/>
          </w:tblCellMar>
        </w:tblPrEx>
        <w:tc>
          <w:tcPr>
            <w:tcW w:w="800" w:type="dxa"/>
            <w:shd w:val="solid" w:color="FFFFFF" w:fill="auto"/>
          </w:tcPr>
          <w:p w:rsidR="00865364" w:rsidRPr="00B9646A" w:rsidRDefault="00865364">
            <w:pPr>
              <w:spacing w:after="0"/>
              <w:rPr>
                <w:rFonts w:ascii="Arial" w:hAnsi="Arial"/>
                <w:snapToGrid w:val="0"/>
                <w:color w:val="000000"/>
                <w:sz w:val="16"/>
              </w:rPr>
            </w:pPr>
            <w:r>
              <w:rPr>
                <w:rFonts w:ascii="Arial" w:hAnsi="Arial"/>
                <w:snapToGrid w:val="0"/>
                <w:color w:val="000000"/>
                <w:sz w:val="16"/>
              </w:rPr>
              <w:t>2007-09</w:t>
            </w:r>
          </w:p>
        </w:tc>
        <w:tc>
          <w:tcPr>
            <w:tcW w:w="800" w:type="dxa"/>
            <w:shd w:val="solid" w:color="FFFFFF" w:fill="auto"/>
          </w:tcPr>
          <w:p w:rsidR="00865364" w:rsidRPr="00B9646A" w:rsidRDefault="00865364">
            <w:pPr>
              <w:spacing w:after="0"/>
              <w:rPr>
                <w:rFonts w:ascii="Arial" w:hAnsi="Arial"/>
                <w:snapToGrid w:val="0"/>
                <w:color w:val="000000"/>
                <w:sz w:val="16"/>
              </w:rPr>
            </w:pPr>
            <w:r>
              <w:rPr>
                <w:rFonts w:ascii="Arial" w:hAnsi="Arial"/>
                <w:snapToGrid w:val="0"/>
                <w:color w:val="000000"/>
                <w:sz w:val="16"/>
              </w:rPr>
              <w:t>CT-37</w:t>
            </w:r>
          </w:p>
        </w:tc>
        <w:tc>
          <w:tcPr>
            <w:tcW w:w="1235" w:type="dxa"/>
            <w:shd w:val="solid" w:color="FFFFFF" w:fill="auto"/>
            <w:vAlign w:val="bottom"/>
          </w:tcPr>
          <w:p w:rsidR="00865364" w:rsidRPr="00865364" w:rsidRDefault="00865364">
            <w:pPr>
              <w:spacing w:after="0"/>
              <w:rPr>
                <w:rFonts w:ascii="Arial" w:hAnsi="Arial"/>
                <w:snapToGrid w:val="0"/>
                <w:color w:val="000000"/>
                <w:sz w:val="16"/>
              </w:rPr>
            </w:pPr>
            <w:r w:rsidRPr="00865364">
              <w:rPr>
                <w:rFonts w:ascii="Arial" w:hAnsi="Arial"/>
                <w:snapToGrid w:val="0"/>
                <w:color w:val="000000"/>
                <w:sz w:val="16"/>
              </w:rPr>
              <w:t>CP-070669</w:t>
            </w:r>
          </w:p>
        </w:tc>
        <w:tc>
          <w:tcPr>
            <w:tcW w:w="567" w:type="dxa"/>
            <w:shd w:val="solid" w:color="FFFFFF" w:fill="auto"/>
            <w:vAlign w:val="bottom"/>
          </w:tcPr>
          <w:p w:rsidR="00865364" w:rsidRPr="00865364" w:rsidRDefault="00865364">
            <w:pPr>
              <w:spacing w:after="0"/>
              <w:rPr>
                <w:rFonts w:ascii="Arial" w:hAnsi="Arial"/>
                <w:snapToGrid w:val="0"/>
                <w:color w:val="000000"/>
                <w:sz w:val="16"/>
              </w:rPr>
            </w:pPr>
            <w:r w:rsidRPr="00865364">
              <w:rPr>
                <w:rFonts w:ascii="Arial" w:hAnsi="Arial"/>
                <w:snapToGrid w:val="0"/>
                <w:color w:val="000000"/>
                <w:sz w:val="16"/>
              </w:rPr>
              <w:t>0032</w:t>
            </w:r>
          </w:p>
        </w:tc>
        <w:tc>
          <w:tcPr>
            <w:tcW w:w="426" w:type="dxa"/>
            <w:shd w:val="solid" w:color="FFFFFF" w:fill="auto"/>
            <w:vAlign w:val="bottom"/>
          </w:tcPr>
          <w:p w:rsidR="00865364" w:rsidRPr="00865364" w:rsidRDefault="00865364">
            <w:pPr>
              <w:spacing w:after="0"/>
              <w:jc w:val="both"/>
              <w:rPr>
                <w:rFonts w:ascii="Arial" w:hAnsi="Arial"/>
                <w:snapToGrid w:val="0"/>
                <w:color w:val="000000"/>
                <w:sz w:val="16"/>
              </w:rPr>
            </w:pPr>
            <w:r w:rsidRPr="00865364">
              <w:rPr>
                <w:rFonts w:ascii="Arial" w:hAnsi="Arial"/>
                <w:snapToGrid w:val="0"/>
                <w:color w:val="000000"/>
                <w:sz w:val="16"/>
              </w:rPr>
              <w:t>2</w:t>
            </w:r>
          </w:p>
        </w:tc>
        <w:tc>
          <w:tcPr>
            <w:tcW w:w="4394" w:type="dxa"/>
            <w:shd w:val="solid" w:color="FFFFFF" w:fill="auto"/>
            <w:vAlign w:val="bottom"/>
          </w:tcPr>
          <w:p w:rsidR="00865364" w:rsidRPr="00865364" w:rsidRDefault="00865364" w:rsidP="00B642DD">
            <w:pPr>
              <w:spacing w:after="0"/>
              <w:rPr>
                <w:rFonts w:ascii="Arial" w:hAnsi="Arial"/>
                <w:snapToGrid w:val="0"/>
                <w:color w:val="000000"/>
                <w:sz w:val="16"/>
              </w:rPr>
            </w:pPr>
            <w:r w:rsidRPr="00865364">
              <w:rPr>
                <w:rFonts w:ascii="Arial" w:hAnsi="Arial"/>
                <w:snapToGrid w:val="0"/>
                <w:color w:val="000000"/>
                <w:sz w:val="16"/>
              </w:rPr>
              <w:t>24.173: Replacing TIP-TIR text with text from the published ETSI specification</w:t>
            </w:r>
          </w:p>
        </w:tc>
        <w:tc>
          <w:tcPr>
            <w:tcW w:w="567" w:type="dxa"/>
            <w:shd w:val="solid" w:color="FFFFFF" w:fill="auto"/>
          </w:tcPr>
          <w:p w:rsidR="00865364" w:rsidRPr="00B9646A" w:rsidRDefault="00865364">
            <w:pPr>
              <w:spacing w:after="0"/>
              <w:rPr>
                <w:rFonts w:ascii="Arial" w:hAnsi="Arial"/>
                <w:snapToGrid w:val="0"/>
                <w:color w:val="000000"/>
                <w:sz w:val="16"/>
              </w:rPr>
            </w:pPr>
            <w:r>
              <w:rPr>
                <w:rFonts w:ascii="Arial" w:hAnsi="Arial"/>
                <w:snapToGrid w:val="0"/>
                <w:color w:val="000000"/>
                <w:sz w:val="16"/>
              </w:rPr>
              <w:t>7.1.0</w:t>
            </w:r>
          </w:p>
        </w:tc>
        <w:tc>
          <w:tcPr>
            <w:tcW w:w="567" w:type="dxa"/>
            <w:shd w:val="solid" w:color="FFFFFF" w:fill="auto"/>
          </w:tcPr>
          <w:p w:rsidR="00865364" w:rsidRPr="00B9646A" w:rsidRDefault="00865364">
            <w:pPr>
              <w:spacing w:after="0"/>
              <w:rPr>
                <w:rFonts w:ascii="Arial" w:hAnsi="Arial"/>
                <w:snapToGrid w:val="0"/>
                <w:color w:val="000000"/>
                <w:sz w:val="16"/>
              </w:rPr>
            </w:pPr>
            <w:r>
              <w:rPr>
                <w:rFonts w:ascii="Arial" w:hAnsi="Arial"/>
                <w:snapToGrid w:val="0"/>
                <w:color w:val="000000"/>
                <w:sz w:val="16"/>
              </w:rPr>
              <w:t>7.2.0</w:t>
            </w:r>
          </w:p>
        </w:tc>
      </w:tr>
      <w:tr w:rsidR="00865364" w:rsidRPr="00B9646A" w:rsidTr="001B2FC7">
        <w:tblPrEx>
          <w:tblCellMar>
            <w:top w:w="0" w:type="dxa"/>
            <w:bottom w:w="0" w:type="dxa"/>
          </w:tblCellMar>
        </w:tblPrEx>
        <w:tc>
          <w:tcPr>
            <w:tcW w:w="800" w:type="dxa"/>
            <w:shd w:val="solid" w:color="FFFFFF" w:fill="auto"/>
          </w:tcPr>
          <w:p w:rsidR="00865364" w:rsidRPr="00B9646A" w:rsidRDefault="00865364">
            <w:pPr>
              <w:spacing w:after="0"/>
              <w:rPr>
                <w:rFonts w:ascii="Arial" w:hAnsi="Arial"/>
                <w:snapToGrid w:val="0"/>
                <w:color w:val="000000"/>
                <w:sz w:val="16"/>
              </w:rPr>
            </w:pPr>
            <w:r>
              <w:rPr>
                <w:rFonts w:ascii="Arial" w:hAnsi="Arial"/>
                <w:snapToGrid w:val="0"/>
                <w:color w:val="000000"/>
                <w:sz w:val="16"/>
              </w:rPr>
              <w:t>2007-09</w:t>
            </w:r>
          </w:p>
        </w:tc>
        <w:tc>
          <w:tcPr>
            <w:tcW w:w="800" w:type="dxa"/>
            <w:shd w:val="solid" w:color="FFFFFF" w:fill="auto"/>
          </w:tcPr>
          <w:p w:rsidR="00865364" w:rsidRPr="00B9646A" w:rsidRDefault="00865364">
            <w:pPr>
              <w:spacing w:after="0"/>
              <w:rPr>
                <w:rFonts w:ascii="Arial" w:hAnsi="Arial"/>
                <w:snapToGrid w:val="0"/>
                <w:color w:val="000000"/>
                <w:sz w:val="16"/>
              </w:rPr>
            </w:pPr>
            <w:r>
              <w:rPr>
                <w:rFonts w:ascii="Arial" w:hAnsi="Arial"/>
                <w:snapToGrid w:val="0"/>
                <w:color w:val="000000"/>
                <w:sz w:val="16"/>
              </w:rPr>
              <w:t>CT-37</w:t>
            </w:r>
          </w:p>
        </w:tc>
        <w:tc>
          <w:tcPr>
            <w:tcW w:w="1235" w:type="dxa"/>
            <w:shd w:val="solid" w:color="FFFFFF" w:fill="auto"/>
            <w:vAlign w:val="bottom"/>
          </w:tcPr>
          <w:p w:rsidR="00865364" w:rsidRPr="00865364" w:rsidRDefault="00865364">
            <w:pPr>
              <w:spacing w:after="0"/>
              <w:rPr>
                <w:rFonts w:ascii="Arial" w:hAnsi="Arial"/>
                <w:snapToGrid w:val="0"/>
                <w:color w:val="000000"/>
                <w:sz w:val="16"/>
              </w:rPr>
            </w:pPr>
            <w:r w:rsidRPr="00865364">
              <w:rPr>
                <w:rFonts w:ascii="Arial" w:hAnsi="Arial"/>
                <w:snapToGrid w:val="0"/>
                <w:color w:val="000000"/>
                <w:sz w:val="16"/>
              </w:rPr>
              <w:t>CP-070669</w:t>
            </w:r>
          </w:p>
        </w:tc>
        <w:tc>
          <w:tcPr>
            <w:tcW w:w="567" w:type="dxa"/>
            <w:shd w:val="solid" w:color="FFFFFF" w:fill="auto"/>
            <w:vAlign w:val="bottom"/>
          </w:tcPr>
          <w:p w:rsidR="00865364" w:rsidRPr="00865364" w:rsidRDefault="00865364">
            <w:pPr>
              <w:spacing w:after="0"/>
              <w:rPr>
                <w:rFonts w:ascii="Arial" w:hAnsi="Arial"/>
                <w:snapToGrid w:val="0"/>
                <w:color w:val="000000"/>
                <w:sz w:val="16"/>
              </w:rPr>
            </w:pPr>
            <w:r w:rsidRPr="00865364">
              <w:rPr>
                <w:rFonts w:ascii="Arial" w:hAnsi="Arial"/>
                <w:snapToGrid w:val="0"/>
                <w:color w:val="000000"/>
                <w:sz w:val="16"/>
              </w:rPr>
              <w:t>0033</w:t>
            </w:r>
          </w:p>
        </w:tc>
        <w:tc>
          <w:tcPr>
            <w:tcW w:w="426" w:type="dxa"/>
            <w:shd w:val="solid" w:color="FFFFFF" w:fill="auto"/>
            <w:vAlign w:val="bottom"/>
          </w:tcPr>
          <w:p w:rsidR="00865364" w:rsidRPr="00865364" w:rsidRDefault="00865364">
            <w:pPr>
              <w:spacing w:after="0"/>
              <w:jc w:val="both"/>
              <w:rPr>
                <w:rFonts w:ascii="Arial" w:hAnsi="Arial"/>
                <w:snapToGrid w:val="0"/>
                <w:color w:val="000000"/>
                <w:sz w:val="16"/>
              </w:rPr>
            </w:pPr>
            <w:r w:rsidRPr="00865364">
              <w:rPr>
                <w:rFonts w:ascii="Arial" w:hAnsi="Arial"/>
                <w:snapToGrid w:val="0"/>
                <w:color w:val="000000"/>
                <w:sz w:val="16"/>
              </w:rPr>
              <w:t>2</w:t>
            </w:r>
          </w:p>
        </w:tc>
        <w:tc>
          <w:tcPr>
            <w:tcW w:w="4394" w:type="dxa"/>
            <w:shd w:val="solid" w:color="FFFFFF" w:fill="auto"/>
            <w:vAlign w:val="bottom"/>
          </w:tcPr>
          <w:p w:rsidR="00865364" w:rsidRPr="00865364" w:rsidRDefault="00865364" w:rsidP="00B642DD">
            <w:pPr>
              <w:spacing w:after="0"/>
              <w:rPr>
                <w:rFonts w:ascii="Arial" w:hAnsi="Arial"/>
                <w:snapToGrid w:val="0"/>
                <w:color w:val="000000"/>
                <w:sz w:val="16"/>
              </w:rPr>
            </w:pPr>
            <w:r w:rsidRPr="00865364">
              <w:rPr>
                <w:rFonts w:ascii="Arial" w:hAnsi="Arial"/>
                <w:snapToGrid w:val="0"/>
                <w:color w:val="000000"/>
                <w:sz w:val="16"/>
              </w:rPr>
              <w:t>24.173: Replacing XCAP text with text from the published ETSI specification</w:t>
            </w:r>
          </w:p>
        </w:tc>
        <w:tc>
          <w:tcPr>
            <w:tcW w:w="567" w:type="dxa"/>
            <w:shd w:val="solid" w:color="FFFFFF" w:fill="auto"/>
          </w:tcPr>
          <w:p w:rsidR="00865364" w:rsidRPr="00B9646A" w:rsidRDefault="00865364">
            <w:pPr>
              <w:spacing w:after="0"/>
              <w:rPr>
                <w:rFonts w:ascii="Arial" w:hAnsi="Arial"/>
                <w:snapToGrid w:val="0"/>
                <w:color w:val="000000"/>
                <w:sz w:val="16"/>
              </w:rPr>
            </w:pPr>
            <w:r>
              <w:rPr>
                <w:rFonts w:ascii="Arial" w:hAnsi="Arial"/>
                <w:snapToGrid w:val="0"/>
                <w:color w:val="000000"/>
                <w:sz w:val="16"/>
              </w:rPr>
              <w:t>7.1.0</w:t>
            </w:r>
          </w:p>
        </w:tc>
        <w:tc>
          <w:tcPr>
            <w:tcW w:w="567" w:type="dxa"/>
            <w:shd w:val="solid" w:color="FFFFFF" w:fill="auto"/>
          </w:tcPr>
          <w:p w:rsidR="00865364" w:rsidRPr="00B9646A" w:rsidRDefault="00865364">
            <w:pPr>
              <w:spacing w:after="0"/>
              <w:rPr>
                <w:rFonts w:ascii="Arial" w:hAnsi="Arial"/>
                <w:snapToGrid w:val="0"/>
                <w:color w:val="000000"/>
                <w:sz w:val="16"/>
              </w:rPr>
            </w:pPr>
            <w:r>
              <w:rPr>
                <w:rFonts w:ascii="Arial" w:hAnsi="Arial"/>
                <w:snapToGrid w:val="0"/>
                <w:color w:val="000000"/>
                <w:sz w:val="16"/>
              </w:rPr>
              <w:t>7.2.0</w:t>
            </w:r>
          </w:p>
        </w:tc>
      </w:tr>
      <w:tr w:rsidR="00865364" w:rsidRPr="00B9646A" w:rsidTr="001B2FC7">
        <w:tblPrEx>
          <w:tblCellMar>
            <w:top w:w="0" w:type="dxa"/>
            <w:bottom w:w="0" w:type="dxa"/>
          </w:tblCellMar>
        </w:tblPrEx>
        <w:tc>
          <w:tcPr>
            <w:tcW w:w="800" w:type="dxa"/>
            <w:shd w:val="solid" w:color="FFFFFF" w:fill="auto"/>
          </w:tcPr>
          <w:p w:rsidR="00865364" w:rsidRPr="00B9646A" w:rsidRDefault="00865364">
            <w:pPr>
              <w:spacing w:after="0"/>
              <w:rPr>
                <w:rFonts w:ascii="Arial" w:hAnsi="Arial"/>
                <w:snapToGrid w:val="0"/>
                <w:color w:val="000000"/>
                <w:sz w:val="16"/>
              </w:rPr>
            </w:pPr>
            <w:r>
              <w:rPr>
                <w:rFonts w:ascii="Arial" w:hAnsi="Arial"/>
                <w:snapToGrid w:val="0"/>
                <w:color w:val="000000"/>
                <w:sz w:val="16"/>
              </w:rPr>
              <w:t>2007-09</w:t>
            </w:r>
          </w:p>
        </w:tc>
        <w:tc>
          <w:tcPr>
            <w:tcW w:w="800" w:type="dxa"/>
            <w:shd w:val="solid" w:color="FFFFFF" w:fill="auto"/>
          </w:tcPr>
          <w:p w:rsidR="00865364" w:rsidRPr="00B9646A" w:rsidRDefault="00865364">
            <w:pPr>
              <w:spacing w:after="0"/>
              <w:rPr>
                <w:rFonts w:ascii="Arial" w:hAnsi="Arial"/>
                <w:snapToGrid w:val="0"/>
                <w:color w:val="000000"/>
                <w:sz w:val="16"/>
              </w:rPr>
            </w:pPr>
            <w:r>
              <w:rPr>
                <w:rFonts w:ascii="Arial" w:hAnsi="Arial"/>
                <w:snapToGrid w:val="0"/>
                <w:color w:val="000000"/>
                <w:sz w:val="16"/>
              </w:rPr>
              <w:t>CT-37</w:t>
            </w:r>
          </w:p>
        </w:tc>
        <w:tc>
          <w:tcPr>
            <w:tcW w:w="1235" w:type="dxa"/>
            <w:shd w:val="solid" w:color="FFFFFF" w:fill="auto"/>
            <w:vAlign w:val="bottom"/>
          </w:tcPr>
          <w:p w:rsidR="00865364" w:rsidRPr="00865364" w:rsidRDefault="00865364">
            <w:pPr>
              <w:spacing w:after="0"/>
              <w:rPr>
                <w:rFonts w:ascii="Arial" w:hAnsi="Arial"/>
                <w:snapToGrid w:val="0"/>
                <w:color w:val="000000"/>
                <w:sz w:val="16"/>
              </w:rPr>
            </w:pPr>
            <w:r w:rsidRPr="00865364">
              <w:rPr>
                <w:rFonts w:ascii="Arial" w:hAnsi="Arial"/>
                <w:snapToGrid w:val="0"/>
                <w:color w:val="000000"/>
                <w:sz w:val="16"/>
              </w:rPr>
              <w:t>CP-070699</w:t>
            </w:r>
          </w:p>
        </w:tc>
        <w:tc>
          <w:tcPr>
            <w:tcW w:w="567" w:type="dxa"/>
            <w:shd w:val="solid" w:color="FFFFFF" w:fill="auto"/>
            <w:vAlign w:val="bottom"/>
          </w:tcPr>
          <w:p w:rsidR="00865364" w:rsidRPr="00865364" w:rsidRDefault="00865364">
            <w:pPr>
              <w:spacing w:after="0"/>
              <w:rPr>
                <w:rFonts w:ascii="Arial" w:hAnsi="Arial"/>
                <w:snapToGrid w:val="0"/>
                <w:color w:val="000000"/>
                <w:sz w:val="16"/>
              </w:rPr>
            </w:pPr>
            <w:r w:rsidRPr="00865364">
              <w:rPr>
                <w:rFonts w:ascii="Arial" w:hAnsi="Arial"/>
                <w:snapToGrid w:val="0"/>
                <w:color w:val="000000"/>
                <w:sz w:val="16"/>
              </w:rPr>
              <w:t>0023</w:t>
            </w:r>
          </w:p>
        </w:tc>
        <w:tc>
          <w:tcPr>
            <w:tcW w:w="426" w:type="dxa"/>
            <w:shd w:val="solid" w:color="FFFFFF" w:fill="auto"/>
            <w:vAlign w:val="bottom"/>
          </w:tcPr>
          <w:p w:rsidR="00865364" w:rsidRPr="00865364" w:rsidRDefault="00865364">
            <w:pPr>
              <w:spacing w:after="0"/>
              <w:jc w:val="both"/>
              <w:rPr>
                <w:rFonts w:ascii="Arial" w:hAnsi="Arial"/>
                <w:snapToGrid w:val="0"/>
                <w:color w:val="000000"/>
                <w:sz w:val="16"/>
              </w:rPr>
            </w:pPr>
            <w:r w:rsidRPr="00865364">
              <w:rPr>
                <w:rFonts w:ascii="Arial" w:hAnsi="Arial"/>
                <w:snapToGrid w:val="0"/>
                <w:color w:val="000000"/>
                <w:sz w:val="16"/>
              </w:rPr>
              <w:t>7</w:t>
            </w:r>
          </w:p>
        </w:tc>
        <w:tc>
          <w:tcPr>
            <w:tcW w:w="4394" w:type="dxa"/>
            <w:shd w:val="solid" w:color="FFFFFF" w:fill="auto"/>
            <w:vAlign w:val="bottom"/>
          </w:tcPr>
          <w:p w:rsidR="00865364" w:rsidRPr="00865364" w:rsidRDefault="00865364" w:rsidP="00B642DD">
            <w:pPr>
              <w:spacing w:after="0"/>
              <w:rPr>
                <w:rFonts w:ascii="Arial" w:hAnsi="Arial"/>
                <w:snapToGrid w:val="0"/>
                <w:color w:val="000000"/>
                <w:sz w:val="16"/>
              </w:rPr>
            </w:pPr>
            <w:r w:rsidRPr="00865364">
              <w:rPr>
                <w:rFonts w:ascii="Arial" w:hAnsi="Arial"/>
                <w:snapToGrid w:val="0"/>
                <w:color w:val="000000"/>
                <w:sz w:val="16"/>
              </w:rPr>
              <w:t>IMS Multimedia Telephony Communication Service ICSI in Accept-Contact</w:t>
            </w:r>
          </w:p>
        </w:tc>
        <w:tc>
          <w:tcPr>
            <w:tcW w:w="567" w:type="dxa"/>
            <w:shd w:val="solid" w:color="FFFFFF" w:fill="auto"/>
          </w:tcPr>
          <w:p w:rsidR="00865364" w:rsidRPr="00B9646A" w:rsidRDefault="00865364">
            <w:pPr>
              <w:spacing w:after="0"/>
              <w:rPr>
                <w:rFonts w:ascii="Arial" w:hAnsi="Arial"/>
                <w:snapToGrid w:val="0"/>
                <w:color w:val="000000"/>
                <w:sz w:val="16"/>
              </w:rPr>
            </w:pPr>
            <w:r>
              <w:rPr>
                <w:rFonts w:ascii="Arial" w:hAnsi="Arial"/>
                <w:snapToGrid w:val="0"/>
                <w:color w:val="000000"/>
                <w:sz w:val="16"/>
              </w:rPr>
              <w:t>7.1.0</w:t>
            </w:r>
          </w:p>
        </w:tc>
        <w:tc>
          <w:tcPr>
            <w:tcW w:w="567" w:type="dxa"/>
            <w:shd w:val="solid" w:color="FFFFFF" w:fill="auto"/>
          </w:tcPr>
          <w:p w:rsidR="00865364" w:rsidRPr="00B9646A" w:rsidRDefault="00865364">
            <w:pPr>
              <w:spacing w:after="0"/>
              <w:rPr>
                <w:rFonts w:ascii="Arial" w:hAnsi="Arial"/>
                <w:snapToGrid w:val="0"/>
                <w:color w:val="000000"/>
                <w:sz w:val="16"/>
              </w:rPr>
            </w:pPr>
            <w:r>
              <w:rPr>
                <w:rFonts w:ascii="Arial" w:hAnsi="Arial"/>
                <w:snapToGrid w:val="0"/>
                <w:color w:val="000000"/>
                <w:sz w:val="16"/>
              </w:rPr>
              <w:t>7.2.0</w:t>
            </w:r>
          </w:p>
        </w:tc>
      </w:tr>
      <w:tr w:rsidR="00C81287" w:rsidRPr="00B9646A" w:rsidTr="001B2FC7">
        <w:tblPrEx>
          <w:tblCellMar>
            <w:top w:w="0" w:type="dxa"/>
            <w:bottom w:w="0" w:type="dxa"/>
          </w:tblCellMar>
        </w:tblPrEx>
        <w:tc>
          <w:tcPr>
            <w:tcW w:w="800" w:type="dxa"/>
            <w:shd w:val="solid" w:color="FFFFFF" w:fill="auto"/>
          </w:tcPr>
          <w:p w:rsidR="00C81287" w:rsidRDefault="00C81287">
            <w:pPr>
              <w:spacing w:after="0"/>
              <w:rPr>
                <w:rFonts w:ascii="Arial" w:hAnsi="Arial"/>
                <w:snapToGrid w:val="0"/>
                <w:color w:val="000000"/>
                <w:sz w:val="16"/>
              </w:rPr>
            </w:pPr>
            <w:r>
              <w:rPr>
                <w:rFonts w:ascii="Arial" w:hAnsi="Arial"/>
                <w:snapToGrid w:val="0"/>
                <w:color w:val="000000"/>
                <w:sz w:val="16"/>
              </w:rPr>
              <w:t>2007-12</w:t>
            </w:r>
          </w:p>
        </w:tc>
        <w:tc>
          <w:tcPr>
            <w:tcW w:w="800" w:type="dxa"/>
            <w:shd w:val="solid" w:color="FFFFFF" w:fill="auto"/>
          </w:tcPr>
          <w:p w:rsidR="00C81287" w:rsidRDefault="00C81287">
            <w:pPr>
              <w:spacing w:after="0"/>
              <w:rPr>
                <w:rFonts w:ascii="Arial" w:hAnsi="Arial"/>
                <w:snapToGrid w:val="0"/>
                <w:color w:val="000000"/>
                <w:sz w:val="16"/>
              </w:rPr>
            </w:pPr>
            <w:r>
              <w:rPr>
                <w:rFonts w:ascii="Arial" w:hAnsi="Arial"/>
                <w:snapToGrid w:val="0"/>
                <w:color w:val="000000"/>
                <w:sz w:val="16"/>
              </w:rPr>
              <w:t>CT-38</w:t>
            </w:r>
          </w:p>
        </w:tc>
        <w:tc>
          <w:tcPr>
            <w:tcW w:w="1235" w:type="dxa"/>
            <w:shd w:val="solid" w:color="FFFFFF" w:fill="auto"/>
            <w:vAlign w:val="bottom"/>
          </w:tcPr>
          <w:p w:rsidR="00C81287" w:rsidRPr="00865364" w:rsidRDefault="00C81287">
            <w:pPr>
              <w:spacing w:after="0"/>
              <w:rPr>
                <w:rFonts w:ascii="Arial" w:hAnsi="Arial"/>
                <w:snapToGrid w:val="0"/>
                <w:color w:val="000000"/>
                <w:sz w:val="16"/>
              </w:rPr>
            </w:pPr>
            <w:r w:rsidRPr="00C81287">
              <w:rPr>
                <w:rFonts w:ascii="Arial" w:hAnsi="Arial"/>
                <w:snapToGrid w:val="0"/>
                <w:color w:val="000000"/>
                <w:sz w:val="16"/>
              </w:rPr>
              <w:t>CP-070797</w:t>
            </w:r>
          </w:p>
        </w:tc>
        <w:tc>
          <w:tcPr>
            <w:tcW w:w="567" w:type="dxa"/>
            <w:shd w:val="solid" w:color="FFFFFF" w:fill="auto"/>
            <w:vAlign w:val="bottom"/>
          </w:tcPr>
          <w:p w:rsidR="00C81287" w:rsidRPr="00865364" w:rsidRDefault="00C81287">
            <w:pPr>
              <w:spacing w:after="0"/>
              <w:rPr>
                <w:rFonts w:ascii="Arial" w:hAnsi="Arial"/>
                <w:snapToGrid w:val="0"/>
                <w:color w:val="000000"/>
                <w:sz w:val="16"/>
              </w:rPr>
            </w:pPr>
            <w:r w:rsidRPr="00C81287">
              <w:rPr>
                <w:rFonts w:ascii="Arial" w:hAnsi="Arial"/>
                <w:snapToGrid w:val="0"/>
                <w:color w:val="000000"/>
                <w:sz w:val="16"/>
              </w:rPr>
              <w:t>0036</w:t>
            </w:r>
          </w:p>
        </w:tc>
        <w:tc>
          <w:tcPr>
            <w:tcW w:w="426" w:type="dxa"/>
            <w:shd w:val="solid" w:color="FFFFFF" w:fill="auto"/>
            <w:vAlign w:val="bottom"/>
          </w:tcPr>
          <w:p w:rsidR="00C81287" w:rsidRPr="00865364" w:rsidRDefault="00C81287">
            <w:pPr>
              <w:spacing w:after="0"/>
              <w:jc w:val="both"/>
              <w:rPr>
                <w:rFonts w:ascii="Arial" w:hAnsi="Arial"/>
                <w:snapToGrid w:val="0"/>
                <w:color w:val="000000"/>
                <w:sz w:val="16"/>
              </w:rPr>
            </w:pPr>
            <w:r w:rsidRPr="00C81287">
              <w:rPr>
                <w:rFonts w:ascii="Arial" w:hAnsi="Arial"/>
                <w:snapToGrid w:val="0"/>
                <w:color w:val="000000"/>
                <w:sz w:val="16"/>
              </w:rPr>
              <w:t>2</w:t>
            </w:r>
          </w:p>
        </w:tc>
        <w:tc>
          <w:tcPr>
            <w:tcW w:w="4394" w:type="dxa"/>
            <w:shd w:val="solid" w:color="FFFFFF" w:fill="auto"/>
            <w:vAlign w:val="bottom"/>
          </w:tcPr>
          <w:p w:rsidR="00C81287" w:rsidRPr="00865364" w:rsidRDefault="00C81287" w:rsidP="00B642DD">
            <w:pPr>
              <w:spacing w:after="0"/>
              <w:rPr>
                <w:rFonts w:ascii="Arial" w:hAnsi="Arial"/>
                <w:snapToGrid w:val="0"/>
                <w:color w:val="000000"/>
                <w:sz w:val="16"/>
              </w:rPr>
            </w:pPr>
            <w:r w:rsidRPr="00C81287">
              <w:rPr>
                <w:rFonts w:ascii="Arial" w:hAnsi="Arial"/>
                <w:snapToGrid w:val="0"/>
                <w:color w:val="000000"/>
                <w:sz w:val="16"/>
              </w:rPr>
              <w:t>Specification of ICSI for Multimedia Telephony in Accept-Contact</w:t>
            </w:r>
          </w:p>
        </w:tc>
        <w:tc>
          <w:tcPr>
            <w:tcW w:w="567" w:type="dxa"/>
            <w:shd w:val="solid" w:color="FFFFFF" w:fill="auto"/>
          </w:tcPr>
          <w:p w:rsidR="00C81287" w:rsidRDefault="00C81287">
            <w:pPr>
              <w:spacing w:after="0"/>
              <w:rPr>
                <w:rFonts w:ascii="Arial" w:hAnsi="Arial"/>
                <w:snapToGrid w:val="0"/>
                <w:color w:val="000000"/>
                <w:sz w:val="16"/>
              </w:rPr>
            </w:pPr>
            <w:r>
              <w:rPr>
                <w:rFonts w:ascii="Arial" w:hAnsi="Arial"/>
                <w:snapToGrid w:val="0"/>
                <w:color w:val="000000"/>
                <w:sz w:val="16"/>
              </w:rPr>
              <w:t>7.2.0</w:t>
            </w:r>
          </w:p>
        </w:tc>
        <w:tc>
          <w:tcPr>
            <w:tcW w:w="567" w:type="dxa"/>
            <w:shd w:val="solid" w:color="FFFFFF" w:fill="auto"/>
          </w:tcPr>
          <w:p w:rsidR="00C81287" w:rsidRDefault="00C81287">
            <w:pPr>
              <w:spacing w:after="0"/>
              <w:rPr>
                <w:rFonts w:ascii="Arial" w:hAnsi="Arial"/>
                <w:snapToGrid w:val="0"/>
                <w:color w:val="000000"/>
                <w:sz w:val="16"/>
              </w:rPr>
            </w:pPr>
            <w:r>
              <w:rPr>
                <w:rFonts w:ascii="Arial" w:hAnsi="Arial"/>
                <w:snapToGrid w:val="0"/>
                <w:color w:val="000000"/>
                <w:sz w:val="16"/>
              </w:rPr>
              <w:t>7.3.0</w:t>
            </w:r>
          </w:p>
        </w:tc>
      </w:tr>
      <w:tr w:rsidR="00C81287" w:rsidRPr="00B9646A" w:rsidTr="001B2FC7">
        <w:tblPrEx>
          <w:tblCellMar>
            <w:top w:w="0" w:type="dxa"/>
            <w:bottom w:w="0" w:type="dxa"/>
          </w:tblCellMar>
        </w:tblPrEx>
        <w:tc>
          <w:tcPr>
            <w:tcW w:w="800" w:type="dxa"/>
            <w:shd w:val="solid" w:color="FFFFFF" w:fill="auto"/>
          </w:tcPr>
          <w:p w:rsidR="00C81287" w:rsidRDefault="00C81287">
            <w:pPr>
              <w:spacing w:after="0"/>
              <w:rPr>
                <w:rFonts w:ascii="Arial" w:hAnsi="Arial"/>
                <w:snapToGrid w:val="0"/>
                <w:color w:val="000000"/>
                <w:sz w:val="16"/>
              </w:rPr>
            </w:pPr>
            <w:r>
              <w:rPr>
                <w:rFonts w:ascii="Arial" w:hAnsi="Arial"/>
                <w:snapToGrid w:val="0"/>
                <w:color w:val="000000"/>
                <w:sz w:val="16"/>
              </w:rPr>
              <w:t>2007-12</w:t>
            </w:r>
          </w:p>
        </w:tc>
        <w:tc>
          <w:tcPr>
            <w:tcW w:w="800" w:type="dxa"/>
            <w:shd w:val="solid" w:color="FFFFFF" w:fill="auto"/>
          </w:tcPr>
          <w:p w:rsidR="00C81287" w:rsidRDefault="00C81287">
            <w:pPr>
              <w:spacing w:after="0"/>
              <w:rPr>
                <w:rFonts w:ascii="Arial" w:hAnsi="Arial"/>
                <w:snapToGrid w:val="0"/>
                <w:color w:val="000000"/>
                <w:sz w:val="16"/>
              </w:rPr>
            </w:pPr>
            <w:r>
              <w:rPr>
                <w:rFonts w:ascii="Arial" w:hAnsi="Arial"/>
                <w:snapToGrid w:val="0"/>
                <w:color w:val="000000"/>
                <w:sz w:val="16"/>
              </w:rPr>
              <w:t>CT-38</w:t>
            </w:r>
          </w:p>
        </w:tc>
        <w:tc>
          <w:tcPr>
            <w:tcW w:w="1235" w:type="dxa"/>
            <w:shd w:val="solid" w:color="FFFFFF" w:fill="auto"/>
            <w:vAlign w:val="bottom"/>
          </w:tcPr>
          <w:p w:rsidR="00C81287" w:rsidRPr="00865364" w:rsidRDefault="00C81287">
            <w:pPr>
              <w:spacing w:after="0"/>
              <w:rPr>
                <w:rFonts w:ascii="Arial" w:hAnsi="Arial"/>
                <w:snapToGrid w:val="0"/>
                <w:color w:val="000000"/>
                <w:sz w:val="16"/>
              </w:rPr>
            </w:pPr>
            <w:r w:rsidRPr="00C81287">
              <w:rPr>
                <w:rFonts w:ascii="Arial" w:hAnsi="Arial"/>
                <w:snapToGrid w:val="0"/>
                <w:color w:val="000000"/>
                <w:sz w:val="16"/>
              </w:rPr>
              <w:t>CP-070796</w:t>
            </w:r>
          </w:p>
        </w:tc>
        <w:tc>
          <w:tcPr>
            <w:tcW w:w="567" w:type="dxa"/>
            <w:shd w:val="solid" w:color="FFFFFF" w:fill="auto"/>
            <w:vAlign w:val="bottom"/>
          </w:tcPr>
          <w:p w:rsidR="00C81287" w:rsidRPr="00865364" w:rsidRDefault="00C81287">
            <w:pPr>
              <w:spacing w:after="0"/>
              <w:rPr>
                <w:rFonts w:ascii="Arial" w:hAnsi="Arial"/>
                <w:snapToGrid w:val="0"/>
                <w:color w:val="000000"/>
                <w:sz w:val="16"/>
              </w:rPr>
            </w:pPr>
            <w:r w:rsidRPr="00C81287">
              <w:rPr>
                <w:rFonts w:ascii="Arial" w:hAnsi="Arial"/>
                <w:snapToGrid w:val="0"/>
                <w:color w:val="000000"/>
                <w:sz w:val="16"/>
              </w:rPr>
              <w:t>0037</w:t>
            </w:r>
          </w:p>
        </w:tc>
        <w:tc>
          <w:tcPr>
            <w:tcW w:w="426" w:type="dxa"/>
            <w:shd w:val="solid" w:color="FFFFFF" w:fill="auto"/>
            <w:vAlign w:val="bottom"/>
          </w:tcPr>
          <w:p w:rsidR="00C81287" w:rsidRPr="00865364" w:rsidRDefault="00C81287">
            <w:pPr>
              <w:spacing w:after="0"/>
              <w:jc w:val="both"/>
              <w:rPr>
                <w:rFonts w:ascii="Arial" w:hAnsi="Arial"/>
                <w:snapToGrid w:val="0"/>
                <w:color w:val="000000"/>
                <w:sz w:val="16"/>
              </w:rPr>
            </w:pPr>
          </w:p>
        </w:tc>
        <w:tc>
          <w:tcPr>
            <w:tcW w:w="4394" w:type="dxa"/>
            <w:shd w:val="solid" w:color="FFFFFF" w:fill="auto"/>
            <w:vAlign w:val="bottom"/>
          </w:tcPr>
          <w:p w:rsidR="00C81287" w:rsidRPr="00865364" w:rsidRDefault="00C81287" w:rsidP="00B642DD">
            <w:pPr>
              <w:spacing w:after="0"/>
              <w:rPr>
                <w:rFonts w:ascii="Arial" w:hAnsi="Arial"/>
                <w:snapToGrid w:val="0"/>
                <w:color w:val="000000"/>
                <w:sz w:val="16"/>
              </w:rPr>
            </w:pPr>
            <w:r w:rsidRPr="00C81287">
              <w:rPr>
                <w:rFonts w:ascii="Arial" w:hAnsi="Arial"/>
                <w:snapToGrid w:val="0"/>
                <w:color w:val="000000"/>
                <w:sz w:val="16"/>
              </w:rPr>
              <w:t>Use of the ICSI in the Contact Header for mmtel</w:t>
            </w:r>
          </w:p>
        </w:tc>
        <w:tc>
          <w:tcPr>
            <w:tcW w:w="567" w:type="dxa"/>
            <w:shd w:val="solid" w:color="FFFFFF" w:fill="auto"/>
          </w:tcPr>
          <w:p w:rsidR="00C81287" w:rsidRDefault="00C81287">
            <w:pPr>
              <w:spacing w:after="0"/>
              <w:rPr>
                <w:rFonts w:ascii="Arial" w:hAnsi="Arial"/>
                <w:snapToGrid w:val="0"/>
                <w:color w:val="000000"/>
                <w:sz w:val="16"/>
              </w:rPr>
            </w:pPr>
            <w:r>
              <w:rPr>
                <w:rFonts w:ascii="Arial" w:hAnsi="Arial"/>
                <w:snapToGrid w:val="0"/>
                <w:color w:val="000000"/>
                <w:sz w:val="16"/>
              </w:rPr>
              <w:t>7.2.0</w:t>
            </w:r>
          </w:p>
        </w:tc>
        <w:tc>
          <w:tcPr>
            <w:tcW w:w="567" w:type="dxa"/>
            <w:shd w:val="solid" w:color="FFFFFF" w:fill="auto"/>
          </w:tcPr>
          <w:p w:rsidR="00C81287" w:rsidRDefault="00C81287">
            <w:pPr>
              <w:spacing w:after="0"/>
              <w:rPr>
                <w:rFonts w:ascii="Arial" w:hAnsi="Arial"/>
                <w:snapToGrid w:val="0"/>
                <w:color w:val="000000"/>
                <w:sz w:val="16"/>
              </w:rPr>
            </w:pPr>
            <w:r>
              <w:rPr>
                <w:rFonts w:ascii="Arial" w:hAnsi="Arial"/>
                <w:snapToGrid w:val="0"/>
                <w:color w:val="000000"/>
                <w:sz w:val="16"/>
              </w:rPr>
              <w:t>7.3.0</w:t>
            </w:r>
          </w:p>
        </w:tc>
      </w:tr>
      <w:tr w:rsidR="00A506B7" w:rsidRPr="00B9646A" w:rsidTr="001B2FC7">
        <w:tblPrEx>
          <w:tblCellMar>
            <w:top w:w="0" w:type="dxa"/>
            <w:bottom w:w="0" w:type="dxa"/>
          </w:tblCellMar>
        </w:tblPrEx>
        <w:tc>
          <w:tcPr>
            <w:tcW w:w="800" w:type="dxa"/>
            <w:shd w:val="solid" w:color="FFFFFF" w:fill="auto"/>
          </w:tcPr>
          <w:p w:rsidR="00A506B7" w:rsidRDefault="00A506B7">
            <w:pPr>
              <w:spacing w:after="0"/>
              <w:rPr>
                <w:rFonts w:ascii="Arial" w:hAnsi="Arial"/>
                <w:snapToGrid w:val="0"/>
                <w:color w:val="000000"/>
                <w:sz w:val="16"/>
              </w:rPr>
            </w:pPr>
            <w:r>
              <w:rPr>
                <w:rFonts w:ascii="Arial" w:hAnsi="Arial"/>
                <w:snapToGrid w:val="0"/>
                <w:color w:val="000000"/>
                <w:sz w:val="16"/>
              </w:rPr>
              <w:t>2008-03</w:t>
            </w:r>
          </w:p>
        </w:tc>
        <w:tc>
          <w:tcPr>
            <w:tcW w:w="800" w:type="dxa"/>
            <w:shd w:val="solid" w:color="FFFFFF" w:fill="auto"/>
          </w:tcPr>
          <w:p w:rsidR="00A506B7" w:rsidRDefault="00A506B7">
            <w:pPr>
              <w:spacing w:after="0"/>
              <w:rPr>
                <w:rFonts w:ascii="Arial" w:hAnsi="Arial"/>
                <w:snapToGrid w:val="0"/>
                <w:color w:val="000000"/>
                <w:sz w:val="16"/>
              </w:rPr>
            </w:pPr>
            <w:r>
              <w:rPr>
                <w:rFonts w:ascii="Arial" w:hAnsi="Arial"/>
                <w:snapToGrid w:val="0"/>
                <w:color w:val="000000"/>
                <w:sz w:val="16"/>
              </w:rPr>
              <w:t>CT-39</w:t>
            </w:r>
          </w:p>
        </w:tc>
        <w:tc>
          <w:tcPr>
            <w:tcW w:w="1235" w:type="dxa"/>
            <w:shd w:val="solid" w:color="FFFFFF" w:fill="auto"/>
            <w:vAlign w:val="bottom"/>
          </w:tcPr>
          <w:p w:rsidR="00A506B7" w:rsidRPr="00A506B7" w:rsidRDefault="00A506B7">
            <w:pPr>
              <w:spacing w:after="0"/>
              <w:rPr>
                <w:rFonts w:ascii="Arial" w:hAnsi="Arial"/>
                <w:snapToGrid w:val="0"/>
                <w:color w:val="000000"/>
                <w:sz w:val="16"/>
              </w:rPr>
            </w:pPr>
            <w:r w:rsidRPr="00A506B7">
              <w:rPr>
                <w:rFonts w:ascii="Arial" w:hAnsi="Arial"/>
                <w:snapToGrid w:val="0"/>
                <w:color w:val="000000"/>
                <w:sz w:val="16"/>
              </w:rPr>
              <w:t>CP-080127</w:t>
            </w:r>
          </w:p>
        </w:tc>
        <w:tc>
          <w:tcPr>
            <w:tcW w:w="567" w:type="dxa"/>
            <w:shd w:val="solid" w:color="FFFFFF" w:fill="auto"/>
            <w:vAlign w:val="bottom"/>
          </w:tcPr>
          <w:p w:rsidR="00A506B7" w:rsidRPr="00C81287" w:rsidRDefault="00A506B7">
            <w:pPr>
              <w:spacing w:after="0"/>
              <w:rPr>
                <w:rFonts w:ascii="Arial" w:hAnsi="Arial"/>
                <w:snapToGrid w:val="0"/>
                <w:color w:val="000000"/>
                <w:sz w:val="16"/>
              </w:rPr>
            </w:pPr>
            <w:r>
              <w:rPr>
                <w:rFonts w:ascii="Arial" w:hAnsi="Arial"/>
                <w:snapToGrid w:val="0"/>
                <w:color w:val="000000"/>
                <w:sz w:val="16"/>
              </w:rPr>
              <w:t>0045</w:t>
            </w:r>
          </w:p>
        </w:tc>
        <w:tc>
          <w:tcPr>
            <w:tcW w:w="426" w:type="dxa"/>
            <w:shd w:val="solid" w:color="FFFFFF" w:fill="auto"/>
            <w:vAlign w:val="bottom"/>
          </w:tcPr>
          <w:p w:rsidR="00A506B7" w:rsidRPr="00C81287" w:rsidRDefault="00A506B7">
            <w:pPr>
              <w:spacing w:after="0"/>
              <w:jc w:val="both"/>
              <w:rPr>
                <w:rFonts w:ascii="Arial" w:hAnsi="Arial"/>
                <w:snapToGrid w:val="0"/>
                <w:color w:val="000000"/>
                <w:sz w:val="16"/>
              </w:rPr>
            </w:pPr>
            <w:r>
              <w:rPr>
                <w:rFonts w:ascii="Arial" w:hAnsi="Arial"/>
                <w:snapToGrid w:val="0"/>
                <w:color w:val="000000"/>
                <w:sz w:val="16"/>
              </w:rPr>
              <w:t>3</w:t>
            </w:r>
          </w:p>
        </w:tc>
        <w:tc>
          <w:tcPr>
            <w:tcW w:w="4394" w:type="dxa"/>
            <w:shd w:val="solid" w:color="FFFFFF" w:fill="auto"/>
            <w:vAlign w:val="bottom"/>
          </w:tcPr>
          <w:p w:rsidR="00A506B7" w:rsidRDefault="00A506B7">
            <w:pPr>
              <w:rPr>
                <w:rFonts w:ascii="Arial" w:hAnsi="Arial" w:cs="Arial"/>
                <w:color w:val="000000"/>
                <w:sz w:val="16"/>
                <w:szCs w:val="16"/>
              </w:rPr>
            </w:pPr>
            <w:r>
              <w:rPr>
                <w:rFonts w:ascii="Arial" w:hAnsi="Arial" w:cs="Arial"/>
                <w:color w:val="000000"/>
                <w:sz w:val="16"/>
                <w:szCs w:val="16"/>
              </w:rPr>
              <w:t>Interworking with terminals not supporting Multimedia Telephony Service Identifier</w:t>
            </w:r>
          </w:p>
        </w:tc>
        <w:tc>
          <w:tcPr>
            <w:tcW w:w="567" w:type="dxa"/>
            <w:shd w:val="solid" w:color="FFFFFF" w:fill="auto"/>
          </w:tcPr>
          <w:p w:rsidR="00A506B7" w:rsidRDefault="00A506B7">
            <w:pPr>
              <w:spacing w:after="0"/>
              <w:rPr>
                <w:rFonts w:ascii="Arial" w:hAnsi="Arial"/>
                <w:snapToGrid w:val="0"/>
                <w:color w:val="000000"/>
                <w:sz w:val="16"/>
              </w:rPr>
            </w:pPr>
            <w:r>
              <w:rPr>
                <w:rFonts w:ascii="Arial" w:hAnsi="Arial"/>
                <w:snapToGrid w:val="0"/>
                <w:color w:val="000000"/>
                <w:sz w:val="16"/>
              </w:rPr>
              <w:t>7.3.0</w:t>
            </w:r>
          </w:p>
        </w:tc>
        <w:tc>
          <w:tcPr>
            <w:tcW w:w="567" w:type="dxa"/>
            <w:shd w:val="solid" w:color="FFFFFF" w:fill="auto"/>
          </w:tcPr>
          <w:p w:rsidR="00A506B7" w:rsidRDefault="00A506B7">
            <w:pPr>
              <w:spacing w:after="0"/>
              <w:rPr>
                <w:rFonts w:ascii="Arial" w:hAnsi="Arial"/>
                <w:snapToGrid w:val="0"/>
                <w:color w:val="000000"/>
                <w:sz w:val="16"/>
              </w:rPr>
            </w:pPr>
            <w:r>
              <w:rPr>
                <w:rFonts w:ascii="Arial" w:hAnsi="Arial"/>
                <w:snapToGrid w:val="0"/>
                <w:color w:val="000000"/>
                <w:sz w:val="16"/>
              </w:rPr>
              <w:t>7.4.0</w:t>
            </w:r>
          </w:p>
        </w:tc>
      </w:tr>
      <w:tr w:rsidR="00A506B7" w:rsidRPr="00B9646A" w:rsidTr="001B2FC7">
        <w:tblPrEx>
          <w:tblCellMar>
            <w:top w:w="0" w:type="dxa"/>
            <w:bottom w:w="0" w:type="dxa"/>
          </w:tblCellMar>
        </w:tblPrEx>
        <w:tc>
          <w:tcPr>
            <w:tcW w:w="800" w:type="dxa"/>
            <w:shd w:val="solid" w:color="FFFFFF" w:fill="auto"/>
          </w:tcPr>
          <w:p w:rsidR="00A506B7" w:rsidRDefault="00A506B7" w:rsidP="00174BED">
            <w:pPr>
              <w:spacing w:after="0"/>
              <w:rPr>
                <w:rFonts w:ascii="Arial" w:hAnsi="Arial"/>
                <w:snapToGrid w:val="0"/>
                <w:color w:val="000000"/>
                <w:sz w:val="16"/>
              </w:rPr>
            </w:pPr>
            <w:r>
              <w:rPr>
                <w:rFonts w:ascii="Arial" w:hAnsi="Arial"/>
                <w:snapToGrid w:val="0"/>
                <w:color w:val="000000"/>
                <w:sz w:val="16"/>
              </w:rPr>
              <w:t>2008-03</w:t>
            </w:r>
          </w:p>
        </w:tc>
        <w:tc>
          <w:tcPr>
            <w:tcW w:w="800" w:type="dxa"/>
            <w:shd w:val="solid" w:color="FFFFFF" w:fill="auto"/>
          </w:tcPr>
          <w:p w:rsidR="00A506B7" w:rsidRDefault="00A506B7" w:rsidP="00174BED">
            <w:pPr>
              <w:spacing w:after="0"/>
              <w:rPr>
                <w:rFonts w:ascii="Arial" w:hAnsi="Arial"/>
                <w:snapToGrid w:val="0"/>
                <w:color w:val="000000"/>
                <w:sz w:val="16"/>
              </w:rPr>
            </w:pPr>
            <w:r>
              <w:rPr>
                <w:rFonts w:ascii="Arial" w:hAnsi="Arial"/>
                <w:snapToGrid w:val="0"/>
                <w:color w:val="000000"/>
                <w:sz w:val="16"/>
              </w:rPr>
              <w:t>CT-39</w:t>
            </w:r>
          </w:p>
        </w:tc>
        <w:tc>
          <w:tcPr>
            <w:tcW w:w="1235" w:type="dxa"/>
            <w:shd w:val="solid" w:color="FFFFFF" w:fill="auto"/>
            <w:vAlign w:val="bottom"/>
          </w:tcPr>
          <w:p w:rsidR="00A506B7" w:rsidRPr="00A506B7" w:rsidRDefault="00A506B7">
            <w:pPr>
              <w:spacing w:after="0"/>
              <w:rPr>
                <w:rFonts w:ascii="Arial" w:hAnsi="Arial"/>
                <w:snapToGrid w:val="0"/>
                <w:color w:val="000000"/>
                <w:sz w:val="16"/>
              </w:rPr>
            </w:pPr>
            <w:r>
              <w:rPr>
                <w:rFonts w:ascii="Arial" w:hAnsi="Arial"/>
                <w:snapToGrid w:val="0"/>
                <w:color w:val="000000"/>
                <w:sz w:val="16"/>
              </w:rPr>
              <w:t>CP-080205</w:t>
            </w:r>
          </w:p>
        </w:tc>
        <w:tc>
          <w:tcPr>
            <w:tcW w:w="567" w:type="dxa"/>
            <w:shd w:val="solid" w:color="FFFFFF" w:fill="auto"/>
            <w:vAlign w:val="bottom"/>
          </w:tcPr>
          <w:p w:rsidR="00A506B7" w:rsidRPr="00C81287" w:rsidRDefault="00A506B7">
            <w:pPr>
              <w:spacing w:after="0"/>
              <w:rPr>
                <w:rFonts w:ascii="Arial" w:hAnsi="Arial"/>
                <w:snapToGrid w:val="0"/>
                <w:color w:val="000000"/>
                <w:sz w:val="16"/>
              </w:rPr>
            </w:pPr>
            <w:r>
              <w:rPr>
                <w:rFonts w:ascii="Arial" w:hAnsi="Arial"/>
                <w:snapToGrid w:val="0"/>
                <w:color w:val="000000"/>
                <w:sz w:val="16"/>
              </w:rPr>
              <w:t>0046</w:t>
            </w:r>
          </w:p>
        </w:tc>
        <w:tc>
          <w:tcPr>
            <w:tcW w:w="426" w:type="dxa"/>
            <w:shd w:val="solid" w:color="FFFFFF" w:fill="auto"/>
            <w:vAlign w:val="bottom"/>
          </w:tcPr>
          <w:p w:rsidR="00A506B7" w:rsidRPr="00C81287" w:rsidRDefault="00A506B7">
            <w:pPr>
              <w:spacing w:after="0"/>
              <w:jc w:val="both"/>
              <w:rPr>
                <w:rFonts w:ascii="Arial" w:hAnsi="Arial"/>
                <w:snapToGrid w:val="0"/>
                <w:color w:val="000000"/>
                <w:sz w:val="16"/>
              </w:rPr>
            </w:pPr>
            <w:r>
              <w:rPr>
                <w:rFonts w:ascii="Arial" w:hAnsi="Arial"/>
                <w:snapToGrid w:val="0"/>
                <w:color w:val="000000"/>
                <w:sz w:val="16"/>
              </w:rPr>
              <w:t>1</w:t>
            </w:r>
          </w:p>
        </w:tc>
        <w:tc>
          <w:tcPr>
            <w:tcW w:w="4394" w:type="dxa"/>
            <w:shd w:val="solid" w:color="FFFFFF" w:fill="auto"/>
            <w:vAlign w:val="bottom"/>
          </w:tcPr>
          <w:p w:rsidR="00A506B7" w:rsidRDefault="00A506B7">
            <w:pPr>
              <w:rPr>
                <w:rFonts w:ascii="Arial" w:hAnsi="Arial" w:cs="Arial"/>
                <w:color w:val="000000"/>
                <w:sz w:val="16"/>
                <w:szCs w:val="16"/>
              </w:rPr>
            </w:pPr>
            <w:r>
              <w:rPr>
                <w:rFonts w:ascii="Arial" w:hAnsi="Arial" w:cs="Arial"/>
                <w:color w:val="000000"/>
                <w:sz w:val="16"/>
                <w:szCs w:val="16"/>
              </w:rPr>
              <w:t>Addition of 3GPP supplementary service specification</w:t>
            </w:r>
          </w:p>
        </w:tc>
        <w:tc>
          <w:tcPr>
            <w:tcW w:w="567" w:type="dxa"/>
            <w:shd w:val="solid" w:color="FFFFFF" w:fill="auto"/>
          </w:tcPr>
          <w:p w:rsidR="00A506B7" w:rsidRDefault="00A506B7" w:rsidP="00174BED">
            <w:pPr>
              <w:spacing w:after="0"/>
              <w:rPr>
                <w:rFonts w:ascii="Arial" w:hAnsi="Arial"/>
                <w:snapToGrid w:val="0"/>
                <w:color w:val="000000"/>
                <w:sz w:val="16"/>
              </w:rPr>
            </w:pPr>
            <w:r>
              <w:rPr>
                <w:rFonts w:ascii="Arial" w:hAnsi="Arial"/>
                <w:snapToGrid w:val="0"/>
                <w:color w:val="000000"/>
                <w:sz w:val="16"/>
              </w:rPr>
              <w:t>7.3.0</w:t>
            </w:r>
          </w:p>
        </w:tc>
        <w:tc>
          <w:tcPr>
            <w:tcW w:w="567" w:type="dxa"/>
            <w:shd w:val="solid" w:color="FFFFFF" w:fill="auto"/>
          </w:tcPr>
          <w:p w:rsidR="00A506B7" w:rsidRDefault="00A506B7" w:rsidP="00174BED">
            <w:pPr>
              <w:spacing w:after="0"/>
              <w:rPr>
                <w:rFonts w:ascii="Arial" w:hAnsi="Arial"/>
                <w:snapToGrid w:val="0"/>
                <w:color w:val="000000"/>
                <w:sz w:val="16"/>
              </w:rPr>
            </w:pPr>
            <w:r>
              <w:rPr>
                <w:rFonts w:ascii="Arial" w:hAnsi="Arial"/>
                <w:snapToGrid w:val="0"/>
                <w:color w:val="000000"/>
                <w:sz w:val="16"/>
              </w:rPr>
              <w:t>7.4.0</w:t>
            </w:r>
          </w:p>
        </w:tc>
      </w:tr>
      <w:tr w:rsidR="007956B4" w:rsidRPr="00B9646A" w:rsidTr="001B2FC7">
        <w:tblPrEx>
          <w:tblCellMar>
            <w:top w:w="0" w:type="dxa"/>
            <w:bottom w:w="0" w:type="dxa"/>
          </w:tblCellMar>
        </w:tblPrEx>
        <w:tc>
          <w:tcPr>
            <w:tcW w:w="800" w:type="dxa"/>
            <w:shd w:val="solid" w:color="FFFFFF" w:fill="auto"/>
          </w:tcPr>
          <w:p w:rsidR="007956B4" w:rsidRDefault="007956B4" w:rsidP="00174BED">
            <w:pPr>
              <w:spacing w:after="0"/>
              <w:rPr>
                <w:rFonts w:ascii="Arial" w:hAnsi="Arial"/>
                <w:snapToGrid w:val="0"/>
                <w:color w:val="000000"/>
                <w:sz w:val="16"/>
              </w:rPr>
            </w:pPr>
            <w:r>
              <w:rPr>
                <w:rFonts w:ascii="Arial" w:hAnsi="Arial"/>
                <w:snapToGrid w:val="0"/>
                <w:color w:val="000000"/>
                <w:sz w:val="16"/>
              </w:rPr>
              <w:t>2008-03</w:t>
            </w:r>
          </w:p>
        </w:tc>
        <w:tc>
          <w:tcPr>
            <w:tcW w:w="800" w:type="dxa"/>
            <w:shd w:val="solid" w:color="FFFFFF" w:fill="auto"/>
          </w:tcPr>
          <w:p w:rsidR="007956B4" w:rsidRDefault="007956B4" w:rsidP="00174BED">
            <w:pPr>
              <w:spacing w:after="0"/>
              <w:rPr>
                <w:rFonts w:ascii="Arial" w:hAnsi="Arial"/>
                <w:snapToGrid w:val="0"/>
                <w:color w:val="000000"/>
                <w:sz w:val="16"/>
              </w:rPr>
            </w:pPr>
            <w:r>
              <w:rPr>
                <w:rFonts w:ascii="Arial" w:hAnsi="Arial"/>
                <w:snapToGrid w:val="0"/>
                <w:color w:val="000000"/>
                <w:sz w:val="16"/>
              </w:rPr>
              <w:t>CT-39</w:t>
            </w:r>
          </w:p>
        </w:tc>
        <w:tc>
          <w:tcPr>
            <w:tcW w:w="1235" w:type="dxa"/>
            <w:shd w:val="solid" w:color="FFFFFF" w:fill="auto"/>
            <w:vAlign w:val="bottom"/>
          </w:tcPr>
          <w:p w:rsidR="007956B4" w:rsidRDefault="007956B4">
            <w:pPr>
              <w:spacing w:after="0"/>
              <w:rPr>
                <w:rFonts w:ascii="Arial" w:hAnsi="Arial"/>
                <w:snapToGrid w:val="0"/>
                <w:color w:val="000000"/>
                <w:sz w:val="16"/>
              </w:rPr>
            </w:pPr>
            <w:r>
              <w:rPr>
                <w:rFonts w:ascii="Arial" w:hAnsi="Arial"/>
                <w:snapToGrid w:val="0"/>
                <w:color w:val="000000"/>
                <w:sz w:val="16"/>
              </w:rPr>
              <w:t>CP-080139</w:t>
            </w:r>
          </w:p>
        </w:tc>
        <w:tc>
          <w:tcPr>
            <w:tcW w:w="567" w:type="dxa"/>
            <w:shd w:val="solid" w:color="FFFFFF" w:fill="auto"/>
            <w:vAlign w:val="bottom"/>
          </w:tcPr>
          <w:p w:rsidR="007956B4" w:rsidRDefault="007956B4">
            <w:pPr>
              <w:spacing w:after="0"/>
              <w:rPr>
                <w:rFonts w:ascii="Arial" w:hAnsi="Arial"/>
                <w:snapToGrid w:val="0"/>
                <w:color w:val="000000"/>
                <w:sz w:val="16"/>
              </w:rPr>
            </w:pPr>
            <w:r>
              <w:rPr>
                <w:rFonts w:ascii="Arial" w:hAnsi="Arial" w:cs="Arial"/>
                <w:color w:val="000000"/>
                <w:sz w:val="16"/>
                <w:szCs w:val="16"/>
              </w:rPr>
              <w:t>0047</w:t>
            </w:r>
          </w:p>
        </w:tc>
        <w:tc>
          <w:tcPr>
            <w:tcW w:w="426" w:type="dxa"/>
            <w:shd w:val="solid" w:color="FFFFFF" w:fill="auto"/>
            <w:vAlign w:val="bottom"/>
          </w:tcPr>
          <w:p w:rsidR="007956B4" w:rsidRDefault="007956B4">
            <w:pPr>
              <w:spacing w:after="0"/>
              <w:jc w:val="both"/>
              <w:rPr>
                <w:rFonts w:ascii="Arial" w:hAnsi="Arial"/>
                <w:snapToGrid w:val="0"/>
                <w:color w:val="000000"/>
                <w:sz w:val="16"/>
              </w:rPr>
            </w:pPr>
            <w:r>
              <w:rPr>
                <w:rFonts w:ascii="Arial" w:hAnsi="Arial" w:cs="Arial"/>
                <w:color w:val="000000"/>
                <w:sz w:val="16"/>
                <w:szCs w:val="16"/>
              </w:rPr>
              <w:t>1</w:t>
            </w:r>
          </w:p>
        </w:tc>
        <w:tc>
          <w:tcPr>
            <w:tcW w:w="4394" w:type="dxa"/>
            <w:shd w:val="solid" w:color="FFFFFF" w:fill="auto"/>
            <w:vAlign w:val="bottom"/>
          </w:tcPr>
          <w:p w:rsidR="007956B4" w:rsidRPr="007956B4" w:rsidRDefault="007956B4">
            <w:pPr>
              <w:rPr>
                <w:rFonts w:ascii="Arial" w:hAnsi="Arial" w:cs="Arial"/>
                <w:color w:val="000000"/>
                <w:sz w:val="16"/>
                <w:szCs w:val="16"/>
              </w:rPr>
            </w:pPr>
            <w:r w:rsidRPr="007956B4">
              <w:rPr>
                <w:rFonts w:ascii="Arial" w:hAnsi="Arial" w:cs="Arial"/>
                <w:color w:val="000000"/>
                <w:sz w:val="16"/>
                <w:szCs w:val="16"/>
              </w:rPr>
              <w:t>Addition of 3GPP supplementary service specification</w:t>
            </w:r>
          </w:p>
        </w:tc>
        <w:tc>
          <w:tcPr>
            <w:tcW w:w="567" w:type="dxa"/>
            <w:shd w:val="solid" w:color="FFFFFF" w:fill="auto"/>
          </w:tcPr>
          <w:p w:rsidR="007956B4" w:rsidRDefault="007956B4" w:rsidP="00174BED">
            <w:pPr>
              <w:spacing w:after="0"/>
              <w:rPr>
                <w:rFonts w:ascii="Arial" w:hAnsi="Arial"/>
                <w:snapToGrid w:val="0"/>
                <w:color w:val="000000"/>
                <w:sz w:val="16"/>
              </w:rPr>
            </w:pPr>
            <w:r>
              <w:rPr>
                <w:rFonts w:ascii="Arial" w:hAnsi="Arial"/>
                <w:snapToGrid w:val="0"/>
                <w:color w:val="000000"/>
                <w:sz w:val="16"/>
              </w:rPr>
              <w:t>7.4.0</w:t>
            </w:r>
          </w:p>
        </w:tc>
        <w:tc>
          <w:tcPr>
            <w:tcW w:w="567" w:type="dxa"/>
            <w:shd w:val="solid" w:color="FFFFFF" w:fill="auto"/>
          </w:tcPr>
          <w:p w:rsidR="007956B4" w:rsidRDefault="007956B4" w:rsidP="00174BED">
            <w:pPr>
              <w:spacing w:after="0"/>
              <w:rPr>
                <w:rFonts w:ascii="Arial" w:hAnsi="Arial"/>
                <w:snapToGrid w:val="0"/>
                <w:color w:val="000000"/>
                <w:sz w:val="16"/>
              </w:rPr>
            </w:pPr>
            <w:r>
              <w:rPr>
                <w:rFonts w:ascii="Arial" w:hAnsi="Arial"/>
                <w:snapToGrid w:val="0"/>
                <w:color w:val="000000"/>
                <w:sz w:val="16"/>
              </w:rPr>
              <w:t>8.0.0</w:t>
            </w:r>
          </w:p>
        </w:tc>
      </w:tr>
      <w:tr w:rsidR="00AF6574" w:rsidRPr="00B9646A" w:rsidTr="001B2FC7">
        <w:tblPrEx>
          <w:tblCellMar>
            <w:top w:w="0" w:type="dxa"/>
            <w:bottom w:w="0" w:type="dxa"/>
          </w:tblCellMar>
        </w:tblPrEx>
        <w:tc>
          <w:tcPr>
            <w:tcW w:w="800" w:type="dxa"/>
            <w:shd w:val="solid" w:color="FFFFFF" w:fill="auto"/>
          </w:tcPr>
          <w:p w:rsidR="00AF6574" w:rsidRDefault="00AF6574" w:rsidP="00174BED">
            <w:pPr>
              <w:spacing w:after="0"/>
              <w:rPr>
                <w:rFonts w:ascii="Arial" w:hAnsi="Arial"/>
                <w:snapToGrid w:val="0"/>
                <w:color w:val="000000"/>
                <w:sz w:val="16"/>
              </w:rPr>
            </w:pPr>
            <w:r>
              <w:rPr>
                <w:rFonts w:ascii="Arial" w:hAnsi="Arial"/>
                <w:snapToGrid w:val="0"/>
                <w:color w:val="000000"/>
                <w:sz w:val="16"/>
              </w:rPr>
              <w:t>2008-06</w:t>
            </w:r>
          </w:p>
        </w:tc>
        <w:tc>
          <w:tcPr>
            <w:tcW w:w="800" w:type="dxa"/>
            <w:shd w:val="solid" w:color="FFFFFF" w:fill="auto"/>
          </w:tcPr>
          <w:p w:rsidR="00AF6574" w:rsidRDefault="00AF6574" w:rsidP="00174BED">
            <w:pPr>
              <w:spacing w:after="0"/>
              <w:rPr>
                <w:rFonts w:ascii="Arial" w:hAnsi="Arial"/>
                <w:snapToGrid w:val="0"/>
                <w:color w:val="000000"/>
                <w:sz w:val="16"/>
              </w:rPr>
            </w:pPr>
            <w:r>
              <w:rPr>
                <w:rFonts w:ascii="Arial" w:hAnsi="Arial"/>
                <w:snapToGrid w:val="0"/>
                <w:color w:val="000000"/>
                <w:sz w:val="16"/>
              </w:rPr>
              <w:t>CT-40</w:t>
            </w:r>
          </w:p>
        </w:tc>
        <w:tc>
          <w:tcPr>
            <w:tcW w:w="1235" w:type="dxa"/>
            <w:shd w:val="solid" w:color="FFFFFF" w:fill="auto"/>
            <w:vAlign w:val="bottom"/>
          </w:tcPr>
          <w:p w:rsidR="00AF6574" w:rsidRDefault="00AF6574">
            <w:pPr>
              <w:spacing w:after="0"/>
              <w:rPr>
                <w:rFonts w:ascii="Arial" w:hAnsi="Arial"/>
                <w:snapToGrid w:val="0"/>
                <w:color w:val="000000"/>
                <w:sz w:val="16"/>
              </w:rPr>
            </w:pPr>
            <w:r>
              <w:rPr>
                <w:rFonts w:ascii="Arial" w:hAnsi="Arial" w:cs="Arial"/>
                <w:color w:val="000000"/>
                <w:sz w:val="16"/>
                <w:szCs w:val="16"/>
              </w:rPr>
              <w:t>CP-080345</w:t>
            </w:r>
          </w:p>
        </w:tc>
        <w:tc>
          <w:tcPr>
            <w:tcW w:w="567" w:type="dxa"/>
            <w:shd w:val="solid" w:color="FFFFFF" w:fill="auto"/>
            <w:vAlign w:val="bottom"/>
          </w:tcPr>
          <w:p w:rsidR="00AF6574" w:rsidRDefault="00AF6574">
            <w:pPr>
              <w:spacing w:after="0"/>
              <w:rPr>
                <w:rFonts w:ascii="Arial" w:hAnsi="Arial" w:cs="Arial"/>
                <w:color w:val="000000"/>
                <w:sz w:val="16"/>
                <w:szCs w:val="16"/>
              </w:rPr>
            </w:pPr>
            <w:r>
              <w:rPr>
                <w:rFonts w:ascii="Arial" w:hAnsi="Arial" w:cs="Arial"/>
                <w:color w:val="000000"/>
                <w:sz w:val="16"/>
                <w:szCs w:val="16"/>
              </w:rPr>
              <w:t>0049</w:t>
            </w:r>
          </w:p>
        </w:tc>
        <w:tc>
          <w:tcPr>
            <w:tcW w:w="426" w:type="dxa"/>
            <w:shd w:val="solid" w:color="FFFFFF" w:fill="auto"/>
            <w:vAlign w:val="bottom"/>
          </w:tcPr>
          <w:p w:rsidR="00AF6574" w:rsidRDefault="00AF6574">
            <w:pPr>
              <w:spacing w:after="0"/>
              <w:jc w:val="both"/>
              <w:rPr>
                <w:rFonts w:ascii="Arial" w:hAnsi="Arial" w:cs="Arial"/>
                <w:color w:val="000000"/>
                <w:sz w:val="16"/>
                <w:szCs w:val="16"/>
              </w:rPr>
            </w:pPr>
            <w:r>
              <w:rPr>
                <w:rFonts w:ascii="Arial" w:hAnsi="Arial" w:cs="Arial"/>
                <w:color w:val="000000"/>
                <w:sz w:val="16"/>
                <w:szCs w:val="16"/>
              </w:rPr>
              <w:t>1</w:t>
            </w:r>
          </w:p>
        </w:tc>
        <w:tc>
          <w:tcPr>
            <w:tcW w:w="4394" w:type="dxa"/>
            <w:shd w:val="solid" w:color="FFFFFF" w:fill="auto"/>
            <w:vAlign w:val="bottom"/>
          </w:tcPr>
          <w:p w:rsidR="00AF6574" w:rsidRPr="007956B4" w:rsidRDefault="00AF6574">
            <w:pPr>
              <w:rPr>
                <w:rFonts w:ascii="Arial" w:hAnsi="Arial" w:cs="Arial"/>
                <w:color w:val="000000"/>
                <w:sz w:val="16"/>
                <w:szCs w:val="16"/>
              </w:rPr>
            </w:pPr>
            <w:r>
              <w:rPr>
                <w:rFonts w:ascii="Arial" w:hAnsi="Arial" w:cs="Arial"/>
                <w:color w:val="000000"/>
                <w:sz w:val="16"/>
                <w:szCs w:val="16"/>
              </w:rPr>
              <w:t>Correction of feature tag format</w:t>
            </w:r>
          </w:p>
        </w:tc>
        <w:tc>
          <w:tcPr>
            <w:tcW w:w="567" w:type="dxa"/>
            <w:shd w:val="solid" w:color="FFFFFF" w:fill="auto"/>
            <w:vAlign w:val="bottom"/>
          </w:tcPr>
          <w:p w:rsidR="00AF6574" w:rsidRDefault="00AF6574" w:rsidP="00174BED">
            <w:pPr>
              <w:spacing w:after="0"/>
              <w:rPr>
                <w:rFonts w:ascii="Arial" w:hAnsi="Arial"/>
                <w:snapToGrid w:val="0"/>
                <w:color w:val="000000"/>
                <w:sz w:val="16"/>
              </w:rPr>
            </w:pPr>
            <w:r>
              <w:rPr>
                <w:rFonts w:ascii="Arial" w:hAnsi="Arial" w:cs="Arial"/>
                <w:color w:val="000000"/>
                <w:sz w:val="16"/>
                <w:szCs w:val="16"/>
              </w:rPr>
              <w:t>8.0.0</w:t>
            </w:r>
          </w:p>
        </w:tc>
        <w:tc>
          <w:tcPr>
            <w:tcW w:w="567" w:type="dxa"/>
            <w:shd w:val="solid" w:color="FFFFFF" w:fill="auto"/>
            <w:vAlign w:val="bottom"/>
          </w:tcPr>
          <w:p w:rsidR="00AF6574" w:rsidRDefault="00AF6574" w:rsidP="00174BED">
            <w:pPr>
              <w:spacing w:after="0"/>
              <w:rPr>
                <w:rFonts w:ascii="Arial" w:hAnsi="Arial"/>
                <w:snapToGrid w:val="0"/>
                <w:color w:val="000000"/>
                <w:sz w:val="16"/>
              </w:rPr>
            </w:pPr>
            <w:r>
              <w:rPr>
                <w:rFonts w:ascii="Arial" w:hAnsi="Arial" w:cs="Arial"/>
                <w:color w:val="000000"/>
                <w:sz w:val="16"/>
                <w:szCs w:val="16"/>
              </w:rPr>
              <w:t>8.1.0</w:t>
            </w:r>
          </w:p>
        </w:tc>
      </w:tr>
      <w:tr w:rsidR="00AF6574" w:rsidRPr="00B9646A" w:rsidTr="001B2FC7">
        <w:tblPrEx>
          <w:tblCellMar>
            <w:top w:w="0" w:type="dxa"/>
            <w:bottom w:w="0" w:type="dxa"/>
          </w:tblCellMar>
        </w:tblPrEx>
        <w:tc>
          <w:tcPr>
            <w:tcW w:w="800" w:type="dxa"/>
            <w:shd w:val="solid" w:color="FFFFFF" w:fill="auto"/>
          </w:tcPr>
          <w:p w:rsidR="00AF6574" w:rsidRDefault="00AF6574" w:rsidP="00174BED">
            <w:pPr>
              <w:spacing w:after="0"/>
              <w:rPr>
                <w:rFonts w:ascii="Arial" w:hAnsi="Arial"/>
                <w:snapToGrid w:val="0"/>
                <w:color w:val="000000"/>
                <w:sz w:val="16"/>
              </w:rPr>
            </w:pPr>
            <w:r>
              <w:rPr>
                <w:rFonts w:ascii="Arial" w:hAnsi="Arial"/>
                <w:snapToGrid w:val="0"/>
                <w:color w:val="000000"/>
                <w:sz w:val="16"/>
              </w:rPr>
              <w:t>2008-06</w:t>
            </w:r>
          </w:p>
        </w:tc>
        <w:tc>
          <w:tcPr>
            <w:tcW w:w="800" w:type="dxa"/>
            <w:shd w:val="solid" w:color="FFFFFF" w:fill="auto"/>
          </w:tcPr>
          <w:p w:rsidR="00AF6574" w:rsidRDefault="00AF6574" w:rsidP="00174BED">
            <w:pPr>
              <w:spacing w:after="0"/>
              <w:rPr>
                <w:rFonts w:ascii="Arial" w:hAnsi="Arial"/>
                <w:snapToGrid w:val="0"/>
                <w:color w:val="000000"/>
                <w:sz w:val="16"/>
              </w:rPr>
            </w:pPr>
            <w:r>
              <w:rPr>
                <w:rFonts w:ascii="Arial" w:hAnsi="Arial"/>
                <w:snapToGrid w:val="0"/>
                <w:color w:val="000000"/>
                <w:sz w:val="16"/>
              </w:rPr>
              <w:t>CT-40</w:t>
            </w:r>
          </w:p>
        </w:tc>
        <w:tc>
          <w:tcPr>
            <w:tcW w:w="1235" w:type="dxa"/>
            <w:shd w:val="solid" w:color="FFFFFF" w:fill="auto"/>
            <w:vAlign w:val="bottom"/>
          </w:tcPr>
          <w:p w:rsidR="00AF6574" w:rsidRDefault="00AF6574">
            <w:pPr>
              <w:spacing w:after="0"/>
              <w:rPr>
                <w:rFonts w:ascii="Arial" w:hAnsi="Arial"/>
                <w:snapToGrid w:val="0"/>
                <w:color w:val="000000"/>
                <w:sz w:val="16"/>
              </w:rPr>
            </w:pPr>
            <w:r>
              <w:rPr>
                <w:rFonts w:ascii="Arial" w:hAnsi="Arial" w:cs="Arial"/>
                <w:color w:val="000000"/>
                <w:sz w:val="16"/>
                <w:szCs w:val="16"/>
              </w:rPr>
              <w:t>CP-080346</w:t>
            </w:r>
          </w:p>
        </w:tc>
        <w:tc>
          <w:tcPr>
            <w:tcW w:w="567" w:type="dxa"/>
            <w:shd w:val="solid" w:color="FFFFFF" w:fill="auto"/>
            <w:vAlign w:val="bottom"/>
          </w:tcPr>
          <w:p w:rsidR="00AF6574" w:rsidRDefault="00AF6574">
            <w:pPr>
              <w:spacing w:after="0"/>
              <w:rPr>
                <w:rFonts w:ascii="Arial" w:hAnsi="Arial" w:cs="Arial"/>
                <w:color w:val="000000"/>
                <w:sz w:val="16"/>
                <w:szCs w:val="16"/>
              </w:rPr>
            </w:pPr>
            <w:r>
              <w:rPr>
                <w:rFonts w:ascii="Arial" w:hAnsi="Arial" w:cs="Arial"/>
                <w:color w:val="000000"/>
                <w:sz w:val="16"/>
                <w:szCs w:val="16"/>
              </w:rPr>
              <w:t>0052</w:t>
            </w:r>
          </w:p>
        </w:tc>
        <w:tc>
          <w:tcPr>
            <w:tcW w:w="426" w:type="dxa"/>
            <w:shd w:val="solid" w:color="FFFFFF" w:fill="auto"/>
            <w:vAlign w:val="bottom"/>
          </w:tcPr>
          <w:p w:rsidR="00AF6574" w:rsidRDefault="00AF6574">
            <w:pPr>
              <w:spacing w:after="0"/>
              <w:jc w:val="both"/>
              <w:rPr>
                <w:rFonts w:ascii="Arial" w:hAnsi="Arial" w:cs="Arial"/>
                <w:color w:val="000000"/>
                <w:sz w:val="16"/>
                <w:szCs w:val="16"/>
              </w:rPr>
            </w:pPr>
            <w:r>
              <w:rPr>
                <w:rFonts w:ascii="Arial" w:hAnsi="Arial" w:cs="Arial"/>
                <w:color w:val="000000"/>
                <w:sz w:val="16"/>
                <w:szCs w:val="16"/>
              </w:rPr>
              <w:t>-</w:t>
            </w:r>
          </w:p>
        </w:tc>
        <w:tc>
          <w:tcPr>
            <w:tcW w:w="4394" w:type="dxa"/>
            <w:shd w:val="solid" w:color="FFFFFF" w:fill="auto"/>
            <w:vAlign w:val="bottom"/>
          </w:tcPr>
          <w:p w:rsidR="00AF6574" w:rsidRPr="007956B4" w:rsidRDefault="00AF6574">
            <w:pPr>
              <w:rPr>
                <w:rFonts w:ascii="Arial" w:hAnsi="Arial" w:cs="Arial"/>
                <w:color w:val="000000"/>
                <w:sz w:val="16"/>
                <w:szCs w:val="16"/>
              </w:rPr>
            </w:pPr>
            <w:r>
              <w:rPr>
                <w:rFonts w:ascii="Arial" w:hAnsi="Arial" w:cs="Arial"/>
                <w:color w:val="000000"/>
                <w:sz w:val="16"/>
                <w:szCs w:val="16"/>
              </w:rPr>
              <w:t>Reference replacement table removal</w:t>
            </w:r>
          </w:p>
        </w:tc>
        <w:tc>
          <w:tcPr>
            <w:tcW w:w="567" w:type="dxa"/>
            <w:shd w:val="solid" w:color="FFFFFF" w:fill="auto"/>
            <w:vAlign w:val="bottom"/>
          </w:tcPr>
          <w:p w:rsidR="00AF6574" w:rsidRDefault="00AF6574" w:rsidP="00174BED">
            <w:pPr>
              <w:spacing w:after="0"/>
              <w:rPr>
                <w:rFonts w:ascii="Arial" w:hAnsi="Arial"/>
                <w:snapToGrid w:val="0"/>
                <w:color w:val="000000"/>
                <w:sz w:val="16"/>
              </w:rPr>
            </w:pPr>
            <w:r>
              <w:rPr>
                <w:rFonts w:ascii="Arial" w:hAnsi="Arial" w:cs="Arial"/>
                <w:color w:val="000000"/>
                <w:sz w:val="16"/>
                <w:szCs w:val="16"/>
              </w:rPr>
              <w:t>8.0.0</w:t>
            </w:r>
          </w:p>
        </w:tc>
        <w:tc>
          <w:tcPr>
            <w:tcW w:w="567" w:type="dxa"/>
            <w:shd w:val="solid" w:color="FFFFFF" w:fill="auto"/>
            <w:vAlign w:val="bottom"/>
          </w:tcPr>
          <w:p w:rsidR="00AF6574" w:rsidRDefault="00AF6574" w:rsidP="00174BED">
            <w:pPr>
              <w:spacing w:after="0"/>
              <w:rPr>
                <w:rFonts w:ascii="Arial" w:hAnsi="Arial"/>
                <w:snapToGrid w:val="0"/>
                <w:color w:val="000000"/>
                <w:sz w:val="16"/>
              </w:rPr>
            </w:pPr>
            <w:r>
              <w:rPr>
                <w:rFonts w:ascii="Arial" w:hAnsi="Arial" w:cs="Arial"/>
                <w:color w:val="000000"/>
                <w:sz w:val="16"/>
                <w:szCs w:val="16"/>
              </w:rPr>
              <w:t>8.1.0</w:t>
            </w:r>
          </w:p>
        </w:tc>
      </w:tr>
      <w:tr w:rsidR="00AF6574" w:rsidRPr="00B9646A" w:rsidTr="001B2FC7">
        <w:tblPrEx>
          <w:tblCellMar>
            <w:top w:w="0" w:type="dxa"/>
            <w:bottom w:w="0" w:type="dxa"/>
          </w:tblCellMar>
        </w:tblPrEx>
        <w:tc>
          <w:tcPr>
            <w:tcW w:w="800" w:type="dxa"/>
            <w:shd w:val="solid" w:color="FFFFFF" w:fill="auto"/>
          </w:tcPr>
          <w:p w:rsidR="00AF6574" w:rsidRDefault="00AF6574" w:rsidP="00174BED">
            <w:pPr>
              <w:spacing w:after="0"/>
              <w:rPr>
                <w:rFonts w:ascii="Arial" w:hAnsi="Arial"/>
                <w:snapToGrid w:val="0"/>
                <w:color w:val="000000"/>
                <w:sz w:val="16"/>
              </w:rPr>
            </w:pPr>
            <w:r>
              <w:rPr>
                <w:rFonts w:ascii="Arial" w:hAnsi="Arial"/>
                <w:snapToGrid w:val="0"/>
                <w:color w:val="000000"/>
                <w:sz w:val="16"/>
              </w:rPr>
              <w:t>2008-06</w:t>
            </w:r>
          </w:p>
        </w:tc>
        <w:tc>
          <w:tcPr>
            <w:tcW w:w="800" w:type="dxa"/>
            <w:shd w:val="solid" w:color="FFFFFF" w:fill="auto"/>
          </w:tcPr>
          <w:p w:rsidR="00AF6574" w:rsidRDefault="00AF6574" w:rsidP="00174BED">
            <w:pPr>
              <w:spacing w:after="0"/>
              <w:rPr>
                <w:rFonts w:ascii="Arial" w:hAnsi="Arial"/>
                <w:snapToGrid w:val="0"/>
                <w:color w:val="000000"/>
                <w:sz w:val="16"/>
              </w:rPr>
            </w:pPr>
            <w:r>
              <w:rPr>
                <w:rFonts w:ascii="Arial" w:hAnsi="Arial"/>
                <w:snapToGrid w:val="0"/>
                <w:color w:val="000000"/>
                <w:sz w:val="16"/>
              </w:rPr>
              <w:t>CT-40</w:t>
            </w:r>
          </w:p>
        </w:tc>
        <w:tc>
          <w:tcPr>
            <w:tcW w:w="1235" w:type="dxa"/>
            <w:shd w:val="solid" w:color="FFFFFF" w:fill="auto"/>
            <w:vAlign w:val="bottom"/>
          </w:tcPr>
          <w:p w:rsidR="00AF6574" w:rsidRDefault="00AF6574">
            <w:pPr>
              <w:spacing w:after="0"/>
              <w:rPr>
                <w:rFonts w:ascii="Arial" w:hAnsi="Arial"/>
                <w:snapToGrid w:val="0"/>
                <w:color w:val="000000"/>
                <w:sz w:val="16"/>
              </w:rPr>
            </w:pPr>
            <w:r>
              <w:rPr>
                <w:rFonts w:ascii="Arial" w:hAnsi="Arial" w:cs="Arial"/>
                <w:color w:val="000000"/>
                <w:sz w:val="16"/>
                <w:szCs w:val="16"/>
              </w:rPr>
              <w:t>CP-080360</w:t>
            </w:r>
          </w:p>
        </w:tc>
        <w:tc>
          <w:tcPr>
            <w:tcW w:w="567" w:type="dxa"/>
            <w:shd w:val="solid" w:color="FFFFFF" w:fill="auto"/>
            <w:vAlign w:val="bottom"/>
          </w:tcPr>
          <w:p w:rsidR="00AF6574" w:rsidRDefault="00AF6574">
            <w:pPr>
              <w:spacing w:after="0"/>
              <w:rPr>
                <w:rFonts w:ascii="Arial" w:hAnsi="Arial" w:cs="Arial"/>
                <w:color w:val="000000"/>
                <w:sz w:val="16"/>
                <w:szCs w:val="16"/>
              </w:rPr>
            </w:pPr>
            <w:r>
              <w:rPr>
                <w:rFonts w:ascii="Arial" w:hAnsi="Arial" w:cs="Arial"/>
                <w:color w:val="000000"/>
                <w:sz w:val="16"/>
                <w:szCs w:val="16"/>
              </w:rPr>
              <w:t>0050</w:t>
            </w:r>
          </w:p>
        </w:tc>
        <w:tc>
          <w:tcPr>
            <w:tcW w:w="426" w:type="dxa"/>
            <w:shd w:val="solid" w:color="FFFFFF" w:fill="auto"/>
            <w:vAlign w:val="bottom"/>
          </w:tcPr>
          <w:p w:rsidR="00AF6574" w:rsidRDefault="00AF6574">
            <w:pPr>
              <w:spacing w:after="0"/>
              <w:jc w:val="both"/>
              <w:rPr>
                <w:rFonts w:ascii="Arial" w:hAnsi="Arial" w:cs="Arial"/>
                <w:color w:val="000000"/>
                <w:sz w:val="16"/>
                <w:szCs w:val="16"/>
              </w:rPr>
            </w:pPr>
            <w:r>
              <w:rPr>
                <w:rFonts w:ascii="Arial" w:hAnsi="Arial" w:cs="Arial"/>
                <w:color w:val="000000"/>
                <w:sz w:val="16"/>
                <w:szCs w:val="16"/>
              </w:rPr>
              <w:t>1</w:t>
            </w:r>
          </w:p>
        </w:tc>
        <w:tc>
          <w:tcPr>
            <w:tcW w:w="4394" w:type="dxa"/>
            <w:shd w:val="solid" w:color="FFFFFF" w:fill="auto"/>
            <w:vAlign w:val="bottom"/>
          </w:tcPr>
          <w:p w:rsidR="00AF6574" w:rsidRPr="007956B4" w:rsidRDefault="00AF6574">
            <w:pPr>
              <w:rPr>
                <w:rFonts w:ascii="Arial" w:hAnsi="Arial" w:cs="Arial"/>
                <w:color w:val="000000"/>
                <w:sz w:val="16"/>
                <w:szCs w:val="16"/>
              </w:rPr>
            </w:pPr>
            <w:r>
              <w:rPr>
                <w:rFonts w:ascii="Arial" w:hAnsi="Arial" w:cs="Arial"/>
                <w:color w:val="000000"/>
                <w:sz w:val="16"/>
                <w:szCs w:val="16"/>
              </w:rPr>
              <w:t>Reference naming correction</w:t>
            </w:r>
          </w:p>
        </w:tc>
        <w:tc>
          <w:tcPr>
            <w:tcW w:w="567" w:type="dxa"/>
            <w:shd w:val="solid" w:color="FFFFFF" w:fill="auto"/>
            <w:vAlign w:val="bottom"/>
          </w:tcPr>
          <w:p w:rsidR="00AF6574" w:rsidRDefault="00AF6574" w:rsidP="00174BED">
            <w:pPr>
              <w:spacing w:after="0"/>
              <w:rPr>
                <w:rFonts w:ascii="Arial" w:hAnsi="Arial"/>
                <w:snapToGrid w:val="0"/>
                <w:color w:val="000000"/>
                <w:sz w:val="16"/>
              </w:rPr>
            </w:pPr>
            <w:r>
              <w:rPr>
                <w:rFonts w:ascii="Arial" w:hAnsi="Arial" w:cs="Arial"/>
                <w:color w:val="000000"/>
                <w:sz w:val="16"/>
                <w:szCs w:val="16"/>
              </w:rPr>
              <w:t>8.0.0</w:t>
            </w:r>
          </w:p>
        </w:tc>
        <w:tc>
          <w:tcPr>
            <w:tcW w:w="567" w:type="dxa"/>
            <w:shd w:val="solid" w:color="FFFFFF" w:fill="auto"/>
            <w:vAlign w:val="bottom"/>
          </w:tcPr>
          <w:p w:rsidR="00AF6574" w:rsidRDefault="00AF6574" w:rsidP="00174BED">
            <w:pPr>
              <w:spacing w:after="0"/>
              <w:rPr>
                <w:rFonts w:ascii="Arial" w:hAnsi="Arial"/>
                <w:snapToGrid w:val="0"/>
                <w:color w:val="000000"/>
                <w:sz w:val="16"/>
              </w:rPr>
            </w:pPr>
            <w:r>
              <w:rPr>
                <w:rFonts w:ascii="Arial" w:hAnsi="Arial" w:cs="Arial"/>
                <w:color w:val="000000"/>
                <w:sz w:val="16"/>
                <w:szCs w:val="16"/>
              </w:rPr>
              <w:t>8.1.0</w:t>
            </w:r>
          </w:p>
        </w:tc>
      </w:tr>
      <w:tr w:rsidR="002B37AE" w:rsidRPr="00B9646A" w:rsidTr="001B2FC7">
        <w:tblPrEx>
          <w:tblCellMar>
            <w:top w:w="0" w:type="dxa"/>
            <w:bottom w:w="0" w:type="dxa"/>
          </w:tblCellMar>
        </w:tblPrEx>
        <w:tc>
          <w:tcPr>
            <w:tcW w:w="800" w:type="dxa"/>
            <w:shd w:val="solid" w:color="FFFFFF" w:fill="auto"/>
          </w:tcPr>
          <w:p w:rsidR="002B37AE" w:rsidRDefault="002B37AE" w:rsidP="00174BED">
            <w:pPr>
              <w:spacing w:after="0"/>
              <w:rPr>
                <w:rFonts w:ascii="Arial" w:hAnsi="Arial"/>
                <w:snapToGrid w:val="0"/>
                <w:color w:val="000000"/>
                <w:sz w:val="16"/>
              </w:rPr>
            </w:pPr>
            <w:r>
              <w:rPr>
                <w:rFonts w:ascii="Arial" w:hAnsi="Arial"/>
                <w:snapToGrid w:val="0"/>
                <w:color w:val="000000"/>
                <w:sz w:val="16"/>
              </w:rPr>
              <w:t>2008-09</w:t>
            </w:r>
          </w:p>
        </w:tc>
        <w:tc>
          <w:tcPr>
            <w:tcW w:w="800" w:type="dxa"/>
            <w:shd w:val="solid" w:color="FFFFFF" w:fill="auto"/>
          </w:tcPr>
          <w:p w:rsidR="002B37AE" w:rsidRDefault="002B37AE" w:rsidP="00174BED">
            <w:pPr>
              <w:spacing w:after="0"/>
              <w:rPr>
                <w:rFonts w:ascii="Arial" w:hAnsi="Arial"/>
                <w:snapToGrid w:val="0"/>
                <w:color w:val="000000"/>
                <w:sz w:val="16"/>
              </w:rPr>
            </w:pPr>
            <w:r>
              <w:rPr>
                <w:rFonts w:ascii="Arial" w:hAnsi="Arial"/>
                <w:snapToGrid w:val="0"/>
                <w:color w:val="000000"/>
                <w:sz w:val="16"/>
              </w:rPr>
              <w:t>CT-41</w:t>
            </w:r>
          </w:p>
        </w:tc>
        <w:tc>
          <w:tcPr>
            <w:tcW w:w="1235" w:type="dxa"/>
            <w:shd w:val="solid" w:color="FFFFFF" w:fill="auto"/>
            <w:vAlign w:val="bottom"/>
          </w:tcPr>
          <w:p w:rsidR="002B37AE" w:rsidRDefault="002B37AE">
            <w:pPr>
              <w:spacing w:after="0"/>
              <w:rPr>
                <w:rFonts w:ascii="Arial" w:hAnsi="Arial" w:cs="Arial"/>
                <w:color w:val="000000"/>
                <w:sz w:val="16"/>
                <w:szCs w:val="16"/>
              </w:rPr>
            </w:pPr>
            <w:r>
              <w:rPr>
                <w:rFonts w:ascii="Arial" w:hAnsi="Arial" w:cs="Arial"/>
                <w:color w:val="000000"/>
                <w:sz w:val="16"/>
                <w:szCs w:val="16"/>
              </w:rPr>
              <w:t>CP-080518</w:t>
            </w:r>
          </w:p>
        </w:tc>
        <w:tc>
          <w:tcPr>
            <w:tcW w:w="567" w:type="dxa"/>
            <w:shd w:val="solid" w:color="FFFFFF" w:fill="auto"/>
            <w:vAlign w:val="bottom"/>
          </w:tcPr>
          <w:p w:rsidR="002B37AE" w:rsidRDefault="002B37AE">
            <w:pPr>
              <w:spacing w:after="0"/>
              <w:rPr>
                <w:rFonts w:ascii="Arial" w:hAnsi="Arial" w:cs="Arial"/>
                <w:color w:val="000000"/>
                <w:sz w:val="16"/>
                <w:szCs w:val="16"/>
              </w:rPr>
            </w:pPr>
            <w:r>
              <w:rPr>
                <w:rFonts w:ascii="Arial" w:hAnsi="Arial" w:cs="Arial"/>
                <w:color w:val="000000"/>
                <w:sz w:val="16"/>
                <w:szCs w:val="16"/>
              </w:rPr>
              <w:t>0054</w:t>
            </w:r>
          </w:p>
        </w:tc>
        <w:tc>
          <w:tcPr>
            <w:tcW w:w="426" w:type="dxa"/>
            <w:shd w:val="solid" w:color="FFFFFF" w:fill="auto"/>
            <w:vAlign w:val="bottom"/>
          </w:tcPr>
          <w:p w:rsidR="002B37AE" w:rsidRDefault="002B37AE">
            <w:pPr>
              <w:spacing w:after="0"/>
              <w:jc w:val="both"/>
              <w:rPr>
                <w:rFonts w:ascii="Arial" w:hAnsi="Arial" w:cs="Arial"/>
                <w:color w:val="000000"/>
                <w:sz w:val="16"/>
                <w:szCs w:val="16"/>
              </w:rPr>
            </w:pPr>
            <w:r>
              <w:rPr>
                <w:rFonts w:ascii="Arial" w:hAnsi="Arial" w:cs="Arial"/>
                <w:color w:val="000000"/>
                <w:sz w:val="16"/>
                <w:szCs w:val="16"/>
              </w:rPr>
              <w:t>1</w:t>
            </w:r>
          </w:p>
        </w:tc>
        <w:tc>
          <w:tcPr>
            <w:tcW w:w="4394" w:type="dxa"/>
            <w:shd w:val="solid" w:color="FFFFFF" w:fill="auto"/>
            <w:vAlign w:val="bottom"/>
          </w:tcPr>
          <w:p w:rsidR="002B37AE" w:rsidRDefault="002B37AE">
            <w:pPr>
              <w:rPr>
                <w:rFonts w:ascii="Arial" w:hAnsi="Arial" w:cs="Arial"/>
                <w:color w:val="000000"/>
                <w:sz w:val="16"/>
                <w:szCs w:val="16"/>
              </w:rPr>
            </w:pPr>
            <w:r w:rsidRPr="002B37AE">
              <w:rPr>
                <w:rFonts w:ascii="Arial" w:hAnsi="Arial" w:cs="Arial"/>
                <w:color w:val="000000"/>
                <w:sz w:val="16"/>
                <w:szCs w:val="16"/>
              </w:rPr>
              <w:t>Introduction of terms "multimedia telephony participant" and "multimedia telephony application server"</w:t>
            </w:r>
          </w:p>
        </w:tc>
        <w:tc>
          <w:tcPr>
            <w:tcW w:w="567" w:type="dxa"/>
            <w:shd w:val="solid" w:color="FFFFFF" w:fill="auto"/>
            <w:vAlign w:val="bottom"/>
          </w:tcPr>
          <w:p w:rsidR="002B37AE" w:rsidRDefault="002B37AE" w:rsidP="00174BED">
            <w:pPr>
              <w:spacing w:after="0"/>
              <w:rPr>
                <w:rFonts w:ascii="Arial" w:hAnsi="Arial" w:cs="Arial"/>
                <w:color w:val="000000"/>
                <w:sz w:val="16"/>
                <w:szCs w:val="16"/>
              </w:rPr>
            </w:pPr>
            <w:r>
              <w:rPr>
                <w:rFonts w:ascii="Arial" w:hAnsi="Arial" w:cs="Arial"/>
                <w:color w:val="000000"/>
                <w:sz w:val="16"/>
                <w:szCs w:val="16"/>
              </w:rPr>
              <w:t>8.1.0</w:t>
            </w:r>
          </w:p>
        </w:tc>
        <w:tc>
          <w:tcPr>
            <w:tcW w:w="567" w:type="dxa"/>
            <w:shd w:val="solid" w:color="FFFFFF" w:fill="auto"/>
            <w:vAlign w:val="bottom"/>
          </w:tcPr>
          <w:p w:rsidR="002B37AE" w:rsidRDefault="002B37AE" w:rsidP="00174BED">
            <w:pPr>
              <w:spacing w:after="0"/>
              <w:rPr>
                <w:rFonts w:ascii="Arial" w:hAnsi="Arial" w:cs="Arial"/>
                <w:color w:val="000000"/>
                <w:sz w:val="16"/>
                <w:szCs w:val="16"/>
              </w:rPr>
            </w:pPr>
            <w:r>
              <w:rPr>
                <w:rFonts w:ascii="Arial" w:hAnsi="Arial" w:cs="Arial"/>
                <w:color w:val="000000"/>
                <w:sz w:val="16"/>
                <w:szCs w:val="16"/>
              </w:rPr>
              <w:t>8.2.0</w:t>
            </w:r>
          </w:p>
        </w:tc>
      </w:tr>
      <w:tr w:rsidR="002B37AE" w:rsidRPr="00B9646A" w:rsidTr="001B2FC7">
        <w:tblPrEx>
          <w:tblCellMar>
            <w:top w:w="0" w:type="dxa"/>
            <w:bottom w:w="0" w:type="dxa"/>
          </w:tblCellMar>
        </w:tblPrEx>
        <w:tc>
          <w:tcPr>
            <w:tcW w:w="800" w:type="dxa"/>
            <w:shd w:val="solid" w:color="FFFFFF" w:fill="auto"/>
          </w:tcPr>
          <w:p w:rsidR="002B37AE" w:rsidRDefault="002B37AE" w:rsidP="00174BED">
            <w:pPr>
              <w:spacing w:after="0"/>
              <w:rPr>
                <w:rFonts w:ascii="Arial" w:hAnsi="Arial"/>
                <w:snapToGrid w:val="0"/>
                <w:color w:val="000000"/>
                <w:sz w:val="16"/>
              </w:rPr>
            </w:pPr>
            <w:r>
              <w:rPr>
                <w:rFonts w:ascii="Arial" w:hAnsi="Arial"/>
                <w:snapToGrid w:val="0"/>
                <w:color w:val="000000"/>
                <w:sz w:val="16"/>
              </w:rPr>
              <w:t>2008-09</w:t>
            </w:r>
          </w:p>
        </w:tc>
        <w:tc>
          <w:tcPr>
            <w:tcW w:w="800" w:type="dxa"/>
            <w:shd w:val="solid" w:color="FFFFFF" w:fill="auto"/>
          </w:tcPr>
          <w:p w:rsidR="002B37AE" w:rsidRDefault="002B37AE" w:rsidP="00174BED">
            <w:pPr>
              <w:spacing w:after="0"/>
              <w:rPr>
                <w:rFonts w:ascii="Arial" w:hAnsi="Arial"/>
                <w:snapToGrid w:val="0"/>
                <w:color w:val="000000"/>
                <w:sz w:val="16"/>
              </w:rPr>
            </w:pPr>
            <w:r>
              <w:rPr>
                <w:rFonts w:ascii="Arial" w:hAnsi="Arial"/>
                <w:snapToGrid w:val="0"/>
                <w:color w:val="000000"/>
                <w:sz w:val="16"/>
              </w:rPr>
              <w:t>CT-41</w:t>
            </w:r>
          </w:p>
        </w:tc>
        <w:tc>
          <w:tcPr>
            <w:tcW w:w="1235" w:type="dxa"/>
            <w:shd w:val="solid" w:color="FFFFFF" w:fill="auto"/>
            <w:vAlign w:val="bottom"/>
          </w:tcPr>
          <w:p w:rsidR="002B37AE" w:rsidRDefault="002B37AE">
            <w:pPr>
              <w:spacing w:after="0"/>
              <w:rPr>
                <w:rFonts w:ascii="Arial" w:hAnsi="Arial" w:cs="Arial"/>
                <w:color w:val="000000"/>
                <w:sz w:val="16"/>
                <w:szCs w:val="16"/>
              </w:rPr>
            </w:pPr>
            <w:r>
              <w:rPr>
                <w:rFonts w:ascii="Arial" w:hAnsi="Arial" w:cs="Arial"/>
                <w:color w:val="000000"/>
                <w:sz w:val="16"/>
                <w:szCs w:val="16"/>
              </w:rPr>
              <w:t>CP-080518</w:t>
            </w:r>
          </w:p>
        </w:tc>
        <w:tc>
          <w:tcPr>
            <w:tcW w:w="567" w:type="dxa"/>
            <w:shd w:val="solid" w:color="FFFFFF" w:fill="auto"/>
            <w:vAlign w:val="bottom"/>
          </w:tcPr>
          <w:p w:rsidR="002B37AE" w:rsidRDefault="002B37AE">
            <w:pPr>
              <w:spacing w:after="0"/>
              <w:rPr>
                <w:rFonts w:ascii="Arial" w:hAnsi="Arial" w:cs="Arial"/>
                <w:color w:val="000000"/>
                <w:sz w:val="16"/>
                <w:szCs w:val="16"/>
              </w:rPr>
            </w:pPr>
            <w:r>
              <w:rPr>
                <w:rFonts w:ascii="Arial" w:hAnsi="Arial" w:cs="Arial"/>
                <w:color w:val="000000"/>
                <w:sz w:val="16"/>
                <w:szCs w:val="16"/>
              </w:rPr>
              <w:t>0055</w:t>
            </w:r>
          </w:p>
        </w:tc>
        <w:tc>
          <w:tcPr>
            <w:tcW w:w="426" w:type="dxa"/>
            <w:shd w:val="solid" w:color="FFFFFF" w:fill="auto"/>
            <w:vAlign w:val="bottom"/>
          </w:tcPr>
          <w:p w:rsidR="002B37AE" w:rsidRDefault="002B37AE">
            <w:pPr>
              <w:spacing w:after="0"/>
              <w:jc w:val="both"/>
              <w:rPr>
                <w:rFonts w:ascii="Arial" w:hAnsi="Arial" w:cs="Arial"/>
                <w:color w:val="000000"/>
                <w:sz w:val="16"/>
                <w:szCs w:val="16"/>
              </w:rPr>
            </w:pPr>
            <w:r>
              <w:rPr>
                <w:rFonts w:ascii="Arial" w:hAnsi="Arial" w:cs="Arial"/>
                <w:color w:val="000000"/>
                <w:sz w:val="16"/>
                <w:szCs w:val="16"/>
              </w:rPr>
              <w:t>2</w:t>
            </w:r>
          </w:p>
        </w:tc>
        <w:tc>
          <w:tcPr>
            <w:tcW w:w="4394" w:type="dxa"/>
            <w:shd w:val="solid" w:color="FFFFFF" w:fill="auto"/>
            <w:vAlign w:val="bottom"/>
          </w:tcPr>
          <w:p w:rsidR="002B37AE" w:rsidRDefault="002B37AE">
            <w:pPr>
              <w:rPr>
                <w:rFonts w:ascii="Arial" w:hAnsi="Arial" w:cs="Arial"/>
                <w:color w:val="000000"/>
                <w:sz w:val="16"/>
                <w:szCs w:val="16"/>
              </w:rPr>
            </w:pPr>
            <w:r w:rsidRPr="002B37AE">
              <w:rPr>
                <w:rFonts w:ascii="Arial" w:hAnsi="Arial" w:cs="Arial"/>
                <w:color w:val="000000"/>
                <w:sz w:val="16"/>
                <w:szCs w:val="16"/>
              </w:rPr>
              <w:t>Allow SIP based user configuration mechanism for configuring supplementary services</w:t>
            </w:r>
          </w:p>
        </w:tc>
        <w:tc>
          <w:tcPr>
            <w:tcW w:w="567" w:type="dxa"/>
            <w:shd w:val="solid" w:color="FFFFFF" w:fill="auto"/>
            <w:vAlign w:val="bottom"/>
          </w:tcPr>
          <w:p w:rsidR="002B37AE" w:rsidRDefault="002B37AE" w:rsidP="00174BED">
            <w:pPr>
              <w:spacing w:after="0"/>
              <w:rPr>
                <w:rFonts w:ascii="Arial" w:hAnsi="Arial" w:cs="Arial"/>
                <w:color w:val="000000"/>
                <w:sz w:val="16"/>
                <w:szCs w:val="16"/>
              </w:rPr>
            </w:pPr>
            <w:r>
              <w:rPr>
                <w:rFonts w:ascii="Arial" w:hAnsi="Arial" w:cs="Arial"/>
                <w:color w:val="000000"/>
                <w:sz w:val="16"/>
                <w:szCs w:val="16"/>
              </w:rPr>
              <w:t>8.1.0</w:t>
            </w:r>
          </w:p>
        </w:tc>
        <w:tc>
          <w:tcPr>
            <w:tcW w:w="567" w:type="dxa"/>
            <w:shd w:val="solid" w:color="FFFFFF" w:fill="auto"/>
            <w:vAlign w:val="bottom"/>
          </w:tcPr>
          <w:p w:rsidR="002B37AE" w:rsidRDefault="002B37AE" w:rsidP="00174BED">
            <w:pPr>
              <w:spacing w:after="0"/>
              <w:rPr>
                <w:rFonts w:ascii="Arial" w:hAnsi="Arial" w:cs="Arial"/>
                <w:color w:val="000000"/>
                <w:sz w:val="16"/>
                <w:szCs w:val="16"/>
              </w:rPr>
            </w:pPr>
            <w:r>
              <w:rPr>
                <w:rFonts w:ascii="Arial" w:hAnsi="Arial" w:cs="Arial"/>
                <w:color w:val="000000"/>
                <w:sz w:val="16"/>
                <w:szCs w:val="16"/>
              </w:rPr>
              <w:t>8.2.0</w:t>
            </w:r>
          </w:p>
        </w:tc>
      </w:tr>
      <w:tr w:rsidR="002B37AE" w:rsidRPr="00B9646A" w:rsidTr="001B2FC7">
        <w:tblPrEx>
          <w:tblCellMar>
            <w:top w:w="0" w:type="dxa"/>
            <w:bottom w:w="0" w:type="dxa"/>
          </w:tblCellMar>
        </w:tblPrEx>
        <w:tc>
          <w:tcPr>
            <w:tcW w:w="800" w:type="dxa"/>
            <w:shd w:val="solid" w:color="FFFFFF" w:fill="auto"/>
          </w:tcPr>
          <w:p w:rsidR="002B37AE" w:rsidRDefault="005962B4" w:rsidP="00174BED">
            <w:pPr>
              <w:spacing w:after="0"/>
              <w:rPr>
                <w:rFonts w:ascii="Arial" w:hAnsi="Arial"/>
                <w:snapToGrid w:val="0"/>
                <w:color w:val="000000"/>
                <w:sz w:val="16"/>
              </w:rPr>
            </w:pPr>
            <w:r>
              <w:rPr>
                <w:rFonts w:ascii="Arial" w:hAnsi="Arial"/>
                <w:snapToGrid w:val="0"/>
                <w:color w:val="000000"/>
                <w:sz w:val="16"/>
              </w:rPr>
              <w:t>2008-09</w:t>
            </w:r>
          </w:p>
        </w:tc>
        <w:tc>
          <w:tcPr>
            <w:tcW w:w="800" w:type="dxa"/>
            <w:shd w:val="solid" w:color="FFFFFF" w:fill="auto"/>
          </w:tcPr>
          <w:p w:rsidR="002B37AE" w:rsidRDefault="005962B4" w:rsidP="00174BED">
            <w:pPr>
              <w:spacing w:after="0"/>
              <w:rPr>
                <w:rFonts w:ascii="Arial" w:hAnsi="Arial"/>
                <w:snapToGrid w:val="0"/>
                <w:color w:val="000000"/>
                <w:sz w:val="16"/>
              </w:rPr>
            </w:pPr>
            <w:r>
              <w:rPr>
                <w:rFonts w:ascii="Arial" w:hAnsi="Arial"/>
                <w:snapToGrid w:val="0"/>
                <w:color w:val="000000"/>
                <w:sz w:val="16"/>
              </w:rPr>
              <w:t>CT-41</w:t>
            </w:r>
          </w:p>
        </w:tc>
        <w:tc>
          <w:tcPr>
            <w:tcW w:w="1235" w:type="dxa"/>
            <w:shd w:val="solid" w:color="FFFFFF" w:fill="auto"/>
            <w:vAlign w:val="bottom"/>
          </w:tcPr>
          <w:p w:rsidR="002B37AE" w:rsidRDefault="005962B4">
            <w:pPr>
              <w:spacing w:after="0"/>
              <w:rPr>
                <w:rFonts w:ascii="Arial" w:hAnsi="Arial" w:cs="Arial"/>
                <w:color w:val="000000"/>
                <w:sz w:val="16"/>
                <w:szCs w:val="16"/>
              </w:rPr>
            </w:pPr>
            <w:r>
              <w:rPr>
                <w:rFonts w:ascii="Arial" w:hAnsi="Arial" w:cs="Arial"/>
                <w:color w:val="000000"/>
                <w:sz w:val="16"/>
                <w:szCs w:val="16"/>
              </w:rPr>
              <w:t>CP-080536</w:t>
            </w:r>
          </w:p>
        </w:tc>
        <w:tc>
          <w:tcPr>
            <w:tcW w:w="567" w:type="dxa"/>
            <w:shd w:val="solid" w:color="FFFFFF" w:fill="auto"/>
            <w:vAlign w:val="bottom"/>
          </w:tcPr>
          <w:p w:rsidR="002B37AE" w:rsidRDefault="005962B4">
            <w:pPr>
              <w:spacing w:after="0"/>
              <w:rPr>
                <w:rFonts w:ascii="Arial" w:hAnsi="Arial" w:cs="Arial"/>
                <w:color w:val="000000"/>
                <w:sz w:val="16"/>
                <w:szCs w:val="16"/>
              </w:rPr>
            </w:pPr>
            <w:r>
              <w:rPr>
                <w:rFonts w:ascii="Arial" w:hAnsi="Arial" w:cs="Arial"/>
                <w:color w:val="000000"/>
                <w:sz w:val="16"/>
                <w:szCs w:val="16"/>
              </w:rPr>
              <w:t>0056</w:t>
            </w:r>
          </w:p>
        </w:tc>
        <w:tc>
          <w:tcPr>
            <w:tcW w:w="426" w:type="dxa"/>
            <w:shd w:val="solid" w:color="FFFFFF" w:fill="auto"/>
            <w:vAlign w:val="bottom"/>
          </w:tcPr>
          <w:p w:rsidR="002B37AE" w:rsidRDefault="005962B4">
            <w:pPr>
              <w:spacing w:after="0"/>
              <w:jc w:val="both"/>
              <w:rPr>
                <w:rFonts w:ascii="Arial" w:hAnsi="Arial" w:cs="Arial"/>
                <w:color w:val="000000"/>
                <w:sz w:val="16"/>
                <w:szCs w:val="16"/>
              </w:rPr>
            </w:pPr>
            <w:r>
              <w:rPr>
                <w:rFonts w:ascii="Arial" w:hAnsi="Arial" w:cs="Arial"/>
                <w:color w:val="000000"/>
                <w:sz w:val="16"/>
                <w:szCs w:val="16"/>
              </w:rPr>
              <w:t>2</w:t>
            </w:r>
          </w:p>
        </w:tc>
        <w:tc>
          <w:tcPr>
            <w:tcW w:w="4394" w:type="dxa"/>
            <w:shd w:val="solid" w:color="FFFFFF" w:fill="auto"/>
            <w:vAlign w:val="bottom"/>
          </w:tcPr>
          <w:p w:rsidR="002B37AE" w:rsidRDefault="005962B4">
            <w:pPr>
              <w:rPr>
                <w:rFonts w:ascii="Arial" w:hAnsi="Arial" w:cs="Arial"/>
                <w:color w:val="000000"/>
                <w:sz w:val="16"/>
                <w:szCs w:val="16"/>
              </w:rPr>
            </w:pPr>
            <w:r w:rsidRPr="005962B4">
              <w:rPr>
                <w:rFonts w:ascii="Arial" w:hAnsi="Arial" w:cs="Arial"/>
                <w:color w:val="000000"/>
                <w:sz w:val="16"/>
                <w:szCs w:val="16"/>
              </w:rPr>
              <w:t>Addition of new supplementary services</w:t>
            </w:r>
          </w:p>
        </w:tc>
        <w:tc>
          <w:tcPr>
            <w:tcW w:w="567" w:type="dxa"/>
            <w:shd w:val="solid" w:color="FFFFFF" w:fill="auto"/>
            <w:vAlign w:val="bottom"/>
          </w:tcPr>
          <w:p w:rsidR="002B37AE" w:rsidRDefault="005962B4" w:rsidP="00174BED">
            <w:pPr>
              <w:spacing w:after="0"/>
              <w:rPr>
                <w:rFonts w:ascii="Arial" w:hAnsi="Arial" w:cs="Arial"/>
                <w:color w:val="000000"/>
                <w:sz w:val="16"/>
                <w:szCs w:val="16"/>
              </w:rPr>
            </w:pPr>
            <w:r>
              <w:rPr>
                <w:rFonts w:ascii="Arial" w:hAnsi="Arial" w:cs="Arial"/>
                <w:color w:val="000000"/>
                <w:sz w:val="16"/>
                <w:szCs w:val="16"/>
              </w:rPr>
              <w:t>8.1.0</w:t>
            </w:r>
          </w:p>
        </w:tc>
        <w:tc>
          <w:tcPr>
            <w:tcW w:w="567" w:type="dxa"/>
            <w:shd w:val="solid" w:color="FFFFFF" w:fill="auto"/>
            <w:vAlign w:val="bottom"/>
          </w:tcPr>
          <w:p w:rsidR="002B37AE" w:rsidRDefault="005962B4" w:rsidP="00174BED">
            <w:pPr>
              <w:spacing w:after="0"/>
              <w:rPr>
                <w:rFonts w:ascii="Arial" w:hAnsi="Arial" w:cs="Arial"/>
                <w:color w:val="000000"/>
                <w:sz w:val="16"/>
                <w:szCs w:val="16"/>
              </w:rPr>
            </w:pPr>
            <w:r>
              <w:rPr>
                <w:rFonts w:ascii="Arial" w:hAnsi="Arial" w:cs="Arial"/>
                <w:color w:val="000000"/>
                <w:sz w:val="16"/>
                <w:szCs w:val="16"/>
              </w:rPr>
              <w:t>8.2.0</w:t>
            </w:r>
          </w:p>
        </w:tc>
      </w:tr>
      <w:tr w:rsidR="00D70EBA" w:rsidRPr="00B9646A" w:rsidTr="001B2FC7">
        <w:tblPrEx>
          <w:tblCellMar>
            <w:top w:w="0" w:type="dxa"/>
            <w:bottom w:w="0" w:type="dxa"/>
          </w:tblCellMar>
        </w:tblPrEx>
        <w:tc>
          <w:tcPr>
            <w:tcW w:w="800" w:type="dxa"/>
            <w:shd w:val="solid" w:color="FFFFFF" w:fill="auto"/>
          </w:tcPr>
          <w:p w:rsidR="00D70EBA" w:rsidRDefault="00D70EBA" w:rsidP="00174BED">
            <w:pPr>
              <w:spacing w:after="0"/>
              <w:rPr>
                <w:rFonts w:ascii="Arial" w:hAnsi="Arial"/>
                <w:snapToGrid w:val="0"/>
                <w:color w:val="000000"/>
                <w:sz w:val="16"/>
              </w:rPr>
            </w:pPr>
            <w:r>
              <w:rPr>
                <w:rFonts w:ascii="Arial" w:hAnsi="Arial"/>
                <w:snapToGrid w:val="0"/>
                <w:color w:val="000000"/>
                <w:sz w:val="16"/>
              </w:rPr>
              <w:t>2008-12</w:t>
            </w:r>
          </w:p>
        </w:tc>
        <w:tc>
          <w:tcPr>
            <w:tcW w:w="800" w:type="dxa"/>
            <w:shd w:val="solid" w:color="FFFFFF" w:fill="auto"/>
          </w:tcPr>
          <w:p w:rsidR="00D70EBA" w:rsidRDefault="00D70EBA" w:rsidP="00174BED">
            <w:pPr>
              <w:spacing w:after="0"/>
              <w:rPr>
                <w:rFonts w:ascii="Arial" w:hAnsi="Arial"/>
                <w:snapToGrid w:val="0"/>
                <w:color w:val="000000"/>
                <w:sz w:val="16"/>
              </w:rPr>
            </w:pPr>
            <w:r>
              <w:rPr>
                <w:rFonts w:ascii="Arial" w:hAnsi="Arial"/>
                <w:snapToGrid w:val="0"/>
                <w:color w:val="000000"/>
                <w:sz w:val="16"/>
              </w:rPr>
              <w:t>CT-42</w:t>
            </w:r>
          </w:p>
        </w:tc>
        <w:tc>
          <w:tcPr>
            <w:tcW w:w="1235" w:type="dxa"/>
            <w:shd w:val="solid" w:color="FFFFFF" w:fill="auto"/>
            <w:vAlign w:val="bottom"/>
          </w:tcPr>
          <w:p w:rsidR="00D70EBA" w:rsidRDefault="00D70EBA">
            <w:pPr>
              <w:spacing w:after="0"/>
              <w:rPr>
                <w:rFonts w:ascii="Arial" w:hAnsi="Arial" w:cs="Arial"/>
                <w:color w:val="000000"/>
                <w:sz w:val="16"/>
                <w:szCs w:val="16"/>
              </w:rPr>
            </w:pPr>
            <w:r>
              <w:rPr>
                <w:rFonts w:ascii="Arial" w:hAnsi="Arial" w:cs="Arial"/>
                <w:color w:val="000000"/>
                <w:sz w:val="16"/>
                <w:szCs w:val="16"/>
              </w:rPr>
              <w:t>CP-080864</w:t>
            </w:r>
          </w:p>
        </w:tc>
        <w:tc>
          <w:tcPr>
            <w:tcW w:w="567" w:type="dxa"/>
            <w:shd w:val="solid" w:color="FFFFFF" w:fill="auto"/>
            <w:vAlign w:val="bottom"/>
          </w:tcPr>
          <w:p w:rsidR="00D70EBA" w:rsidRDefault="00D70EBA">
            <w:pPr>
              <w:spacing w:after="0"/>
              <w:rPr>
                <w:rFonts w:ascii="Arial" w:hAnsi="Arial" w:cs="Arial"/>
                <w:color w:val="000000"/>
                <w:sz w:val="16"/>
                <w:szCs w:val="16"/>
              </w:rPr>
            </w:pPr>
            <w:r>
              <w:rPr>
                <w:rFonts w:ascii="Arial" w:hAnsi="Arial" w:cs="Arial"/>
                <w:color w:val="000000"/>
                <w:sz w:val="16"/>
                <w:szCs w:val="16"/>
              </w:rPr>
              <w:t>0058</w:t>
            </w:r>
          </w:p>
        </w:tc>
        <w:tc>
          <w:tcPr>
            <w:tcW w:w="426" w:type="dxa"/>
            <w:shd w:val="solid" w:color="FFFFFF" w:fill="auto"/>
            <w:vAlign w:val="bottom"/>
          </w:tcPr>
          <w:p w:rsidR="00D70EBA" w:rsidRDefault="00D70EBA">
            <w:pPr>
              <w:spacing w:after="0"/>
              <w:jc w:val="both"/>
              <w:rPr>
                <w:rFonts w:ascii="Arial" w:hAnsi="Arial" w:cs="Arial"/>
                <w:color w:val="000000"/>
                <w:sz w:val="16"/>
                <w:szCs w:val="16"/>
              </w:rPr>
            </w:pPr>
            <w:r>
              <w:rPr>
                <w:rFonts w:ascii="Arial" w:hAnsi="Arial" w:cs="Arial"/>
                <w:color w:val="000000"/>
                <w:sz w:val="16"/>
                <w:szCs w:val="16"/>
              </w:rPr>
              <w:t>3</w:t>
            </w:r>
          </w:p>
        </w:tc>
        <w:tc>
          <w:tcPr>
            <w:tcW w:w="4394" w:type="dxa"/>
            <w:shd w:val="solid" w:color="FFFFFF" w:fill="auto"/>
            <w:vAlign w:val="bottom"/>
          </w:tcPr>
          <w:p w:rsidR="00D70EBA" w:rsidRPr="00D70EBA" w:rsidRDefault="00D70EBA">
            <w:pPr>
              <w:rPr>
                <w:rFonts w:ascii="Arial" w:hAnsi="Arial" w:cs="Arial"/>
                <w:color w:val="000000"/>
                <w:sz w:val="16"/>
                <w:szCs w:val="16"/>
              </w:rPr>
            </w:pPr>
            <w:r w:rsidRPr="00D70EBA">
              <w:rPr>
                <w:rFonts w:ascii="Arial" w:hAnsi="Arial" w:cs="Arial"/>
                <w:color w:val="000000"/>
                <w:sz w:val="16"/>
                <w:szCs w:val="16"/>
              </w:rPr>
              <w:t>Make common IMS specification codec-neutral</w:t>
            </w:r>
          </w:p>
        </w:tc>
        <w:tc>
          <w:tcPr>
            <w:tcW w:w="567" w:type="dxa"/>
            <w:shd w:val="solid" w:color="FFFFFF" w:fill="auto"/>
            <w:vAlign w:val="bottom"/>
          </w:tcPr>
          <w:p w:rsidR="00D70EBA" w:rsidRDefault="00D70EBA" w:rsidP="00174BED">
            <w:pPr>
              <w:spacing w:after="0"/>
              <w:rPr>
                <w:rFonts w:ascii="Arial" w:hAnsi="Arial" w:cs="Arial"/>
                <w:color w:val="000000"/>
                <w:sz w:val="16"/>
                <w:szCs w:val="16"/>
              </w:rPr>
            </w:pPr>
            <w:r>
              <w:rPr>
                <w:rFonts w:ascii="Arial" w:hAnsi="Arial" w:cs="Arial"/>
                <w:color w:val="000000"/>
                <w:sz w:val="16"/>
                <w:szCs w:val="16"/>
              </w:rPr>
              <w:t>8.2.0</w:t>
            </w:r>
          </w:p>
        </w:tc>
        <w:tc>
          <w:tcPr>
            <w:tcW w:w="567" w:type="dxa"/>
            <w:shd w:val="solid" w:color="FFFFFF" w:fill="auto"/>
            <w:vAlign w:val="bottom"/>
          </w:tcPr>
          <w:p w:rsidR="00D70EBA" w:rsidRDefault="00D70EBA" w:rsidP="00174BED">
            <w:pPr>
              <w:spacing w:after="0"/>
              <w:rPr>
                <w:rFonts w:ascii="Arial" w:hAnsi="Arial" w:cs="Arial"/>
                <w:color w:val="000000"/>
                <w:sz w:val="16"/>
                <w:szCs w:val="16"/>
              </w:rPr>
            </w:pPr>
            <w:r>
              <w:rPr>
                <w:rFonts w:ascii="Arial" w:hAnsi="Arial" w:cs="Arial"/>
                <w:color w:val="000000"/>
                <w:sz w:val="16"/>
                <w:szCs w:val="16"/>
              </w:rPr>
              <w:t>8.3.0</w:t>
            </w:r>
          </w:p>
        </w:tc>
      </w:tr>
      <w:tr w:rsidR="00065C29" w:rsidRPr="00B9646A" w:rsidTr="001B2FC7">
        <w:tblPrEx>
          <w:tblCellMar>
            <w:top w:w="0" w:type="dxa"/>
            <w:bottom w:w="0" w:type="dxa"/>
          </w:tblCellMar>
        </w:tblPrEx>
        <w:tc>
          <w:tcPr>
            <w:tcW w:w="800" w:type="dxa"/>
            <w:shd w:val="solid" w:color="FFFFFF" w:fill="auto"/>
          </w:tcPr>
          <w:p w:rsidR="00065C29" w:rsidRDefault="00065C29" w:rsidP="00174BED">
            <w:pPr>
              <w:spacing w:after="0"/>
              <w:rPr>
                <w:rFonts w:ascii="Arial" w:hAnsi="Arial"/>
                <w:snapToGrid w:val="0"/>
                <w:color w:val="000000"/>
                <w:sz w:val="16"/>
              </w:rPr>
            </w:pPr>
            <w:r>
              <w:rPr>
                <w:rFonts w:ascii="Arial" w:hAnsi="Arial"/>
                <w:snapToGrid w:val="0"/>
                <w:color w:val="000000"/>
                <w:sz w:val="16"/>
              </w:rPr>
              <w:t>2008-12</w:t>
            </w:r>
          </w:p>
        </w:tc>
        <w:tc>
          <w:tcPr>
            <w:tcW w:w="800" w:type="dxa"/>
            <w:shd w:val="solid" w:color="FFFFFF" w:fill="auto"/>
          </w:tcPr>
          <w:p w:rsidR="00065C29" w:rsidRDefault="00065C29" w:rsidP="00174BED">
            <w:pPr>
              <w:spacing w:after="0"/>
              <w:rPr>
                <w:rFonts w:ascii="Arial" w:hAnsi="Arial"/>
                <w:snapToGrid w:val="0"/>
                <w:color w:val="000000"/>
                <w:sz w:val="16"/>
              </w:rPr>
            </w:pPr>
            <w:r>
              <w:rPr>
                <w:rFonts w:ascii="Arial" w:hAnsi="Arial"/>
                <w:snapToGrid w:val="0"/>
                <w:color w:val="000000"/>
                <w:sz w:val="16"/>
              </w:rPr>
              <w:t>CT-42</w:t>
            </w:r>
          </w:p>
        </w:tc>
        <w:tc>
          <w:tcPr>
            <w:tcW w:w="1235" w:type="dxa"/>
            <w:shd w:val="solid" w:color="FFFFFF" w:fill="auto"/>
            <w:vAlign w:val="bottom"/>
          </w:tcPr>
          <w:p w:rsidR="00065C29" w:rsidRDefault="00065C29">
            <w:pPr>
              <w:spacing w:after="0"/>
              <w:rPr>
                <w:rFonts w:ascii="Arial" w:hAnsi="Arial" w:cs="Arial"/>
                <w:color w:val="000000"/>
                <w:sz w:val="16"/>
                <w:szCs w:val="16"/>
              </w:rPr>
            </w:pPr>
            <w:r>
              <w:rPr>
                <w:rFonts w:ascii="Arial" w:hAnsi="Arial" w:cs="Arial"/>
                <w:color w:val="000000"/>
                <w:sz w:val="16"/>
                <w:szCs w:val="16"/>
              </w:rPr>
              <w:t>CP-080869</w:t>
            </w:r>
          </w:p>
        </w:tc>
        <w:tc>
          <w:tcPr>
            <w:tcW w:w="567" w:type="dxa"/>
            <w:shd w:val="solid" w:color="FFFFFF" w:fill="auto"/>
            <w:vAlign w:val="bottom"/>
          </w:tcPr>
          <w:p w:rsidR="00065C29" w:rsidRDefault="00065C29">
            <w:pPr>
              <w:spacing w:after="0"/>
              <w:rPr>
                <w:rFonts w:ascii="Arial" w:hAnsi="Arial" w:cs="Arial"/>
                <w:color w:val="000000"/>
                <w:sz w:val="16"/>
                <w:szCs w:val="16"/>
              </w:rPr>
            </w:pPr>
            <w:r>
              <w:rPr>
                <w:rFonts w:ascii="Arial" w:hAnsi="Arial" w:cs="Arial"/>
                <w:color w:val="000000"/>
                <w:sz w:val="16"/>
                <w:szCs w:val="16"/>
              </w:rPr>
              <w:t>0060</w:t>
            </w:r>
          </w:p>
        </w:tc>
        <w:tc>
          <w:tcPr>
            <w:tcW w:w="426" w:type="dxa"/>
            <w:shd w:val="solid" w:color="FFFFFF" w:fill="auto"/>
            <w:vAlign w:val="bottom"/>
          </w:tcPr>
          <w:p w:rsidR="00065C29" w:rsidRDefault="00065C29">
            <w:pPr>
              <w:spacing w:after="0"/>
              <w:jc w:val="both"/>
              <w:rPr>
                <w:rFonts w:ascii="Arial" w:hAnsi="Arial" w:cs="Arial"/>
                <w:color w:val="000000"/>
                <w:sz w:val="16"/>
                <w:szCs w:val="16"/>
              </w:rPr>
            </w:pPr>
          </w:p>
        </w:tc>
        <w:tc>
          <w:tcPr>
            <w:tcW w:w="4394" w:type="dxa"/>
            <w:shd w:val="solid" w:color="FFFFFF" w:fill="auto"/>
            <w:vAlign w:val="bottom"/>
          </w:tcPr>
          <w:p w:rsidR="00065C29" w:rsidRPr="00D70EBA" w:rsidRDefault="00065C29">
            <w:pPr>
              <w:rPr>
                <w:rFonts w:ascii="Arial" w:hAnsi="Arial" w:cs="Arial"/>
                <w:color w:val="000000"/>
                <w:sz w:val="16"/>
                <w:szCs w:val="16"/>
              </w:rPr>
            </w:pPr>
            <w:r w:rsidRPr="00D70EBA">
              <w:rPr>
                <w:rFonts w:ascii="Arial" w:hAnsi="Arial" w:cs="Arial"/>
                <w:color w:val="000000"/>
                <w:sz w:val="16"/>
                <w:szCs w:val="16"/>
              </w:rPr>
              <w:t>Correction of ICSI and IARI feature tag name</w:t>
            </w:r>
          </w:p>
        </w:tc>
        <w:tc>
          <w:tcPr>
            <w:tcW w:w="567" w:type="dxa"/>
            <w:shd w:val="solid" w:color="FFFFFF" w:fill="auto"/>
            <w:vAlign w:val="bottom"/>
          </w:tcPr>
          <w:p w:rsidR="00065C29" w:rsidRDefault="00065C29" w:rsidP="00174BED">
            <w:pPr>
              <w:spacing w:after="0"/>
              <w:rPr>
                <w:rFonts w:ascii="Arial" w:hAnsi="Arial" w:cs="Arial"/>
                <w:color w:val="000000"/>
                <w:sz w:val="16"/>
                <w:szCs w:val="16"/>
              </w:rPr>
            </w:pPr>
            <w:r>
              <w:rPr>
                <w:rFonts w:ascii="Arial" w:hAnsi="Arial" w:cs="Arial"/>
                <w:color w:val="000000"/>
                <w:sz w:val="16"/>
                <w:szCs w:val="16"/>
              </w:rPr>
              <w:t>8.2.0</w:t>
            </w:r>
          </w:p>
        </w:tc>
        <w:tc>
          <w:tcPr>
            <w:tcW w:w="567" w:type="dxa"/>
            <w:shd w:val="solid" w:color="FFFFFF" w:fill="auto"/>
            <w:vAlign w:val="bottom"/>
          </w:tcPr>
          <w:p w:rsidR="00065C29" w:rsidRDefault="00065C29" w:rsidP="00174BED">
            <w:pPr>
              <w:spacing w:after="0"/>
              <w:rPr>
                <w:rFonts w:ascii="Arial" w:hAnsi="Arial" w:cs="Arial"/>
                <w:color w:val="000000"/>
                <w:sz w:val="16"/>
                <w:szCs w:val="16"/>
              </w:rPr>
            </w:pPr>
            <w:r>
              <w:rPr>
                <w:rFonts w:ascii="Arial" w:hAnsi="Arial" w:cs="Arial"/>
                <w:color w:val="000000"/>
                <w:sz w:val="16"/>
                <w:szCs w:val="16"/>
              </w:rPr>
              <w:t>8.3.0</w:t>
            </w:r>
          </w:p>
        </w:tc>
      </w:tr>
      <w:tr w:rsidR="00065C29" w:rsidRPr="00B9646A" w:rsidTr="001B2FC7">
        <w:tblPrEx>
          <w:tblCellMar>
            <w:top w:w="0" w:type="dxa"/>
            <w:bottom w:w="0" w:type="dxa"/>
          </w:tblCellMar>
        </w:tblPrEx>
        <w:tc>
          <w:tcPr>
            <w:tcW w:w="800" w:type="dxa"/>
            <w:shd w:val="solid" w:color="FFFFFF" w:fill="auto"/>
          </w:tcPr>
          <w:p w:rsidR="00065C29" w:rsidRDefault="00065C29" w:rsidP="00174BED">
            <w:pPr>
              <w:spacing w:after="0"/>
              <w:rPr>
                <w:rFonts w:ascii="Arial" w:hAnsi="Arial"/>
                <w:snapToGrid w:val="0"/>
                <w:color w:val="000000"/>
                <w:sz w:val="16"/>
              </w:rPr>
            </w:pPr>
            <w:r>
              <w:rPr>
                <w:rFonts w:ascii="Arial" w:hAnsi="Arial"/>
                <w:snapToGrid w:val="0"/>
                <w:color w:val="000000"/>
                <w:sz w:val="16"/>
              </w:rPr>
              <w:t>2008-12</w:t>
            </w:r>
          </w:p>
        </w:tc>
        <w:tc>
          <w:tcPr>
            <w:tcW w:w="800" w:type="dxa"/>
            <w:shd w:val="solid" w:color="FFFFFF" w:fill="auto"/>
          </w:tcPr>
          <w:p w:rsidR="00065C29" w:rsidRDefault="00065C29" w:rsidP="00174BED">
            <w:pPr>
              <w:spacing w:after="0"/>
              <w:rPr>
                <w:rFonts w:ascii="Arial" w:hAnsi="Arial"/>
                <w:snapToGrid w:val="0"/>
                <w:color w:val="000000"/>
                <w:sz w:val="16"/>
              </w:rPr>
            </w:pPr>
            <w:r>
              <w:rPr>
                <w:rFonts w:ascii="Arial" w:hAnsi="Arial"/>
                <w:snapToGrid w:val="0"/>
                <w:color w:val="000000"/>
                <w:sz w:val="16"/>
              </w:rPr>
              <w:t>CT-42</w:t>
            </w:r>
          </w:p>
        </w:tc>
        <w:tc>
          <w:tcPr>
            <w:tcW w:w="1235" w:type="dxa"/>
            <w:shd w:val="solid" w:color="FFFFFF" w:fill="auto"/>
            <w:vAlign w:val="bottom"/>
          </w:tcPr>
          <w:p w:rsidR="00065C29" w:rsidRDefault="00065C29">
            <w:pPr>
              <w:spacing w:after="0"/>
              <w:rPr>
                <w:rFonts w:ascii="Arial" w:hAnsi="Arial" w:cs="Arial"/>
                <w:color w:val="000000"/>
                <w:sz w:val="16"/>
                <w:szCs w:val="16"/>
              </w:rPr>
            </w:pPr>
            <w:r>
              <w:rPr>
                <w:rFonts w:ascii="Arial" w:hAnsi="Arial" w:cs="Arial"/>
                <w:color w:val="000000"/>
                <w:sz w:val="16"/>
                <w:szCs w:val="16"/>
              </w:rPr>
              <w:t>CP-080864</w:t>
            </w:r>
          </w:p>
        </w:tc>
        <w:tc>
          <w:tcPr>
            <w:tcW w:w="567" w:type="dxa"/>
            <w:shd w:val="solid" w:color="FFFFFF" w:fill="auto"/>
            <w:vAlign w:val="bottom"/>
          </w:tcPr>
          <w:p w:rsidR="00065C29" w:rsidRDefault="00065C29">
            <w:pPr>
              <w:spacing w:after="0"/>
              <w:rPr>
                <w:rFonts w:ascii="Arial" w:hAnsi="Arial" w:cs="Arial"/>
                <w:color w:val="000000"/>
                <w:sz w:val="16"/>
                <w:szCs w:val="16"/>
              </w:rPr>
            </w:pPr>
            <w:r>
              <w:rPr>
                <w:rFonts w:ascii="Arial" w:hAnsi="Arial" w:cs="Arial"/>
                <w:color w:val="000000"/>
                <w:sz w:val="16"/>
                <w:szCs w:val="16"/>
              </w:rPr>
              <w:t>0063</w:t>
            </w:r>
          </w:p>
        </w:tc>
        <w:tc>
          <w:tcPr>
            <w:tcW w:w="426" w:type="dxa"/>
            <w:shd w:val="solid" w:color="FFFFFF" w:fill="auto"/>
            <w:vAlign w:val="bottom"/>
          </w:tcPr>
          <w:p w:rsidR="00065C29" w:rsidRDefault="00065C29">
            <w:pPr>
              <w:spacing w:after="0"/>
              <w:jc w:val="both"/>
              <w:rPr>
                <w:rFonts w:ascii="Arial" w:hAnsi="Arial" w:cs="Arial"/>
                <w:color w:val="000000"/>
                <w:sz w:val="16"/>
                <w:szCs w:val="16"/>
              </w:rPr>
            </w:pPr>
            <w:r>
              <w:rPr>
                <w:rFonts w:ascii="Arial" w:hAnsi="Arial" w:cs="Arial"/>
                <w:color w:val="000000"/>
                <w:sz w:val="16"/>
                <w:szCs w:val="16"/>
              </w:rPr>
              <w:t>2</w:t>
            </w:r>
          </w:p>
        </w:tc>
        <w:tc>
          <w:tcPr>
            <w:tcW w:w="4394" w:type="dxa"/>
            <w:shd w:val="solid" w:color="FFFFFF" w:fill="auto"/>
            <w:vAlign w:val="bottom"/>
          </w:tcPr>
          <w:p w:rsidR="00065C29" w:rsidRPr="00D70EBA" w:rsidRDefault="00065C29">
            <w:pPr>
              <w:rPr>
                <w:rFonts w:ascii="Arial" w:hAnsi="Arial" w:cs="Arial"/>
                <w:color w:val="000000"/>
                <w:sz w:val="16"/>
                <w:szCs w:val="16"/>
              </w:rPr>
            </w:pPr>
            <w:r w:rsidRPr="00D70EBA">
              <w:rPr>
                <w:rFonts w:ascii="Arial" w:hAnsi="Arial" w:cs="Arial"/>
                <w:color w:val="000000"/>
                <w:sz w:val="16"/>
                <w:szCs w:val="16"/>
              </w:rPr>
              <w:t>Interaction between SIP and Ut based service configuration</w:t>
            </w:r>
          </w:p>
        </w:tc>
        <w:tc>
          <w:tcPr>
            <w:tcW w:w="567" w:type="dxa"/>
            <w:shd w:val="solid" w:color="FFFFFF" w:fill="auto"/>
            <w:vAlign w:val="bottom"/>
          </w:tcPr>
          <w:p w:rsidR="00065C29" w:rsidRDefault="00065C29" w:rsidP="00174BED">
            <w:pPr>
              <w:spacing w:after="0"/>
              <w:rPr>
                <w:rFonts w:ascii="Arial" w:hAnsi="Arial" w:cs="Arial"/>
                <w:color w:val="000000"/>
                <w:sz w:val="16"/>
                <w:szCs w:val="16"/>
              </w:rPr>
            </w:pPr>
            <w:r>
              <w:rPr>
                <w:rFonts w:ascii="Arial" w:hAnsi="Arial" w:cs="Arial"/>
                <w:color w:val="000000"/>
                <w:sz w:val="16"/>
                <w:szCs w:val="16"/>
              </w:rPr>
              <w:t>8.2.0</w:t>
            </w:r>
          </w:p>
        </w:tc>
        <w:tc>
          <w:tcPr>
            <w:tcW w:w="567" w:type="dxa"/>
            <w:shd w:val="solid" w:color="FFFFFF" w:fill="auto"/>
            <w:vAlign w:val="bottom"/>
          </w:tcPr>
          <w:p w:rsidR="00065C29" w:rsidRDefault="00065C29" w:rsidP="00174BED">
            <w:pPr>
              <w:spacing w:after="0"/>
              <w:rPr>
                <w:rFonts w:ascii="Arial" w:hAnsi="Arial" w:cs="Arial"/>
                <w:color w:val="000000"/>
                <w:sz w:val="16"/>
                <w:szCs w:val="16"/>
              </w:rPr>
            </w:pPr>
            <w:r>
              <w:rPr>
                <w:rFonts w:ascii="Arial" w:hAnsi="Arial" w:cs="Arial"/>
                <w:color w:val="000000"/>
                <w:sz w:val="16"/>
                <w:szCs w:val="16"/>
              </w:rPr>
              <w:t>8.3.0</w:t>
            </w:r>
          </w:p>
        </w:tc>
      </w:tr>
      <w:tr w:rsidR="00065C29" w:rsidRPr="00B9646A" w:rsidTr="001B2FC7">
        <w:tblPrEx>
          <w:tblCellMar>
            <w:top w:w="0" w:type="dxa"/>
            <w:bottom w:w="0" w:type="dxa"/>
          </w:tblCellMar>
        </w:tblPrEx>
        <w:tc>
          <w:tcPr>
            <w:tcW w:w="800" w:type="dxa"/>
            <w:shd w:val="solid" w:color="FFFFFF" w:fill="auto"/>
          </w:tcPr>
          <w:p w:rsidR="00065C29" w:rsidRDefault="00065C29" w:rsidP="00174BED">
            <w:pPr>
              <w:spacing w:after="0"/>
              <w:rPr>
                <w:rFonts w:ascii="Arial" w:hAnsi="Arial"/>
                <w:snapToGrid w:val="0"/>
                <w:color w:val="000000"/>
                <w:sz w:val="16"/>
              </w:rPr>
            </w:pPr>
            <w:r>
              <w:rPr>
                <w:rFonts w:ascii="Arial" w:hAnsi="Arial"/>
                <w:snapToGrid w:val="0"/>
                <w:color w:val="000000"/>
                <w:sz w:val="16"/>
              </w:rPr>
              <w:t>2008-12</w:t>
            </w:r>
          </w:p>
        </w:tc>
        <w:tc>
          <w:tcPr>
            <w:tcW w:w="800" w:type="dxa"/>
            <w:shd w:val="solid" w:color="FFFFFF" w:fill="auto"/>
          </w:tcPr>
          <w:p w:rsidR="00065C29" w:rsidRDefault="00065C29" w:rsidP="00174BED">
            <w:pPr>
              <w:spacing w:after="0"/>
              <w:rPr>
                <w:rFonts w:ascii="Arial" w:hAnsi="Arial"/>
                <w:snapToGrid w:val="0"/>
                <w:color w:val="000000"/>
                <w:sz w:val="16"/>
              </w:rPr>
            </w:pPr>
            <w:r>
              <w:rPr>
                <w:rFonts w:ascii="Arial" w:hAnsi="Arial"/>
                <w:snapToGrid w:val="0"/>
                <w:color w:val="000000"/>
                <w:sz w:val="16"/>
              </w:rPr>
              <w:t>CT-42</w:t>
            </w:r>
          </w:p>
        </w:tc>
        <w:tc>
          <w:tcPr>
            <w:tcW w:w="1235" w:type="dxa"/>
            <w:shd w:val="solid" w:color="FFFFFF" w:fill="auto"/>
            <w:vAlign w:val="bottom"/>
          </w:tcPr>
          <w:p w:rsidR="00065C29" w:rsidRDefault="00065C29">
            <w:pPr>
              <w:spacing w:after="0"/>
              <w:rPr>
                <w:rFonts w:ascii="Arial" w:hAnsi="Arial" w:cs="Arial"/>
                <w:color w:val="000000"/>
                <w:sz w:val="16"/>
                <w:szCs w:val="16"/>
              </w:rPr>
            </w:pPr>
            <w:r>
              <w:rPr>
                <w:rFonts w:ascii="Arial" w:hAnsi="Arial" w:cs="Arial"/>
                <w:color w:val="000000"/>
                <w:sz w:val="16"/>
                <w:szCs w:val="16"/>
              </w:rPr>
              <w:t>CP-080852</w:t>
            </w:r>
          </w:p>
        </w:tc>
        <w:tc>
          <w:tcPr>
            <w:tcW w:w="567" w:type="dxa"/>
            <w:shd w:val="solid" w:color="FFFFFF" w:fill="auto"/>
            <w:vAlign w:val="bottom"/>
          </w:tcPr>
          <w:p w:rsidR="00065C29" w:rsidRDefault="00065C29">
            <w:pPr>
              <w:spacing w:after="0"/>
              <w:rPr>
                <w:rFonts w:ascii="Arial" w:hAnsi="Arial" w:cs="Arial"/>
                <w:color w:val="000000"/>
                <w:sz w:val="16"/>
                <w:szCs w:val="16"/>
              </w:rPr>
            </w:pPr>
            <w:r>
              <w:rPr>
                <w:rFonts w:ascii="Arial" w:hAnsi="Arial" w:cs="Arial"/>
                <w:color w:val="000000"/>
                <w:sz w:val="16"/>
                <w:szCs w:val="16"/>
              </w:rPr>
              <w:t>0064</w:t>
            </w:r>
          </w:p>
        </w:tc>
        <w:tc>
          <w:tcPr>
            <w:tcW w:w="426" w:type="dxa"/>
            <w:shd w:val="solid" w:color="FFFFFF" w:fill="auto"/>
            <w:vAlign w:val="bottom"/>
          </w:tcPr>
          <w:p w:rsidR="00065C29" w:rsidRDefault="00065C29">
            <w:pPr>
              <w:spacing w:after="0"/>
              <w:jc w:val="both"/>
              <w:rPr>
                <w:rFonts w:ascii="Arial" w:hAnsi="Arial" w:cs="Arial"/>
                <w:color w:val="000000"/>
                <w:sz w:val="16"/>
                <w:szCs w:val="16"/>
              </w:rPr>
            </w:pPr>
            <w:r>
              <w:rPr>
                <w:rFonts w:ascii="Arial" w:hAnsi="Arial" w:cs="Arial"/>
                <w:color w:val="000000"/>
                <w:sz w:val="16"/>
                <w:szCs w:val="16"/>
              </w:rPr>
              <w:t>1</w:t>
            </w:r>
          </w:p>
        </w:tc>
        <w:tc>
          <w:tcPr>
            <w:tcW w:w="4394" w:type="dxa"/>
            <w:shd w:val="solid" w:color="FFFFFF" w:fill="auto"/>
            <w:vAlign w:val="bottom"/>
          </w:tcPr>
          <w:p w:rsidR="00065C29" w:rsidRPr="00D70EBA" w:rsidRDefault="00065C29">
            <w:pPr>
              <w:rPr>
                <w:rFonts w:ascii="Arial" w:hAnsi="Arial" w:cs="Arial"/>
                <w:color w:val="000000"/>
                <w:sz w:val="16"/>
                <w:szCs w:val="16"/>
              </w:rPr>
            </w:pPr>
            <w:r w:rsidRPr="00D70EBA">
              <w:rPr>
                <w:rFonts w:ascii="Arial" w:hAnsi="Arial" w:cs="Arial"/>
                <w:color w:val="000000"/>
                <w:sz w:val="16"/>
                <w:szCs w:val="16"/>
              </w:rPr>
              <w:t>Codec formats for fixed-broadband accesses</w:t>
            </w:r>
          </w:p>
        </w:tc>
        <w:tc>
          <w:tcPr>
            <w:tcW w:w="567" w:type="dxa"/>
            <w:shd w:val="solid" w:color="FFFFFF" w:fill="auto"/>
            <w:vAlign w:val="bottom"/>
          </w:tcPr>
          <w:p w:rsidR="00065C29" w:rsidRDefault="00065C29" w:rsidP="00174BED">
            <w:pPr>
              <w:spacing w:after="0"/>
              <w:rPr>
                <w:rFonts w:ascii="Arial" w:hAnsi="Arial" w:cs="Arial"/>
                <w:color w:val="000000"/>
                <w:sz w:val="16"/>
                <w:szCs w:val="16"/>
              </w:rPr>
            </w:pPr>
            <w:r>
              <w:rPr>
                <w:rFonts w:ascii="Arial" w:hAnsi="Arial" w:cs="Arial"/>
                <w:color w:val="000000"/>
                <w:sz w:val="16"/>
                <w:szCs w:val="16"/>
              </w:rPr>
              <w:t>8.2.0</w:t>
            </w:r>
          </w:p>
        </w:tc>
        <w:tc>
          <w:tcPr>
            <w:tcW w:w="567" w:type="dxa"/>
            <w:shd w:val="solid" w:color="FFFFFF" w:fill="auto"/>
            <w:vAlign w:val="bottom"/>
          </w:tcPr>
          <w:p w:rsidR="00065C29" w:rsidRDefault="00065C29" w:rsidP="00174BED">
            <w:pPr>
              <w:spacing w:after="0"/>
              <w:rPr>
                <w:rFonts w:ascii="Arial" w:hAnsi="Arial" w:cs="Arial"/>
                <w:color w:val="000000"/>
                <w:sz w:val="16"/>
                <w:szCs w:val="16"/>
              </w:rPr>
            </w:pPr>
            <w:r>
              <w:rPr>
                <w:rFonts w:ascii="Arial" w:hAnsi="Arial" w:cs="Arial"/>
                <w:color w:val="000000"/>
                <w:sz w:val="16"/>
                <w:szCs w:val="16"/>
              </w:rPr>
              <w:t>8.3.0</w:t>
            </w:r>
          </w:p>
        </w:tc>
      </w:tr>
      <w:tr w:rsidR="00065C29" w:rsidRPr="00B9646A" w:rsidTr="001B2FC7">
        <w:tblPrEx>
          <w:tblCellMar>
            <w:top w:w="0" w:type="dxa"/>
            <w:bottom w:w="0" w:type="dxa"/>
          </w:tblCellMar>
        </w:tblPrEx>
        <w:tc>
          <w:tcPr>
            <w:tcW w:w="800" w:type="dxa"/>
            <w:shd w:val="solid" w:color="FFFFFF" w:fill="auto"/>
          </w:tcPr>
          <w:p w:rsidR="00065C29" w:rsidRDefault="00065C29" w:rsidP="00174BED">
            <w:pPr>
              <w:spacing w:after="0"/>
              <w:rPr>
                <w:rFonts w:ascii="Arial" w:hAnsi="Arial"/>
                <w:snapToGrid w:val="0"/>
                <w:color w:val="000000"/>
                <w:sz w:val="16"/>
              </w:rPr>
            </w:pPr>
            <w:r>
              <w:rPr>
                <w:rFonts w:ascii="Arial" w:hAnsi="Arial"/>
                <w:snapToGrid w:val="0"/>
                <w:color w:val="000000"/>
                <w:sz w:val="16"/>
              </w:rPr>
              <w:t>2008-12</w:t>
            </w:r>
          </w:p>
        </w:tc>
        <w:tc>
          <w:tcPr>
            <w:tcW w:w="800" w:type="dxa"/>
            <w:shd w:val="solid" w:color="FFFFFF" w:fill="auto"/>
          </w:tcPr>
          <w:p w:rsidR="00065C29" w:rsidRDefault="00065C29" w:rsidP="00174BED">
            <w:pPr>
              <w:spacing w:after="0"/>
              <w:rPr>
                <w:rFonts w:ascii="Arial" w:hAnsi="Arial"/>
                <w:snapToGrid w:val="0"/>
                <w:color w:val="000000"/>
                <w:sz w:val="16"/>
              </w:rPr>
            </w:pPr>
            <w:r>
              <w:rPr>
                <w:rFonts w:ascii="Arial" w:hAnsi="Arial"/>
                <w:snapToGrid w:val="0"/>
                <w:color w:val="000000"/>
                <w:sz w:val="16"/>
              </w:rPr>
              <w:t>CT-42</w:t>
            </w:r>
          </w:p>
        </w:tc>
        <w:tc>
          <w:tcPr>
            <w:tcW w:w="1235" w:type="dxa"/>
            <w:shd w:val="solid" w:color="FFFFFF" w:fill="auto"/>
            <w:vAlign w:val="bottom"/>
          </w:tcPr>
          <w:p w:rsidR="00065C29" w:rsidRDefault="00065C29">
            <w:pPr>
              <w:spacing w:after="0"/>
              <w:rPr>
                <w:rFonts w:ascii="Arial" w:hAnsi="Arial" w:cs="Arial"/>
                <w:color w:val="000000"/>
                <w:sz w:val="16"/>
                <w:szCs w:val="16"/>
              </w:rPr>
            </w:pPr>
            <w:r>
              <w:rPr>
                <w:rFonts w:ascii="Arial" w:hAnsi="Arial" w:cs="Arial"/>
                <w:color w:val="000000"/>
                <w:sz w:val="16"/>
                <w:szCs w:val="16"/>
              </w:rPr>
              <w:t>CP-080873</w:t>
            </w:r>
          </w:p>
        </w:tc>
        <w:tc>
          <w:tcPr>
            <w:tcW w:w="567" w:type="dxa"/>
            <w:shd w:val="solid" w:color="FFFFFF" w:fill="auto"/>
            <w:vAlign w:val="bottom"/>
          </w:tcPr>
          <w:p w:rsidR="00065C29" w:rsidRDefault="00065C29">
            <w:pPr>
              <w:spacing w:after="0"/>
              <w:rPr>
                <w:rFonts w:ascii="Arial" w:hAnsi="Arial" w:cs="Arial"/>
                <w:color w:val="000000"/>
                <w:sz w:val="16"/>
                <w:szCs w:val="16"/>
              </w:rPr>
            </w:pPr>
            <w:r>
              <w:rPr>
                <w:rFonts w:ascii="Arial" w:hAnsi="Arial" w:cs="Arial"/>
                <w:color w:val="000000"/>
                <w:sz w:val="16"/>
                <w:szCs w:val="16"/>
              </w:rPr>
              <w:t>0065</w:t>
            </w:r>
          </w:p>
        </w:tc>
        <w:tc>
          <w:tcPr>
            <w:tcW w:w="426" w:type="dxa"/>
            <w:shd w:val="solid" w:color="FFFFFF" w:fill="auto"/>
            <w:vAlign w:val="bottom"/>
          </w:tcPr>
          <w:p w:rsidR="00065C29" w:rsidRDefault="00065C29">
            <w:pPr>
              <w:spacing w:after="0"/>
              <w:jc w:val="both"/>
              <w:rPr>
                <w:rFonts w:ascii="Arial" w:hAnsi="Arial" w:cs="Arial"/>
                <w:color w:val="000000"/>
                <w:sz w:val="16"/>
                <w:szCs w:val="16"/>
              </w:rPr>
            </w:pPr>
          </w:p>
        </w:tc>
        <w:tc>
          <w:tcPr>
            <w:tcW w:w="4394" w:type="dxa"/>
            <w:shd w:val="solid" w:color="FFFFFF" w:fill="auto"/>
            <w:vAlign w:val="bottom"/>
          </w:tcPr>
          <w:p w:rsidR="00065C29" w:rsidRPr="00157F47" w:rsidRDefault="00065C29">
            <w:pPr>
              <w:rPr>
                <w:rFonts w:ascii="Arial" w:hAnsi="Arial" w:cs="Arial"/>
                <w:color w:val="000000"/>
                <w:sz w:val="16"/>
                <w:szCs w:val="16"/>
              </w:rPr>
            </w:pPr>
            <w:r w:rsidRPr="00157F47">
              <w:rPr>
                <w:rFonts w:ascii="Arial" w:hAnsi="Arial" w:cs="Arial"/>
                <w:color w:val="000000"/>
                <w:sz w:val="16"/>
                <w:szCs w:val="16"/>
              </w:rPr>
              <w:t>Adding CC and CW</w:t>
            </w:r>
          </w:p>
        </w:tc>
        <w:tc>
          <w:tcPr>
            <w:tcW w:w="567" w:type="dxa"/>
            <w:shd w:val="solid" w:color="FFFFFF" w:fill="auto"/>
            <w:vAlign w:val="bottom"/>
          </w:tcPr>
          <w:p w:rsidR="00065C29" w:rsidRDefault="00065C29" w:rsidP="00174BED">
            <w:pPr>
              <w:spacing w:after="0"/>
              <w:rPr>
                <w:rFonts w:ascii="Arial" w:hAnsi="Arial" w:cs="Arial"/>
                <w:color w:val="000000"/>
                <w:sz w:val="16"/>
                <w:szCs w:val="16"/>
              </w:rPr>
            </w:pPr>
            <w:r>
              <w:rPr>
                <w:rFonts w:ascii="Arial" w:hAnsi="Arial" w:cs="Arial"/>
                <w:color w:val="000000"/>
                <w:sz w:val="16"/>
                <w:szCs w:val="16"/>
              </w:rPr>
              <w:t>8.2.0</w:t>
            </w:r>
          </w:p>
        </w:tc>
        <w:tc>
          <w:tcPr>
            <w:tcW w:w="567" w:type="dxa"/>
            <w:shd w:val="solid" w:color="FFFFFF" w:fill="auto"/>
            <w:vAlign w:val="bottom"/>
          </w:tcPr>
          <w:p w:rsidR="00065C29" w:rsidRDefault="00065C29" w:rsidP="00174BED">
            <w:pPr>
              <w:spacing w:after="0"/>
              <w:rPr>
                <w:rFonts w:ascii="Arial" w:hAnsi="Arial" w:cs="Arial"/>
                <w:color w:val="000000"/>
                <w:sz w:val="16"/>
                <w:szCs w:val="16"/>
              </w:rPr>
            </w:pPr>
            <w:r>
              <w:rPr>
                <w:rFonts w:ascii="Arial" w:hAnsi="Arial" w:cs="Arial"/>
                <w:color w:val="000000"/>
                <w:sz w:val="16"/>
                <w:szCs w:val="16"/>
              </w:rPr>
              <w:t>8.3.0</w:t>
            </w:r>
          </w:p>
        </w:tc>
      </w:tr>
      <w:tr w:rsidR="00065C29" w:rsidRPr="00B9646A" w:rsidTr="001B2FC7">
        <w:tblPrEx>
          <w:tblCellMar>
            <w:top w:w="0" w:type="dxa"/>
            <w:bottom w:w="0" w:type="dxa"/>
          </w:tblCellMar>
        </w:tblPrEx>
        <w:tc>
          <w:tcPr>
            <w:tcW w:w="800" w:type="dxa"/>
            <w:shd w:val="solid" w:color="FFFFFF" w:fill="auto"/>
          </w:tcPr>
          <w:p w:rsidR="00065C29" w:rsidRDefault="00065C29" w:rsidP="00174BED">
            <w:pPr>
              <w:spacing w:after="0"/>
              <w:rPr>
                <w:rFonts w:ascii="Arial" w:hAnsi="Arial"/>
                <w:snapToGrid w:val="0"/>
                <w:color w:val="000000"/>
                <w:sz w:val="16"/>
              </w:rPr>
            </w:pPr>
            <w:r>
              <w:rPr>
                <w:rFonts w:ascii="Arial" w:hAnsi="Arial"/>
                <w:snapToGrid w:val="0"/>
                <w:color w:val="000000"/>
                <w:sz w:val="16"/>
              </w:rPr>
              <w:t>2008-12</w:t>
            </w:r>
          </w:p>
        </w:tc>
        <w:tc>
          <w:tcPr>
            <w:tcW w:w="800" w:type="dxa"/>
            <w:shd w:val="solid" w:color="FFFFFF" w:fill="auto"/>
          </w:tcPr>
          <w:p w:rsidR="00065C29" w:rsidRDefault="00065C29" w:rsidP="00174BED">
            <w:pPr>
              <w:spacing w:after="0"/>
              <w:rPr>
                <w:rFonts w:ascii="Arial" w:hAnsi="Arial"/>
                <w:snapToGrid w:val="0"/>
                <w:color w:val="000000"/>
                <w:sz w:val="16"/>
              </w:rPr>
            </w:pPr>
            <w:r>
              <w:rPr>
                <w:rFonts w:ascii="Arial" w:hAnsi="Arial"/>
                <w:snapToGrid w:val="0"/>
                <w:color w:val="000000"/>
                <w:sz w:val="16"/>
              </w:rPr>
              <w:t>CT-42</w:t>
            </w:r>
          </w:p>
        </w:tc>
        <w:tc>
          <w:tcPr>
            <w:tcW w:w="1235" w:type="dxa"/>
            <w:shd w:val="solid" w:color="FFFFFF" w:fill="auto"/>
            <w:vAlign w:val="bottom"/>
          </w:tcPr>
          <w:p w:rsidR="00065C29" w:rsidRDefault="00065C29">
            <w:pPr>
              <w:spacing w:after="0"/>
              <w:rPr>
                <w:rFonts w:ascii="Arial" w:hAnsi="Arial" w:cs="Arial"/>
                <w:color w:val="000000"/>
                <w:sz w:val="16"/>
                <w:szCs w:val="16"/>
              </w:rPr>
            </w:pPr>
          </w:p>
        </w:tc>
        <w:tc>
          <w:tcPr>
            <w:tcW w:w="567" w:type="dxa"/>
            <w:shd w:val="solid" w:color="FFFFFF" w:fill="auto"/>
            <w:vAlign w:val="bottom"/>
          </w:tcPr>
          <w:p w:rsidR="00065C29" w:rsidRDefault="00065C29">
            <w:pPr>
              <w:spacing w:after="0"/>
              <w:rPr>
                <w:rFonts w:ascii="Arial" w:hAnsi="Arial" w:cs="Arial"/>
                <w:color w:val="000000"/>
                <w:sz w:val="16"/>
                <w:szCs w:val="16"/>
              </w:rPr>
            </w:pPr>
          </w:p>
        </w:tc>
        <w:tc>
          <w:tcPr>
            <w:tcW w:w="426" w:type="dxa"/>
            <w:shd w:val="solid" w:color="FFFFFF" w:fill="auto"/>
            <w:vAlign w:val="bottom"/>
          </w:tcPr>
          <w:p w:rsidR="00065C29" w:rsidRDefault="00065C29">
            <w:pPr>
              <w:spacing w:after="0"/>
              <w:jc w:val="both"/>
              <w:rPr>
                <w:rFonts w:ascii="Arial" w:hAnsi="Arial" w:cs="Arial"/>
                <w:color w:val="000000"/>
                <w:sz w:val="16"/>
                <w:szCs w:val="16"/>
              </w:rPr>
            </w:pPr>
          </w:p>
        </w:tc>
        <w:tc>
          <w:tcPr>
            <w:tcW w:w="4394" w:type="dxa"/>
            <w:shd w:val="solid" w:color="FFFFFF" w:fill="auto"/>
            <w:vAlign w:val="bottom"/>
          </w:tcPr>
          <w:p w:rsidR="00065C29" w:rsidRPr="005962B4" w:rsidRDefault="00065C29">
            <w:pPr>
              <w:rPr>
                <w:rFonts w:ascii="Arial" w:hAnsi="Arial" w:cs="Arial"/>
                <w:color w:val="000000"/>
                <w:sz w:val="16"/>
                <w:szCs w:val="16"/>
              </w:rPr>
            </w:pPr>
            <w:r>
              <w:rPr>
                <w:rFonts w:ascii="Arial" w:hAnsi="Arial" w:cs="Arial"/>
                <w:color w:val="000000"/>
                <w:sz w:val="16"/>
                <w:szCs w:val="16"/>
              </w:rPr>
              <w:t>Editorial cleanup by MCC</w:t>
            </w:r>
          </w:p>
        </w:tc>
        <w:tc>
          <w:tcPr>
            <w:tcW w:w="567" w:type="dxa"/>
            <w:shd w:val="solid" w:color="FFFFFF" w:fill="auto"/>
            <w:vAlign w:val="bottom"/>
          </w:tcPr>
          <w:p w:rsidR="00065C29" w:rsidRDefault="00065C29" w:rsidP="00174BED">
            <w:pPr>
              <w:spacing w:after="0"/>
              <w:rPr>
                <w:rFonts w:ascii="Arial" w:hAnsi="Arial" w:cs="Arial"/>
                <w:color w:val="000000"/>
                <w:sz w:val="16"/>
                <w:szCs w:val="16"/>
              </w:rPr>
            </w:pPr>
            <w:r>
              <w:rPr>
                <w:rFonts w:ascii="Arial" w:hAnsi="Arial" w:cs="Arial"/>
                <w:color w:val="000000"/>
                <w:sz w:val="16"/>
                <w:szCs w:val="16"/>
              </w:rPr>
              <w:t>8.2.0</w:t>
            </w:r>
          </w:p>
        </w:tc>
        <w:tc>
          <w:tcPr>
            <w:tcW w:w="567" w:type="dxa"/>
            <w:shd w:val="solid" w:color="FFFFFF" w:fill="auto"/>
            <w:vAlign w:val="bottom"/>
          </w:tcPr>
          <w:p w:rsidR="00065C29" w:rsidRDefault="00065C29" w:rsidP="00174BED">
            <w:pPr>
              <w:spacing w:after="0"/>
              <w:rPr>
                <w:rFonts w:ascii="Arial" w:hAnsi="Arial" w:cs="Arial"/>
                <w:color w:val="000000"/>
                <w:sz w:val="16"/>
                <w:szCs w:val="16"/>
              </w:rPr>
            </w:pPr>
            <w:r>
              <w:rPr>
                <w:rFonts w:ascii="Arial" w:hAnsi="Arial" w:cs="Arial"/>
                <w:color w:val="000000"/>
                <w:sz w:val="16"/>
                <w:szCs w:val="16"/>
              </w:rPr>
              <w:t>8.3.0</w:t>
            </w:r>
          </w:p>
        </w:tc>
      </w:tr>
      <w:tr w:rsidR="006B79FF" w:rsidRPr="00B9646A" w:rsidTr="001B2FC7">
        <w:tblPrEx>
          <w:tblCellMar>
            <w:top w:w="0" w:type="dxa"/>
            <w:bottom w:w="0" w:type="dxa"/>
          </w:tblCellMar>
        </w:tblPrEx>
        <w:tc>
          <w:tcPr>
            <w:tcW w:w="800" w:type="dxa"/>
            <w:shd w:val="solid" w:color="FFFFFF" w:fill="auto"/>
          </w:tcPr>
          <w:p w:rsidR="006B79FF" w:rsidRDefault="006B79FF" w:rsidP="00174BED">
            <w:pPr>
              <w:spacing w:after="0"/>
              <w:rPr>
                <w:rFonts w:ascii="Arial" w:hAnsi="Arial"/>
                <w:snapToGrid w:val="0"/>
                <w:color w:val="000000"/>
                <w:sz w:val="16"/>
              </w:rPr>
            </w:pPr>
            <w:r>
              <w:rPr>
                <w:rFonts w:ascii="Arial" w:hAnsi="Arial"/>
                <w:snapToGrid w:val="0"/>
                <w:color w:val="000000"/>
                <w:sz w:val="16"/>
              </w:rPr>
              <w:t>2009-03</w:t>
            </w:r>
          </w:p>
        </w:tc>
        <w:tc>
          <w:tcPr>
            <w:tcW w:w="800" w:type="dxa"/>
            <w:shd w:val="solid" w:color="FFFFFF" w:fill="auto"/>
          </w:tcPr>
          <w:p w:rsidR="006B79FF" w:rsidRDefault="006B79FF" w:rsidP="00174BED">
            <w:pPr>
              <w:spacing w:after="0"/>
              <w:rPr>
                <w:rFonts w:ascii="Arial" w:hAnsi="Arial"/>
                <w:snapToGrid w:val="0"/>
                <w:color w:val="000000"/>
                <w:sz w:val="16"/>
              </w:rPr>
            </w:pPr>
            <w:r>
              <w:rPr>
                <w:rFonts w:ascii="Arial" w:hAnsi="Arial"/>
                <w:snapToGrid w:val="0"/>
                <w:color w:val="000000"/>
                <w:sz w:val="16"/>
              </w:rPr>
              <w:t>CT-43</w:t>
            </w:r>
          </w:p>
        </w:tc>
        <w:tc>
          <w:tcPr>
            <w:tcW w:w="1235" w:type="dxa"/>
            <w:shd w:val="solid" w:color="FFFFFF" w:fill="auto"/>
            <w:vAlign w:val="bottom"/>
          </w:tcPr>
          <w:p w:rsidR="006B79FF" w:rsidRDefault="006B79FF">
            <w:pPr>
              <w:spacing w:after="0"/>
              <w:rPr>
                <w:rFonts w:ascii="Arial" w:hAnsi="Arial" w:cs="Arial"/>
                <w:color w:val="000000"/>
                <w:sz w:val="16"/>
                <w:szCs w:val="16"/>
              </w:rPr>
            </w:pPr>
            <w:r>
              <w:rPr>
                <w:rFonts w:ascii="Arial" w:hAnsi="Arial" w:cs="Arial"/>
                <w:color w:val="000000"/>
                <w:sz w:val="16"/>
                <w:szCs w:val="16"/>
              </w:rPr>
              <w:t>CP-090121</w:t>
            </w:r>
          </w:p>
        </w:tc>
        <w:tc>
          <w:tcPr>
            <w:tcW w:w="567" w:type="dxa"/>
            <w:shd w:val="solid" w:color="FFFFFF" w:fill="auto"/>
            <w:vAlign w:val="bottom"/>
          </w:tcPr>
          <w:p w:rsidR="006B79FF" w:rsidRDefault="006B79FF">
            <w:pPr>
              <w:spacing w:after="0"/>
              <w:rPr>
                <w:rFonts w:ascii="Arial" w:hAnsi="Arial" w:cs="Arial"/>
                <w:color w:val="000000"/>
                <w:sz w:val="16"/>
                <w:szCs w:val="16"/>
              </w:rPr>
            </w:pPr>
            <w:r>
              <w:rPr>
                <w:rFonts w:ascii="Arial" w:hAnsi="Arial" w:cs="Arial"/>
                <w:color w:val="000000"/>
                <w:sz w:val="16"/>
                <w:szCs w:val="16"/>
              </w:rPr>
              <w:t>0067</w:t>
            </w:r>
          </w:p>
        </w:tc>
        <w:tc>
          <w:tcPr>
            <w:tcW w:w="426" w:type="dxa"/>
            <w:shd w:val="solid" w:color="FFFFFF" w:fill="auto"/>
            <w:vAlign w:val="bottom"/>
          </w:tcPr>
          <w:p w:rsidR="006B79FF" w:rsidRDefault="006B79FF">
            <w:pPr>
              <w:spacing w:after="0"/>
              <w:jc w:val="both"/>
              <w:rPr>
                <w:rFonts w:ascii="Arial" w:hAnsi="Arial" w:cs="Arial"/>
                <w:color w:val="000000"/>
                <w:sz w:val="16"/>
                <w:szCs w:val="16"/>
              </w:rPr>
            </w:pPr>
          </w:p>
        </w:tc>
        <w:tc>
          <w:tcPr>
            <w:tcW w:w="4394" w:type="dxa"/>
            <w:shd w:val="solid" w:color="FFFFFF" w:fill="auto"/>
            <w:vAlign w:val="bottom"/>
          </w:tcPr>
          <w:p w:rsidR="006B79FF" w:rsidRPr="006B79FF" w:rsidRDefault="006B79FF">
            <w:pPr>
              <w:rPr>
                <w:rFonts w:ascii="Arial" w:hAnsi="Arial" w:cs="Arial"/>
                <w:color w:val="000000"/>
                <w:sz w:val="16"/>
                <w:szCs w:val="16"/>
              </w:rPr>
            </w:pPr>
            <w:r w:rsidRPr="006B79FF">
              <w:rPr>
                <w:rFonts w:ascii="Arial" w:hAnsi="Arial" w:cs="Arial"/>
                <w:color w:val="000000"/>
                <w:sz w:val="16"/>
                <w:szCs w:val="16"/>
              </w:rPr>
              <w:t>Correction of URN-value for Service Identifiers</w:t>
            </w:r>
          </w:p>
        </w:tc>
        <w:tc>
          <w:tcPr>
            <w:tcW w:w="567" w:type="dxa"/>
            <w:shd w:val="solid" w:color="FFFFFF" w:fill="auto"/>
            <w:vAlign w:val="bottom"/>
          </w:tcPr>
          <w:p w:rsidR="006B79FF" w:rsidRDefault="006B79FF" w:rsidP="00174BED">
            <w:pPr>
              <w:spacing w:after="0"/>
              <w:rPr>
                <w:rFonts w:ascii="Arial" w:hAnsi="Arial" w:cs="Arial"/>
                <w:color w:val="000000"/>
                <w:sz w:val="16"/>
                <w:szCs w:val="16"/>
              </w:rPr>
            </w:pPr>
            <w:r>
              <w:rPr>
                <w:rFonts w:ascii="Arial" w:hAnsi="Arial" w:cs="Arial"/>
                <w:color w:val="000000"/>
                <w:sz w:val="16"/>
                <w:szCs w:val="16"/>
              </w:rPr>
              <w:t>8.3.0</w:t>
            </w:r>
          </w:p>
        </w:tc>
        <w:tc>
          <w:tcPr>
            <w:tcW w:w="567" w:type="dxa"/>
            <w:shd w:val="solid" w:color="FFFFFF" w:fill="auto"/>
            <w:vAlign w:val="bottom"/>
          </w:tcPr>
          <w:p w:rsidR="006B79FF" w:rsidRDefault="006B79FF" w:rsidP="00174BED">
            <w:pPr>
              <w:spacing w:after="0"/>
              <w:rPr>
                <w:rFonts w:ascii="Arial" w:hAnsi="Arial" w:cs="Arial"/>
                <w:color w:val="000000"/>
                <w:sz w:val="16"/>
                <w:szCs w:val="16"/>
              </w:rPr>
            </w:pPr>
            <w:r>
              <w:rPr>
                <w:rFonts w:ascii="Arial" w:hAnsi="Arial" w:cs="Arial"/>
                <w:color w:val="000000"/>
                <w:sz w:val="16"/>
                <w:szCs w:val="16"/>
              </w:rPr>
              <w:t>8.4.0</w:t>
            </w:r>
          </w:p>
        </w:tc>
      </w:tr>
      <w:tr w:rsidR="007F6012" w:rsidRPr="00B9646A" w:rsidTr="001B2FC7">
        <w:tblPrEx>
          <w:tblCellMar>
            <w:top w:w="0" w:type="dxa"/>
            <w:bottom w:w="0" w:type="dxa"/>
          </w:tblCellMar>
        </w:tblPrEx>
        <w:tc>
          <w:tcPr>
            <w:tcW w:w="800" w:type="dxa"/>
            <w:shd w:val="solid" w:color="FFFFFF" w:fill="auto"/>
          </w:tcPr>
          <w:p w:rsidR="007F6012" w:rsidRDefault="007F6012" w:rsidP="00174BED">
            <w:pPr>
              <w:spacing w:after="0"/>
              <w:rPr>
                <w:rFonts w:ascii="Arial" w:hAnsi="Arial"/>
                <w:snapToGrid w:val="0"/>
                <w:color w:val="000000"/>
                <w:sz w:val="16"/>
              </w:rPr>
            </w:pPr>
            <w:r>
              <w:rPr>
                <w:rFonts w:ascii="Arial" w:hAnsi="Arial"/>
                <w:snapToGrid w:val="0"/>
                <w:color w:val="000000"/>
                <w:sz w:val="16"/>
              </w:rPr>
              <w:t>2009-06</w:t>
            </w:r>
          </w:p>
        </w:tc>
        <w:tc>
          <w:tcPr>
            <w:tcW w:w="800" w:type="dxa"/>
            <w:shd w:val="solid" w:color="FFFFFF" w:fill="auto"/>
          </w:tcPr>
          <w:p w:rsidR="007F6012" w:rsidRDefault="007F6012" w:rsidP="00174BED">
            <w:pPr>
              <w:spacing w:after="0"/>
              <w:rPr>
                <w:rFonts w:ascii="Arial" w:hAnsi="Arial"/>
                <w:snapToGrid w:val="0"/>
                <w:color w:val="000000"/>
                <w:sz w:val="16"/>
              </w:rPr>
            </w:pPr>
            <w:r>
              <w:rPr>
                <w:rFonts w:ascii="Arial" w:hAnsi="Arial"/>
                <w:snapToGrid w:val="0"/>
                <w:color w:val="000000"/>
                <w:sz w:val="16"/>
              </w:rPr>
              <w:t>CT-44</w:t>
            </w:r>
          </w:p>
        </w:tc>
        <w:tc>
          <w:tcPr>
            <w:tcW w:w="1235" w:type="dxa"/>
            <w:shd w:val="solid" w:color="FFFFFF" w:fill="auto"/>
            <w:vAlign w:val="bottom"/>
          </w:tcPr>
          <w:p w:rsidR="007F6012" w:rsidRDefault="007F6012">
            <w:pPr>
              <w:spacing w:after="0"/>
              <w:rPr>
                <w:rFonts w:ascii="Arial" w:hAnsi="Arial" w:cs="Arial"/>
                <w:color w:val="000000"/>
                <w:sz w:val="16"/>
                <w:szCs w:val="16"/>
              </w:rPr>
            </w:pPr>
            <w:r>
              <w:rPr>
                <w:rFonts w:ascii="Arial" w:hAnsi="Arial" w:cs="Arial"/>
                <w:color w:val="000000"/>
                <w:sz w:val="16"/>
                <w:szCs w:val="16"/>
              </w:rPr>
              <w:t>CP-090416</w:t>
            </w:r>
          </w:p>
        </w:tc>
        <w:tc>
          <w:tcPr>
            <w:tcW w:w="567" w:type="dxa"/>
            <w:shd w:val="solid" w:color="FFFFFF" w:fill="auto"/>
            <w:vAlign w:val="bottom"/>
          </w:tcPr>
          <w:p w:rsidR="007F6012" w:rsidRDefault="007F6012">
            <w:pPr>
              <w:spacing w:after="0"/>
              <w:rPr>
                <w:rFonts w:ascii="Arial" w:hAnsi="Arial" w:cs="Arial"/>
                <w:color w:val="000000"/>
                <w:sz w:val="16"/>
                <w:szCs w:val="16"/>
              </w:rPr>
            </w:pPr>
            <w:r>
              <w:rPr>
                <w:rFonts w:ascii="Arial" w:hAnsi="Arial" w:cs="Arial"/>
                <w:color w:val="000000"/>
                <w:sz w:val="16"/>
                <w:szCs w:val="16"/>
              </w:rPr>
              <w:t>0068</w:t>
            </w:r>
          </w:p>
        </w:tc>
        <w:tc>
          <w:tcPr>
            <w:tcW w:w="426" w:type="dxa"/>
            <w:shd w:val="solid" w:color="FFFFFF" w:fill="auto"/>
            <w:vAlign w:val="bottom"/>
          </w:tcPr>
          <w:p w:rsidR="007F6012" w:rsidRDefault="007F6012">
            <w:pPr>
              <w:spacing w:after="0"/>
              <w:jc w:val="both"/>
              <w:rPr>
                <w:rFonts w:ascii="Arial" w:hAnsi="Arial" w:cs="Arial"/>
                <w:color w:val="000000"/>
                <w:sz w:val="16"/>
                <w:szCs w:val="16"/>
              </w:rPr>
            </w:pPr>
          </w:p>
        </w:tc>
        <w:tc>
          <w:tcPr>
            <w:tcW w:w="4394" w:type="dxa"/>
            <w:shd w:val="solid" w:color="FFFFFF" w:fill="auto"/>
            <w:vAlign w:val="bottom"/>
          </w:tcPr>
          <w:p w:rsidR="007F6012" w:rsidRPr="007F6012" w:rsidRDefault="007F6012">
            <w:pPr>
              <w:rPr>
                <w:rFonts w:ascii="Arial" w:hAnsi="Arial" w:cs="Arial"/>
                <w:color w:val="000000"/>
                <w:sz w:val="16"/>
                <w:szCs w:val="16"/>
              </w:rPr>
            </w:pPr>
            <w:r w:rsidRPr="007F6012">
              <w:rPr>
                <w:rFonts w:ascii="Arial" w:hAnsi="Arial" w:cs="Arial"/>
                <w:color w:val="000000"/>
                <w:sz w:val="16"/>
                <w:szCs w:val="16"/>
              </w:rPr>
              <w:t xml:space="preserve">Correction of </w:t>
            </w:r>
            <w:r w:rsidR="00976BEF">
              <w:rPr>
                <w:rFonts w:ascii="Arial" w:hAnsi="Arial" w:cs="Arial"/>
                <w:color w:val="000000"/>
                <w:sz w:val="16"/>
                <w:szCs w:val="16"/>
              </w:rPr>
              <w:t>clause</w:t>
            </w:r>
            <w:r w:rsidRPr="007F6012">
              <w:rPr>
                <w:rFonts w:ascii="Arial" w:hAnsi="Arial" w:cs="Arial"/>
                <w:color w:val="000000"/>
                <w:sz w:val="16"/>
                <w:szCs w:val="16"/>
              </w:rPr>
              <w:t xml:space="preserve"> heading</w:t>
            </w:r>
          </w:p>
        </w:tc>
        <w:tc>
          <w:tcPr>
            <w:tcW w:w="567" w:type="dxa"/>
            <w:shd w:val="solid" w:color="FFFFFF" w:fill="auto"/>
            <w:vAlign w:val="bottom"/>
          </w:tcPr>
          <w:p w:rsidR="007F6012" w:rsidRDefault="007F6012" w:rsidP="00174BED">
            <w:pPr>
              <w:spacing w:after="0"/>
              <w:rPr>
                <w:rFonts w:ascii="Arial" w:hAnsi="Arial" w:cs="Arial"/>
                <w:color w:val="000000"/>
                <w:sz w:val="16"/>
                <w:szCs w:val="16"/>
              </w:rPr>
            </w:pPr>
            <w:r>
              <w:rPr>
                <w:rFonts w:ascii="Arial" w:hAnsi="Arial" w:cs="Arial"/>
                <w:color w:val="000000"/>
                <w:sz w:val="16"/>
                <w:szCs w:val="16"/>
              </w:rPr>
              <w:t>8.4.0</w:t>
            </w:r>
          </w:p>
        </w:tc>
        <w:tc>
          <w:tcPr>
            <w:tcW w:w="567" w:type="dxa"/>
            <w:shd w:val="solid" w:color="FFFFFF" w:fill="auto"/>
            <w:vAlign w:val="bottom"/>
          </w:tcPr>
          <w:p w:rsidR="007F6012" w:rsidRDefault="007F6012" w:rsidP="00174BED">
            <w:pPr>
              <w:spacing w:after="0"/>
              <w:rPr>
                <w:rFonts w:ascii="Arial" w:hAnsi="Arial" w:cs="Arial"/>
                <w:color w:val="000000"/>
                <w:sz w:val="16"/>
                <w:szCs w:val="16"/>
              </w:rPr>
            </w:pPr>
            <w:r>
              <w:rPr>
                <w:rFonts w:ascii="Arial" w:hAnsi="Arial" w:cs="Arial"/>
                <w:color w:val="000000"/>
                <w:sz w:val="16"/>
                <w:szCs w:val="16"/>
              </w:rPr>
              <w:t>8.5.0</w:t>
            </w:r>
          </w:p>
        </w:tc>
      </w:tr>
      <w:tr w:rsidR="007F6012" w:rsidRPr="00B9646A" w:rsidTr="001B2FC7">
        <w:tblPrEx>
          <w:tblCellMar>
            <w:top w:w="0" w:type="dxa"/>
            <w:bottom w:w="0" w:type="dxa"/>
          </w:tblCellMar>
        </w:tblPrEx>
        <w:tc>
          <w:tcPr>
            <w:tcW w:w="800" w:type="dxa"/>
            <w:shd w:val="solid" w:color="FFFFFF" w:fill="auto"/>
          </w:tcPr>
          <w:p w:rsidR="007F6012" w:rsidRDefault="007F6012" w:rsidP="00174BED">
            <w:pPr>
              <w:spacing w:after="0"/>
              <w:rPr>
                <w:rFonts w:ascii="Arial" w:hAnsi="Arial"/>
                <w:snapToGrid w:val="0"/>
                <w:color w:val="000000"/>
                <w:sz w:val="16"/>
              </w:rPr>
            </w:pPr>
            <w:r>
              <w:rPr>
                <w:rFonts w:ascii="Arial" w:hAnsi="Arial"/>
                <w:snapToGrid w:val="0"/>
                <w:color w:val="000000"/>
                <w:sz w:val="16"/>
              </w:rPr>
              <w:t>2009-06</w:t>
            </w:r>
          </w:p>
        </w:tc>
        <w:tc>
          <w:tcPr>
            <w:tcW w:w="800" w:type="dxa"/>
            <w:shd w:val="solid" w:color="FFFFFF" w:fill="auto"/>
          </w:tcPr>
          <w:p w:rsidR="007F6012" w:rsidRDefault="007F6012" w:rsidP="00174BED">
            <w:pPr>
              <w:spacing w:after="0"/>
              <w:rPr>
                <w:rFonts w:ascii="Arial" w:hAnsi="Arial"/>
                <w:snapToGrid w:val="0"/>
                <w:color w:val="000000"/>
                <w:sz w:val="16"/>
              </w:rPr>
            </w:pPr>
            <w:r>
              <w:rPr>
                <w:rFonts w:ascii="Arial" w:hAnsi="Arial"/>
                <w:snapToGrid w:val="0"/>
                <w:color w:val="000000"/>
                <w:sz w:val="16"/>
              </w:rPr>
              <w:t>CT-44</w:t>
            </w:r>
          </w:p>
        </w:tc>
        <w:tc>
          <w:tcPr>
            <w:tcW w:w="1235" w:type="dxa"/>
            <w:shd w:val="solid" w:color="FFFFFF" w:fill="auto"/>
            <w:vAlign w:val="bottom"/>
          </w:tcPr>
          <w:p w:rsidR="007F6012" w:rsidRDefault="007F6012">
            <w:pPr>
              <w:spacing w:after="0"/>
              <w:rPr>
                <w:rFonts w:ascii="Arial" w:hAnsi="Arial" w:cs="Arial"/>
                <w:color w:val="000000"/>
                <w:sz w:val="16"/>
                <w:szCs w:val="16"/>
              </w:rPr>
            </w:pPr>
            <w:r>
              <w:rPr>
                <w:rFonts w:ascii="Arial" w:hAnsi="Arial" w:cs="Arial"/>
                <w:color w:val="000000"/>
                <w:sz w:val="16"/>
                <w:szCs w:val="16"/>
              </w:rPr>
              <w:t>CP-090403</w:t>
            </w:r>
          </w:p>
        </w:tc>
        <w:tc>
          <w:tcPr>
            <w:tcW w:w="567" w:type="dxa"/>
            <w:shd w:val="solid" w:color="FFFFFF" w:fill="auto"/>
            <w:vAlign w:val="bottom"/>
          </w:tcPr>
          <w:p w:rsidR="007F6012" w:rsidRDefault="007F6012">
            <w:pPr>
              <w:spacing w:after="0"/>
              <w:rPr>
                <w:rFonts w:ascii="Arial" w:hAnsi="Arial" w:cs="Arial"/>
                <w:color w:val="000000"/>
                <w:sz w:val="16"/>
                <w:szCs w:val="16"/>
              </w:rPr>
            </w:pPr>
            <w:r>
              <w:rPr>
                <w:rFonts w:ascii="Arial" w:hAnsi="Arial" w:cs="Arial"/>
                <w:color w:val="000000"/>
                <w:sz w:val="16"/>
                <w:szCs w:val="16"/>
              </w:rPr>
              <w:t>0070</w:t>
            </w:r>
          </w:p>
        </w:tc>
        <w:tc>
          <w:tcPr>
            <w:tcW w:w="426" w:type="dxa"/>
            <w:shd w:val="solid" w:color="FFFFFF" w:fill="auto"/>
            <w:vAlign w:val="bottom"/>
          </w:tcPr>
          <w:p w:rsidR="007F6012" w:rsidRDefault="007F6012">
            <w:pPr>
              <w:spacing w:after="0"/>
              <w:jc w:val="both"/>
              <w:rPr>
                <w:rFonts w:ascii="Arial" w:hAnsi="Arial" w:cs="Arial"/>
                <w:color w:val="000000"/>
                <w:sz w:val="16"/>
                <w:szCs w:val="16"/>
              </w:rPr>
            </w:pPr>
          </w:p>
        </w:tc>
        <w:tc>
          <w:tcPr>
            <w:tcW w:w="4394" w:type="dxa"/>
            <w:shd w:val="solid" w:color="FFFFFF" w:fill="auto"/>
            <w:vAlign w:val="bottom"/>
          </w:tcPr>
          <w:p w:rsidR="007F6012" w:rsidRPr="007F6012" w:rsidRDefault="007F6012">
            <w:pPr>
              <w:rPr>
                <w:rFonts w:ascii="Arial" w:hAnsi="Arial" w:cs="Arial"/>
                <w:color w:val="000000"/>
                <w:sz w:val="16"/>
                <w:szCs w:val="16"/>
              </w:rPr>
            </w:pPr>
            <w:r w:rsidRPr="007F6012">
              <w:rPr>
                <w:rFonts w:ascii="Arial" w:hAnsi="Arial" w:cs="Arial"/>
                <w:color w:val="000000"/>
                <w:sz w:val="16"/>
                <w:szCs w:val="16"/>
              </w:rPr>
              <w:t>Correction of 3GPP URN link</w:t>
            </w:r>
          </w:p>
        </w:tc>
        <w:tc>
          <w:tcPr>
            <w:tcW w:w="567" w:type="dxa"/>
            <w:shd w:val="solid" w:color="FFFFFF" w:fill="auto"/>
            <w:vAlign w:val="bottom"/>
          </w:tcPr>
          <w:p w:rsidR="007F6012" w:rsidRDefault="007F6012" w:rsidP="00174BED">
            <w:pPr>
              <w:spacing w:after="0"/>
              <w:rPr>
                <w:rFonts w:ascii="Arial" w:hAnsi="Arial" w:cs="Arial"/>
                <w:color w:val="000000"/>
                <w:sz w:val="16"/>
                <w:szCs w:val="16"/>
              </w:rPr>
            </w:pPr>
            <w:r>
              <w:rPr>
                <w:rFonts w:ascii="Arial" w:hAnsi="Arial" w:cs="Arial"/>
                <w:color w:val="000000"/>
                <w:sz w:val="16"/>
                <w:szCs w:val="16"/>
              </w:rPr>
              <w:t>8.4.0</w:t>
            </w:r>
          </w:p>
        </w:tc>
        <w:tc>
          <w:tcPr>
            <w:tcW w:w="567" w:type="dxa"/>
            <w:shd w:val="solid" w:color="FFFFFF" w:fill="auto"/>
            <w:vAlign w:val="bottom"/>
          </w:tcPr>
          <w:p w:rsidR="007F6012" w:rsidRDefault="007F6012" w:rsidP="00174BED">
            <w:pPr>
              <w:spacing w:after="0"/>
              <w:rPr>
                <w:rFonts w:ascii="Arial" w:hAnsi="Arial" w:cs="Arial"/>
                <w:color w:val="000000"/>
                <w:sz w:val="16"/>
                <w:szCs w:val="16"/>
              </w:rPr>
            </w:pPr>
            <w:r>
              <w:rPr>
                <w:rFonts w:ascii="Arial" w:hAnsi="Arial" w:cs="Arial"/>
                <w:color w:val="000000"/>
                <w:sz w:val="16"/>
                <w:szCs w:val="16"/>
              </w:rPr>
              <w:t>8.5.0</w:t>
            </w:r>
          </w:p>
        </w:tc>
      </w:tr>
      <w:tr w:rsidR="008F4266" w:rsidRPr="00B9646A" w:rsidTr="001B2FC7">
        <w:tblPrEx>
          <w:tblCellMar>
            <w:top w:w="0" w:type="dxa"/>
            <w:bottom w:w="0" w:type="dxa"/>
          </w:tblCellMar>
        </w:tblPrEx>
        <w:tc>
          <w:tcPr>
            <w:tcW w:w="800" w:type="dxa"/>
            <w:shd w:val="solid" w:color="FFFFFF" w:fill="auto"/>
          </w:tcPr>
          <w:p w:rsidR="008F4266" w:rsidRDefault="008F4266" w:rsidP="00174BED">
            <w:pPr>
              <w:spacing w:after="0"/>
              <w:rPr>
                <w:rFonts w:ascii="Arial" w:hAnsi="Arial"/>
                <w:snapToGrid w:val="0"/>
                <w:color w:val="000000"/>
                <w:sz w:val="16"/>
              </w:rPr>
            </w:pPr>
            <w:r>
              <w:rPr>
                <w:rFonts w:ascii="Arial" w:hAnsi="Arial"/>
                <w:snapToGrid w:val="0"/>
                <w:color w:val="000000"/>
                <w:sz w:val="16"/>
              </w:rPr>
              <w:t>2009-12</w:t>
            </w:r>
          </w:p>
        </w:tc>
        <w:tc>
          <w:tcPr>
            <w:tcW w:w="800" w:type="dxa"/>
            <w:shd w:val="solid" w:color="FFFFFF" w:fill="auto"/>
          </w:tcPr>
          <w:p w:rsidR="008F4266" w:rsidRDefault="008F4266" w:rsidP="00174BED">
            <w:pPr>
              <w:spacing w:after="0"/>
              <w:rPr>
                <w:rFonts w:ascii="Arial" w:hAnsi="Arial"/>
                <w:snapToGrid w:val="0"/>
                <w:color w:val="000000"/>
                <w:sz w:val="16"/>
              </w:rPr>
            </w:pPr>
            <w:r>
              <w:rPr>
                <w:rFonts w:ascii="Arial" w:hAnsi="Arial"/>
                <w:snapToGrid w:val="0"/>
                <w:color w:val="000000"/>
                <w:sz w:val="16"/>
              </w:rPr>
              <w:t>CT-46</w:t>
            </w:r>
          </w:p>
        </w:tc>
        <w:tc>
          <w:tcPr>
            <w:tcW w:w="1235" w:type="dxa"/>
            <w:shd w:val="solid" w:color="FFFFFF" w:fill="auto"/>
            <w:vAlign w:val="bottom"/>
          </w:tcPr>
          <w:p w:rsidR="008F4266" w:rsidRPr="008F4266" w:rsidRDefault="008F4266">
            <w:pPr>
              <w:spacing w:after="0"/>
              <w:rPr>
                <w:rFonts w:ascii="Arial" w:hAnsi="Arial" w:cs="Arial"/>
                <w:color w:val="000000"/>
                <w:sz w:val="16"/>
                <w:szCs w:val="16"/>
              </w:rPr>
            </w:pPr>
            <w:r w:rsidRPr="008F4266">
              <w:rPr>
                <w:rFonts w:ascii="Arial" w:hAnsi="Arial" w:cs="Arial"/>
                <w:color w:val="000000"/>
                <w:sz w:val="16"/>
                <w:szCs w:val="16"/>
              </w:rPr>
              <w:t>CP-090904</w:t>
            </w:r>
          </w:p>
        </w:tc>
        <w:tc>
          <w:tcPr>
            <w:tcW w:w="567" w:type="dxa"/>
            <w:shd w:val="solid" w:color="FFFFFF" w:fill="auto"/>
            <w:vAlign w:val="bottom"/>
          </w:tcPr>
          <w:p w:rsidR="008F4266" w:rsidRDefault="008F4266">
            <w:pPr>
              <w:spacing w:after="0"/>
              <w:rPr>
                <w:rFonts w:ascii="Arial" w:hAnsi="Arial" w:cs="Arial"/>
                <w:color w:val="000000"/>
                <w:sz w:val="16"/>
                <w:szCs w:val="16"/>
              </w:rPr>
            </w:pPr>
            <w:r>
              <w:rPr>
                <w:rFonts w:ascii="Arial" w:hAnsi="Arial" w:cs="Arial"/>
                <w:color w:val="000000"/>
                <w:sz w:val="16"/>
                <w:szCs w:val="16"/>
              </w:rPr>
              <w:t>0073</w:t>
            </w:r>
          </w:p>
        </w:tc>
        <w:tc>
          <w:tcPr>
            <w:tcW w:w="426" w:type="dxa"/>
            <w:shd w:val="solid" w:color="FFFFFF" w:fill="auto"/>
            <w:vAlign w:val="bottom"/>
          </w:tcPr>
          <w:p w:rsidR="008F4266" w:rsidRDefault="008F4266">
            <w:pPr>
              <w:spacing w:after="0"/>
              <w:jc w:val="both"/>
              <w:rPr>
                <w:rFonts w:ascii="Arial" w:hAnsi="Arial" w:cs="Arial"/>
                <w:color w:val="000000"/>
                <w:sz w:val="16"/>
                <w:szCs w:val="16"/>
              </w:rPr>
            </w:pPr>
            <w:r>
              <w:rPr>
                <w:rFonts w:ascii="Arial" w:hAnsi="Arial" w:cs="Arial"/>
                <w:color w:val="000000"/>
                <w:sz w:val="16"/>
                <w:szCs w:val="16"/>
              </w:rPr>
              <w:t>1</w:t>
            </w:r>
          </w:p>
        </w:tc>
        <w:tc>
          <w:tcPr>
            <w:tcW w:w="4394" w:type="dxa"/>
            <w:shd w:val="solid" w:color="FFFFFF" w:fill="auto"/>
            <w:vAlign w:val="bottom"/>
          </w:tcPr>
          <w:p w:rsidR="008F4266" w:rsidRPr="008F4266" w:rsidRDefault="008F4266">
            <w:pPr>
              <w:rPr>
                <w:rFonts w:ascii="Arial" w:hAnsi="Arial" w:cs="Arial"/>
                <w:color w:val="000000"/>
                <w:sz w:val="16"/>
                <w:szCs w:val="16"/>
              </w:rPr>
            </w:pPr>
            <w:r w:rsidRPr="008F4266">
              <w:rPr>
                <w:rFonts w:ascii="Arial" w:hAnsi="Arial" w:cs="Arial"/>
                <w:color w:val="000000"/>
                <w:sz w:val="16"/>
                <w:szCs w:val="16"/>
              </w:rPr>
              <w:t>Addition of Customized alterting tones (CAT) service</w:t>
            </w:r>
          </w:p>
        </w:tc>
        <w:tc>
          <w:tcPr>
            <w:tcW w:w="567" w:type="dxa"/>
            <w:shd w:val="solid" w:color="FFFFFF" w:fill="auto"/>
            <w:vAlign w:val="bottom"/>
          </w:tcPr>
          <w:p w:rsidR="008F4266" w:rsidRDefault="008F4266" w:rsidP="00174BED">
            <w:pPr>
              <w:spacing w:after="0"/>
              <w:rPr>
                <w:rFonts w:ascii="Arial" w:hAnsi="Arial" w:cs="Arial"/>
                <w:color w:val="000000"/>
                <w:sz w:val="16"/>
                <w:szCs w:val="16"/>
              </w:rPr>
            </w:pPr>
            <w:r>
              <w:rPr>
                <w:rFonts w:ascii="Arial" w:hAnsi="Arial" w:cs="Arial"/>
                <w:color w:val="000000"/>
                <w:sz w:val="16"/>
                <w:szCs w:val="16"/>
              </w:rPr>
              <w:t>8.5.0</w:t>
            </w:r>
          </w:p>
        </w:tc>
        <w:tc>
          <w:tcPr>
            <w:tcW w:w="567" w:type="dxa"/>
            <w:shd w:val="solid" w:color="FFFFFF" w:fill="auto"/>
            <w:vAlign w:val="bottom"/>
          </w:tcPr>
          <w:p w:rsidR="008F4266" w:rsidRDefault="008F4266" w:rsidP="00174BED">
            <w:pPr>
              <w:spacing w:after="0"/>
              <w:rPr>
                <w:rFonts w:ascii="Arial" w:hAnsi="Arial" w:cs="Arial"/>
                <w:color w:val="000000"/>
                <w:sz w:val="16"/>
                <w:szCs w:val="16"/>
              </w:rPr>
            </w:pPr>
            <w:r>
              <w:rPr>
                <w:rFonts w:ascii="Arial" w:hAnsi="Arial" w:cs="Arial"/>
                <w:color w:val="000000"/>
                <w:sz w:val="16"/>
                <w:szCs w:val="16"/>
              </w:rPr>
              <w:t>8.6.0</w:t>
            </w:r>
          </w:p>
        </w:tc>
      </w:tr>
      <w:tr w:rsidR="008F4266" w:rsidRPr="00B9646A" w:rsidTr="001B2FC7">
        <w:tblPrEx>
          <w:tblCellMar>
            <w:top w:w="0" w:type="dxa"/>
            <w:bottom w:w="0" w:type="dxa"/>
          </w:tblCellMar>
        </w:tblPrEx>
        <w:tc>
          <w:tcPr>
            <w:tcW w:w="800" w:type="dxa"/>
            <w:shd w:val="solid" w:color="FFFFFF" w:fill="auto"/>
          </w:tcPr>
          <w:p w:rsidR="008F4266" w:rsidRDefault="008F4266" w:rsidP="00174BED">
            <w:pPr>
              <w:spacing w:after="0"/>
              <w:rPr>
                <w:rFonts w:ascii="Arial" w:hAnsi="Arial"/>
                <w:snapToGrid w:val="0"/>
                <w:color w:val="000000"/>
                <w:sz w:val="16"/>
              </w:rPr>
            </w:pPr>
            <w:r>
              <w:rPr>
                <w:rFonts w:ascii="Arial" w:hAnsi="Arial"/>
                <w:snapToGrid w:val="0"/>
                <w:color w:val="000000"/>
                <w:sz w:val="16"/>
              </w:rPr>
              <w:t>2009-12</w:t>
            </w:r>
          </w:p>
        </w:tc>
        <w:tc>
          <w:tcPr>
            <w:tcW w:w="800" w:type="dxa"/>
            <w:shd w:val="solid" w:color="FFFFFF" w:fill="auto"/>
          </w:tcPr>
          <w:p w:rsidR="008F4266" w:rsidRDefault="008F4266" w:rsidP="00174BED">
            <w:pPr>
              <w:spacing w:after="0"/>
              <w:rPr>
                <w:rFonts w:ascii="Arial" w:hAnsi="Arial"/>
                <w:snapToGrid w:val="0"/>
                <w:color w:val="000000"/>
                <w:sz w:val="16"/>
              </w:rPr>
            </w:pPr>
            <w:r>
              <w:rPr>
                <w:rFonts w:ascii="Arial" w:hAnsi="Arial"/>
                <w:snapToGrid w:val="0"/>
                <w:color w:val="000000"/>
                <w:sz w:val="16"/>
              </w:rPr>
              <w:t>CT-46</w:t>
            </w:r>
          </w:p>
        </w:tc>
        <w:tc>
          <w:tcPr>
            <w:tcW w:w="1235" w:type="dxa"/>
            <w:shd w:val="solid" w:color="FFFFFF" w:fill="auto"/>
            <w:vAlign w:val="bottom"/>
          </w:tcPr>
          <w:p w:rsidR="008F4266" w:rsidRPr="008F4266" w:rsidRDefault="008F4266">
            <w:pPr>
              <w:spacing w:after="0"/>
              <w:rPr>
                <w:rFonts w:ascii="Arial" w:hAnsi="Arial" w:cs="Arial"/>
                <w:color w:val="000000"/>
                <w:sz w:val="16"/>
                <w:szCs w:val="16"/>
              </w:rPr>
            </w:pPr>
            <w:r w:rsidRPr="008F4266">
              <w:rPr>
                <w:rFonts w:ascii="Arial" w:hAnsi="Arial" w:cs="Arial"/>
                <w:color w:val="000000"/>
                <w:sz w:val="16"/>
                <w:szCs w:val="16"/>
              </w:rPr>
              <w:t>CP-090920</w:t>
            </w:r>
          </w:p>
        </w:tc>
        <w:tc>
          <w:tcPr>
            <w:tcW w:w="567" w:type="dxa"/>
            <w:shd w:val="solid" w:color="FFFFFF" w:fill="auto"/>
            <w:vAlign w:val="bottom"/>
          </w:tcPr>
          <w:p w:rsidR="008F4266" w:rsidRDefault="008F4266">
            <w:pPr>
              <w:spacing w:after="0"/>
              <w:rPr>
                <w:rFonts w:ascii="Arial" w:hAnsi="Arial" w:cs="Arial"/>
                <w:color w:val="000000"/>
                <w:sz w:val="16"/>
                <w:szCs w:val="16"/>
              </w:rPr>
            </w:pPr>
            <w:r>
              <w:rPr>
                <w:rFonts w:ascii="Arial" w:hAnsi="Arial" w:cs="Arial"/>
                <w:color w:val="000000"/>
                <w:sz w:val="16"/>
                <w:szCs w:val="16"/>
              </w:rPr>
              <w:t>0075</w:t>
            </w:r>
          </w:p>
        </w:tc>
        <w:tc>
          <w:tcPr>
            <w:tcW w:w="426" w:type="dxa"/>
            <w:shd w:val="solid" w:color="FFFFFF" w:fill="auto"/>
            <w:vAlign w:val="bottom"/>
          </w:tcPr>
          <w:p w:rsidR="008F4266" w:rsidRDefault="008F4266">
            <w:pPr>
              <w:spacing w:after="0"/>
              <w:jc w:val="both"/>
              <w:rPr>
                <w:rFonts w:ascii="Arial" w:hAnsi="Arial" w:cs="Arial"/>
                <w:color w:val="000000"/>
                <w:sz w:val="16"/>
                <w:szCs w:val="16"/>
              </w:rPr>
            </w:pPr>
          </w:p>
        </w:tc>
        <w:tc>
          <w:tcPr>
            <w:tcW w:w="4394" w:type="dxa"/>
            <w:shd w:val="solid" w:color="FFFFFF" w:fill="auto"/>
            <w:vAlign w:val="bottom"/>
          </w:tcPr>
          <w:p w:rsidR="008F4266" w:rsidRPr="008F4266" w:rsidRDefault="008F4266">
            <w:pPr>
              <w:rPr>
                <w:rFonts w:ascii="Arial" w:hAnsi="Arial" w:cs="Arial"/>
                <w:color w:val="000000"/>
                <w:sz w:val="16"/>
                <w:szCs w:val="16"/>
              </w:rPr>
            </w:pPr>
            <w:r w:rsidRPr="008F4266">
              <w:rPr>
                <w:rFonts w:ascii="Arial" w:hAnsi="Arial" w:cs="Arial"/>
                <w:color w:val="000000"/>
                <w:sz w:val="16"/>
                <w:szCs w:val="16"/>
              </w:rPr>
              <w:t>Removal of editor</w:t>
            </w:r>
            <w:r w:rsidR="00976BEF">
              <w:rPr>
                <w:rFonts w:ascii="Arial" w:hAnsi="Arial" w:cs="Arial"/>
                <w:color w:val="000000"/>
                <w:sz w:val="16"/>
                <w:szCs w:val="16"/>
              </w:rPr>
              <w:t>'</w:t>
            </w:r>
            <w:r w:rsidRPr="008F4266">
              <w:rPr>
                <w:rFonts w:ascii="Arial" w:hAnsi="Arial" w:cs="Arial"/>
                <w:color w:val="000000"/>
                <w:sz w:val="16"/>
                <w:szCs w:val="16"/>
              </w:rPr>
              <w:t>s note on Reverse Charging</w:t>
            </w:r>
          </w:p>
        </w:tc>
        <w:tc>
          <w:tcPr>
            <w:tcW w:w="567" w:type="dxa"/>
            <w:shd w:val="solid" w:color="FFFFFF" w:fill="auto"/>
            <w:vAlign w:val="bottom"/>
          </w:tcPr>
          <w:p w:rsidR="008F4266" w:rsidRDefault="008F4266" w:rsidP="00174BED">
            <w:pPr>
              <w:spacing w:after="0"/>
              <w:rPr>
                <w:rFonts w:ascii="Arial" w:hAnsi="Arial" w:cs="Arial"/>
                <w:color w:val="000000"/>
                <w:sz w:val="16"/>
                <w:szCs w:val="16"/>
              </w:rPr>
            </w:pPr>
            <w:r>
              <w:rPr>
                <w:rFonts w:ascii="Arial" w:hAnsi="Arial" w:cs="Arial"/>
                <w:color w:val="000000"/>
                <w:sz w:val="16"/>
                <w:szCs w:val="16"/>
              </w:rPr>
              <w:t>8.5.0</w:t>
            </w:r>
          </w:p>
        </w:tc>
        <w:tc>
          <w:tcPr>
            <w:tcW w:w="567" w:type="dxa"/>
            <w:shd w:val="solid" w:color="FFFFFF" w:fill="auto"/>
            <w:vAlign w:val="bottom"/>
          </w:tcPr>
          <w:p w:rsidR="008F4266" w:rsidRDefault="008F4266" w:rsidP="00174BED">
            <w:pPr>
              <w:spacing w:after="0"/>
              <w:rPr>
                <w:rFonts w:ascii="Arial" w:hAnsi="Arial" w:cs="Arial"/>
                <w:color w:val="000000"/>
                <w:sz w:val="16"/>
                <w:szCs w:val="16"/>
              </w:rPr>
            </w:pPr>
            <w:r>
              <w:rPr>
                <w:rFonts w:ascii="Arial" w:hAnsi="Arial" w:cs="Arial"/>
                <w:color w:val="000000"/>
                <w:sz w:val="16"/>
                <w:szCs w:val="16"/>
              </w:rPr>
              <w:t>8.6.0</w:t>
            </w:r>
          </w:p>
        </w:tc>
      </w:tr>
      <w:tr w:rsidR="00F7394A" w:rsidRPr="00B9646A" w:rsidTr="001B2FC7">
        <w:tblPrEx>
          <w:tblCellMar>
            <w:top w:w="0" w:type="dxa"/>
            <w:bottom w:w="0" w:type="dxa"/>
          </w:tblCellMar>
        </w:tblPrEx>
        <w:tc>
          <w:tcPr>
            <w:tcW w:w="800" w:type="dxa"/>
            <w:shd w:val="solid" w:color="FFFFFF" w:fill="auto"/>
          </w:tcPr>
          <w:p w:rsidR="00F7394A" w:rsidRDefault="00F7394A" w:rsidP="00174BED">
            <w:pPr>
              <w:spacing w:after="0"/>
              <w:rPr>
                <w:rFonts w:ascii="Arial" w:hAnsi="Arial"/>
                <w:snapToGrid w:val="0"/>
                <w:color w:val="000000"/>
                <w:sz w:val="16"/>
              </w:rPr>
            </w:pPr>
            <w:r>
              <w:rPr>
                <w:rFonts w:ascii="Arial" w:hAnsi="Arial"/>
                <w:snapToGrid w:val="0"/>
                <w:color w:val="000000"/>
                <w:sz w:val="16"/>
              </w:rPr>
              <w:t>2009-12</w:t>
            </w:r>
          </w:p>
        </w:tc>
        <w:tc>
          <w:tcPr>
            <w:tcW w:w="800" w:type="dxa"/>
            <w:shd w:val="solid" w:color="FFFFFF" w:fill="auto"/>
          </w:tcPr>
          <w:p w:rsidR="00F7394A" w:rsidRDefault="00F7394A" w:rsidP="00174BED">
            <w:pPr>
              <w:spacing w:after="0"/>
              <w:rPr>
                <w:rFonts w:ascii="Arial" w:hAnsi="Arial"/>
                <w:snapToGrid w:val="0"/>
                <w:color w:val="000000"/>
                <w:sz w:val="16"/>
              </w:rPr>
            </w:pPr>
            <w:r>
              <w:rPr>
                <w:rFonts w:ascii="Arial" w:hAnsi="Arial"/>
                <w:snapToGrid w:val="0"/>
                <w:color w:val="000000"/>
                <w:sz w:val="16"/>
              </w:rPr>
              <w:t>CT-46</w:t>
            </w:r>
          </w:p>
        </w:tc>
        <w:tc>
          <w:tcPr>
            <w:tcW w:w="1235" w:type="dxa"/>
            <w:shd w:val="solid" w:color="FFFFFF" w:fill="auto"/>
            <w:vAlign w:val="bottom"/>
          </w:tcPr>
          <w:p w:rsidR="00F7394A" w:rsidRPr="008F4266" w:rsidRDefault="00F7394A">
            <w:pPr>
              <w:spacing w:after="0"/>
              <w:rPr>
                <w:rFonts w:ascii="Arial" w:hAnsi="Arial" w:cs="Arial"/>
                <w:color w:val="000000"/>
                <w:sz w:val="16"/>
                <w:szCs w:val="16"/>
              </w:rPr>
            </w:pPr>
            <w:r>
              <w:rPr>
                <w:rFonts w:ascii="Arial" w:hAnsi="Arial" w:cs="Arial"/>
                <w:color w:val="000000"/>
                <w:sz w:val="16"/>
                <w:szCs w:val="16"/>
              </w:rPr>
              <w:t>CP-090931</w:t>
            </w:r>
          </w:p>
        </w:tc>
        <w:tc>
          <w:tcPr>
            <w:tcW w:w="567" w:type="dxa"/>
            <w:shd w:val="solid" w:color="FFFFFF" w:fill="auto"/>
            <w:vAlign w:val="bottom"/>
          </w:tcPr>
          <w:p w:rsidR="00F7394A" w:rsidRDefault="00F7394A">
            <w:pPr>
              <w:spacing w:after="0"/>
              <w:rPr>
                <w:rFonts w:ascii="Arial" w:hAnsi="Arial" w:cs="Arial"/>
                <w:color w:val="000000"/>
                <w:sz w:val="16"/>
                <w:szCs w:val="16"/>
              </w:rPr>
            </w:pPr>
            <w:r>
              <w:rPr>
                <w:rFonts w:ascii="Arial" w:hAnsi="Arial" w:cs="Arial"/>
                <w:color w:val="000000"/>
                <w:sz w:val="16"/>
                <w:szCs w:val="16"/>
              </w:rPr>
              <w:t>0072</w:t>
            </w:r>
          </w:p>
        </w:tc>
        <w:tc>
          <w:tcPr>
            <w:tcW w:w="426" w:type="dxa"/>
            <w:shd w:val="solid" w:color="FFFFFF" w:fill="auto"/>
            <w:vAlign w:val="bottom"/>
          </w:tcPr>
          <w:p w:rsidR="00F7394A" w:rsidRDefault="00F7394A">
            <w:pPr>
              <w:spacing w:after="0"/>
              <w:jc w:val="both"/>
              <w:rPr>
                <w:rFonts w:ascii="Arial" w:hAnsi="Arial" w:cs="Arial"/>
                <w:color w:val="000000"/>
                <w:sz w:val="16"/>
                <w:szCs w:val="16"/>
              </w:rPr>
            </w:pPr>
            <w:r>
              <w:rPr>
                <w:rFonts w:ascii="Arial" w:hAnsi="Arial" w:cs="Arial"/>
                <w:color w:val="000000"/>
                <w:sz w:val="16"/>
                <w:szCs w:val="16"/>
              </w:rPr>
              <w:t>5</w:t>
            </w:r>
          </w:p>
        </w:tc>
        <w:tc>
          <w:tcPr>
            <w:tcW w:w="4394" w:type="dxa"/>
            <w:shd w:val="solid" w:color="FFFFFF" w:fill="auto"/>
            <w:vAlign w:val="bottom"/>
          </w:tcPr>
          <w:p w:rsidR="00F7394A" w:rsidRPr="00F7394A" w:rsidRDefault="00F7394A">
            <w:pPr>
              <w:rPr>
                <w:rFonts w:ascii="Arial" w:hAnsi="Arial" w:cs="Arial"/>
                <w:color w:val="000000"/>
                <w:sz w:val="16"/>
                <w:szCs w:val="16"/>
              </w:rPr>
            </w:pPr>
            <w:r w:rsidRPr="00F7394A">
              <w:rPr>
                <w:rFonts w:ascii="Arial" w:hAnsi="Arial" w:cs="Arial"/>
                <w:color w:val="000000"/>
                <w:sz w:val="16"/>
                <w:szCs w:val="16"/>
              </w:rPr>
              <w:t>Service Specific Access Control enforcement</w:t>
            </w:r>
          </w:p>
        </w:tc>
        <w:tc>
          <w:tcPr>
            <w:tcW w:w="567" w:type="dxa"/>
            <w:shd w:val="solid" w:color="FFFFFF" w:fill="auto"/>
            <w:vAlign w:val="bottom"/>
          </w:tcPr>
          <w:p w:rsidR="00F7394A" w:rsidRDefault="00F7394A" w:rsidP="00174BED">
            <w:pPr>
              <w:spacing w:after="0"/>
              <w:rPr>
                <w:rFonts w:ascii="Arial" w:hAnsi="Arial" w:cs="Arial"/>
                <w:color w:val="000000"/>
                <w:sz w:val="16"/>
                <w:szCs w:val="16"/>
              </w:rPr>
            </w:pPr>
            <w:r>
              <w:rPr>
                <w:rFonts w:ascii="Arial" w:hAnsi="Arial" w:cs="Arial"/>
                <w:color w:val="000000"/>
                <w:sz w:val="16"/>
                <w:szCs w:val="16"/>
              </w:rPr>
              <w:t>8.6.0</w:t>
            </w:r>
          </w:p>
        </w:tc>
        <w:tc>
          <w:tcPr>
            <w:tcW w:w="567" w:type="dxa"/>
            <w:shd w:val="solid" w:color="FFFFFF" w:fill="auto"/>
            <w:vAlign w:val="bottom"/>
          </w:tcPr>
          <w:p w:rsidR="00F7394A" w:rsidRDefault="00F7394A" w:rsidP="00174BED">
            <w:pPr>
              <w:spacing w:after="0"/>
              <w:rPr>
                <w:rFonts w:ascii="Arial" w:hAnsi="Arial" w:cs="Arial"/>
                <w:color w:val="000000"/>
                <w:sz w:val="16"/>
                <w:szCs w:val="16"/>
              </w:rPr>
            </w:pPr>
            <w:r>
              <w:rPr>
                <w:rFonts w:ascii="Arial" w:hAnsi="Arial" w:cs="Arial"/>
                <w:color w:val="000000"/>
                <w:sz w:val="16"/>
                <w:szCs w:val="16"/>
              </w:rPr>
              <w:t>9.0.0</w:t>
            </w:r>
          </w:p>
        </w:tc>
      </w:tr>
      <w:tr w:rsidR="00F7394A" w:rsidRPr="00B9646A" w:rsidTr="001B2FC7">
        <w:tblPrEx>
          <w:tblCellMar>
            <w:top w:w="0" w:type="dxa"/>
            <w:bottom w:w="0" w:type="dxa"/>
          </w:tblCellMar>
        </w:tblPrEx>
        <w:tc>
          <w:tcPr>
            <w:tcW w:w="800" w:type="dxa"/>
            <w:shd w:val="solid" w:color="FFFFFF" w:fill="auto"/>
          </w:tcPr>
          <w:p w:rsidR="00F7394A" w:rsidRDefault="00F7394A" w:rsidP="00174BED">
            <w:pPr>
              <w:spacing w:after="0"/>
              <w:rPr>
                <w:rFonts w:ascii="Arial" w:hAnsi="Arial"/>
                <w:snapToGrid w:val="0"/>
                <w:color w:val="000000"/>
                <w:sz w:val="16"/>
              </w:rPr>
            </w:pPr>
            <w:r>
              <w:rPr>
                <w:rFonts w:ascii="Arial" w:hAnsi="Arial"/>
                <w:snapToGrid w:val="0"/>
                <w:color w:val="000000"/>
                <w:sz w:val="16"/>
              </w:rPr>
              <w:t>2009-12</w:t>
            </w:r>
          </w:p>
        </w:tc>
        <w:tc>
          <w:tcPr>
            <w:tcW w:w="800" w:type="dxa"/>
            <w:shd w:val="solid" w:color="FFFFFF" w:fill="auto"/>
          </w:tcPr>
          <w:p w:rsidR="00F7394A" w:rsidRDefault="00F7394A" w:rsidP="00174BED">
            <w:pPr>
              <w:spacing w:after="0"/>
              <w:rPr>
                <w:rFonts w:ascii="Arial" w:hAnsi="Arial"/>
                <w:snapToGrid w:val="0"/>
                <w:color w:val="000000"/>
                <w:sz w:val="16"/>
              </w:rPr>
            </w:pPr>
            <w:r>
              <w:rPr>
                <w:rFonts w:ascii="Arial" w:hAnsi="Arial"/>
                <w:snapToGrid w:val="0"/>
                <w:color w:val="000000"/>
                <w:sz w:val="16"/>
              </w:rPr>
              <w:t>CT-46</w:t>
            </w:r>
          </w:p>
        </w:tc>
        <w:tc>
          <w:tcPr>
            <w:tcW w:w="1235" w:type="dxa"/>
            <w:shd w:val="solid" w:color="FFFFFF" w:fill="auto"/>
            <w:vAlign w:val="bottom"/>
          </w:tcPr>
          <w:p w:rsidR="00F7394A" w:rsidRPr="008F4266" w:rsidRDefault="00F7394A">
            <w:pPr>
              <w:spacing w:after="0"/>
              <w:rPr>
                <w:rFonts w:ascii="Arial" w:hAnsi="Arial" w:cs="Arial"/>
                <w:color w:val="000000"/>
                <w:sz w:val="16"/>
                <w:szCs w:val="16"/>
              </w:rPr>
            </w:pPr>
            <w:r>
              <w:rPr>
                <w:rFonts w:ascii="Arial" w:hAnsi="Arial" w:cs="Arial"/>
                <w:color w:val="000000"/>
                <w:sz w:val="16"/>
                <w:szCs w:val="16"/>
              </w:rPr>
              <w:t>CP-090932</w:t>
            </w:r>
          </w:p>
        </w:tc>
        <w:tc>
          <w:tcPr>
            <w:tcW w:w="567" w:type="dxa"/>
            <w:shd w:val="solid" w:color="FFFFFF" w:fill="auto"/>
            <w:vAlign w:val="bottom"/>
          </w:tcPr>
          <w:p w:rsidR="00F7394A" w:rsidRDefault="00F7394A">
            <w:pPr>
              <w:spacing w:after="0"/>
              <w:rPr>
                <w:rFonts w:ascii="Arial" w:hAnsi="Arial" w:cs="Arial"/>
                <w:color w:val="000000"/>
                <w:sz w:val="16"/>
                <w:szCs w:val="16"/>
              </w:rPr>
            </w:pPr>
            <w:r>
              <w:rPr>
                <w:rFonts w:ascii="Arial" w:hAnsi="Arial" w:cs="Arial"/>
                <w:color w:val="000000"/>
                <w:sz w:val="16"/>
                <w:szCs w:val="16"/>
              </w:rPr>
              <w:t>0074</w:t>
            </w:r>
          </w:p>
        </w:tc>
        <w:tc>
          <w:tcPr>
            <w:tcW w:w="426" w:type="dxa"/>
            <w:shd w:val="solid" w:color="FFFFFF" w:fill="auto"/>
            <w:vAlign w:val="bottom"/>
          </w:tcPr>
          <w:p w:rsidR="00F7394A" w:rsidRDefault="00F7394A">
            <w:pPr>
              <w:spacing w:after="0"/>
              <w:jc w:val="both"/>
              <w:rPr>
                <w:rFonts w:ascii="Arial" w:hAnsi="Arial" w:cs="Arial"/>
                <w:color w:val="000000"/>
                <w:sz w:val="16"/>
                <w:szCs w:val="16"/>
              </w:rPr>
            </w:pPr>
          </w:p>
        </w:tc>
        <w:tc>
          <w:tcPr>
            <w:tcW w:w="4394" w:type="dxa"/>
            <w:shd w:val="solid" w:color="FFFFFF" w:fill="auto"/>
            <w:vAlign w:val="bottom"/>
          </w:tcPr>
          <w:p w:rsidR="00F7394A" w:rsidRPr="00F7394A" w:rsidRDefault="00F7394A">
            <w:pPr>
              <w:rPr>
                <w:rFonts w:ascii="Arial" w:hAnsi="Arial" w:cs="Arial"/>
                <w:color w:val="000000"/>
                <w:sz w:val="16"/>
                <w:szCs w:val="16"/>
              </w:rPr>
            </w:pPr>
            <w:r w:rsidRPr="00F7394A">
              <w:rPr>
                <w:rFonts w:ascii="Arial" w:hAnsi="Arial" w:cs="Arial"/>
                <w:color w:val="000000"/>
                <w:sz w:val="16"/>
                <w:szCs w:val="16"/>
              </w:rPr>
              <w:t>Addition of Customized ringing signal (CRS) service</w:t>
            </w:r>
          </w:p>
        </w:tc>
        <w:tc>
          <w:tcPr>
            <w:tcW w:w="567" w:type="dxa"/>
            <w:shd w:val="solid" w:color="FFFFFF" w:fill="auto"/>
            <w:vAlign w:val="bottom"/>
          </w:tcPr>
          <w:p w:rsidR="00F7394A" w:rsidRDefault="00F7394A" w:rsidP="00174BED">
            <w:pPr>
              <w:spacing w:after="0"/>
              <w:rPr>
                <w:rFonts w:ascii="Arial" w:hAnsi="Arial" w:cs="Arial"/>
                <w:color w:val="000000"/>
                <w:sz w:val="16"/>
                <w:szCs w:val="16"/>
              </w:rPr>
            </w:pPr>
            <w:r>
              <w:rPr>
                <w:rFonts w:ascii="Arial" w:hAnsi="Arial" w:cs="Arial"/>
                <w:color w:val="000000"/>
                <w:sz w:val="16"/>
                <w:szCs w:val="16"/>
              </w:rPr>
              <w:t>8.6.0</w:t>
            </w:r>
          </w:p>
        </w:tc>
        <w:tc>
          <w:tcPr>
            <w:tcW w:w="567" w:type="dxa"/>
            <w:shd w:val="solid" w:color="FFFFFF" w:fill="auto"/>
            <w:vAlign w:val="bottom"/>
          </w:tcPr>
          <w:p w:rsidR="00F7394A" w:rsidRDefault="00F7394A" w:rsidP="00174BED">
            <w:pPr>
              <w:spacing w:after="0"/>
              <w:rPr>
                <w:rFonts w:ascii="Arial" w:hAnsi="Arial" w:cs="Arial"/>
                <w:color w:val="000000"/>
                <w:sz w:val="16"/>
                <w:szCs w:val="16"/>
              </w:rPr>
            </w:pPr>
            <w:r>
              <w:rPr>
                <w:rFonts w:ascii="Arial" w:hAnsi="Arial" w:cs="Arial"/>
                <w:color w:val="000000"/>
                <w:sz w:val="16"/>
                <w:szCs w:val="16"/>
              </w:rPr>
              <w:t>9.0.0</w:t>
            </w:r>
          </w:p>
        </w:tc>
      </w:tr>
      <w:tr w:rsidR="00F7394A" w:rsidRPr="00B9646A" w:rsidTr="001B2FC7">
        <w:tblPrEx>
          <w:tblCellMar>
            <w:top w:w="0" w:type="dxa"/>
            <w:bottom w:w="0" w:type="dxa"/>
          </w:tblCellMar>
        </w:tblPrEx>
        <w:tc>
          <w:tcPr>
            <w:tcW w:w="800" w:type="dxa"/>
            <w:shd w:val="solid" w:color="FFFFFF" w:fill="auto"/>
          </w:tcPr>
          <w:p w:rsidR="00F7394A" w:rsidRDefault="00C843DC" w:rsidP="00174BED">
            <w:pPr>
              <w:spacing w:after="0"/>
              <w:rPr>
                <w:rFonts w:ascii="Arial" w:hAnsi="Arial"/>
                <w:snapToGrid w:val="0"/>
                <w:color w:val="000000"/>
                <w:sz w:val="16"/>
              </w:rPr>
            </w:pPr>
            <w:r>
              <w:rPr>
                <w:rFonts w:ascii="Arial" w:hAnsi="Arial"/>
                <w:snapToGrid w:val="0"/>
                <w:color w:val="000000"/>
                <w:sz w:val="16"/>
              </w:rPr>
              <w:t>2010-03</w:t>
            </w:r>
          </w:p>
        </w:tc>
        <w:tc>
          <w:tcPr>
            <w:tcW w:w="800" w:type="dxa"/>
            <w:shd w:val="solid" w:color="FFFFFF" w:fill="auto"/>
          </w:tcPr>
          <w:p w:rsidR="00F7394A" w:rsidRDefault="00C843DC" w:rsidP="00174BED">
            <w:pPr>
              <w:spacing w:after="0"/>
              <w:rPr>
                <w:rFonts w:ascii="Arial" w:hAnsi="Arial"/>
                <w:snapToGrid w:val="0"/>
                <w:color w:val="000000"/>
                <w:sz w:val="16"/>
              </w:rPr>
            </w:pPr>
            <w:r>
              <w:rPr>
                <w:rFonts w:ascii="Arial" w:hAnsi="Arial"/>
                <w:snapToGrid w:val="0"/>
                <w:color w:val="000000"/>
                <w:sz w:val="16"/>
              </w:rPr>
              <w:t>CT-47</w:t>
            </w:r>
          </w:p>
        </w:tc>
        <w:tc>
          <w:tcPr>
            <w:tcW w:w="1235" w:type="dxa"/>
            <w:shd w:val="solid" w:color="FFFFFF" w:fill="auto"/>
            <w:vAlign w:val="bottom"/>
          </w:tcPr>
          <w:p w:rsidR="00F7394A" w:rsidRDefault="00C843DC">
            <w:pPr>
              <w:spacing w:after="0"/>
              <w:rPr>
                <w:rFonts w:ascii="Arial" w:hAnsi="Arial" w:cs="Arial"/>
                <w:color w:val="000000"/>
                <w:sz w:val="16"/>
                <w:szCs w:val="16"/>
              </w:rPr>
            </w:pPr>
            <w:r>
              <w:rPr>
                <w:rFonts w:ascii="Arial" w:hAnsi="Arial" w:cs="Arial"/>
                <w:color w:val="000000"/>
                <w:sz w:val="16"/>
                <w:szCs w:val="16"/>
              </w:rPr>
              <w:t>CP-100145</w:t>
            </w:r>
          </w:p>
        </w:tc>
        <w:tc>
          <w:tcPr>
            <w:tcW w:w="567" w:type="dxa"/>
            <w:shd w:val="solid" w:color="FFFFFF" w:fill="auto"/>
            <w:vAlign w:val="bottom"/>
          </w:tcPr>
          <w:p w:rsidR="00F7394A" w:rsidRDefault="00C843DC">
            <w:pPr>
              <w:spacing w:after="0"/>
              <w:rPr>
                <w:rFonts w:ascii="Arial" w:hAnsi="Arial" w:cs="Arial"/>
                <w:color w:val="000000"/>
                <w:sz w:val="16"/>
                <w:szCs w:val="16"/>
              </w:rPr>
            </w:pPr>
            <w:r>
              <w:rPr>
                <w:rFonts w:ascii="Arial" w:hAnsi="Arial" w:cs="Arial"/>
                <w:color w:val="000000"/>
                <w:sz w:val="16"/>
                <w:szCs w:val="16"/>
              </w:rPr>
              <w:t>0076</w:t>
            </w:r>
          </w:p>
        </w:tc>
        <w:tc>
          <w:tcPr>
            <w:tcW w:w="426" w:type="dxa"/>
            <w:shd w:val="solid" w:color="FFFFFF" w:fill="auto"/>
            <w:vAlign w:val="bottom"/>
          </w:tcPr>
          <w:p w:rsidR="00F7394A" w:rsidRDefault="00C843DC">
            <w:pPr>
              <w:spacing w:after="0"/>
              <w:jc w:val="both"/>
              <w:rPr>
                <w:rFonts w:ascii="Arial" w:hAnsi="Arial" w:cs="Arial"/>
                <w:color w:val="000000"/>
                <w:sz w:val="16"/>
                <w:szCs w:val="16"/>
              </w:rPr>
            </w:pPr>
            <w:r>
              <w:rPr>
                <w:rFonts w:ascii="Arial" w:hAnsi="Arial" w:cs="Arial"/>
                <w:color w:val="000000"/>
                <w:sz w:val="16"/>
                <w:szCs w:val="16"/>
              </w:rPr>
              <w:t>1</w:t>
            </w:r>
          </w:p>
        </w:tc>
        <w:tc>
          <w:tcPr>
            <w:tcW w:w="4394" w:type="dxa"/>
            <w:shd w:val="solid" w:color="FFFFFF" w:fill="auto"/>
            <w:vAlign w:val="bottom"/>
          </w:tcPr>
          <w:p w:rsidR="00F7394A" w:rsidRPr="00F7394A" w:rsidRDefault="00C843DC">
            <w:pPr>
              <w:rPr>
                <w:rFonts w:ascii="Arial" w:hAnsi="Arial" w:cs="Arial"/>
                <w:color w:val="000000"/>
                <w:sz w:val="16"/>
                <w:szCs w:val="16"/>
              </w:rPr>
            </w:pPr>
            <w:r>
              <w:rPr>
                <w:rFonts w:ascii="Arial" w:hAnsi="Arial" w:cs="Arial"/>
                <w:color w:val="000000"/>
                <w:sz w:val="16"/>
                <w:szCs w:val="16"/>
              </w:rPr>
              <w:t>Alignment with RAN2 specification regarding SSAC</w:t>
            </w:r>
          </w:p>
        </w:tc>
        <w:tc>
          <w:tcPr>
            <w:tcW w:w="567" w:type="dxa"/>
            <w:shd w:val="solid" w:color="FFFFFF" w:fill="auto"/>
            <w:vAlign w:val="bottom"/>
          </w:tcPr>
          <w:p w:rsidR="00F7394A" w:rsidRDefault="00C843DC" w:rsidP="00174BED">
            <w:pPr>
              <w:spacing w:after="0"/>
              <w:rPr>
                <w:rFonts w:ascii="Arial" w:hAnsi="Arial" w:cs="Arial"/>
                <w:color w:val="000000"/>
                <w:sz w:val="16"/>
                <w:szCs w:val="16"/>
              </w:rPr>
            </w:pPr>
            <w:r>
              <w:rPr>
                <w:rFonts w:ascii="Arial" w:hAnsi="Arial" w:cs="Arial"/>
                <w:color w:val="000000"/>
                <w:sz w:val="16"/>
                <w:szCs w:val="16"/>
              </w:rPr>
              <w:t>9.0.0</w:t>
            </w:r>
          </w:p>
        </w:tc>
        <w:tc>
          <w:tcPr>
            <w:tcW w:w="567" w:type="dxa"/>
            <w:shd w:val="solid" w:color="FFFFFF" w:fill="auto"/>
            <w:vAlign w:val="bottom"/>
          </w:tcPr>
          <w:p w:rsidR="00F7394A" w:rsidRDefault="00C843DC" w:rsidP="00174BED">
            <w:pPr>
              <w:spacing w:after="0"/>
              <w:rPr>
                <w:rFonts w:ascii="Arial" w:hAnsi="Arial" w:cs="Arial"/>
                <w:color w:val="000000"/>
                <w:sz w:val="16"/>
                <w:szCs w:val="16"/>
              </w:rPr>
            </w:pPr>
            <w:r>
              <w:rPr>
                <w:rFonts w:ascii="Arial" w:hAnsi="Arial" w:cs="Arial"/>
                <w:color w:val="000000"/>
                <w:sz w:val="16"/>
                <w:szCs w:val="16"/>
              </w:rPr>
              <w:t>9.1.0</w:t>
            </w:r>
          </w:p>
        </w:tc>
      </w:tr>
      <w:tr w:rsidR="000834DD" w:rsidRPr="00B9646A" w:rsidTr="001B2FC7">
        <w:tblPrEx>
          <w:tblCellMar>
            <w:top w:w="0" w:type="dxa"/>
            <w:bottom w:w="0" w:type="dxa"/>
          </w:tblCellMar>
        </w:tblPrEx>
        <w:tc>
          <w:tcPr>
            <w:tcW w:w="800" w:type="dxa"/>
            <w:shd w:val="solid" w:color="FFFFFF" w:fill="auto"/>
          </w:tcPr>
          <w:p w:rsidR="000834DD" w:rsidRDefault="000834DD" w:rsidP="00174BED">
            <w:pPr>
              <w:spacing w:after="0"/>
              <w:rPr>
                <w:rFonts w:ascii="Arial" w:hAnsi="Arial"/>
                <w:snapToGrid w:val="0"/>
                <w:color w:val="000000"/>
                <w:sz w:val="16"/>
              </w:rPr>
            </w:pPr>
            <w:r>
              <w:rPr>
                <w:rFonts w:ascii="Arial" w:hAnsi="Arial"/>
                <w:snapToGrid w:val="0"/>
                <w:color w:val="000000"/>
                <w:sz w:val="16"/>
              </w:rPr>
              <w:t>2010-09</w:t>
            </w:r>
          </w:p>
        </w:tc>
        <w:tc>
          <w:tcPr>
            <w:tcW w:w="800" w:type="dxa"/>
            <w:shd w:val="solid" w:color="FFFFFF" w:fill="auto"/>
          </w:tcPr>
          <w:p w:rsidR="000834DD" w:rsidRDefault="000834DD" w:rsidP="00174BED">
            <w:pPr>
              <w:spacing w:after="0"/>
              <w:rPr>
                <w:rFonts w:ascii="Arial" w:hAnsi="Arial"/>
                <w:snapToGrid w:val="0"/>
                <w:color w:val="000000"/>
                <w:sz w:val="16"/>
              </w:rPr>
            </w:pPr>
            <w:r>
              <w:rPr>
                <w:rFonts w:ascii="Arial" w:hAnsi="Arial"/>
                <w:snapToGrid w:val="0"/>
                <w:color w:val="000000"/>
                <w:sz w:val="16"/>
              </w:rPr>
              <w:t>CT-49</w:t>
            </w:r>
          </w:p>
        </w:tc>
        <w:tc>
          <w:tcPr>
            <w:tcW w:w="1235" w:type="dxa"/>
            <w:shd w:val="solid" w:color="FFFFFF" w:fill="auto"/>
            <w:vAlign w:val="bottom"/>
          </w:tcPr>
          <w:p w:rsidR="000834DD" w:rsidRPr="000834DD" w:rsidRDefault="000834DD">
            <w:pPr>
              <w:spacing w:after="0"/>
              <w:rPr>
                <w:rFonts w:ascii="Arial" w:hAnsi="Arial" w:cs="Arial"/>
                <w:color w:val="000000"/>
                <w:sz w:val="16"/>
                <w:szCs w:val="16"/>
              </w:rPr>
            </w:pPr>
            <w:r w:rsidRPr="000834DD">
              <w:rPr>
                <w:rFonts w:ascii="Arial" w:hAnsi="Arial" w:cs="Arial"/>
                <w:color w:val="000000"/>
                <w:sz w:val="16"/>
                <w:szCs w:val="16"/>
              </w:rPr>
              <w:t>CP-100519</w:t>
            </w:r>
          </w:p>
        </w:tc>
        <w:tc>
          <w:tcPr>
            <w:tcW w:w="567" w:type="dxa"/>
            <w:shd w:val="solid" w:color="FFFFFF" w:fill="auto"/>
            <w:vAlign w:val="bottom"/>
          </w:tcPr>
          <w:p w:rsidR="000834DD" w:rsidRDefault="000834DD">
            <w:pPr>
              <w:spacing w:after="0"/>
              <w:rPr>
                <w:rFonts w:ascii="Arial" w:hAnsi="Arial" w:cs="Arial"/>
                <w:color w:val="000000"/>
                <w:sz w:val="16"/>
                <w:szCs w:val="16"/>
              </w:rPr>
            </w:pPr>
            <w:r>
              <w:rPr>
                <w:rFonts w:ascii="Arial" w:hAnsi="Arial" w:cs="Arial"/>
                <w:color w:val="000000"/>
                <w:sz w:val="16"/>
                <w:szCs w:val="16"/>
              </w:rPr>
              <w:t>0080</w:t>
            </w:r>
          </w:p>
        </w:tc>
        <w:tc>
          <w:tcPr>
            <w:tcW w:w="426" w:type="dxa"/>
            <w:shd w:val="solid" w:color="FFFFFF" w:fill="auto"/>
            <w:vAlign w:val="bottom"/>
          </w:tcPr>
          <w:p w:rsidR="000834DD" w:rsidRDefault="000834DD">
            <w:pPr>
              <w:spacing w:after="0"/>
              <w:jc w:val="both"/>
              <w:rPr>
                <w:rFonts w:ascii="Arial" w:hAnsi="Arial" w:cs="Arial"/>
                <w:color w:val="000000"/>
                <w:sz w:val="16"/>
                <w:szCs w:val="16"/>
              </w:rPr>
            </w:pPr>
            <w:r>
              <w:rPr>
                <w:rFonts w:ascii="Arial" w:hAnsi="Arial" w:cs="Arial"/>
                <w:color w:val="000000"/>
                <w:sz w:val="16"/>
                <w:szCs w:val="16"/>
              </w:rPr>
              <w:t>2</w:t>
            </w:r>
          </w:p>
        </w:tc>
        <w:tc>
          <w:tcPr>
            <w:tcW w:w="4394" w:type="dxa"/>
            <w:shd w:val="solid" w:color="FFFFFF" w:fill="auto"/>
            <w:vAlign w:val="bottom"/>
          </w:tcPr>
          <w:p w:rsidR="000834DD" w:rsidRPr="000834DD" w:rsidRDefault="000834DD">
            <w:pPr>
              <w:rPr>
                <w:rFonts w:ascii="Arial" w:hAnsi="Arial" w:cs="Arial"/>
                <w:color w:val="000000"/>
                <w:sz w:val="16"/>
                <w:szCs w:val="16"/>
              </w:rPr>
            </w:pPr>
            <w:r w:rsidRPr="000834DD">
              <w:rPr>
                <w:rFonts w:ascii="Arial" w:hAnsi="Arial" w:cs="Arial"/>
                <w:color w:val="000000"/>
                <w:sz w:val="16"/>
                <w:szCs w:val="16"/>
              </w:rPr>
              <w:t>CS data and fax</w:t>
            </w:r>
          </w:p>
        </w:tc>
        <w:tc>
          <w:tcPr>
            <w:tcW w:w="567" w:type="dxa"/>
            <w:shd w:val="solid" w:color="FFFFFF" w:fill="auto"/>
            <w:vAlign w:val="bottom"/>
          </w:tcPr>
          <w:p w:rsidR="000834DD" w:rsidRDefault="000834DD" w:rsidP="00174BED">
            <w:pPr>
              <w:spacing w:after="0"/>
              <w:rPr>
                <w:rFonts w:ascii="Arial" w:hAnsi="Arial" w:cs="Arial"/>
                <w:color w:val="000000"/>
                <w:sz w:val="16"/>
                <w:szCs w:val="16"/>
              </w:rPr>
            </w:pPr>
            <w:r>
              <w:rPr>
                <w:rFonts w:ascii="Arial" w:hAnsi="Arial" w:cs="Arial"/>
                <w:color w:val="000000"/>
                <w:sz w:val="16"/>
                <w:szCs w:val="16"/>
              </w:rPr>
              <w:t>9.1.0</w:t>
            </w:r>
          </w:p>
        </w:tc>
        <w:tc>
          <w:tcPr>
            <w:tcW w:w="567" w:type="dxa"/>
            <w:shd w:val="solid" w:color="FFFFFF" w:fill="auto"/>
            <w:vAlign w:val="bottom"/>
          </w:tcPr>
          <w:p w:rsidR="000834DD" w:rsidRDefault="000834DD" w:rsidP="00174BED">
            <w:pPr>
              <w:spacing w:after="0"/>
              <w:rPr>
                <w:rFonts w:ascii="Arial" w:hAnsi="Arial" w:cs="Arial"/>
                <w:color w:val="000000"/>
                <w:sz w:val="16"/>
                <w:szCs w:val="16"/>
              </w:rPr>
            </w:pPr>
            <w:r>
              <w:rPr>
                <w:rFonts w:ascii="Arial" w:hAnsi="Arial" w:cs="Arial"/>
                <w:color w:val="000000"/>
                <w:sz w:val="16"/>
                <w:szCs w:val="16"/>
              </w:rPr>
              <w:t>10.0.0</w:t>
            </w:r>
          </w:p>
        </w:tc>
      </w:tr>
      <w:tr w:rsidR="008107DD" w:rsidRPr="00B9646A" w:rsidTr="001B2FC7">
        <w:tblPrEx>
          <w:tblCellMar>
            <w:top w:w="0" w:type="dxa"/>
            <w:bottom w:w="0" w:type="dxa"/>
          </w:tblCellMar>
        </w:tblPrEx>
        <w:tc>
          <w:tcPr>
            <w:tcW w:w="800" w:type="dxa"/>
            <w:shd w:val="solid" w:color="FFFFFF" w:fill="auto"/>
          </w:tcPr>
          <w:p w:rsidR="008107DD" w:rsidRDefault="008107DD" w:rsidP="00174BED">
            <w:pPr>
              <w:spacing w:after="0"/>
              <w:rPr>
                <w:rFonts w:ascii="Arial" w:hAnsi="Arial"/>
                <w:snapToGrid w:val="0"/>
                <w:color w:val="000000"/>
                <w:sz w:val="16"/>
              </w:rPr>
            </w:pPr>
            <w:r>
              <w:rPr>
                <w:rFonts w:ascii="Arial" w:hAnsi="Arial"/>
                <w:snapToGrid w:val="0"/>
                <w:color w:val="000000"/>
                <w:sz w:val="16"/>
              </w:rPr>
              <w:t>2011-09</w:t>
            </w:r>
          </w:p>
        </w:tc>
        <w:tc>
          <w:tcPr>
            <w:tcW w:w="800" w:type="dxa"/>
            <w:shd w:val="solid" w:color="FFFFFF" w:fill="auto"/>
          </w:tcPr>
          <w:p w:rsidR="008107DD" w:rsidRDefault="008107DD" w:rsidP="00174BED">
            <w:pPr>
              <w:spacing w:after="0"/>
              <w:rPr>
                <w:rFonts w:ascii="Arial" w:hAnsi="Arial"/>
                <w:snapToGrid w:val="0"/>
                <w:color w:val="000000"/>
                <w:sz w:val="16"/>
              </w:rPr>
            </w:pPr>
            <w:r>
              <w:rPr>
                <w:rFonts w:ascii="Arial" w:hAnsi="Arial"/>
                <w:snapToGrid w:val="0"/>
                <w:color w:val="000000"/>
                <w:sz w:val="16"/>
              </w:rPr>
              <w:t>CT-53</w:t>
            </w:r>
          </w:p>
        </w:tc>
        <w:tc>
          <w:tcPr>
            <w:tcW w:w="1235" w:type="dxa"/>
            <w:shd w:val="solid" w:color="FFFFFF" w:fill="auto"/>
            <w:vAlign w:val="bottom"/>
          </w:tcPr>
          <w:p w:rsidR="008107DD" w:rsidRPr="008107DD" w:rsidRDefault="008107DD">
            <w:pPr>
              <w:spacing w:after="0"/>
              <w:rPr>
                <w:rFonts w:ascii="Arial" w:hAnsi="Arial" w:cs="Arial"/>
                <w:color w:val="000000"/>
                <w:sz w:val="16"/>
                <w:szCs w:val="16"/>
              </w:rPr>
            </w:pPr>
            <w:r w:rsidRPr="008107DD">
              <w:rPr>
                <w:rFonts w:ascii="Arial" w:hAnsi="Arial" w:cs="Arial"/>
                <w:color w:val="000000"/>
                <w:sz w:val="16"/>
                <w:szCs w:val="16"/>
              </w:rPr>
              <w:t>CP-110695</w:t>
            </w:r>
          </w:p>
        </w:tc>
        <w:tc>
          <w:tcPr>
            <w:tcW w:w="567" w:type="dxa"/>
            <w:shd w:val="solid" w:color="FFFFFF" w:fill="auto"/>
            <w:vAlign w:val="bottom"/>
          </w:tcPr>
          <w:p w:rsidR="008107DD" w:rsidRDefault="008107DD">
            <w:pPr>
              <w:spacing w:after="0"/>
              <w:rPr>
                <w:rFonts w:ascii="Arial" w:hAnsi="Arial" w:cs="Arial"/>
                <w:color w:val="000000"/>
                <w:sz w:val="16"/>
                <w:szCs w:val="16"/>
              </w:rPr>
            </w:pPr>
            <w:r>
              <w:rPr>
                <w:rFonts w:ascii="Arial" w:hAnsi="Arial" w:cs="Arial"/>
                <w:color w:val="000000"/>
                <w:sz w:val="16"/>
                <w:szCs w:val="16"/>
              </w:rPr>
              <w:t>0083</w:t>
            </w:r>
          </w:p>
        </w:tc>
        <w:tc>
          <w:tcPr>
            <w:tcW w:w="426" w:type="dxa"/>
            <w:shd w:val="solid" w:color="FFFFFF" w:fill="auto"/>
            <w:vAlign w:val="bottom"/>
          </w:tcPr>
          <w:p w:rsidR="008107DD" w:rsidRDefault="008107DD">
            <w:pPr>
              <w:spacing w:after="0"/>
              <w:jc w:val="both"/>
              <w:rPr>
                <w:rFonts w:ascii="Arial" w:hAnsi="Arial" w:cs="Arial"/>
                <w:color w:val="000000"/>
                <w:sz w:val="16"/>
                <w:szCs w:val="16"/>
              </w:rPr>
            </w:pPr>
            <w:r>
              <w:rPr>
                <w:rFonts w:ascii="Arial" w:hAnsi="Arial" w:cs="Arial"/>
                <w:color w:val="000000"/>
                <w:sz w:val="16"/>
                <w:szCs w:val="16"/>
              </w:rPr>
              <w:t>2</w:t>
            </w:r>
          </w:p>
        </w:tc>
        <w:tc>
          <w:tcPr>
            <w:tcW w:w="4394" w:type="dxa"/>
            <w:shd w:val="solid" w:color="FFFFFF" w:fill="auto"/>
            <w:vAlign w:val="bottom"/>
          </w:tcPr>
          <w:p w:rsidR="008107DD" w:rsidRPr="000834DD" w:rsidRDefault="008107DD">
            <w:pPr>
              <w:rPr>
                <w:rFonts w:ascii="Arial" w:hAnsi="Arial" w:cs="Arial"/>
                <w:color w:val="000000"/>
                <w:sz w:val="16"/>
                <w:szCs w:val="16"/>
              </w:rPr>
            </w:pPr>
            <w:r w:rsidRPr="008107DD">
              <w:rPr>
                <w:rFonts w:ascii="Arial" w:hAnsi="Arial" w:cs="Arial" w:hint="eastAsia"/>
                <w:color w:val="000000"/>
                <w:sz w:val="16"/>
                <w:szCs w:val="16"/>
              </w:rPr>
              <w:t>Adding missing PNM feature to TS 24.173</w:t>
            </w:r>
          </w:p>
        </w:tc>
        <w:tc>
          <w:tcPr>
            <w:tcW w:w="567" w:type="dxa"/>
            <w:shd w:val="solid" w:color="FFFFFF" w:fill="auto"/>
            <w:vAlign w:val="bottom"/>
          </w:tcPr>
          <w:p w:rsidR="008107DD" w:rsidRDefault="008107DD" w:rsidP="00174BED">
            <w:pPr>
              <w:spacing w:after="0"/>
              <w:rPr>
                <w:rFonts w:ascii="Arial" w:hAnsi="Arial" w:cs="Arial"/>
                <w:color w:val="000000"/>
                <w:sz w:val="16"/>
                <w:szCs w:val="16"/>
              </w:rPr>
            </w:pPr>
            <w:r>
              <w:rPr>
                <w:rFonts w:ascii="Arial" w:hAnsi="Arial" w:cs="Arial"/>
                <w:color w:val="000000"/>
                <w:sz w:val="16"/>
                <w:szCs w:val="16"/>
              </w:rPr>
              <w:t>10.0.0</w:t>
            </w:r>
          </w:p>
        </w:tc>
        <w:tc>
          <w:tcPr>
            <w:tcW w:w="567" w:type="dxa"/>
            <w:shd w:val="solid" w:color="FFFFFF" w:fill="auto"/>
            <w:vAlign w:val="bottom"/>
          </w:tcPr>
          <w:p w:rsidR="008107DD" w:rsidRDefault="008107DD" w:rsidP="00174BED">
            <w:pPr>
              <w:spacing w:after="0"/>
              <w:rPr>
                <w:rFonts w:ascii="Arial" w:hAnsi="Arial" w:cs="Arial"/>
                <w:color w:val="000000"/>
                <w:sz w:val="16"/>
                <w:szCs w:val="16"/>
              </w:rPr>
            </w:pPr>
            <w:r>
              <w:rPr>
                <w:rFonts w:ascii="Arial" w:hAnsi="Arial" w:cs="Arial"/>
                <w:color w:val="000000"/>
                <w:sz w:val="16"/>
                <w:szCs w:val="16"/>
              </w:rPr>
              <w:t>11.0.0</w:t>
            </w:r>
          </w:p>
        </w:tc>
      </w:tr>
      <w:tr w:rsidR="008107DD" w:rsidRPr="00B9646A" w:rsidTr="001B2FC7">
        <w:tblPrEx>
          <w:tblCellMar>
            <w:top w:w="0" w:type="dxa"/>
            <w:bottom w:w="0" w:type="dxa"/>
          </w:tblCellMar>
        </w:tblPrEx>
        <w:tc>
          <w:tcPr>
            <w:tcW w:w="800" w:type="dxa"/>
            <w:shd w:val="solid" w:color="FFFFFF" w:fill="auto"/>
          </w:tcPr>
          <w:p w:rsidR="008107DD" w:rsidRDefault="008107DD" w:rsidP="00174BED">
            <w:pPr>
              <w:spacing w:after="0"/>
              <w:rPr>
                <w:rFonts w:ascii="Arial" w:hAnsi="Arial"/>
                <w:snapToGrid w:val="0"/>
                <w:color w:val="000000"/>
                <w:sz w:val="16"/>
              </w:rPr>
            </w:pPr>
            <w:r>
              <w:rPr>
                <w:rFonts w:ascii="Arial" w:hAnsi="Arial"/>
                <w:snapToGrid w:val="0"/>
                <w:color w:val="000000"/>
                <w:sz w:val="16"/>
              </w:rPr>
              <w:t>2011-09</w:t>
            </w:r>
          </w:p>
        </w:tc>
        <w:tc>
          <w:tcPr>
            <w:tcW w:w="800" w:type="dxa"/>
            <w:shd w:val="solid" w:color="FFFFFF" w:fill="auto"/>
          </w:tcPr>
          <w:p w:rsidR="008107DD" w:rsidRDefault="008107DD" w:rsidP="00174BED">
            <w:pPr>
              <w:spacing w:after="0"/>
              <w:rPr>
                <w:rFonts w:ascii="Arial" w:hAnsi="Arial"/>
                <w:snapToGrid w:val="0"/>
                <w:color w:val="000000"/>
                <w:sz w:val="16"/>
              </w:rPr>
            </w:pPr>
            <w:r>
              <w:rPr>
                <w:rFonts w:ascii="Arial" w:hAnsi="Arial"/>
                <w:snapToGrid w:val="0"/>
                <w:color w:val="000000"/>
                <w:sz w:val="16"/>
              </w:rPr>
              <w:t>CT-53</w:t>
            </w:r>
          </w:p>
        </w:tc>
        <w:tc>
          <w:tcPr>
            <w:tcW w:w="1235" w:type="dxa"/>
            <w:shd w:val="solid" w:color="FFFFFF" w:fill="auto"/>
            <w:vAlign w:val="bottom"/>
          </w:tcPr>
          <w:p w:rsidR="008107DD" w:rsidRPr="008107DD" w:rsidRDefault="008107DD">
            <w:pPr>
              <w:spacing w:after="0"/>
              <w:rPr>
                <w:rFonts w:ascii="Arial" w:hAnsi="Arial" w:cs="Arial"/>
                <w:color w:val="000000"/>
                <w:sz w:val="16"/>
                <w:szCs w:val="16"/>
              </w:rPr>
            </w:pPr>
            <w:r w:rsidRPr="008107DD">
              <w:rPr>
                <w:rFonts w:ascii="Arial" w:hAnsi="Arial" w:cs="Arial"/>
                <w:color w:val="000000"/>
                <w:sz w:val="16"/>
                <w:szCs w:val="16"/>
              </w:rPr>
              <w:t>CP-110696</w:t>
            </w:r>
          </w:p>
        </w:tc>
        <w:tc>
          <w:tcPr>
            <w:tcW w:w="567" w:type="dxa"/>
            <w:shd w:val="solid" w:color="FFFFFF" w:fill="auto"/>
            <w:vAlign w:val="bottom"/>
          </w:tcPr>
          <w:p w:rsidR="008107DD" w:rsidRDefault="008107DD">
            <w:pPr>
              <w:spacing w:after="0"/>
              <w:rPr>
                <w:rFonts w:ascii="Arial" w:hAnsi="Arial" w:cs="Arial"/>
                <w:color w:val="000000"/>
                <w:sz w:val="16"/>
                <w:szCs w:val="16"/>
              </w:rPr>
            </w:pPr>
            <w:r>
              <w:rPr>
                <w:rFonts w:ascii="Arial" w:hAnsi="Arial" w:cs="Arial"/>
                <w:color w:val="000000"/>
                <w:sz w:val="16"/>
                <w:szCs w:val="16"/>
              </w:rPr>
              <w:t>0084</w:t>
            </w:r>
          </w:p>
        </w:tc>
        <w:tc>
          <w:tcPr>
            <w:tcW w:w="426" w:type="dxa"/>
            <w:shd w:val="solid" w:color="FFFFFF" w:fill="auto"/>
            <w:vAlign w:val="bottom"/>
          </w:tcPr>
          <w:p w:rsidR="008107DD" w:rsidRDefault="008107DD">
            <w:pPr>
              <w:spacing w:after="0"/>
              <w:jc w:val="both"/>
              <w:rPr>
                <w:rFonts w:ascii="Arial" w:hAnsi="Arial" w:cs="Arial"/>
                <w:color w:val="000000"/>
                <w:sz w:val="16"/>
                <w:szCs w:val="16"/>
              </w:rPr>
            </w:pPr>
            <w:r>
              <w:rPr>
                <w:rFonts w:ascii="Arial" w:hAnsi="Arial" w:cs="Arial"/>
                <w:color w:val="000000"/>
                <w:sz w:val="16"/>
                <w:szCs w:val="16"/>
              </w:rPr>
              <w:t>2</w:t>
            </w:r>
          </w:p>
        </w:tc>
        <w:tc>
          <w:tcPr>
            <w:tcW w:w="4394" w:type="dxa"/>
            <w:shd w:val="solid" w:color="FFFFFF" w:fill="auto"/>
            <w:vAlign w:val="bottom"/>
          </w:tcPr>
          <w:p w:rsidR="008107DD" w:rsidRPr="008107DD" w:rsidRDefault="008107DD">
            <w:pPr>
              <w:rPr>
                <w:rFonts w:ascii="Arial" w:hAnsi="Arial" w:cs="Arial"/>
                <w:color w:val="000000"/>
                <w:sz w:val="16"/>
                <w:szCs w:val="16"/>
              </w:rPr>
            </w:pPr>
            <w:r w:rsidRPr="008107DD">
              <w:rPr>
                <w:rFonts w:ascii="Arial" w:hAnsi="Arial" w:cs="Arial"/>
                <w:color w:val="000000"/>
                <w:sz w:val="16"/>
                <w:szCs w:val="16"/>
              </w:rPr>
              <w:t>Addition of USSD into TS 24.173</w:t>
            </w:r>
          </w:p>
        </w:tc>
        <w:tc>
          <w:tcPr>
            <w:tcW w:w="567" w:type="dxa"/>
            <w:shd w:val="solid" w:color="FFFFFF" w:fill="auto"/>
            <w:vAlign w:val="bottom"/>
          </w:tcPr>
          <w:p w:rsidR="008107DD" w:rsidRDefault="008107DD" w:rsidP="00174BED">
            <w:pPr>
              <w:spacing w:after="0"/>
              <w:rPr>
                <w:rFonts w:ascii="Arial" w:hAnsi="Arial" w:cs="Arial"/>
                <w:color w:val="000000"/>
                <w:sz w:val="16"/>
                <w:szCs w:val="16"/>
              </w:rPr>
            </w:pPr>
            <w:r>
              <w:rPr>
                <w:rFonts w:ascii="Arial" w:hAnsi="Arial" w:cs="Arial"/>
                <w:color w:val="000000"/>
                <w:sz w:val="16"/>
                <w:szCs w:val="16"/>
              </w:rPr>
              <w:t>10.0.0</w:t>
            </w:r>
          </w:p>
        </w:tc>
        <w:tc>
          <w:tcPr>
            <w:tcW w:w="567" w:type="dxa"/>
            <w:shd w:val="solid" w:color="FFFFFF" w:fill="auto"/>
            <w:vAlign w:val="bottom"/>
          </w:tcPr>
          <w:p w:rsidR="008107DD" w:rsidRDefault="008107DD" w:rsidP="00174BED">
            <w:pPr>
              <w:spacing w:after="0"/>
              <w:rPr>
                <w:rFonts w:ascii="Arial" w:hAnsi="Arial" w:cs="Arial"/>
                <w:color w:val="000000"/>
                <w:sz w:val="16"/>
                <w:szCs w:val="16"/>
              </w:rPr>
            </w:pPr>
            <w:r>
              <w:rPr>
                <w:rFonts w:ascii="Arial" w:hAnsi="Arial" w:cs="Arial"/>
                <w:color w:val="000000"/>
                <w:sz w:val="16"/>
                <w:szCs w:val="16"/>
              </w:rPr>
              <w:t>11.0.0</w:t>
            </w:r>
          </w:p>
        </w:tc>
      </w:tr>
      <w:tr w:rsidR="00E0591F" w:rsidRPr="00B9646A" w:rsidTr="001B2FC7">
        <w:tblPrEx>
          <w:tblCellMar>
            <w:top w:w="0" w:type="dxa"/>
            <w:bottom w:w="0" w:type="dxa"/>
          </w:tblCellMar>
        </w:tblPrEx>
        <w:tc>
          <w:tcPr>
            <w:tcW w:w="800" w:type="dxa"/>
            <w:shd w:val="solid" w:color="FFFFFF" w:fill="auto"/>
          </w:tcPr>
          <w:p w:rsidR="00E0591F" w:rsidRDefault="00E0591F" w:rsidP="00174BED">
            <w:pPr>
              <w:spacing w:after="0"/>
              <w:rPr>
                <w:rFonts w:ascii="Arial" w:hAnsi="Arial"/>
                <w:snapToGrid w:val="0"/>
                <w:color w:val="000000"/>
                <w:sz w:val="16"/>
              </w:rPr>
            </w:pPr>
            <w:r>
              <w:rPr>
                <w:rFonts w:ascii="Arial" w:hAnsi="Arial"/>
                <w:snapToGrid w:val="0"/>
                <w:color w:val="000000"/>
                <w:sz w:val="16"/>
              </w:rPr>
              <w:t>2011-12</w:t>
            </w:r>
          </w:p>
        </w:tc>
        <w:tc>
          <w:tcPr>
            <w:tcW w:w="800" w:type="dxa"/>
            <w:shd w:val="solid" w:color="FFFFFF" w:fill="auto"/>
          </w:tcPr>
          <w:p w:rsidR="00E0591F" w:rsidRDefault="00E0591F" w:rsidP="00174BED">
            <w:pPr>
              <w:spacing w:after="0"/>
              <w:rPr>
                <w:rFonts w:ascii="Arial" w:hAnsi="Arial"/>
                <w:snapToGrid w:val="0"/>
                <w:color w:val="000000"/>
                <w:sz w:val="16"/>
              </w:rPr>
            </w:pPr>
            <w:r>
              <w:rPr>
                <w:rFonts w:ascii="Arial" w:hAnsi="Arial"/>
                <w:snapToGrid w:val="0"/>
                <w:color w:val="000000"/>
                <w:sz w:val="16"/>
              </w:rPr>
              <w:t>CT-54</w:t>
            </w:r>
          </w:p>
        </w:tc>
        <w:tc>
          <w:tcPr>
            <w:tcW w:w="1235" w:type="dxa"/>
            <w:shd w:val="solid" w:color="FFFFFF" w:fill="auto"/>
            <w:vAlign w:val="bottom"/>
          </w:tcPr>
          <w:p w:rsidR="00E0591F" w:rsidRPr="00E0591F" w:rsidRDefault="00E0591F">
            <w:pPr>
              <w:spacing w:after="0"/>
              <w:rPr>
                <w:rFonts w:ascii="Arial" w:hAnsi="Arial" w:cs="Arial"/>
                <w:color w:val="000000"/>
                <w:sz w:val="16"/>
                <w:szCs w:val="16"/>
              </w:rPr>
            </w:pPr>
            <w:r w:rsidRPr="00E0591F">
              <w:rPr>
                <w:rFonts w:ascii="Arial" w:hAnsi="Arial" w:cs="Arial"/>
                <w:color w:val="000000"/>
                <w:sz w:val="16"/>
                <w:szCs w:val="16"/>
              </w:rPr>
              <w:t>CP-110881</w:t>
            </w:r>
          </w:p>
        </w:tc>
        <w:tc>
          <w:tcPr>
            <w:tcW w:w="567" w:type="dxa"/>
            <w:shd w:val="solid" w:color="FFFFFF" w:fill="auto"/>
            <w:vAlign w:val="bottom"/>
          </w:tcPr>
          <w:p w:rsidR="00E0591F" w:rsidRDefault="00E0591F">
            <w:pPr>
              <w:spacing w:after="0"/>
              <w:rPr>
                <w:rFonts w:ascii="Arial" w:hAnsi="Arial" w:cs="Arial"/>
                <w:color w:val="000000"/>
                <w:sz w:val="16"/>
                <w:szCs w:val="16"/>
              </w:rPr>
            </w:pPr>
            <w:r>
              <w:rPr>
                <w:rFonts w:ascii="Arial" w:hAnsi="Arial" w:cs="Arial"/>
                <w:color w:val="000000"/>
                <w:sz w:val="16"/>
                <w:szCs w:val="16"/>
              </w:rPr>
              <w:t>0086</w:t>
            </w:r>
          </w:p>
        </w:tc>
        <w:tc>
          <w:tcPr>
            <w:tcW w:w="426" w:type="dxa"/>
            <w:shd w:val="solid" w:color="FFFFFF" w:fill="auto"/>
            <w:vAlign w:val="bottom"/>
          </w:tcPr>
          <w:p w:rsidR="00E0591F" w:rsidRDefault="00E0591F">
            <w:pPr>
              <w:spacing w:after="0"/>
              <w:jc w:val="both"/>
              <w:rPr>
                <w:rFonts w:ascii="Arial" w:hAnsi="Arial" w:cs="Arial"/>
                <w:color w:val="000000"/>
                <w:sz w:val="16"/>
                <w:szCs w:val="16"/>
              </w:rPr>
            </w:pPr>
            <w:r>
              <w:rPr>
                <w:rFonts w:ascii="Arial" w:hAnsi="Arial" w:cs="Arial"/>
                <w:color w:val="000000"/>
                <w:sz w:val="16"/>
                <w:szCs w:val="16"/>
              </w:rPr>
              <w:t>2</w:t>
            </w:r>
          </w:p>
        </w:tc>
        <w:tc>
          <w:tcPr>
            <w:tcW w:w="4394" w:type="dxa"/>
            <w:shd w:val="solid" w:color="FFFFFF" w:fill="auto"/>
            <w:vAlign w:val="bottom"/>
          </w:tcPr>
          <w:p w:rsidR="00E0591F" w:rsidRPr="008107DD" w:rsidRDefault="00E0591F">
            <w:pPr>
              <w:rPr>
                <w:rFonts w:ascii="Arial" w:hAnsi="Arial" w:cs="Arial"/>
                <w:color w:val="000000"/>
                <w:sz w:val="16"/>
                <w:szCs w:val="16"/>
              </w:rPr>
            </w:pPr>
            <w:r w:rsidRPr="00E0591F">
              <w:rPr>
                <w:rFonts w:ascii="Arial" w:hAnsi="Arial" w:cs="Arial"/>
                <w:color w:val="000000"/>
                <w:sz w:val="16"/>
                <w:szCs w:val="16"/>
              </w:rPr>
              <w:t>Multimedia Telephony Application Server indicating it is on the route</w:t>
            </w:r>
          </w:p>
        </w:tc>
        <w:tc>
          <w:tcPr>
            <w:tcW w:w="567" w:type="dxa"/>
            <w:shd w:val="solid" w:color="FFFFFF" w:fill="auto"/>
            <w:vAlign w:val="bottom"/>
          </w:tcPr>
          <w:p w:rsidR="00E0591F" w:rsidRDefault="00E0591F" w:rsidP="00174BED">
            <w:pPr>
              <w:spacing w:after="0"/>
              <w:rPr>
                <w:rFonts w:ascii="Arial" w:hAnsi="Arial" w:cs="Arial"/>
                <w:color w:val="000000"/>
                <w:sz w:val="16"/>
                <w:szCs w:val="16"/>
              </w:rPr>
            </w:pPr>
            <w:r>
              <w:rPr>
                <w:rFonts w:ascii="Arial" w:hAnsi="Arial" w:cs="Arial"/>
                <w:color w:val="000000"/>
                <w:sz w:val="16"/>
                <w:szCs w:val="16"/>
              </w:rPr>
              <w:t>11.0.0</w:t>
            </w:r>
          </w:p>
        </w:tc>
        <w:tc>
          <w:tcPr>
            <w:tcW w:w="567" w:type="dxa"/>
            <w:shd w:val="solid" w:color="FFFFFF" w:fill="auto"/>
            <w:vAlign w:val="bottom"/>
          </w:tcPr>
          <w:p w:rsidR="00E0591F" w:rsidRDefault="00E0591F" w:rsidP="00174BED">
            <w:pPr>
              <w:spacing w:after="0"/>
              <w:rPr>
                <w:rFonts w:ascii="Arial" w:hAnsi="Arial" w:cs="Arial"/>
                <w:color w:val="000000"/>
                <w:sz w:val="16"/>
                <w:szCs w:val="16"/>
              </w:rPr>
            </w:pPr>
            <w:r>
              <w:rPr>
                <w:rFonts w:ascii="Arial" w:hAnsi="Arial" w:cs="Arial"/>
                <w:color w:val="000000"/>
                <w:sz w:val="16"/>
                <w:szCs w:val="16"/>
              </w:rPr>
              <w:t>11.1.0</w:t>
            </w:r>
          </w:p>
        </w:tc>
      </w:tr>
      <w:tr w:rsidR="003E6E11" w:rsidRPr="00B9646A" w:rsidTr="001B2FC7">
        <w:tblPrEx>
          <w:tblCellMar>
            <w:top w:w="0" w:type="dxa"/>
            <w:bottom w:w="0" w:type="dxa"/>
          </w:tblCellMar>
        </w:tblPrEx>
        <w:tc>
          <w:tcPr>
            <w:tcW w:w="800" w:type="dxa"/>
            <w:shd w:val="solid" w:color="FFFFFF" w:fill="auto"/>
          </w:tcPr>
          <w:p w:rsidR="003E6E11" w:rsidRDefault="003E6E11" w:rsidP="00174BED">
            <w:pPr>
              <w:spacing w:after="0"/>
              <w:rPr>
                <w:rFonts w:ascii="Arial" w:hAnsi="Arial"/>
                <w:snapToGrid w:val="0"/>
                <w:color w:val="000000"/>
                <w:sz w:val="16"/>
              </w:rPr>
            </w:pPr>
            <w:r>
              <w:rPr>
                <w:rFonts w:ascii="Arial" w:hAnsi="Arial"/>
                <w:snapToGrid w:val="0"/>
                <w:color w:val="000000"/>
                <w:sz w:val="16"/>
              </w:rPr>
              <w:t>2012-03</w:t>
            </w:r>
          </w:p>
        </w:tc>
        <w:tc>
          <w:tcPr>
            <w:tcW w:w="800" w:type="dxa"/>
            <w:shd w:val="solid" w:color="FFFFFF" w:fill="auto"/>
          </w:tcPr>
          <w:p w:rsidR="003E6E11" w:rsidRDefault="003E6E11" w:rsidP="00174BED">
            <w:pPr>
              <w:spacing w:after="0"/>
              <w:rPr>
                <w:rFonts w:ascii="Arial" w:hAnsi="Arial"/>
                <w:snapToGrid w:val="0"/>
                <w:color w:val="000000"/>
                <w:sz w:val="16"/>
              </w:rPr>
            </w:pPr>
            <w:r>
              <w:rPr>
                <w:rFonts w:ascii="Arial" w:hAnsi="Arial"/>
                <w:snapToGrid w:val="0"/>
                <w:color w:val="000000"/>
                <w:sz w:val="16"/>
              </w:rPr>
              <w:t>CT-55</w:t>
            </w:r>
          </w:p>
        </w:tc>
        <w:tc>
          <w:tcPr>
            <w:tcW w:w="1235" w:type="dxa"/>
            <w:shd w:val="solid" w:color="FFFFFF" w:fill="auto"/>
            <w:vAlign w:val="bottom"/>
          </w:tcPr>
          <w:p w:rsidR="003E6E11" w:rsidRPr="003E6E11" w:rsidRDefault="003E6E11">
            <w:pPr>
              <w:spacing w:after="0"/>
              <w:rPr>
                <w:rFonts w:ascii="Arial" w:hAnsi="Arial" w:cs="Arial"/>
                <w:color w:val="000000"/>
                <w:sz w:val="16"/>
                <w:szCs w:val="16"/>
              </w:rPr>
            </w:pPr>
            <w:r w:rsidRPr="003E6E11">
              <w:rPr>
                <w:rFonts w:ascii="Arial" w:hAnsi="Arial" w:cs="Arial"/>
                <w:color w:val="000000"/>
                <w:sz w:val="16"/>
                <w:szCs w:val="16"/>
              </w:rPr>
              <w:t>CP-120124</w:t>
            </w:r>
          </w:p>
        </w:tc>
        <w:tc>
          <w:tcPr>
            <w:tcW w:w="567" w:type="dxa"/>
            <w:shd w:val="solid" w:color="FFFFFF" w:fill="auto"/>
            <w:vAlign w:val="bottom"/>
          </w:tcPr>
          <w:p w:rsidR="003E6E11" w:rsidRDefault="003E6E11">
            <w:pPr>
              <w:spacing w:after="0"/>
              <w:rPr>
                <w:rFonts w:ascii="Arial" w:hAnsi="Arial" w:cs="Arial"/>
                <w:color w:val="000000"/>
                <w:sz w:val="16"/>
                <w:szCs w:val="16"/>
              </w:rPr>
            </w:pPr>
            <w:r>
              <w:rPr>
                <w:rFonts w:ascii="Arial" w:hAnsi="Arial" w:cs="Arial"/>
                <w:color w:val="000000"/>
                <w:sz w:val="16"/>
                <w:szCs w:val="16"/>
              </w:rPr>
              <w:t>0087</w:t>
            </w:r>
          </w:p>
        </w:tc>
        <w:tc>
          <w:tcPr>
            <w:tcW w:w="426" w:type="dxa"/>
            <w:shd w:val="solid" w:color="FFFFFF" w:fill="auto"/>
            <w:vAlign w:val="bottom"/>
          </w:tcPr>
          <w:p w:rsidR="003E6E11" w:rsidRDefault="003E6E11">
            <w:pPr>
              <w:spacing w:after="0"/>
              <w:jc w:val="both"/>
              <w:rPr>
                <w:rFonts w:ascii="Arial" w:hAnsi="Arial" w:cs="Arial"/>
                <w:color w:val="000000"/>
                <w:sz w:val="16"/>
                <w:szCs w:val="16"/>
              </w:rPr>
            </w:pPr>
            <w:r>
              <w:rPr>
                <w:rFonts w:ascii="Arial" w:hAnsi="Arial" w:cs="Arial"/>
                <w:color w:val="000000"/>
                <w:sz w:val="16"/>
                <w:szCs w:val="16"/>
              </w:rPr>
              <w:t>2</w:t>
            </w:r>
          </w:p>
        </w:tc>
        <w:tc>
          <w:tcPr>
            <w:tcW w:w="4394" w:type="dxa"/>
            <w:shd w:val="solid" w:color="FFFFFF" w:fill="auto"/>
            <w:vAlign w:val="bottom"/>
          </w:tcPr>
          <w:p w:rsidR="003E6E11" w:rsidRPr="003E6E11" w:rsidRDefault="003E6E11">
            <w:pPr>
              <w:rPr>
                <w:rFonts w:ascii="Arial" w:hAnsi="Arial" w:cs="Arial"/>
                <w:color w:val="000000"/>
                <w:sz w:val="16"/>
                <w:szCs w:val="16"/>
              </w:rPr>
            </w:pPr>
            <w:r w:rsidRPr="003E6E11">
              <w:rPr>
                <w:rFonts w:ascii="Arial" w:hAnsi="Arial" w:cs="Arial"/>
                <w:color w:val="000000"/>
                <w:sz w:val="16"/>
                <w:szCs w:val="16"/>
              </w:rPr>
              <w:t>Multimedia Telephony Application Server indicating it is on the route</w:t>
            </w:r>
          </w:p>
        </w:tc>
        <w:tc>
          <w:tcPr>
            <w:tcW w:w="567" w:type="dxa"/>
            <w:shd w:val="solid" w:color="FFFFFF" w:fill="auto"/>
            <w:vAlign w:val="bottom"/>
          </w:tcPr>
          <w:p w:rsidR="003E6E11" w:rsidRDefault="003E6E11" w:rsidP="00174BED">
            <w:pPr>
              <w:spacing w:after="0"/>
              <w:rPr>
                <w:rFonts w:ascii="Arial" w:hAnsi="Arial" w:cs="Arial"/>
                <w:color w:val="000000"/>
                <w:sz w:val="16"/>
                <w:szCs w:val="16"/>
              </w:rPr>
            </w:pPr>
            <w:r>
              <w:rPr>
                <w:rFonts w:ascii="Arial" w:hAnsi="Arial" w:cs="Arial"/>
                <w:color w:val="000000"/>
                <w:sz w:val="16"/>
                <w:szCs w:val="16"/>
              </w:rPr>
              <w:t>11.1.0</w:t>
            </w:r>
          </w:p>
        </w:tc>
        <w:tc>
          <w:tcPr>
            <w:tcW w:w="567" w:type="dxa"/>
            <w:shd w:val="solid" w:color="FFFFFF" w:fill="auto"/>
            <w:vAlign w:val="bottom"/>
          </w:tcPr>
          <w:p w:rsidR="003E6E11" w:rsidRDefault="003E6E11" w:rsidP="00174BED">
            <w:pPr>
              <w:spacing w:after="0"/>
              <w:rPr>
                <w:rFonts w:ascii="Arial" w:hAnsi="Arial" w:cs="Arial"/>
                <w:color w:val="000000"/>
                <w:sz w:val="16"/>
                <w:szCs w:val="16"/>
              </w:rPr>
            </w:pPr>
            <w:r>
              <w:rPr>
                <w:rFonts w:ascii="Arial" w:hAnsi="Arial" w:cs="Arial"/>
                <w:color w:val="000000"/>
                <w:sz w:val="16"/>
                <w:szCs w:val="16"/>
              </w:rPr>
              <w:t>11.2.0</w:t>
            </w:r>
          </w:p>
        </w:tc>
      </w:tr>
      <w:tr w:rsidR="008F6565" w:rsidRPr="00B9646A" w:rsidTr="001B2FC7">
        <w:tblPrEx>
          <w:tblCellMar>
            <w:top w:w="0" w:type="dxa"/>
            <w:bottom w:w="0" w:type="dxa"/>
          </w:tblCellMar>
        </w:tblPrEx>
        <w:tc>
          <w:tcPr>
            <w:tcW w:w="800" w:type="dxa"/>
            <w:shd w:val="solid" w:color="FFFFFF" w:fill="auto"/>
          </w:tcPr>
          <w:p w:rsidR="008F6565" w:rsidRDefault="008F6565" w:rsidP="00174BED">
            <w:pPr>
              <w:spacing w:after="0"/>
              <w:rPr>
                <w:rFonts w:ascii="Arial" w:hAnsi="Arial"/>
                <w:snapToGrid w:val="0"/>
                <w:color w:val="000000"/>
                <w:sz w:val="16"/>
              </w:rPr>
            </w:pPr>
            <w:r>
              <w:rPr>
                <w:rFonts w:ascii="Arial" w:hAnsi="Arial"/>
                <w:snapToGrid w:val="0"/>
                <w:color w:val="000000"/>
                <w:sz w:val="16"/>
              </w:rPr>
              <w:t>2012-09</w:t>
            </w:r>
          </w:p>
        </w:tc>
        <w:tc>
          <w:tcPr>
            <w:tcW w:w="800" w:type="dxa"/>
            <w:shd w:val="solid" w:color="FFFFFF" w:fill="auto"/>
          </w:tcPr>
          <w:p w:rsidR="008F6565" w:rsidRDefault="008F6565" w:rsidP="00174BED">
            <w:pPr>
              <w:spacing w:after="0"/>
              <w:rPr>
                <w:rFonts w:ascii="Arial" w:hAnsi="Arial"/>
                <w:snapToGrid w:val="0"/>
                <w:color w:val="000000"/>
                <w:sz w:val="16"/>
              </w:rPr>
            </w:pPr>
            <w:r>
              <w:rPr>
                <w:rFonts w:ascii="Arial" w:hAnsi="Arial"/>
                <w:snapToGrid w:val="0"/>
                <w:color w:val="000000"/>
                <w:sz w:val="16"/>
              </w:rPr>
              <w:t>CT-57</w:t>
            </w:r>
          </w:p>
        </w:tc>
        <w:tc>
          <w:tcPr>
            <w:tcW w:w="1235" w:type="dxa"/>
            <w:shd w:val="solid" w:color="FFFFFF" w:fill="auto"/>
            <w:vAlign w:val="bottom"/>
          </w:tcPr>
          <w:p w:rsidR="008F6565" w:rsidRPr="008F6565" w:rsidRDefault="008F6565">
            <w:pPr>
              <w:spacing w:after="0"/>
              <w:rPr>
                <w:rFonts w:ascii="Arial" w:hAnsi="Arial" w:cs="Arial"/>
                <w:color w:val="000000"/>
                <w:sz w:val="16"/>
                <w:szCs w:val="16"/>
              </w:rPr>
            </w:pPr>
            <w:r w:rsidRPr="008F6565">
              <w:rPr>
                <w:rFonts w:ascii="Arial" w:hAnsi="Arial" w:cs="Arial"/>
                <w:color w:val="000000"/>
                <w:sz w:val="16"/>
                <w:szCs w:val="16"/>
              </w:rPr>
              <w:t>CP-120583</w:t>
            </w:r>
          </w:p>
        </w:tc>
        <w:tc>
          <w:tcPr>
            <w:tcW w:w="567" w:type="dxa"/>
            <w:shd w:val="solid" w:color="FFFFFF" w:fill="auto"/>
            <w:vAlign w:val="bottom"/>
          </w:tcPr>
          <w:p w:rsidR="008F6565" w:rsidRDefault="008F6565">
            <w:pPr>
              <w:spacing w:after="0"/>
              <w:rPr>
                <w:rFonts w:ascii="Arial" w:hAnsi="Arial" w:cs="Arial"/>
                <w:color w:val="000000"/>
                <w:sz w:val="16"/>
                <w:szCs w:val="16"/>
              </w:rPr>
            </w:pPr>
            <w:r>
              <w:rPr>
                <w:rFonts w:ascii="Arial" w:hAnsi="Arial" w:cs="Arial"/>
                <w:color w:val="000000"/>
                <w:sz w:val="16"/>
                <w:szCs w:val="16"/>
              </w:rPr>
              <w:t>0089</w:t>
            </w:r>
          </w:p>
        </w:tc>
        <w:tc>
          <w:tcPr>
            <w:tcW w:w="426" w:type="dxa"/>
            <w:shd w:val="solid" w:color="FFFFFF" w:fill="auto"/>
            <w:vAlign w:val="bottom"/>
          </w:tcPr>
          <w:p w:rsidR="008F6565" w:rsidRDefault="008F6565">
            <w:pPr>
              <w:spacing w:after="0"/>
              <w:jc w:val="both"/>
              <w:rPr>
                <w:rFonts w:ascii="Arial" w:hAnsi="Arial" w:cs="Arial"/>
                <w:color w:val="000000"/>
                <w:sz w:val="16"/>
                <w:szCs w:val="16"/>
              </w:rPr>
            </w:pPr>
            <w:r>
              <w:rPr>
                <w:rFonts w:ascii="Arial" w:hAnsi="Arial" w:cs="Arial"/>
                <w:color w:val="000000"/>
                <w:sz w:val="16"/>
                <w:szCs w:val="16"/>
              </w:rPr>
              <w:t>1</w:t>
            </w:r>
          </w:p>
        </w:tc>
        <w:tc>
          <w:tcPr>
            <w:tcW w:w="4394" w:type="dxa"/>
            <w:shd w:val="solid" w:color="FFFFFF" w:fill="auto"/>
            <w:vAlign w:val="bottom"/>
          </w:tcPr>
          <w:p w:rsidR="008F6565" w:rsidRPr="008F6565" w:rsidRDefault="008F6565">
            <w:pPr>
              <w:rPr>
                <w:rFonts w:ascii="Arial" w:hAnsi="Arial" w:cs="Arial"/>
                <w:color w:val="000000"/>
                <w:sz w:val="16"/>
                <w:szCs w:val="16"/>
              </w:rPr>
            </w:pPr>
            <w:r w:rsidRPr="008F6565">
              <w:rPr>
                <w:rFonts w:ascii="Arial" w:hAnsi="Arial" w:cs="Arial"/>
                <w:color w:val="000000"/>
                <w:sz w:val="16"/>
                <w:szCs w:val="16"/>
              </w:rPr>
              <w:t>Reference update and technical changes: draft-ietf-sipcore-proxy-feature</w:t>
            </w:r>
          </w:p>
        </w:tc>
        <w:tc>
          <w:tcPr>
            <w:tcW w:w="567" w:type="dxa"/>
            <w:shd w:val="solid" w:color="FFFFFF" w:fill="auto"/>
            <w:vAlign w:val="bottom"/>
          </w:tcPr>
          <w:p w:rsidR="008F6565" w:rsidRDefault="008F6565" w:rsidP="00174BED">
            <w:pPr>
              <w:spacing w:after="0"/>
              <w:rPr>
                <w:rFonts w:ascii="Arial" w:hAnsi="Arial" w:cs="Arial"/>
                <w:color w:val="000000"/>
                <w:sz w:val="16"/>
                <w:szCs w:val="16"/>
              </w:rPr>
            </w:pPr>
            <w:r>
              <w:rPr>
                <w:rFonts w:ascii="Arial" w:hAnsi="Arial" w:cs="Arial"/>
                <w:color w:val="000000"/>
                <w:sz w:val="16"/>
                <w:szCs w:val="16"/>
              </w:rPr>
              <w:t>11.2.0</w:t>
            </w:r>
          </w:p>
        </w:tc>
        <w:tc>
          <w:tcPr>
            <w:tcW w:w="567" w:type="dxa"/>
            <w:shd w:val="solid" w:color="FFFFFF" w:fill="auto"/>
            <w:vAlign w:val="bottom"/>
          </w:tcPr>
          <w:p w:rsidR="008F6565" w:rsidRDefault="008F6565" w:rsidP="00174BED">
            <w:pPr>
              <w:spacing w:after="0"/>
              <w:rPr>
                <w:rFonts w:ascii="Arial" w:hAnsi="Arial" w:cs="Arial"/>
                <w:color w:val="000000"/>
                <w:sz w:val="16"/>
                <w:szCs w:val="16"/>
              </w:rPr>
            </w:pPr>
            <w:r>
              <w:rPr>
                <w:rFonts w:ascii="Arial" w:hAnsi="Arial" w:cs="Arial"/>
                <w:color w:val="000000"/>
                <w:sz w:val="16"/>
                <w:szCs w:val="16"/>
              </w:rPr>
              <w:t>11.3.0</w:t>
            </w:r>
          </w:p>
        </w:tc>
      </w:tr>
      <w:tr w:rsidR="004D3DB0" w:rsidRPr="00B9646A" w:rsidTr="001B2FC7">
        <w:tblPrEx>
          <w:tblCellMar>
            <w:top w:w="0" w:type="dxa"/>
            <w:bottom w:w="0" w:type="dxa"/>
          </w:tblCellMar>
        </w:tblPrEx>
        <w:tc>
          <w:tcPr>
            <w:tcW w:w="800" w:type="dxa"/>
            <w:shd w:val="solid" w:color="FFFFFF" w:fill="auto"/>
          </w:tcPr>
          <w:p w:rsidR="004D3DB0" w:rsidRDefault="004D3DB0" w:rsidP="00174BED">
            <w:pPr>
              <w:spacing w:after="0"/>
              <w:rPr>
                <w:rFonts w:ascii="Arial" w:hAnsi="Arial"/>
                <w:snapToGrid w:val="0"/>
                <w:color w:val="000000"/>
                <w:sz w:val="16"/>
              </w:rPr>
            </w:pPr>
            <w:r>
              <w:rPr>
                <w:rFonts w:ascii="Arial" w:hAnsi="Arial"/>
                <w:snapToGrid w:val="0"/>
                <w:color w:val="000000"/>
                <w:sz w:val="16"/>
              </w:rPr>
              <w:t>2012-12</w:t>
            </w:r>
          </w:p>
        </w:tc>
        <w:tc>
          <w:tcPr>
            <w:tcW w:w="800" w:type="dxa"/>
            <w:shd w:val="solid" w:color="FFFFFF" w:fill="auto"/>
          </w:tcPr>
          <w:p w:rsidR="004D3DB0" w:rsidRDefault="004D3DB0" w:rsidP="00174BED">
            <w:pPr>
              <w:spacing w:after="0"/>
              <w:rPr>
                <w:rFonts w:ascii="Arial" w:hAnsi="Arial"/>
                <w:snapToGrid w:val="0"/>
                <w:color w:val="000000"/>
                <w:sz w:val="16"/>
              </w:rPr>
            </w:pPr>
            <w:r>
              <w:rPr>
                <w:rFonts w:ascii="Arial" w:hAnsi="Arial"/>
                <w:snapToGrid w:val="0"/>
                <w:color w:val="000000"/>
                <w:sz w:val="16"/>
              </w:rPr>
              <w:t>CT-58</w:t>
            </w:r>
          </w:p>
        </w:tc>
        <w:tc>
          <w:tcPr>
            <w:tcW w:w="1235" w:type="dxa"/>
            <w:shd w:val="solid" w:color="FFFFFF" w:fill="auto"/>
            <w:vAlign w:val="bottom"/>
          </w:tcPr>
          <w:p w:rsidR="004D3DB0" w:rsidRPr="001E08DB" w:rsidRDefault="001E08DB">
            <w:pPr>
              <w:spacing w:after="0"/>
              <w:rPr>
                <w:rFonts w:ascii="Arial" w:hAnsi="Arial" w:cs="Arial"/>
                <w:color w:val="000000"/>
                <w:sz w:val="16"/>
                <w:szCs w:val="16"/>
              </w:rPr>
            </w:pPr>
            <w:r w:rsidRPr="001E08DB">
              <w:rPr>
                <w:rFonts w:ascii="Arial" w:hAnsi="Arial" w:cs="Arial"/>
                <w:color w:val="000000"/>
                <w:sz w:val="16"/>
                <w:szCs w:val="16"/>
              </w:rPr>
              <w:t>CP-120793</w:t>
            </w:r>
          </w:p>
        </w:tc>
        <w:tc>
          <w:tcPr>
            <w:tcW w:w="567" w:type="dxa"/>
            <w:shd w:val="solid" w:color="FFFFFF" w:fill="auto"/>
            <w:vAlign w:val="bottom"/>
          </w:tcPr>
          <w:p w:rsidR="004D3DB0" w:rsidRDefault="004D3DB0">
            <w:pPr>
              <w:spacing w:after="0"/>
              <w:rPr>
                <w:rFonts w:ascii="Arial" w:hAnsi="Arial" w:cs="Arial"/>
                <w:color w:val="000000"/>
                <w:sz w:val="16"/>
                <w:szCs w:val="16"/>
              </w:rPr>
            </w:pPr>
            <w:r>
              <w:rPr>
                <w:rFonts w:ascii="Arial" w:hAnsi="Arial" w:cs="Arial"/>
                <w:color w:val="000000"/>
                <w:sz w:val="16"/>
                <w:szCs w:val="16"/>
              </w:rPr>
              <w:t>0090</w:t>
            </w:r>
          </w:p>
        </w:tc>
        <w:tc>
          <w:tcPr>
            <w:tcW w:w="426" w:type="dxa"/>
            <w:shd w:val="solid" w:color="FFFFFF" w:fill="auto"/>
            <w:vAlign w:val="bottom"/>
          </w:tcPr>
          <w:p w:rsidR="004D3DB0" w:rsidRDefault="004D3DB0">
            <w:pPr>
              <w:spacing w:after="0"/>
              <w:jc w:val="both"/>
              <w:rPr>
                <w:rFonts w:ascii="Arial" w:hAnsi="Arial" w:cs="Arial"/>
                <w:color w:val="000000"/>
                <w:sz w:val="16"/>
                <w:szCs w:val="16"/>
              </w:rPr>
            </w:pPr>
            <w:r>
              <w:rPr>
                <w:rFonts w:ascii="Arial" w:hAnsi="Arial" w:cs="Arial"/>
                <w:color w:val="000000"/>
                <w:sz w:val="16"/>
                <w:szCs w:val="16"/>
              </w:rPr>
              <w:t>2</w:t>
            </w:r>
          </w:p>
        </w:tc>
        <w:tc>
          <w:tcPr>
            <w:tcW w:w="4394" w:type="dxa"/>
            <w:shd w:val="solid" w:color="FFFFFF" w:fill="auto"/>
            <w:vAlign w:val="bottom"/>
          </w:tcPr>
          <w:p w:rsidR="004D3DB0" w:rsidRPr="004D3DB0" w:rsidRDefault="004D3DB0">
            <w:pPr>
              <w:rPr>
                <w:rFonts w:ascii="Arial" w:hAnsi="Arial" w:cs="Arial"/>
                <w:color w:val="000000"/>
                <w:sz w:val="16"/>
                <w:szCs w:val="16"/>
              </w:rPr>
            </w:pPr>
            <w:r w:rsidRPr="004D3DB0">
              <w:rPr>
                <w:rFonts w:ascii="Arial" w:hAnsi="Arial" w:cs="Arial"/>
                <w:color w:val="000000"/>
                <w:sz w:val="16"/>
                <w:szCs w:val="16"/>
              </w:rPr>
              <w:t>Reference update: draft-ietf-sipcore-proxy-feature</w:t>
            </w:r>
          </w:p>
        </w:tc>
        <w:tc>
          <w:tcPr>
            <w:tcW w:w="567" w:type="dxa"/>
            <w:shd w:val="solid" w:color="FFFFFF" w:fill="auto"/>
            <w:vAlign w:val="bottom"/>
          </w:tcPr>
          <w:p w:rsidR="004D3DB0" w:rsidRDefault="004D3DB0" w:rsidP="00174BED">
            <w:pPr>
              <w:spacing w:after="0"/>
              <w:rPr>
                <w:rFonts w:ascii="Arial" w:hAnsi="Arial" w:cs="Arial"/>
                <w:color w:val="000000"/>
                <w:sz w:val="16"/>
                <w:szCs w:val="16"/>
              </w:rPr>
            </w:pPr>
            <w:r>
              <w:rPr>
                <w:rFonts w:ascii="Arial" w:hAnsi="Arial" w:cs="Arial"/>
                <w:color w:val="000000"/>
                <w:sz w:val="16"/>
                <w:szCs w:val="16"/>
              </w:rPr>
              <w:t>11.3.0</w:t>
            </w:r>
          </w:p>
        </w:tc>
        <w:tc>
          <w:tcPr>
            <w:tcW w:w="567" w:type="dxa"/>
            <w:shd w:val="solid" w:color="FFFFFF" w:fill="auto"/>
            <w:vAlign w:val="bottom"/>
          </w:tcPr>
          <w:p w:rsidR="004D3DB0" w:rsidRDefault="004D3DB0" w:rsidP="00174BED">
            <w:pPr>
              <w:spacing w:after="0"/>
              <w:rPr>
                <w:rFonts w:ascii="Arial" w:hAnsi="Arial" w:cs="Arial"/>
                <w:color w:val="000000"/>
                <w:sz w:val="16"/>
                <w:szCs w:val="16"/>
              </w:rPr>
            </w:pPr>
            <w:r>
              <w:rPr>
                <w:rFonts w:ascii="Arial" w:hAnsi="Arial" w:cs="Arial"/>
                <w:color w:val="000000"/>
                <w:sz w:val="16"/>
                <w:szCs w:val="16"/>
              </w:rPr>
              <w:t>11.4.0</w:t>
            </w:r>
          </w:p>
        </w:tc>
      </w:tr>
      <w:tr w:rsidR="004D3DB0" w:rsidRPr="00B9646A" w:rsidTr="001B2FC7">
        <w:tblPrEx>
          <w:tblCellMar>
            <w:top w:w="0" w:type="dxa"/>
            <w:bottom w:w="0" w:type="dxa"/>
          </w:tblCellMar>
        </w:tblPrEx>
        <w:tc>
          <w:tcPr>
            <w:tcW w:w="800" w:type="dxa"/>
            <w:shd w:val="solid" w:color="FFFFFF" w:fill="auto"/>
          </w:tcPr>
          <w:p w:rsidR="004D3DB0" w:rsidRDefault="004D3DB0" w:rsidP="00174BED">
            <w:pPr>
              <w:spacing w:after="0"/>
              <w:rPr>
                <w:rFonts w:ascii="Arial" w:hAnsi="Arial"/>
                <w:snapToGrid w:val="0"/>
                <w:color w:val="000000"/>
                <w:sz w:val="16"/>
              </w:rPr>
            </w:pPr>
            <w:r>
              <w:rPr>
                <w:rFonts w:ascii="Arial" w:hAnsi="Arial"/>
                <w:snapToGrid w:val="0"/>
                <w:color w:val="000000"/>
                <w:sz w:val="16"/>
              </w:rPr>
              <w:t>2012-12</w:t>
            </w:r>
          </w:p>
        </w:tc>
        <w:tc>
          <w:tcPr>
            <w:tcW w:w="800" w:type="dxa"/>
            <w:shd w:val="solid" w:color="FFFFFF" w:fill="auto"/>
          </w:tcPr>
          <w:p w:rsidR="004D3DB0" w:rsidRDefault="004D3DB0" w:rsidP="00174BED">
            <w:pPr>
              <w:spacing w:after="0"/>
              <w:rPr>
                <w:rFonts w:ascii="Arial" w:hAnsi="Arial"/>
                <w:snapToGrid w:val="0"/>
                <w:color w:val="000000"/>
                <w:sz w:val="16"/>
              </w:rPr>
            </w:pPr>
            <w:r>
              <w:rPr>
                <w:rFonts w:ascii="Arial" w:hAnsi="Arial"/>
                <w:snapToGrid w:val="0"/>
                <w:color w:val="000000"/>
                <w:sz w:val="16"/>
              </w:rPr>
              <w:t>CT-58</w:t>
            </w:r>
          </w:p>
        </w:tc>
        <w:tc>
          <w:tcPr>
            <w:tcW w:w="1235" w:type="dxa"/>
            <w:shd w:val="solid" w:color="FFFFFF" w:fill="auto"/>
            <w:vAlign w:val="bottom"/>
          </w:tcPr>
          <w:p w:rsidR="004D3DB0" w:rsidRPr="008F6565" w:rsidRDefault="001E08DB">
            <w:pPr>
              <w:spacing w:after="0"/>
              <w:rPr>
                <w:rFonts w:ascii="Arial" w:hAnsi="Arial" w:cs="Arial"/>
                <w:color w:val="000000"/>
                <w:sz w:val="16"/>
                <w:szCs w:val="16"/>
              </w:rPr>
            </w:pPr>
            <w:r w:rsidRPr="001E08DB">
              <w:rPr>
                <w:rFonts w:ascii="Arial" w:hAnsi="Arial" w:cs="Arial"/>
                <w:color w:val="000000"/>
                <w:sz w:val="16"/>
                <w:szCs w:val="16"/>
              </w:rPr>
              <w:t>CP-120793</w:t>
            </w:r>
          </w:p>
        </w:tc>
        <w:tc>
          <w:tcPr>
            <w:tcW w:w="567" w:type="dxa"/>
            <w:shd w:val="solid" w:color="FFFFFF" w:fill="auto"/>
            <w:vAlign w:val="bottom"/>
          </w:tcPr>
          <w:p w:rsidR="004D3DB0" w:rsidRDefault="004D3DB0">
            <w:pPr>
              <w:spacing w:after="0"/>
              <w:rPr>
                <w:rFonts w:ascii="Arial" w:hAnsi="Arial" w:cs="Arial"/>
                <w:color w:val="000000"/>
                <w:sz w:val="16"/>
                <w:szCs w:val="16"/>
              </w:rPr>
            </w:pPr>
            <w:r>
              <w:rPr>
                <w:rFonts w:ascii="Arial" w:hAnsi="Arial" w:cs="Arial"/>
                <w:color w:val="000000"/>
                <w:sz w:val="16"/>
                <w:szCs w:val="16"/>
              </w:rPr>
              <w:t>0091</w:t>
            </w:r>
          </w:p>
        </w:tc>
        <w:tc>
          <w:tcPr>
            <w:tcW w:w="426" w:type="dxa"/>
            <w:shd w:val="solid" w:color="FFFFFF" w:fill="auto"/>
            <w:vAlign w:val="bottom"/>
          </w:tcPr>
          <w:p w:rsidR="004D3DB0" w:rsidRDefault="004D3DB0">
            <w:pPr>
              <w:spacing w:after="0"/>
              <w:jc w:val="both"/>
              <w:rPr>
                <w:rFonts w:ascii="Arial" w:hAnsi="Arial" w:cs="Arial"/>
                <w:color w:val="000000"/>
                <w:sz w:val="16"/>
                <w:szCs w:val="16"/>
              </w:rPr>
            </w:pPr>
            <w:r>
              <w:rPr>
                <w:rFonts w:ascii="Arial" w:hAnsi="Arial" w:cs="Arial"/>
                <w:color w:val="000000"/>
                <w:sz w:val="16"/>
                <w:szCs w:val="16"/>
              </w:rPr>
              <w:t>1</w:t>
            </w:r>
          </w:p>
        </w:tc>
        <w:tc>
          <w:tcPr>
            <w:tcW w:w="4394" w:type="dxa"/>
            <w:shd w:val="solid" w:color="FFFFFF" w:fill="auto"/>
            <w:vAlign w:val="bottom"/>
          </w:tcPr>
          <w:p w:rsidR="004D3DB0" w:rsidRPr="004D3DB0" w:rsidRDefault="004D3DB0">
            <w:pPr>
              <w:rPr>
                <w:rFonts w:ascii="Arial" w:hAnsi="Arial" w:cs="Arial"/>
                <w:color w:val="000000"/>
                <w:sz w:val="16"/>
                <w:szCs w:val="16"/>
              </w:rPr>
            </w:pPr>
            <w:r w:rsidRPr="004D3DB0">
              <w:rPr>
                <w:rFonts w:ascii="Arial" w:hAnsi="Arial" w:cs="Arial"/>
                <w:color w:val="000000"/>
                <w:sz w:val="16"/>
                <w:szCs w:val="16"/>
              </w:rPr>
              <w:t>Feature-Caps header field clarification</w:t>
            </w:r>
          </w:p>
        </w:tc>
        <w:tc>
          <w:tcPr>
            <w:tcW w:w="567" w:type="dxa"/>
            <w:shd w:val="solid" w:color="FFFFFF" w:fill="auto"/>
            <w:vAlign w:val="bottom"/>
          </w:tcPr>
          <w:p w:rsidR="004D3DB0" w:rsidRDefault="004D3DB0" w:rsidP="00174BED">
            <w:pPr>
              <w:spacing w:after="0"/>
              <w:rPr>
                <w:rFonts w:ascii="Arial" w:hAnsi="Arial" w:cs="Arial"/>
                <w:color w:val="000000"/>
                <w:sz w:val="16"/>
                <w:szCs w:val="16"/>
              </w:rPr>
            </w:pPr>
            <w:r>
              <w:rPr>
                <w:rFonts w:ascii="Arial" w:hAnsi="Arial" w:cs="Arial"/>
                <w:color w:val="000000"/>
                <w:sz w:val="16"/>
                <w:szCs w:val="16"/>
              </w:rPr>
              <w:t>11.3.0</w:t>
            </w:r>
          </w:p>
        </w:tc>
        <w:tc>
          <w:tcPr>
            <w:tcW w:w="567" w:type="dxa"/>
            <w:shd w:val="solid" w:color="FFFFFF" w:fill="auto"/>
            <w:vAlign w:val="bottom"/>
          </w:tcPr>
          <w:p w:rsidR="004D3DB0" w:rsidRDefault="004D3DB0" w:rsidP="00174BED">
            <w:pPr>
              <w:spacing w:after="0"/>
              <w:rPr>
                <w:rFonts w:ascii="Arial" w:hAnsi="Arial" w:cs="Arial"/>
                <w:color w:val="000000"/>
                <w:sz w:val="16"/>
                <w:szCs w:val="16"/>
              </w:rPr>
            </w:pPr>
            <w:r>
              <w:rPr>
                <w:rFonts w:ascii="Arial" w:hAnsi="Arial" w:cs="Arial"/>
                <w:color w:val="000000"/>
                <w:sz w:val="16"/>
                <w:szCs w:val="16"/>
              </w:rPr>
              <w:t>11.4.0</w:t>
            </w:r>
          </w:p>
        </w:tc>
      </w:tr>
      <w:tr w:rsidR="002F75E8" w:rsidRPr="00B9646A" w:rsidTr="001B2FC7">
        <w:tblPrEx>
          <w:tblCellMar>
            <w:top w:w="0" w:type="dxa"/>
            <w:bottom w:w="0" w:type="dxa"/>
          </w:tblCellMar>
        </w:tblPrEx>
        <w:tc>
          <w:tcPr>
            <w:tcW w:w="800" w:type="dxa"/>
            <w:shd w:val="solid" w:color="FFFFFF" w:fill="auto"/>
          </w:tcPr>
          <w:p w:rsidR="002F75E8" w:rsidRDefault="002F75E8" w:rsidP="00174BED">
            <w:pPr>
              <w:spacing w:after="0"/>
              <w:rPr>
                <w:rFonts w:ascii="Arial" w:hAnsi="Arial"/>
                <w:snapToGrid w:val="0"/>
                <w:color w:val="000000"/>
                <w:sz w:val="16"/>
              </w:rPr>
            </w:pPr>
            <w:r>
              <w:rPr>
                <w:rFonts w:ascii="Arial" w:hAnsi="Arial"/>
                <w:snapToGrid w:val="0"/>
                <w:color w:val="000000"/>
                <w:sz w:val="16"/>
              </w:rPr>
              <w:t>2013-03</w:t>
            </w:r>
          </w:p>
        </w:tc>
        <w:tc>
          <w:tcPr>
            <w:tcW w:w="800" w:type="dxa"/>
            <w:shd w:val="solid" w:color="FFFFFF" w:fill="auto"/>
          </w:tcPr>
          <w:p w:rsidR="002F75E8" w:rsidRDefault="002F75E8" w:rsidP="00174BED">
            <w:pPr>
              <w:spacing w:after="0"/>
              <w:rPr>
                <w:rFonts w:ascii="Arial" w:hAnsi="Arial"/>
                <w:snapToGrid w:val="0"/>
                <w:color w:val="000000"/>
                <w:sz w:val="16"/>
              </w:rPr>
            </w:pPr>
            <w:r>
              <w:rPr>
                <w:rFonts w:ascii="Arial" w:hAnsi="Arial"/>
                <w:snapToGrid w:val="0"/>
                <w:color w:val="000000"/>
                <w:sz w:val="16"/>
              </w:rPr>
              <w:t>CT-59</w:t>
            </w:r>
          </w:p>
        </w:tc>
        <w:tc>
          <w:tcPr>
            <w:tcW w:w="1235" w:type="dxa"/>
            <w:shd w:val="solid" w:color="FFFFFF" w:fill="auto"/>
            <w:vAlign w:val="bottom"/>
          </w:tcPr>
          <w:p w:rsidR="002F75E8" w:rsidRPr="00880EF4" w:rsidRDefault="00880EF4">
            <w:pPr>
              <w:spacing w:after="0"/>
              <w:rPr>
                <w:rFonts w:ascii="Arial" w:hAnsi="Arial" w:cs="Arial"/>
                <w:color w:val="000000"/>
                <w:sz w:val="16"/>
                <w:szCs w:val="16"/>
              </w:rPr>
            </w:pPr>
            <w:r w:rsidRPr="00880EF4">
              <w:rPr>
                <w:rFonts w:ascii="Arial" w:hAnsi="Arial" w:cs="Arial"/>
                <w:color w:val="000000"/>
                <w:sz w:val="16"/>
                <w:szCs w:val="16"/>
              </w:rPr>
              <w:t>CP-130116</w:t>
            </w:r>
          </w:p>
        </w:tc>
        <w:tc>
          <w:tcPr>
            <w:tcW w:w="567" w:type="dxa"/>
            <w:shd w:val="solid" w:color="FFFFFF" w:fill="auto"/>
            <w:vAlign w:val="bottom"/>
          </w:tcPr>
          <w:p w:rsidR="002F75E8" w:rsidRDefault="002F75E8">
            <w:pPr>
              <w:spacing w:after="0"/>
              <w:rPr>
                <w:rFonts w:ascii="Arial" w:hAnsi="Arial" w:cs="Arial"/>
                <w:color w:val="000000"/>
                <w:sz w:val="16"/>
                <w:szCs w:val="16"/>
              </w:rPr>
            </w:pPr>
            <w:r>
              <w:rPr>
                <w:rFonts w:ascii="Arial" w:hAnsi="Arial" w:cs="Arial"/>
                <w:color w:val="000000"/>
                <w:sz w:val="16"/>
                <w:szCs w:val="16"/>
              </w:rPr>
              <w:t>0092</w:t>
            </w:r>
          </w:p>
        </w:tc>
        <w:tc>
          <w:tcPr>
            <w:tcW w:w="426" w:type="dxa"/>
            <w:shd w:val="solid" w:color="FFFFFF" w:fill="auto"/>
            <w:vAlign w:val="bottom"/>
          </w:tcPr>
          <w:p w:rsidR="002F75E8" w:rsidRDefault="002F75E8">
            <w:pPr>
              <w:spacing w:after="0"/>
              <w:jc w:val="both"/>
              <w:rPr>
                <w:rFonts w:ascii="Arial" w:hAnsi="Arial" w:cs="Arial"/>
                <w:color w:val="000000"/>
                <w:sz w:val="16"/>
                <w:szCs w:val="16"/>
              </w:rPr>
            </w:pPr>
          </w:p>
        </w:tc>
        <w:tc>
          <w:tcPr>
            <w:tcW w:w="4394" w:type="dxa"/>
            <w:shd w:val="solid" w:color="FFFFFF" w:fill="auto"/>
            <w:vAlign w:val="bottom"/>
          </w:tcPr>
          <w:p w:rsidR="002F75E8" w:rsidRPr="002F75E8" w:rsidRDefault="002F75E8">
            <w:pPr>
              <w:rPr>
                <w:rFonts w:ascii="Arial" w:hAnsi="Arial" w:cs="Arial"/>
                <w:color w:val="000000"/>
                <w:sz w:val="16"/>
                <w:szCs w:val="16"/>
              </w:rPr>
            </w:pPr>
            <w:r w:rsidRPr="002F75E8">
              <w:rPr>
                <w:rFonts w:ascii="Arial" w:hAnsi="Arial" w:cs="Arial"/>
                <w:color w:val="000000"/>
                <w:sz w:val="16"/>
                <w:szCs w:val="16"/>
              </w:rPr>
              <w:t>Reference update: RFC 6809</w:t>
            </w:r>
          </w:p>
        </w:tc>
        <w:tc>
          <w:tcPr>
            <w:tcW w:w="567" w:type="dxa"/>
            <w:shd w:val="solid" w:color="FFFFFF" w:fill="auto"/>
            <w:vAlign w:val="bottom"/>
          </w:tcPr>
          <w:p w:rsidR="002F75E8" w:rsidRDefault="002F75E8" w:rsidP="00174BED">
            <w:pPr>
              <w:spacing w:after="0"/>
              <w:rPr>
                <w:rFonts w:ascii="Arial" w:hAnsi="Arial" w:cs="Arial"/>
                <w:color w:val="000000"/>
                <w:sz w:val="16"/>
                <w:szCs w:val="16"/>
              </w:rPr>
            </w:pPr>
            <w:r>
              <w:rPr>
                <w:rFonts w:ascii="Arial" w:hAnsi="Arial" w:cs="Arial"/>
                <w:color w:val="000000"/>
                <w:sz w:val="16"/>
                <w:szCs w:val="16"/>
              </w:rPr>
              <w:t>11.4.0</w:t>
            </w:r>
          </w:p>
        </w:tc>
        <w:tc>
          <w:tcPr>
            <w:tcW w:w="567" w:type="dxa"/>
            <w:shd w:val="solid" w:color="FFFFFF" w:fill="auto"/>
            <w:vAlign w:val="bottom"/>
          </w:tcPr>
          <w:p w:rsidR="002F75E8" w:rsidRDefault="002F75E8" w:rsidP="00174BED">
            <w:pPr>
              <w:spacing w:after="0"/>
              <w:rPr>
                <w:rFonts w:ascii="Arial" w:hAnsi="Arial" w:cs="Arial"/>
                <w:color w:val="000000"/>
                <w:sz w:val="16"/>
                <w:szCs w:val="16"/>
              </w:rPr>
            </w:pPr>
            <w:r>
              <w:rPr>
                <w:rFonts w:ascii="Arial" w:hAnsi="Arial" w:cs="Arial"/>
                <w:color w:val="000000"/>
                <w:sz w:val="16"/>
                <w:szCs w:val="16"/>
              </w:rPr>
              <w:t>11.5.0</w:t>
            </w:r>
          </w:p>
        </w:tc>
      </w:tr>
      <w:tr w:rsidR="00577852" w:rsidRPr="00B9646A" w:rsidTr="001B2FC7">
        <w:tblPrEx>
          <w:tblCellMar>
            <w:top w:w="0" w:type="dxa"/>
            <w:bottom w:w="0" w:type="dxa"/>
          </w:tblCellMar>
        </w:tblPrEx>
        <w:tc>
          <w:tcPr>
            <w:tcW w:w="800" w:type="dxa"/>
            <w:shd w:val="solid" w:color="FFFFFF" w:fill="auto"/>
          </w:tcPr>
          <w:p w:rsidR="00577852" w:rsidRDefault="00577852" w:rsidP="00174BED">
            <w:pPr>
              <w:spacing w:after="0"/>
              <w:rPr>
                <w:rFonts w:ascii="Arial" w:hAnsi="Arial"/>
                <w:snapToGrid w:val="0"/>
                <w:color w:val="000000"/>
                <w:sz w:val="16"/>
              </w:rPr>
            </w:pPr>
            <w:r>
              <w:rPr>
                <w:rFonts w:ascii="Arial" w:hAnsi="Arial"/>
                <w:snapToGrid w:val="0"/>
                <w:color w:val="000000"/>
                <w:sz w:val="16"/>
              </w:rPr>
              <w:t>2013-12</w:t>
            </w:r>
          </w:p>
        </w:tc>
        <w:tc>
          <w:tcPr>
            <w:tcW w:w="800" w:type="dxa"/>
            <w:shd w:val="solid" w:color="FFFFFF" w:fill="auto"/>
          </w:tcPr>
          <w:p w:rsidR="00577852" w:rsidRDefault="00577852" w:rsidP="00174BED">
            <w:pPr>
              <w:spacing w:after="0"/>
              <w:rPr>
                <w:rFonts w:ascii="Arial" w:hAnsi="Arial"/>
                <w:snapToGrid w:val="0"/>
                <w:color w:val="000000"/>
                <w:sz w:val="16"/>
              </w:rPr>
            </w:pPr>
            <w:r>
              <w:rPr>
                <w:rFonts w:ascii="Arial" w:hAnsi="Arial"/>
                <w:snapToGrid w:val="0"/>
                <w:color w:val="000000"/>
                <w:sz w:val="16"/>
              </w:rPr>
              <w:t>CT-62</w:t>
            </w:r>
          </w:p>
        </w:tc>
        <w:tc>
          <w:tcPr>
            <w:tcW w:w="1235" w:type="dxa"/>
            <w:shd w:val="solid" w:color="FFFFFF" w:fill="auto"/>
            <w:vAlign w:val="bottom"/>
          </w:tcPr>
          <w:p w:rsidR="00577852" w:rsidRPr="00ED0395" w:rsidRDefault="00ED0395">
            <w:pPr>
              <w:spacing w:after="0"/>
              <w:rPr>
                <w:rFonts w:ascii="Arial" w:hAnsi="Arial" w:cs="Arial"/>
                <w:color w:val="000000"/>
                <w:sz w:val="16"/>
                <w:szCs w:val="16"/>
              </w:rPr>
            </w:pPr>
            <w:r w:rsidRPr="00ED0395">
              <w:rPr>
                <w:rFonts w:ascii="Arial" w:hAnsi="Arial" w:cs="Arial"/>
                <w:color w:val="000000"/>
                <w:sz w:val="16"/>
                <w:szCs w:val="16"/>
              </w:rPr>
              <w:t>CP-130763</w:t>
            </w:r>
          </w:p>
        </w:tc>
        <w:tc>
          <w:tcPr>
            <w:tcW w:w="567" w:type="dxa"/>
            <w:shd w:val="solid" w:color="FFFFFF" w:fill="auto"/>
            <w:vAlign w:val="bottom"/>
          </w:tcPr>
          <w:p w:rsidR="00577852" w:rsidRDefault="00577852">
            <w:pPr>
              <w:spacing w:after="0"/>
              <w:rPr>
                <w:rFonts w:ascii="Arial" w:hAnsi="Arial" w:cs="Arial"/>
                <w:color w:val="000000"/>
                <w:sz w:val="16"/>
                <w:szCs w:val="16"/>
              </w:rPr>
            </w:pPr>
            <w:r>
              <w:rPr>
                <w:rFonts w:ascii="Arial" w:hAnsi="Arial" w:cs="Arial"/>
                <w:color w:val="000000"/>
                <w:sz w:val="16"/>
                <w:szCs w:val="16"/>
              </w:rPr>
              <w:t>0097</w:t>
            </w:r>
          </w:p>
        </w:tc>
        <w:tc>
          <w:tcPr>
            <w:tcW w:w="426" w:type="dxa"/>
            <w:shd w:val="solid" w:color="FFFFFF" w:fill="auto"/>
            <w:vAlign w:val="bottom"/>
          </w:tcPr>
          <w:p w:rsidR="00577852" w:rsidRDefault="00577852">
            <w:pPr>
              <w:spacing w:after="0"/>
              <w:jc w:val="both"/>
              <w:rPr>
                <w:rFonts w:ascii="Arial" w:hAnsi="Arial" w:cs="Arial"/>
                <w:color w:val="000000"/>
                <w:sz w:val="16"/>
                <w:szCs w:val="16"/>
              </w:rPr>
            </w:pPr>
            <w:r>
              <w:rPr>
                <w:rFonts w:ascii="Arial" w:hAnsi="Arial" w:cs="Arial"/>
                <w:color w:val="000000"/>
                <w:sz w:val="16"/>
                <w:szCs w:val="16"/>
              </w:rPr>
              <w:t>4</w:t>
            </w:r>
          </w:p>
        </w:tc>
        <w:tc>
          <w:tcPr>
            <w:tcW w:w="4394" w:type="dxa"/>
            <w:shd w:val="solid" w:color="FFFFFF" w:fill="auto"/>
            <w:vAlign w:val="bottom"/>
          </w:tcPr>
          <w:p w:rsidR="00577852" w:rsidRPr="00577852" w:rsidRDefault="00577852">
            <w:pPr>
              <w:rPr>
                <w:rFonts w:ascii="Arial" w:hAnsi="Arial" w:cs="Arial"/>
                <w:color w:val="000000"/>
                <w:sz w:val="16"/>
                <w:szCs w:val="16"/>
              </w:rPr>
            </w:pPr>
            <w:r w:rsidRPr="00577852">
              <w:rPr>
                <w:rFonts w:ascii="Arial" w:hAnsi="Arial" w:cs="Arial"/>
                <w:color w:val="000000"/>
                <w:sz w:val="16"/>
                <w:szCs w:val="16"/>
              </w:rPr>
              <w:t>Provide linkage to Supplementary Services Configuration in TS 24.167</w:t>
            </w:r>
          </w:p>
        </w:tc>
        <w:tc>
          <w:tcPr>
            <w:tcW w:w="567" w:type="dxa"/>
            <w:shd w:val="solid" w:color="FFFFFF" w:fill="auto"/>
            <w:vAlign w:val="bottom"/>
          </w:tcPr>
          <w:p w:rsidR="00577852" w:rsidRDefault="00577852" w:rsidP="00174BED">
            <w:pPr>
              <w:spacing w:after="0"/>
              <w:rPr>
                <w:rFonts w:ascii="Arial" w:hAnsi="Arial" w:cs="Arial"/>
                <w:color w:val="000000"/>
                <w:sz w:val="16"/>
                <w:szCs w:val="16"/>
              </w:rPr>
            </w:pPr>
            <w:r>
              <w:rPr>
                <w:rFonts w:ascii="Arial" w:hAnsi="Arial" w:cs="Arial"/>
                <w:color w:val="000000"/>
                <w:sz w:val="16"/>
                <w:szCs w:val="16"/>
              </w:rPr>
              <w:t>11.5.0</w:t>
            </w:r>
          </w:p>
        </w:tc>
        <w:tc>
          <w:tcPr>
            <w:tcW w:w="567" w:type="dxa"/>
            <w:shd w:val="solid" w:color="FFFFFF" w:fill="auto"/>
            <w:vAlign w:val="bottom"/>
          </w:tcPr>
          <w:p w:rsidR="00577852" w:rsidRDefault="00577852" w:rsidP="00174BED">
            <w:pPr>
              <w:spacing w:after="0"/>
              <w:rPr>
                <w:rFonts w:ascii="Arial" w:hAnsi="Arial" w:cs="Arial"/>
                <w:color w:val="000000"/>
                <w:sz w:val="16"/>
                <w:szCs w:val="16"/>
              </w:rPr>
            </w:pPr>
            <w:r>
              <w:rPr>
                <w:rFonts w:ascii="Arial" w:hAnsi="Arial" w:cs="Arial"/>
                <w:color w:val="000000"/>
                <w:sz w:val="16"/>
                <w:szCs w:val="16"/>
              </w:rPr>
              <w:t>12.0.0</w:t>
            </w:r>
          </w:p>
        </w:tc>
      </w:tr>
      <w:tr w:rsidR="005E120E" w:rsidRPr="00B9646A" w:rsidTr="001B2FC7">
        <w:tblPrEx>
          <w:tblCellMar>
            <w:top w:w="0" w:type="dxa"/>
            <w:bottom w:w="0" w:type="dxa"/>
          </w:tblCellMar>
        </w:tblPrEx>
        <w:tc>
          <w:tcPr>
            <w:tcW w:w="800" w:type="dxa"/>
            <w:shd w:val="solid" w:color="FFFFFF" w:fill="auto"/>
          </w:tcPr>
          <w:p w:rsidR="005E120E" w:rsidRDefault="005E120E" w:rsidP="00174BED">
            <w:pPr>
              <w:spacing w:after="0"/>
              <w:rPr>
                <w:rFonts w:ascii="Arial" w:hAnsi="Arial"/>
                <w:snapToGrid w:val="0"/>
                <w:color w:val="000000"/>
                <w:sz w:val="16"/>
              </w:rPr>
            </w:pPr>
            <w:r>
              <w:rPr>
                <w:rFonts w:ascii="Arial" w:hAnsi="Arial"/>
                <w:snapToGrid w:val="0"/>
                <w:color w:val="000000"/>
                <w:sz w:val="16"/>
              </w:rPr>
              <w:t>2014-06</w:t>
            </w:r>
          </w:p>
        </w:tc>
        <w:tc>
          <w:tcPr>
            <w:tcW w:w="800" w:type="dxa"/>
            <w:shd w:val="solid" w:color="FFFFFF" w:fill="auto"/>
          </w:tcPr>
          <w:p w:rsidR="005E120E" w:rsidRDefault="005E120E" w:rsidP="00174BED">
            <w:pPr>
              <w:spacing w:after="0"/>
              <w:rPr>
                <w:rFonts w:ascii="Arial" w:hAnsi="Arial"/>
                <w:snapToGrid w:val="0"/>
                <w:color w:val="000000"/>
                <w:sz w:val="16"/>
              </w:rPr>
            </w:pPr>
            <w:r>
              <w:rPr>
                <w:rFonts w:ascii="Arial" w:hAnsi="Arial"/>
                <w:snapToGrid w:val="0"/>
                <w:color w:val="000000"/>
                <w:sz w:val="16"/>
              </w:rPr>
              <w:t>CT-64</w:t>
            </w:r>
          </w:p>
        </w:tc>
        <w:tc>
          <w:tcPr>
            <w:tcW w:w="1235" w:type="dxa"/>
            <w:shd w:val="solid" w:color="FFFFFF" w:fill="auto"/>
            <w:vAlign w:val="bottom"/>
          </w:tcPr>
          <w:p w:rsidR="005E120E" w:rsidRPr="00ED0395" w:rsidRDefault="005E120E">
            <w:pPr>
              <w:spacing w:after="0"/>
              <w:rPr>
                <w:rFonts w:ascii="Arial" w:hAnsi="Arial" w:cs="Arial"/>
                <w:color w:val="000000"/>
                <w:sz w:val="16"/>
                <w:szCs w:val="16"/>
              </w:rPr>
            </w:pPr>
            <w:r w:rsidRPr="005E120E">
              <w:rPr>
                <w:rFonts w:ascii="Arial" w:hAnsi="Arial" w:cs="Arial"/>
                <w:color w:val="000000"/>
                <w:sz w:val="16"/>
                <w:szCs w:val="16"/>
              </w:rPr>
              <w:t>CP-140330</w:t>
            </w:r>
          </w:p>
        </w:tc>
        <w:tc>
          <w:tcPr>
            <w:tcW w:w="567" w:type="dxa"/>
            <w:shd w:val="solid" w:color="FFFFFF" w:fill="auto"/>
            <w:vAlign w:val="bottom"/>
          </w:tcPr>
          <w:p w:rsidR="005E120E" w:rsidRDefault="005E120E">
            <w:pPr>
              <w:spacing w:after="0"/>
              <w:rPr>
                <w:rFonts w:ascii="Arial" w:hAnsi="Arial" w:cs="Arial"/>
                <w:color w:val="000000"/>
                <w:sz w:val="16"/>
                <w:szCs w:val="16"/>
              </w:rPr>
            </w:pPr>
            <w:r>
              <w:rPr>
                <w:rFonts w:ascii="Arial" w:hAnsi="Arial" w:cs="Arial"/>
                <w:color w:val="000000"/>
                <w:sz w:val="16"/>
                <w:szCs w:val="16"/>
              </w:rPr>
              <w:t>0098</w:t>
            </w:r>
          </w:p>
        </w:tc>
        <w:tc>
          <w:tcPr>
            <w:tcW w:w="426" w:type="dxa"/>
            <w:shd w:val="solid" w:color="FFFFFF" w:fill="auto"/>
            <w:vAlign w:val="bottom"/>
          </w:tcPr>
          <w:p w:rsidR="005E120E" w:rsidRDefault="005E120E">
            <w:pPr>
              <w:spacing w:after="0"/>
              <w:jc w:val="both"/>
              <w:rPr>
                <w:rFonts w:ascii="Arial" w:hAnsi="Arial" w:cs="Arial"/>
                <w:color w:val="000000"/>
                <w:sz w:val="16"/>
                <w:szCs w:val="16"/>
              </w:rPr>
            </w:pPr>
            <w:r>
              <w:rPr>
                <w:rFonts w:ascii="Arial" w:hAnsi="Arial" w:cs="Arial"/>
                <w:color w:val="000000"/>
                <w:sz w:val="16"/>
                <w:szCs w:val="16"/>
              </w:rPr>
              <w:t>1</w:t>
            </w:r>
          </w:p>
        </w:tc>
        <w:tc>
          <w:tcPr>
            <w:tcW w:w="4394" w:type="dxa"/>
            <w:shd w:val="solid" w:color="FFFFFF" w:fill="auto"/>
            <w:vAlign w:val="bottom"/>
          </w:tcPr>
          <w:p w:rsidR="005E120E" w:rsidRPr="00577852" w:rsidRDefault="005E120E">
            <w:pPr>
              <w:rPr>
                <w:rFonts w:ascii="Arial" w:hAnsi="Arial" w:cs="Arial"/>
                <w:color w:val="000000"/>
                <w:sz w:val="16"/>
                <w:szCs w:val="16"/>
              </w:rPr>
            </w:pPr>
            <w:r w:rsidRPr="005E120E">
              <w:rPr>
                <w:rFonts w:ascii="Arial" w:hAnsi="Arial" w:cs="Arial"/>
                <w:color w:val="000000"/>
                <w:sz w:val="16"/>
                <w:szCs w:val="16"/>
              </w:rPr>
              <w:t>Extended scope of TS 26.114</w:t>
            </w:r>
          </w:p>
        </w:tc>
        <w:tc>
          <w:tcPr>
            <w:tcW w:w="567" w:type="dxa"/>
            <w:shd w:val="solid" w:color="FFFFFF" w:fill="auto"/>
            <w:vAlign w:val="bottom"/>
          </w:tcPr>
          <w:p w:rsidR="005E120E" w:rsidRDefault="005E120E" w:rsidP="00174BED">
            <w:pPr>
              <w:spacing w:after="0"/>
              <w:rPr>
                <w:rFonts w:ascii="Arial" w:hAnsi="Arial" w:cs="Arial"/>
                <w:color w:val="000000"/>
                <w:sz w:val="16"/>
                <w:szCs w:val="16"/>
              </w:rPr>
            </w:pPr>
            <w:r>
              <w:rPr>
                <w:rFonts w:ascii="Arial" w:hAnsi="Arial" w:cs="Arial"/>
                <w:color w:val="000000"/>
                <w:sz w:val="16"/>
                <w:szCs w:val="16"/>
              </w:rPr>
              <w:t>12.0.0</w:t>
            </w:r>
          </w:p>
        </w:tc>
        <w:tc>
          <w:tcPr>
            <w:tcW w:w="567" w:type="dxa"/>
            <w:shd w:val="solid" w:color="FFFFFF" w:fill="auto"/>
            <w:vAlign w:val="bottom"/>
          </w:tcPr>
          <w:p w:rsidR="005E120E" w:rsidRDefault="005E120E" w:rsidP="00174BED">
            <w:pPr>
              <w:spacing w:after="0"/>
              <w:rPr>
                <w:rFonts w:ascii="Arial" w:hAnsi="Arial" w:cs="Arial"/>
                <w:color w:val="000000"/>
                <w:sz w:val="16"/>
                <w:szCs w:val="16"/>
              </w:rPr>
            </w:pPr>
            <w:r>
              <w:rPr>
                <w:rFonts w:ascii="Arial" w:hAnsi="Arial" w:cs="Arial"/>
                <w:color w:val="000000"/>
                <w:sz w:val="16"/>
                <w:szCs w:val="16"/>
              </w:rPr>
              <w:t>12.1.0</w:t>
            </w:r>
          </w:p>
        </w:tc>
      </w:tr>
      <w:tr w:rsidR="005E120E" w:rsidRPr="00B9646A" w:rsidTr="001B2FC7">
        <w:tblPrEx>
          <w:tblCellMar>
            <w:top w:w="0" w:type="dxa"/>
            <w:bottom w:w="0" w:type="dxa"/>
          </w:tblCellMar>
        </w:tblPrEx>
        <w:tc>
          <w:tcPr>
            <w:tcW w:w="800" w:type="dxa"/>
            <w:shd w:val="solid" w:color="FFFFFF" w:fill="auto"/>
          </w:tcPr>
          <w:p w:rsidR="005E120E" w:rsidRDefault="005E120E" w:rsidP="00174BED">
            <w:pPr>
              <w:spacing w:after="0"/>
              <w:rPr>
                <w:rFonts w:ascii="Arial" w:hAnsi="Arial"/>
                <w:snapToGrid w:val="0"/>
                <w:color w:val="000000"/>
                <w:sz w:val="16"/>
              </w:rPr>
            </w:pPr>
            <w:r>
              <w:rPr>
                <w:rFonts w:ascii="Arial" w:hAnsi="Arial"/>
                <w:snapToGrid w:val="0"/>
                <w:color w:val="000000"/>
                <w:sz w:val="16"/>
              </w:rPr>
              <w:t>2014-06</w:t>
            </w:r>
          </w:p>
        </w:tc>
        <w:tc>
          <w:tcPr>
            <w:tcW w:w="800" w:type="dxa"/>
            <w:shd w:val="solid" w:color="FFFFFF" w:fill="auto"/>
          </w:tcPr>
          <w:p w:rsidR="005E120E" w:rsidRDefault="005E120E" w:rsidP="00174BED">
            <w:pPr>
              <w:spacing w:after="0"/>
              <w:rPr>
                <w:rFonts w:ascii="Arial" w:hAnsi="Arial"/>
                <w:snapToGrid w:val="0"/>
                <w:color w:val="000000"/>
                <w:sz w:val="16"/>
              </w:rPr>
            </w:pPr>
            <w:r>
              <w:rPr>
                <w:rFonts w:ascii="Arial" w:hAnsi="Arial"/>
                <w:snapToGrid w:val="0"/>
                <w:color w:val="000000"/>
                <w:sz w:val="16"/>
              </w:rPr>
              <w:t>CT-64</w:t>
            </w:r>
          </w:p>
        </w:tc>
        <w:tc>
          <w:tcPr>
            <w:tcW w:w="1235" w:type="dxa"/>
            <w:shd w:val="solid" w:color="FFFFFF" w:fill="auto"/>
            <w:vAlign w:val="bottom"/>
          </w:tcPr>
          <w:p w:rsidR="005E120E" w:rsidRPr="00ED0395" w:rsidRDefault="005E120E">
            <w:pPr>
              <w:spacing w:after="0"/>
              <w:rPr>
                <w:rFonts w:ascii="Arial" w:hAnsi="Arial" w:cs="Arial"/>
                <w:color w:val="000000"/>
                <w:sz w:val="16"/>
                <w:szCs w:val="16"/>
              </w:rPr>
            </w:pPr>
            <w:r w:rsidRPr="005E120E">
              <w:rPr>
                <w:rFonts w:ascii="Arial" w:hAnsi="Arial" w:cs="Arial"/>
                <w:color w:val="000000"/>
                <w:sz w:val="16"/>
                <w:szCs w:val="16"/>
              </w:rPr>
              <w:t>CP-140334</w:t>
            </w:r>
          </w:p>
        </w:tc>
        <w:tc>
          <w:tcPr>
            <w:tcW w:w="567" w:type="dxa"/>
            <w:shd w:val="solid" w:color="FFFFFF" w:fill="auto"/>
            <w:vAlign w:val="bottom"/>
          </w:tcPr>
          <w:p w:rsidR="005E120E" w:rsidRDefault="005E120E">
            <w:pPr>
              <w:spacing w:after="0"/>
              <w:rPr>
                <w:rFonts w:ascii="Arial" w:hAnsi="Arial" w:cs="Arial"/>
                <w:color w:val="000000"/>
                <w:sz w:val="16"/>
                <w:szCs w:val="16"/>
              </w:rPr>
            </w:pPr>
            <w:r>
              <w:rPr>
                <w:rFonts w:ascii="Arial" w:hAnsi="Arial" w:cs="Arial"/>
                <w:color w:val="000000"/>
                <w:sz w:val="16"/>
                <w:szCs w:val="16"/>
              </w:rPr>
              <w:t>0103</w:t>
            </w:r>
          </w:p>
        </w:tc>
        <w:tc>
          <w:tcPr>
            <w:tcW w:w="426" w:type="dxa"/>
            <w:shd w:val="solid" w:color="FFFFFF" w:fill="auto"/>
            <w:vAlign w:val="bottom"/>
          </w:tcPr>
          <w:p w:rsidR="005E120E" w:rsidRDefault="005E120E">
            <w:pPr>
              <w:spacing w:after="0"/>
              <w:jc w:val="both"/>
              <w:rPr>
                <w:rFonts w:ascii="Arial" w:hAnsi="Arial" w:cs="Arial"/>
                <w:color w:val="000000"/>
                <w:sz w:val="16"/>
                <w:szCs w:val="16"/>
              </w:rPr>
            </w:pPr>
            <w:r>
              <w:rPr>
                <w:rFonts w:ascii="Arial" w:hAnsi="Arial" w:cs="Arial"/>
                <w:color w:val="000000"/>
                <w:sz w:val="16"/>
                <w:szCs w:val="16"/>
              </w:rPr>
              <w:t>2</w:t>
            </w:r>
          </w:p>
        </w:tc>
        <w:tc>
          <w:tcPr>
            <w:tcW w:w="4394" w:type="dxa"/>
            <w:shd w:val="solid" w:color="FFFFFF" w:fill="auto"/>
            <w:vAlign w:val="bottom"/>
          </w:tcPr>
          <w:p w:rsidR="005E120E" w:rsidRPr="00577852" w:rsidRDefault="005E120E">
            <w:pPr>
              <w:rPr>
                <w:rFonts w:ascii="Arial" w:hAnsi="Arial" w:cs="Arial"/>
                <w:color w:val="000000"/>
                <w:sz w:val="16"/>
                <w:szCs w:val="16"/>
              </w:rPr>
            </w:pPr>
            <w:r w:rsidRPr="005E120E">
              <w:rPr>
                <w:rFonts w:ascii="Arial" w:hAnsi="Arial" w:cs="Arial"/>
                <w:color w:val="000000"/>
                <w:sz w:val="16"/>
                <w:szCs w:val="16"/>
              </w:rPr>
              <w:t>USSD method selection</w:t>
            </w:r>
          </w:p>
        </w:tc>
        <w:tc>
          <w:tcPr>
            <w:tcW w:w="567" w:type="dxa"/>
            <w:shd w:val="solid" w:color="FFFFFF" w:fill="auto"/>
            <w:vAlign w:val="bottom"/>
          </w:tcPr>
          <w:p w:rsidR="005E120E" w:rsidRDefault="005E120E" w:rsidP="00174BED">
            <w:pPr>
              <w:spacing w:after="0"/>
              <w:rPr>
                <w:rFonts w:ascii="Arial" w:hAnsi="Arial" w:cs="Arial"/>
                <w:color w:val="000000"/>
                <w:sz w:val="16"/>
                <w:szCs w:val="16"/>
              </w:rPr>
            </w:pPr>
            <w:r>
              <w:rPr>
                <w:rFonts w:ascii="Arial" w:hAnsi="Arial" w:cs="Arial"/>
                <w:color w:val="000000"/>
                <w:sz w:val="16"/>
                <w:szCs w:val="16"/>
              </w:rPr>
              <w:t>12.0.0</w:t>
            </w:r>
          </w:p>
        </w:tc>
        <w:tc>
          <w:tcPr>
            <w:tcW w:w="567" w:type="dxa"/>
            <w:shd w:val="solid" w:color="FFFFFF" w:fill="auto"/>
            <w:vAlign w:val="bottom"/>
          </w:tcPr>
          <w:p w:rsidR="005E120E" w:rsidRDefault="005E120E" w:rsidP="00174BED">
            <w:pPr>
              <w:spacing w:after="0"/>
              <w:rPr>
                <w:rFonts w:ascii="Arial" w:hAnsi="Arial" w:cs="Arial"/>
                <w:color w:val="000000"/>
                <w:sz w:val="16"/>
                <w:szCs w:val="16"/>
              </w:rPr>
            </w:pPr>
            <w:r>
              <w:rPr>
                <w:rFonts w:ascii="Arial" w:hAnsi="Arial" w:cs="Arial"/>
                <w:color w:val="000000"/>
                <w:sz w:val="16"/>
                <w:szCs w:val="16"/>
              </w:rPr>
              <w:t>12.1.0</w:t>
            </w:r>
          </w:p>
        </w:tc>
      </w:tr>
      <w:tr w:rsidR="00807518" w:rsidRPr="00B9646A" w:rsidTr="001B2FC7">
        <w:tblPrEx>
          <w:tblCellMar>
            <w:top w:w="0" w:type="dxa"/>
            <w:bottom w:w="0" w:type="dxa"/>
          </w:tblCellMar>
        </w:tblPrEx>
        <w:tc>
          <w:tcPr>
            <w:tcW w:w="800" w:type="dxa"/>
            <w:shd w:val="solid" w:color="FFFFFF" w:fill="auto"/>
          </w:tcPr>
          <w:p w:rsidR="00807518" w:rsidRDefault="00807518" w:rsidP="00174BED">
            <w:pPr>
              <w:spacing w:after="0"/>
              <w:rPr>
                <w:rFonts w:ascii="Arial" w:hAnsi="Arial"/>
                <w:snapToGrid w:val="0"/>
                <w:color w:val="000000"/>
                <w:sz w:val="16"/>
              </w:rPr>
            </w:pPr>
            <w:r>
              <w:rPr>
                <w:rFonts w:ascii="Arial" w:hAnsi="Arial"/>
                <w:snapToGrid w:val="0"/>
                <w:color w:val="000000"/>
                <w:sz w:val="16"/>
              </w:rPr>
              <w:t>2014-09</w:t>
            </w:r>
          </w:p>
        </w:tc>
        <w:tc>
          <w:tcPr>
            <w:tcW w:w="800" w:type="dxa"/>
            <w:shd w:val="solid" w:color="FFFFFF" w:fill="auto"/>
          </w:tcPr>
          <w:p w:rsidR="00807518" w:rsidRDefault="00807518" w:rsidP="00174BED">
            <w:pPr>
              <w:spacing w:after="0"/>
              <w:rPr>
                <w:rFonts w:ascii="Arial" w:hAnsi="Arial"/>
                <w:snapToGrid w:val="0"/>
                <w:color w:val="000000"/>
                <w:sz w:val="16"/>
              </w:rPr>
            </w:pPr>
            <w:r>
              <w:rPr>
                <w:rFonts w:ascii="Arial" w:hAnsi="Arial"/>
                <w:snapToGrid w:val="0"/>
                <w:color w:val="000000"/>
                <w:sz w:val="16"/>
              </w:rPr>
              <w:t>CT-65</w:t>
            </w:r>
          </w:p>
        </w:tc>
        <w:tc>
          <w:tcPr>
            <w:tcW w:w="1235" w:type="dxa"/>
            <w:shd w:val="solid" w:color="FFFFFF" w:fill="auto"/>
            <w:vAlign w:val="bottom"/>
          </w:tcPr>
          <w:p w:rsidR="00807518" w:rsidRPr="005E120E" w:rsidRDefault="00807518">
            <w:pPr>
              <w:spacing w:after="0"/>
              <w:rPr>
                <w:rFonts w:ascii="Arial" w:hAnsi="Arial" w:cs="Arial"/>
                <w:color w:val="000000"/>
                <w:sz w:val="16"/>
                <w:szCs w:val="16"/>
              </w:rPr>
            </w:pPr>
            <w:r w:rsidRPr="00807518">
              <w:rPr>
                <w:rFonts w:ascii="Arial" w:hAnsi="Arial" w:cs="Arial"/>
                <w:color w:val="000000"/>
                <w:sz w:val="16"/>
                <w:szCs w:val="16"/>
              </w:rPr>
              <w:t>CP-140662</w:t>
            </w:r>
          </w:p>
        </w:tc>
        <w:tc>
          <w:tcPr>
            <w:tcW w:w="567" w:type="dxa"/>
            <w:shd w:val="solid" w:color="FFFFFF" w:fill="auto"/>
            <w:vAlign w:val="bottom"/>
          </w:tcPr>
          <w:p w:rsidR="00807518" w:rsidRDefault="00807518">
            <w:pPr>
              <w:spacing w:after="0"/>
              <w:rPr>
                <w:rFonts w:ascii="Arial" w:hAnsi="Arial" w:cs="Arial"/>
                <w:color w:val="000000"/>
                <w:sz w:val="16"/>
                <w:szCs w:val="16"/>
              </w:rPr>
            </w:pPr>
            <w:r>
              <w:rPr>
                <w:rFonts w:ascii="Arial" w:hAnsi="Arial" w:cs="Arial"/>
                <w:color w:val="000000"/>
                <w:sz w:val="16"/>
                <w:szCs w:val="16"/>
              </w:rPr>
              <w:t>0104</w:t>
            </w:r>
          </w:p>
        </w:tc>
        <w:tc>
          <w:tcPr>
            <w:tcW w:w="426" w:type="dxa"/>
            <w:shd w:val="solid" w:color="FFFFFF" w:fill="auto"/>
            <w:vAlign w:val="bottom"/>
          </w:tcPr>
          <w:p w:rsidR="00807518" w:rsidRDefault="00807518">
            <w:pPr>
              <w:spacing w:after="0"/>
              <w:jc w:val="both"/>
              <w:rPr>
                <w:rFonts w:ascii="Arial" w:hAnsi="Arial" w:cs="Arial"/>
                <w:color w:val="000000"/>
                <w:sz w:val="16"/>
                <w:szCs w:val="16"/>
              </w:rPr>
            </w:pPr>
            <w:r>
              <w:rPr>
                <w:rFonts w:ascii="Arial" w:hAnsi="Arial" w:cs="Arial"/>
                <w:color w:val="000000"/>
                <w:sz w:val="16"/>
                <w:szCs w:val="16"/>
              </w:rPr>
              <w:t>3</w:t>
            </w:r>
          </w:p>
        </w:tc>
        <w:tc>
          <w:tcPr>
            <w:tcW w:w="4394" w:type="dxa"/>
            <w:shd w:val="solid" w:color="FFFFFF" w:fill="auto"/>
            <w:vAlign w:val="bottom"/>
          </w:tcPr>
          <w:p w:rsidR="00807518" w:rsidRPr="005E120E" w:rsidRDefault="00807518">
            <w:pPr>
              <w:rPr>
                <w:rFonts w:ascii="Arial" w:hAnsi="Arial" w:cs="Arial"/>
                <w:color w:val="000000"/>
                <w:sz w:val="16"/>
                <w:szCs w:val="16"/>
              </w:rPr>
            </w:pPr>
            <w:r w:rsidRPr="00807518">
              <w:rPr>
                <w:rFonts w:ascii="Arial" w:hAnsi="Arial" w:cs="Arial"/>
                <w:color w:val="000000"/>
                <w:sz w:val="16"/>
                <w:szCs w:val="16"/>
              </w:rPr>
              <w:t>MMTEL voice/video call indications for SCM</w:t>
            </w:r>
          </w:p>
        </w:tc>
        <w:tc>
          <w:tcPr>
            <w:tcW w:w="567" w:type="dxa"/>
            <w:shd w:val="solid" w:color="FFFFFF" w:fill="auto"/>
            <w:vAlign w:val="bottom"/>
          </w:tcPr>
          <w:p w:rsidR="00807518" w:rsidRDefault="00807518" w:rsidP="00174BED">
            <w:pPr>
              <w:spacing w:after="0"/>
              <w:rPr>
                <w:rFonts w:ascii="Arial" w:hAnsi="Arial" w:cs="Arial"/>
                <w:color w:val="000000"/>
                <w:sz w:val="16"/>
                <w:szCs w:val="16"/>
              </w:rPr>
            </w:pPr>
            <w:r>
              <w:rPr>
                <w:rFonts w:ascii="Arial" w:hAnsi="Arial" w:cs="Arial"/>
                <w:color w:val="000000"/>
                <w:sz w:val="16"/>
                <w:szCs w:val="16"/>
              </w:rPr>
              <w:t>12.1.0</w:t>
            </w:r>
          </w:p>
        </w:tc>
        <w:tc>
          <w:tcPr>
            <w:tcW w:w="567" w:type="dxa"/>
            <w:shd w:val="solid" w:color="FFFFFF" w:fill="auto"/>
            <w:vAlign w:val="bottom"/>
          </w:tcPr>
          <w:p w:rsidR="00807518" w:rsidRDefault="00807518" w:rsidP="00174BED">
            <w:pPr>
              <w:spacing w:after="0"/>
              <w:rPr>
                <w:rFonts w:ascii="Arial" w:hAnsi="Arial" w:cs="Arial"/>
                <w:color w:val="000000"/>
                <w:sz w:val="16"/>
                <w:szCs w:val="16"/>
              </w:rPr>
            </w:pPr>
            <w:r>
              <w:rPr>
                <w:rFonts w:ascii="Arial" w:hAnsi="Arial" w:cs="Arial"/>
                <w:color w:val="000000"/>
                <w:sz w:val="16"/>
                <w:szCs w:val="16"/>
              </w:rPr>
              <w:t>12.2.0</w:t>
            </w:r>
          </w:p>
        </w:tc>
      </w:tr>
      <w:tr w:rsidR="001845F7" w:rsidRPr="00B9646A" w:rsidTr="001B2FC7">
        <w:tblPrEx>
          <w:tblCellMar>
            <w:top w:w="0" w:type="dxa"/>
            <w:bottom w:w="0" w:type="dxa"/>
          </w:tblCellMar>
        </w:tblPrEx>
        <w:tc>
          <w:tcPr>
            <w:tcW w:w="800" w:type="dxa"/>
            <w:shd w:val="solid" w:color="FFFFFF" w:fill="auto"/>
          </w:tcPr>
          <w:p w:rsidR="001845F7" w:rsidRDefault="001845F7" w:rsidP="00174BED">
            <w:pPr>
              <w:spacing w:after="0"/>
              <w:rPr>
                <w:rFonts w:ascii="Arial" w:hAnsi="Arial"/>
                <w:snapToGrid w:val="0"/>
                <w:color w:val="000000"/>
                <w:sz w:val="16"/>
              </w:rPr>
            </w:pPr>
            <w:r>
              <w:rPr>
                <w:rFonts w:ascii="Arial" w:hAnsi="Arial"/>
                <w:snapToGrid w:val="0"/>
                <w:color w:val="000000"/>
                <w:sz w:val="16"/>
              </w:rPr>
              <w:t>2014-12</w:t>
            </w:r>
          </w:p>
        </w:tc>
        <w:tc>
          <w:tcPr>
            <w:tcW w:w="800" w:type="dxa"/>
            <w:shd w:val="solid" w:color="FFFFFF" w:fill="auto"/>
          </w:tcPr>
          <w:p w:rsidR="001845F7" w:rsidRDefault="001845F7" w:rsidP="00174BED">
            <w:pPr>
              <w:spacing w:after="0"/>
              <w:rPr>
                <w:rFonts w:ascii="Arial" w:hAnsi="Arial"/>
                <w:snapToGrid w:val="0"/>
                <w:color w:val="000000"/>
                <w:sz w:val="16"/>
              </w:rPr>
            </w:pPr>
            <w:r>
              <w:rPr>
                <w:rFonts w:ascii="Arial" w:hAnsi="Arial"/>
                <w:snapToGrid w:val="0"/>
                <w:color w:val="000000"/>
                <w:sz w:val="16"/>
              </w:rPr>
              <w:t>CT-66</w:t>
            </w:r>
          </w:p>
        </w:tc>
        <w:tc>
          <w:tcPr>
            <w:tcW w:w="1235" w:type="dxa"/>
            <w:shd w:val="solid" w:color="FFFFFF" w:fill="auto"/>
            <w:vAlign w:val="bottom"/>
          </w:tcPr>
          <w:p w:rsidR="001845F7" w:rsidRPr="00807518" w:rsidRDefault="001845F7">
            <w:pPr>
              <w:spacing w:after="0"/>
              <w:rPr>
                <w:rFonts w:ascii="Arial" w:hAnsi="Arial" w:cs="Arial"/>
                <w:color w:val="000000"/>
                <w:sz w:val="16"/>
                <w:szCs w:val="16"/>
              </w:rPr>
            </w:pPr>
            <w:r w:rsidRPr="001845F7">
              <w:rPr>
                <w:rFonts w:ascii="Arial" w:hAnsi="Arial" w:cs="Arial"/>
                <w:color w:val="000000"/>
                <w:sz w:val="16"/>
                <w:szCs w:val="16"/>
              </w:rPr>
              <w:t>CP-140855</w:t>
            </w:r>
          </w:p>
        </w:tc>
        <w:tc>
          <w:tcPr>
            <w:tcW w:w="567" w:type="dxa"/>
            <w:shd w:val="solid" w:color="FFFFFF" w:fill="auto"/>
            <w:vAlign w:val="bottom"/>
          </w:tcPr>
          <w:p w:rsidR="001845F7" w:rsidRDefault="001845F7">
            <w:pPr>
              <w:spacing w:after="0"/>
              <w:rPr>
                <w:rFonts w:ascii="Arial" w:hAnsi="Arial" w:cs="Arial"/>
                <w:color w:val="000000"/>
                <w:sz w:val="16"/>
                <w:szCs w:val="16"/>
              </w:rPr>
            </w:pPr>
            <w:r>
              <w:rPr>
                <w:rFonts w:ascii="Arial" w:hAnsi="Arial" w:cs="Arial"/>
                <w:color w:val="000000"/>
                <w:sz w:val="16"/>
                <w:szCs w:val="16"/>
              </w:rPr>
              <w:t>0106</w:t>
            </w:r>
          </w:p>
        </w:tc>
        <w:tc>
          <w:tcPr>
            <w:tcW w:w="426" w:type="dxa"/>
            <w:shd w:val="solid" w:color="FFFFFF" w:fill="auto"/>
            <w:vAlign w:val="bottom"/>
          </w:tcPr>
          <w:p w:rsidR="001845F7" w:rsidRDefault="001845F7">
            <w:pPr>
              <w:spacing w:after="0"/>
              <w:jc w:val="both"/>
              <w:rPr>
                <w:rFonts w:ascii="Arial" w:hAnsi="Arial" w:cs="Arial"/>
                <w:color w:val="000000"/>
                <w:sz w:val="16"/>
                <w:szCs w:val="16"/>
              </w:rPr>
            </w:pPr>
            <w:r>
              <w:rPr>
                <w:rFonts w:ascii="Arial" w:hAnsi="Arial" w:cs="Arial"/>
                <w:color w:val="000000"/>
                <w:sz w:val="16"/>
                <w:szCs w:val="16"/>
              </w:rPr>
              <w:t>1</w:t>
            </w:r>
          </w:p>
        </w:tc>
        <w:tc>
          <w:tcPr>
            <w:tcW w:w="4394" w:type="dxa"/>
            <w:shd w:val="solid" w:color="FFFFFF" w:fill="auto"/>
            <w:vAlign w:val="bottom"/>
          </w:tcPr>
          <w:p w:rsidR="001845F7" w:rsidRPr="00807518" w:rsidRDefault="001845F7">
            <w:pPr>
              <w:rPr>
                <w:rFonts w:ascii="Arial" w:hAnsi="Arial" w:cs="Arial"/>
                <w:color w:val="000000"/>
                <w:sz w:val="16"/>
                <w:szCs w:val="16"/>
              </w:rPr>
            </w:pPr>
            <w:r w:rsidRPr="001845F7">
              <w:rPr>
                <w:rFonts w:ascii="Arial" w:hAnsi="Arial" w:cs="Arial"/>
                <w:color w:val="000000"/>
                <w:sz w:val="16"/>
                <w:szCs w:val="16"/>
              </w:rPr>
              <w:t>Correcting incorrect reference</w:t>
            </w:r>
          </w:p>
        </w:tc>
        <w:tc>
          <w:tcPr>
            <w:tcW w:w="567" w:type="dxa"/>
            <w:shd w:val="solid" w:color="FFFFFF" w:fill="auto"/>
            <w:vAlign w:val="bottom"/>
          </w:tcPr>
          <w:p w:rsidR="001845F7" w:rsidRDefault="001845F7" w:rsidP="00174BED">
            <w:pPr>
              <w:spacing w:after="0"/>
              <w:rPr>
                <w:rFonts w:ascii="Arial" w:hAnsi="Arial" w:cs="Arial"/>
                <w:color w:val="000000"/>
                <w:sz w:val="16"/>
                <w:szCs w:val="16"/>
              </w:rPr>
            </w:pPr>
            <w:r>
              <w:rPr>
                <w:rFonts w:ascii="Arial" w:hAnsi="Arial" w:cs="Arial"/>
                <w:color w:val="000000"/>
                <w:sz w:val="16"/>
                <w:szCs w:val="16"/>
              </w:rPr>
              <w:t>12.2.0</w:t>
            </w:r>
          </w:p>
        </w:tc>
        <w:tc>
          <w:tcPr>
            <w:tcW w:w="567" w:type="dxa"/>
            <w:shd w:val="solid" w:color="FFFFFF" w:fill="auto"/>
            <w:vAlign w:val="bottom"/>
          </w:tcPr>
          <w:p w:rsidR="001845F7" w:rsidRDefault="001845F7" w:rsidP="00174BED">
            <w:pPr>
              <w:spacing w:after="0"/>
              <w:rPr>
                <w:rFonts w:ascii="Arial" w:hAnsi="Arial" w:cs="Arial"/>
                <w:color w:val="000000"/>
                <w:sz w:val="16"/>
                <w:szCs w:val="16"/>
              </w:rPr>
            </w:pPr>
            <w:r>
              <w:rPr>
                <w:rFonts w:ascii="Arial" w:hAnsi="Arial" w:cs="Arial"/>
                <w:color w:val="000000"/>
                <w:sz w:val="16"/>
                <w:szCs w:val="16"/>
              </w:rPr>
              <w:t>12.3.0</w:t>
            </w:r>
          </w:p>
        </w:tc>
      </w:tr>
      <w:tr w:rsidR="001845F7" w:rsidRPr="00B9646A" w:rsidTr="001B2FC7">
        <w:tblPrEx>
          <w:tblCellMar>
            <w:top w:w="0" w:type="dxa"/>
            <w:bottom w:w="0" w:type="dxa"/>
          </w:tblCellMar>
        </w:tblPrEx>
        <w:tc>
          <w:tcPr>
            <w:tcW w:w="800" w:type="dxa"/>
            <w:shd w:val="solid" w:color="FFFFFF" w:fill="auto"/>
          </w:tcPr>
          <w:p w:rsidR="001845F7" w:rsidRDefault="001845F7" w:rsidP="00174BED">
            <w:pPr>
              <w:spacing w:after="0"/>
              <w:rPr>
                <w:rFonts w:ascii="Arial" w:hAnsi="Arial"/>
                <w:snapToGrid w:val="0"/>
                <w:color w:val="000000"/>
                <w:sz w:val="16"/>
              </w:rPr>
            </w:pPr>
            <w:r>
              <w:rPr>
                <w:rFonts w:ascii="Arial" w:hAnsi="Arial"/>
                <w:snapToGrid w:val="0"/>
                <w:color w:val="000000"/>
                <w:sz w:val="16"/>
              </w:rPr>
              <w:t>2014-12</w:t>
            </w:r>
          </w:p>
        </w:tc>
        <w:tc>
          <w:tcPr>
            <w:tcW w:w="800" w:type="dxa"/>
            <w:shd w:val="solid" w:color="FFFFFF" w:fill="auto"/>
          </w:tcPr>
          <w:p w:rsidR="001845F7" w:rsidRDefault="001845F7" w:rsidP="00174BED">
            <w:pPr>
              <w:spacing w:after="0"/>
              <w:rPr>
                <w:rFonts w:ascii="Arial" w:hAnsi="Arial"/>
                <w:snapToGrid w:val="0"/>
                <w:color w:val="000000"/>
                <w:sz w:val="16"/>
              </w:rPr>
            </w:pPr>
            <w:r>
              <w:rPr>
                <w:rFonts w:ascii="Arial" w:hAnsi="Arial"/>
                <w:snapToGrid w:val="0"/>
                <w:color w:val="000000"/>
                <w:sz w:val="16"/>
              </w:rPr>
              <w:t>CT-66</w:t>
            </w:r>
          </w:p>
        </w:tc>
        <w:tc>
          <w:tcPr>
            <w:tcW w:w="1235" w:type="dxa"/>
            <w:shd w:val="solid" w:color="FFFFFF" w:fill="auto"/>
            <w:vAlign w:val="bottom"/>
          </w:tcPr>
          <w:p w:rsidR="001845F7" w:rsidRPr="00807518" w:rsidRDefault="001845F7">
            <w:pPr>
              <w:spacing w:after="0"/>
              <w:rPr>
                <w:rFonts w:ascii="Arial" w:hAnsi="Arial" w:cs="Arial"/>
                <w:color w:val="000000"/>
                <w:sz w:val="16"/>
                <w:szCs w:val="16"/>
              </w:rPr>
            </w:pPr>
            <w:r w:rsidRPr="001845F7">
              <w:rPr>
                <w:rFonts w:ascii="Arial" w:hAnsi="Arial" w:cs="Arial"/>
                <w:color w:val="000000"/>
                <w:sz w:val="16"/>
                <w:szCs w:val="16"/>
              </w:rPr>
              <w:t>CP-140855</w:t>
            </w:r>
          </w:p>
        </w:tc>
        <w:tc>
          <w:tcPr>
            <w:tcW w:w="567" w:type="dxa"/>
            <w:shd w:val="solid" w:color="FFFFFF" w:fill="auto"/>
            <w:vAlign w:val="bottom"/>
          </w:tcPr>
          <w:p w:rsidR="001845F7" w:rsidRDefault="001845F7">
            <w:pPr>
              <w:spacing w:after="0"/>
              <w:rPr>
                <w:rFonts w:ascii="Arial" w:hAnsi="Arial" w:cs="Arial"/>
                <w:color w:val="000000"/>
                <w:sz w:val="16"/>
                <w:szCs w:val="16"/>
              </w:rPr>
            </w:pPr>
            <w:r>
              <w:rPr>
                <w:rFonts w:ascii="Arial" w:hAnsi="Arial" w:cs="Arial"/>
                <w:color w:val="000000"/>
                <w:sz w:val="16"/>
                <w:szCs w:val="16"/>
              </w:rPr>
              <w:t>0107</w:t>
            </w:r>
          </w:p>
        </w:tc>
        <w:tc>
          <w:tcPr>
            <w:tcW w:w="426" w:type="dxa"/>
            <w:shd w:val="solid" w:color="FFFFFF" w:fill="auto"/>
            <w:vAlign w:val="bottom"/>
          </w:tcPr>
          <w:p w:rsidR="001845F7" w:rsidRDefault="001845F7">
            <w:pPr>
              <w:spacing w:after="0"/>
              <w:jc w:val="both"/>
              <w:rPr>
                <w:rFonts w:ascii="Arial" w:hAnsi="Arial" w:cs="Arial"/>
                <w:color w:val="000000"/>
                <w:sz w:val="16"/>
                <w:szCs w:val="16"/>
              </w:rPr>
            </w:pPr>
          </w:p>
        </w:tc>
        <w:tc>
          <w:tcPr>
            <w:tcW w:w="4394" w:type="dxa"/>
            <w:shd w:val="solid" w:color="FFFFFF" w:fill="auto"/>
            <w:vAlign w:val="bottom"/>
          </w:tcPr>
          <w:p w:rsidR="001845F7" w:rsidRPr="00807518" w:rsidRDefault="001845F7">
            <w:pPr>
              <w:rPr>
                <w:rFonts w:ascii="Arial" w:hAnsi="Arial" w:cs="Arial"/>
                <w:color w:val="000000"/>
                <w:sz w:val="16"/>
                <w:szCs w:val="16"/>
              </w:rPr>
            </w:pPr>
            <w:r w:rsidRPr="001845F7">
              <w:rPr>
                <w:rFonts w:ascii="Arial" w:hAnsi="Arial" w:cs="Arial"/>
                <w:color w:val="000000"/>
                <w:sz w:val="16"/>
                <w:szCs w:val="16"/>
              </w:rPr>
              <w:t>Correcting details of originating multimedia telephony communication session end</w:t>
            </w:r>
          </w:p>
        </w:tc>
        <w:tc>
          <w:tcPr>
            <w:tcW w:w="567" w:type="dxa"/>
            <w:shd w:val="solid" w:color="FFFFFF" w:fill="auto"/>
            <w:vAlign w:val="bottom"/>
          </w:tcPr>
          <w:p w:rsidR="001845F7" w:rsidRDefault="001845F7" w:rsidP="00174BED">
            <w:pPr>
              <w:spacing w:after="0"/>
              <w:rPr>
                <w:rFonts w:ascii="Arial" w:hAnsi="Arial" w:cs="Arial"/>
                <w:color w:val="000000"/>
                <w:sz w:val="16"/>
                <w:szCs w:val="16"/>
              </w:rPr>
            </w:pPr>
            <w:r>
              <w:rPr>
                <w:rFonts w:ascii="Arial" w:hAnsi="Arial" w:cs="Arial"/>
                <w:color w:val="000000"/>
                <w:sz w:val="16"/>
                <w:szCs w:val="16"/>
              </w:rPr>
              <w:t>12.2.0</w:t>
            </w:r>
          </w:p>
        </w:tc>
        <w:tc>
          <w:tcPr>
            <w:tcW w:w="567" w:type="dxa"/>
            <w:shd w:val="solid" w:color="FFFFFF" w:fill="auto"/>
            <w:vAlign w:val="bottom"/>
          </w:tcPr>
          <w:p w:rsidR="001845F7" w:rsidRDefault="001845F7" w:rsidP="00174BED">
            <w:pPr>
              <w:spacing w:after="0"/>
              <w:rPr>
                <w:rFonts w:ascii="Arial" w:hAnsi="Arial" w:cs="Arial"/>
                <w:color w:val="000000"/>
                <w:sz w:val="16"/>
                <w:szCs w:val="16"/>
              </w:rPr>
            </w:pPr>
            <w:r>
              <w:rPr>
                <w:rFonts w:ascii="Arial" w:hAnsi="Arial" w:cs="Arial"/>
                <w:color w:val="000000"/>
                <w:sz w:val="16"/>
                <w:szCs w:val="16"/>
              </w:rPr>
              <w:t>12.3.0</w:t>
            </w:r>
          </w:p>
        </w:tc>
      </w:tr>
      <w:tr w:rsidR="001845F7" w:rsidRPr="00B9646A" w:rsidTr="001B2FC7">
        <w:tblPrEx>
          <w:tblCellMar>
            <w:top w:w="0" w:type="dxa"/>
            <w:bottom w:w="0" w:type="dxa"/>
          </w:tblCellMar>
        </w:tblPrEx>
        <w:tc>
          <w:tcPr>
            <w:tcW w:w="800" w:type="dxa"/>
            <w:shd w:val="solid" w:color="FFFFFF" w:fill="auto"/>
          </w:tcPr>
          <w:p w:rsidR="001845F7" w:rsidRDefault="001845F7" w:rsidP="00174BED">
            <w:pPr>
              <w:spacing w:after="0"/>
              <w:rPr>
                <w:rFonts w:ascii="Arial" w:hAnsi="Arial"/>
                <w:snapToGrid w:val="0"/>
                <w:color w:val="000000"/>
                <w:sz w:val="16"/>
              </w:rPr>
            </w:pPr>
            <w:r>
              <w:rPr>
                <w:rFonts w:ascii="Arial" w:hAnsi="Arial"/>
                <w:snapToGrid w:val="0"/>
                <w:color w:val="000000"/>
                <w:sz w:val="16"/>
              </w:rPr>
              <w:t>2014-12</w:t>
            </w:r>
          </w:p>
        </w:tc>
        <w:tc>
          <w:tcPr>
            <w:tcW w:w="800" w:type="dxa"/>
            <w:shd w:val="solid" w:color="FFFFFF" w:fill="auto"/>
          </w:tcPr>
          <w:p w:rsidR="001845F7" w:rsidRDefault="001845F7" w:rsidP="00174BED">
            <w:pPr>
              <w:spacing w:after="0"/>
              <w:rPr>
                <w:rFonts w:ascii="Arial" w:hAnsi="Arial"/>
                <w:snapToGrid w:val="0"/>
                <w:color w:val="000000"/>
                <w:sz w:val="16"/>
              </w:rPr>
            </w:pPr>
            <w:r>
              <w:rPr>
                <w:rFonts w:ascii="Arial" w:hAnsi="Arial"/>
                <w:snapToGrid w:val="0"/>
                <w:color w:val="000000"/>
                <w:sz w:val="16"/>
              </w:rPr>
              <w:t>CT-66</w:t>
            </w:r>
          </w:p>
        </w:tc>
        <w:tc>
          <w:tcPr>
            <w:tcW w:w="1235" w:type="dxa"/>
            <w:shd w:val="solid" w:color="FFFFFF" w:fill="auto"/>
            <w:vAlign w:val="bottom"/>
          </w:tcPr>
          <w:p w:rsidR="001845F7" w:rsidRPr="00807518" w:rsidRDefault="001845F7">
            <w:pPr>
              <w:spacing w:after="0"/>
              <w:rPr>
                <w:rFonts w:ascii="Arial" w:hAnsi="Arial" w:cs="Arial"/>
                <w:color w:val="000000"/>
                <w:sz w:val="16"/>
                <w:szCs w:val="16"/>
              </w:rPr>
            </w:pPr>
            <w:r w:rsidRPr="001845F7">
              <w:rPr>
                <w:rFonts w:ascii="Arial" w:hAnsi="Arial" w:cs="Arial"/>
                <w:color w:val="000000"/>
                <w:sz w:val="16"/>
                <w:szCs w:val="16"/>
              </w:rPr>
              <w:t>CP-140855</w:t>
            </w:r>
          </w:p>
        </w:tc>
        <w:tc>
          <w:tcPr>
            <w:tcW w:w="567" w:type="dxa"/>
            <w:shd w:val="solid" w:color="FFFFFF" w:fill="auto"/>
            <w:vAlign w:val="bottom"/>
          </w:tcPr>
          <w:p w:rsidR="001845F7" w:rsidRDefault="001845F7">
            <w:pPr>
              <w:spacing w:after="0"/>
              <w:rPr>
                <w:rFonts w:ascii="Arial" w:hAnsi="Arial" w:cs="Arial"/>
                <w:color w:val="000000"/>
                <w:sz w:val="16"/>
                <w:szCs w:val="16"/>
              </w:rPr>
            </w:pPr>
            <w:r>
              <w:rPr>
                <w:rFonts w:ascii="Arial" w:hAnsi="Arial" w:cs="Arial"/>
                <w:color w:val="000000"/>
                <w:sz w:val="16"/>
                <w:szCs w:val="16"/>
              </w:rPr>
              <w:t>0108</w:t>
            </w:r>
          </w:p>
        </w:tc>
        <w:tc>
          <w:tcPr>
            <w:tcW w:w="426" w:type="dxa"/>
            <w:shd w:val="solid" w:color="FFFFFF" w:fill="auto"/>
            <w:vAlign w:val="bottom"/>
          </w:tcPr>
          <w:p w:rsidR="001845F7" w:rsidRDefault="001845F7">
            <w:pPr>
              <w:spacing w:after="0"/>
              <w:jc w:val="both"/>
              <w:rPr>
                <w:rFonts w:ascii="Arial" w:hAnsi="Arial" w:cs="Arial"/>
                <w:color w:val="000000"/>
                <w:sz w:val="16"/>
                <w:szCs w:val="16"/>
              </w:rPr>
            </w:pPr>
          </w:p>
        </w:tc>
        <w:tc>
          <w:tcPr>
            <w:tcW w:w="4394" w:type="dxa"/>
            <w:shd w:val="solid" w:color="FFFFFF" w:fill="auto"/>
            <w:vAlign w:val="bottom"/>
          </w:tcPr>
          <w:p w:rsidR="001845F7" w:rsidRPr="00807518" w:rsidRDefault="001845F7">
            <w:pPr>
              <w:rPr>
                <w:rFonts w:ascii="Arial" w:hAnsi="Arial" w:cs="Arial"/>
                <w:color w:val="000000"/>
                <w:sz w:val="16"/>
                <w:szCs w:val="16"/>
              </w:rPr>
            </w:pPr>
            <w:r w:rsidRPr="001845F7">
              <w:rPr>
                <w:rFonts w:ascii="Arial" w:hAnsi="Arial" w:cs="Arial"/>
                <w:color w:val="000000"/>
                <w:sz w:val="16"/>
                <w:szCs w:val="16"/>
              </w:rPr>
              <w:t>Solving Editor's Note on handling addition and removal of media from a session for SCM – alt 1</w:t>
            </w:r>
          </w:p>
        </w:tc>
        <w:tc>
          <w:tcPr>
            <w:tcW w:w="567" w:type="dxa"/>
            <w:shd w:val="solid" w:color="FFFFFF" w:fill="auto"/>
            <w:vAlign w:val="bottom"/>
          </w:tcPr>
          <w:p w:rsidR="001845F7" w:rsidRDefault="001845F7" w:rsidP="00174BED">
            <w:pPr>
              <w:spacing w:after="0"/>
              <w:rPr>
                <w:rFonts w:ascii="Arial" w:hAnsi="Arial" w:cs="Arial"/>
                <w:color w:val="000000"/>
                <w:sz w:val="16"/>
                <w:szCs w:val="16"/>
              </w:rPr>
            </w:pPr>
            <w:r>
              <w:rPr>
                <w:rFonts w:ascii="Arial" w:hAnsi="Arial" w:cs="Arial"/>
                <w:color w:val="000000"/>
                <w:sz w:val="16"/>
                <w:szCs w:val="16"/>
              </w:rPr>
              <w:t>12.2.0</w:t>
            </w:r>
          </w:p>
        </w:tc>
        <w:tc>
          <w:tcPr>
            <w:tcW w:w="567" w:type="dxa"/>
            <w:shd w:val="solid" w:color="FFFFFF" w:fill="auto"/>
            <w:vAlign w:val="bottom"/>
          </w:tcPr>
          <w:p w:rsidR="001845F7" w:rsidRDefault="001845F7" w:rsidP="00174BED">
            <w:pPr>
              <w:spacing w:after="0"/>
              <w:rPr>
                <w:rFonts w:ascii="Arial" w:hAnsi="Arial" w:cs="Arial"/>
                <w:color w:val="000000"/>
                <w:sz w:val="16"/>
                <w:szCs w:val="16"/>
              </w:rPr>
            </w:pPr>
            <w:r>
              <w:rPr>
                <w:rFonts w:ascii="Arial" w:hAnsi="Arial" w:cs="Arial"/>
                <w:color w:val="000000"/>
                <w:sz w:val="16"/>
                <w:szCs w:val="16"/>
              </w:rPr>
              <w:t>12.3.0</w:t>
            </w:r>
          </w:p>
        </w:tc>
      </w:tr>
      <w:tr w:rsidR="001845F7" w:rsidRPr="00B9646A" w:rsidTr="001B2FC7">
        <w:tblPrEx>
          <w:tblCellMar>
            <w:top w:w="0" w:type="dxa"/>
            <w:bottom w:w="0" w:type="dxa"/>
          </w:tblCellMar>
        </w:tblPrEx>
        <w:tc>
          <w:tcPr>
            <w:tcW w:w="800" w:type="dxa"/>
            <w:shd w:val="solid" w:color="FFFFFF" w:fill="auto"/>
          </w:tcPr>
          <w:p w:rsidR="001845F7" w:rsidRDefault="001845F7" w:rsidP="00174BED">
            <w:pPr>
              <w:spacing w:after="0"/>
              <w:rPr>
                <w:rFonts w:ascii="Arial" w:hAnsi="Arial"/>
                <w:snapToGrid w:val="0"/>
                <w:color w:val="000000"/>
                <w:sz w:val="16"/>
              </w:rPr>
            </w:pPr>
            <w:r>
              <w:rPr>
                <w:rFonts w:ascii="Arial" w:hAnsi="Arial"/>
                <w:snapToGrid w:val="0"/>
                <w:color w:val="000000"/>
                <w:sz w:val="16"/>
              </w:rPr>
              <w:t>2014-12</w:t>
            </w:r>
          </w:p>
        </w:tc>
        <w:tc>
          <w:tcPr>
            <w:tcW w:w="800" w:type="dxa"/>
            <w:shd w:val="solid" w:color="FFFFFF" w:fill="auto"/>
          </w:tcPr>
          <w:p w:rsidR="001845F7" w:rsidRDefault="001845F7" w:rsidP="00174BED">
            <w:pPr>
              <w:spacing w:after="0"/>
              <w:rPr>
                <w:rFonts w:ascii="Arial" w:hAnsi="Arial"/>
                <w:snapToGrid w:val="0"/>
                <w:color w:val="000000"/>
                <w:sz w:val="16"/>
              </w:rPr>
            </w:pPr>
            <w:r>
              <w:rPr>
                <w:rFonts w:ascii="Arial" w:hAnsi="Arial"/>
                <w:snapToGrid w:val="0"/>
                <w:color w:val="000000"/>
                <w:sz w:val="16"/>
              </w:rPr>
              <w:t>CT-66</w:t>
            </w:r>
          </w:p>
        </w:tc>
        <w:tc>
          <w:tcPr>
            <w:tcW w:w="1235" w:type="dxa"/>
            <w:shd w:val="solid" w:color="FFFFFF" w:fill="auto"/>
            <w:vAlign w:val="bottom"/>
          </w:tcPr>
          <w:p w:rsidR="001845F7" w:rsidRPr="00807518" w:rsidRDefault="00D47D54">
            <w:pPr>
              <w:spacing w:after="0"/>
              <w:rPr>
                <w:rFonts w:ascii="Arial" w:hAnsi="Arial" w:cs="Arial"/>
                <w:color w:val="000000"/>
                <w:sz w:val="16"/>
                <w:szCs w:val="16"/>
              </w:rPr>
            </w:pPr>
            <w:r w:rsidRPr="00D47D54">
              <w:rPr>
                <w:rFonts w:ascii="Arial" w:hAnsi="Arial" w:cs="Arial"/>
                <w:color w:val="000000"/>
                <w:sz w:val="16"/>
                <w:szCs w:val="16"/>
              </w:rPr>
              <w:t>CP-140855</w:t>
            </w:r>
          </w:p>
        </w:tc>
        <w:tc>
          <w:tcPr>
            <w:tcW w:w="567" w:type="dxa"/>
            <w:shd w:val="solid" w:color="FFFFFF" w:fill="auto"/>
            <w:vAlign w:val="bottom"/>
          </w:tcPr>
          <w:p w:rsidR="001845F7" w:rsidRDefault="00D47D54">
            <w:pPr>
              <w:spacing w:after="0"/>
              <w:rPr>
                <w:rFonts w:ascii="Arial" w:hAnsi="Arial" w:cs="Arial"/>
                <w:color w:val="000000"/>
                <w:sz w:val="16"/>
                <w:szCs w:val="16"/>
              </w:rPr>
            </w:pPr>
            <w:r>
              <w:rPr>
                <w:rFonts w:ascii="Arial" w:hAnsi="Arial" w:cs="Arial"/>
                <w:color w:val="000000"/>
                <w:sz w:val="16"/>
                <w:szCs w:val="16"/>
              </w:rPr>
              <w:t>0109</w:t>
            </w:r>
          </w:p>
        </w:tc>
        <w:tc>
          <w:tcPr>
            <w:tcW w:w="426" w:type="dxa"/>
            <w:shd w:val="solid" w:color="FFFFFF" w:fill="auto"/>
            <w:vAlign w:val="bottom"/>
          </w:tcPr>
          <w:p w:rsidR="001845F7" w:rsidRDefault="001845F7">
            <w:pPr>
              <w:spacing w:after="0"/>
              <w:jc w:val="both"/>
              <w:rPr>
                <w:rFonts w:ascii="Arial" w:hAnsi="Arial" w:cs="Arial"/>
                <w:color w:val="000000"/>
                <w:sz w:val="16"/>
                <w:szCs w:val="16"/>
              </w:rPr>
            </w:pPr>
          </w:p>
        </w:tc>
        <w:tc>
          <w:tcPr>
            <w:tcW w:w="4394" w:type="dxa"/>
            <w:shd w:val="solid" w:color="FFFFFF" w:fill="auto"/>
            <w:vAlign w:val="bottom"/>
          </w:tcPr>
          <w:p w:rsidR="001845F7" w:rsidRPr="00807518" w:rsidRDefault="00D47D54">
            <w:pPr>
              <w:rPr>
                <w:rFonts w:ascii="Arial" w:hAnsi="Arial" w:cs="Arial"/>
                <w:color w:val="000000"/>
                <w:sz w:val="16"/>
                <w:szCs w:val="16"/>
              </w:rPr>
            </w:pPr>
            <w:r w:rsidRPr="00D47D54">
              <w:rPr>
                <w:rFonts w:ascii="Arial" w:hAnsi="Arial" w:cs="Arial"/>
                <w:color w:val="000000"/>
                <w:sz w:val="16"/>
                <w:szCs w:val="16"/>
              </w:rPr>
              <w:t>Correcting conditions for sending START and STOP for MMTEL</w:t>
            </w:r>
          </w:p>
        </w:tc>
        <w:tc>
          <w:tcPr>
            <w:tcW w:w="567" w:type="dxa"/>
            <w:shd w:val="solid" w:color="FFFFFF" w:fill="auto"/>
            <w:vAlign w:val="bottom"/>
          </w:tcPr>
          <w:p w:rsidR="001845F7" w:rsidRDefault="001845F7" w:rsidP="00174BED">
            <w:pPr>
              <w:spacing w:after="0"/>
              <w:rPr>
                <w:rFonts w:ascii="Arial" w:hAnsi="Arial" w:cs="Arial"/>
                <w:color w:val="000000"/>
                <w:sz w:val="16"/>
                <w:szCs w:val="16"/>
              </w:rPr>
            </w:pPr>
            <w:r>
              <w:rPr>
                <w:rFonts w:ascii="Arial" w:hAnsi="Arial" w:cs="Arial"/>
                <w:color w:val="000000"/>
                <w:sz w:val="16"/>
                <w:szCs w:val="16"/>
              </w:rPr>
              <w:t>12.2.0</w:t>
            </w:r>
          </w:p>
        </w:tc>
        <w:tc>
          <w:tcPr>
            <w:tcW w:w="567" w:type="dxa"/>
            <w:shd w:val="solid" w:color="FFFFFF" w:fill="auto"/>
            <w:vAlign w:val="bottom"/>
          </w:tcPr>
          <w:p w:rsidR="001845F7" w:rsidRDefault="001845F7" w:rsidP="00174BED">
            <w:pPr>
              <w:spacing w:after="0"/>
              <w:rPr>
                <w:rFonts w:ascii="Arial" w:hAnsi="Arial" w:cs="Arial"/>
                <w:color w:val="000000"/>
                <w:sz w:val="16"/>
                <w:szCs w:val="16"/>
              </w:rPr>
            </w:pPr>
            <w:r>
              <w:rPr>
                <w:rFonts w:ascii="Arial" w:hAnsi="Arial" w:cs="Arial"/>
                <w:color w:val="000000"/>
                <w:sz w:val="16"/>
                <w:szCs w:val="16"/>
              </w:rPr>
              <w:t>12.3.0</w:t>
            </w:r>
          </w:p>
        </w:tc>
      </w:tr>
      <w:tr w:rsidR="001845F7" w:rsidRPr="00B9646A" w:rsidTr="001B2FC7">
        <w:tblPrEx>
          <w:tblCellMar>
            <w:top w:w="0" w:type="dxa"/>
            <w:bottom w:w="0" w:type="dxa"/>
          </w:tblCellMar>
        </w:tblPrEx>
        <w:tc>
          <w:tcPr>
            <w:tcW w:w="800" w:type="dxa"/>
            <w:shd w:val="solid" w:color="FFFFFF" w:fill="auto"/>
          </w:tcPr>
          <w:p w:rsidR="001845F7" w:rsidRDefault="001845F7" w:rsidP="00174BED">
            <w:pPr>
              <w:spacing w:after="0"/>
              <w:rPr>
                <w:rFonts w:ascii="Arial" w:hAnsi="Arial"/>
                <w:snapToGrid w:val="0"/>
                <w:color w:val="000000"/>
                <w:sz w:val="16"/>
              </w:rPr>
            </w:pPr>
            <w:r>
              <w:rPr>
                <w:rFonts w:ascii="Arial" w:hAnsi="Arial"/>
                <w:snapToGrid w:val="0"/>
                <w:color w:val="000000"/>
                <w:sz w:val="16"/>
              </w:rPr>
              <w:t>2014-12</w:t>
            </w:r>
          </w:p>
        </w:tc>
        <w:tc>
          <w:tcPr>
            <w:tcW w:w="800" w:type="dxa"/>
            <w:shd w:val="solid" w:color="FFFFFF" w:fill="auto"/>
          </w:tcPr>
          <w:p w:rsidR="001845F7" w:rsidRDefault="001845F7" w:rsidP="00174BED">
            <w:pPr>
              <w:spacing w:after="0"/>
              <w:rPr>
                <w:rFonts w:ascii="Arial" w:hAnsi="Arial"/>
                <w:snapToGrid w:val="0"/>
                <w:color w:val="000000"/>
                <w:sz w:val="16"/>
              </w:rPr>
            </w:pPr>
            <w:r>
              <w:rPr>
                <w:rFonts w:ascii="Arial" w:hAnsi="Arial"/>
                <w:snapToGrid w:val="0"/>
                <w:color w:val="000000"/>
                <w:sz w:val="16"/>
              </w:rPr>
              <w:t>CT-66</w:t>
            </w:r>
          </w:p>
        </w:tc>
        <w:tc>
          <w:tcPr>
            <w:tcW w:w="1235" w:type="dxa"/>
            <w:shd w:val="solid" w:color="FFFFFF" w:fill="auto"/>
            <w:vAlign w:val="bottom"/>
          </w:tcPr>
          <w:p w:rsidR="001845F7" w:rsidRPr="00807518" w:rsidRDefault="00D47D54">
            <w:pPr>
              <w:spacing w:after="0"/>
              <w:rPr>
                <w:rFonts w:ascii="Arial" w:hAnsi="Arial" w:cs="Arial"/>
                <w:color w:val="000000"/>
                <w:sz w:val="16"/>
                <w:szCs w:val="16"/>
              </w:rPr>
            </w:pPr>
            <w:r w:rsidRPr="00D47D54">
              <w:rPr>
                <w:rFonts w:ascii="Arial" w:hAnsi="Arial" w:cs="Arial"/>
                <w:color w:val="000000"/>
                <w:sz w:val="16"/>
                <w:szCs w:val="16"/>
              </w:rPr>
              <w:t>CP-140837</w:t>
            </w:r>
          </w:p>
        </w:tc>
        <w:tc>
          <w:tcPr>
            <w:tcW w:w="567" w:type="dxa"/>
            <w:shd w:val="solid" w:color="FFFFFF" w:fill="auto"/>
            <w:vAlign w:val="bottom"/>
          </w:tcPr>
          <w:p w:rsidR="001845F7" w:rsidRDefault="00D47D54">
            <w:pPr>
              <w:spacing w:after="0"/>
              <w:rPr>
                <w:rFonts w:ascii="Arial" w:hAnsi="Arial" w:cs="Arial"/>
                <w:color w:val="000000"/>
                <w:sz w:val="16"/>
                <w:szCs w:val="16"/>
              </w:rPr>
            </w:pPr>
            <w:r>
              <w:rPr>
                <w:rFonts w:ascii="Arial" w:hAnsi="Arial" w:cs="Arial"/>
                <w:color w:val="000000"/>
                <w:sz w:val="16"/>
                <w:szCs w:val="16"/>
              </w:rPr>
              <w:t>0110</w:t>
            </w:r>
          </w:p>
        </w:tc>
        <w:tc>
          <w:tcPr>
            <w:tcW w:w="426" w:type="dxa"/>
            <w:shd w:val="solid" w:color="FFFFFF" w:fill="auto"/>
            <w:vAlign w:val="bottom"/>
          </w:tcPr>
          <w:p w:rsidR="001845F7" w:rsidRDefault="00D47D54">
            <w:pPr>
              <w:spacing w:after="0"/>
              <w:jc w:val="both"/>
              <w:rPr>
                <w:rFonts w:ascii="Arial" w:hAnsi="Arial" w:cs="Arial"/>
                <w:color w:val="000000"/>
                <w:sz w:val="16"/>
                <w:szCs w:val="16"/>
              </w:rPr>
            </w:pPr>
            <w:r>
              <w:rPr>
                <w:rFonts w:ascii="Arial" w:hAnsi="Arial" w:cs="Arial"/>
                <w:color w:val="000000"/>
                <w:sz w:val="16"/>
                <w:szCs w:val="16"/>
              </w:rPr>
              <w:t>5</w:t>
            </w:r>
          </w:p>
        </w:tc>
        <w:tc>
          <w:tcPr>
            <w:tcW w:w="4394" w:type="dxa"/>
            <w:shd w:val="solid" w:color="FFFFFF" w:fill="auto"/>
            <w:vAlign w:val="bottom"/>
          </w:tcPr>
          <w:p w:rsidR="001845F7" w:rsidRPr="00807518" w:rsidRDefault="00D47D54">
            <w:pPr>
              <w:rPr>
                <w:rFonts w:ascii="Arial" w:hAnsi="Arial" w:cs="Arial"/>
                <w:color w:val="000000"/>
                <w:sz w:val="16"/>
                <w:szCs w:val="16"/>
              </w:rPr>
            </w:pPr>
            <w:r w:rsidRPr="00D47D54">
              <w:rPr>
                <w:rFonts w:ascii="Arial" w:hAnsi="Arial" w:cs="Arial"/>
                <w:color w:val="000000"/>
                <w:sz w:val="16"/>
                <w:szCs w:val="16"/>
              </w:rPr>
              <w:t>clarification of the text on service configuration</w:t>
            </w:r>
          </w:p>
        </w:tc>
        <w:tc>
          <w:tcPr>
            <w:tcW w:w="567" w:type="dxa"/>
            <w:shd w:val="solid" w:color="FFFFFF" w:fill="auto"/>
            <w:vAlign w:val="bottom"/>
          </w:tcPr>
          <w:p w:rsidR="001845F7" w:rsidRDefault="001845F7" w:rsidP="00174BED">
            <w:pPr>
              <w:spacing w:after="0"/>
              <w:rPr>
                <w:rFonts w:ascii="Arial" w:hAnsi="Arial" w:cs="Arial"/>
                <w:color w:val="000000"/>
                <w:sz w:val="16"/>
                <w:szCs w:val="16"/>
              </w:rPr>
            </w:pPr>
            <w:r>
              <w:rPr>
                <w:rFonts w:ascii="Arial" w:hAnsi="Arial" w:cs="Arial"/>
                <w:color w:val="000000"/>
                <w:sz w:val="16"/>
                <w:szCs w:val="16"/>
              </w:rPr>
              <w:t>12.2.0</w:t>
            </w:r>
          </w:p>
        </w:tc>
        <w:tc>
          <w:tcPr>
            <w:tcW w:w="567" w:type="dxa"/>
            <w:shd w:val="solid" w:color="FFFFFF" w:fill="auto"/>
            <w:vAlign w:val="bottom"/>
          </w:tcPr>
          <w:p w:rsidR="001845F7" w:rsidRDefault="001845F7" w:rsidP="00174BED">
            <w:pPr>
              <w:spacing w:after="0"/>
              <w:rPr>
                <w:rFonts w:ascii="Arial" w:hAnsi="Arial" w:cs="Arial"/>
                <w:color w:val="000000"/>
                <w:sz w:val="16"/>
                <w:szCs w:val="16"/>
              </w:rPr>
            </w:pPr>
            <w:r>
              <w:rPr>
                <w:rFonts w:ascii="Arial" w:hAnsi="Arial" w:cs="Arial"/>
                <w:color w:val="000000"/>
                <w:sz w:val="16"/>
                <w:szCs w:val="16"/>
              </w:rPr>
              <w:t>12.3.0</w:t>
            </w:r>
          </w:p>
        </w:tc>
      </w:tr>
      <w:tr w:rsidR="00924F11" w:rsidRPr="00B9646A" w:rsidTr="001B2FC7">
        <w:tblPrEx>
          <w:tblCellMar>
            <w:top w:w="0" w:type="dxa"/>
            <w:bottom w:w="0" w:type="dxa"/>
          </w:tblCellMar>
        </w:tblPrEx>
        <w:tc>
          <w:tcPr>
            <w:tcW w:w="800" w:type="dxa"/>
            <w:shd w:val="solid" w:color="FFFFFF" w:fill="auto"/>
          </w:tcPr>
          <w:p w:rsidR="00924F11" w:rsidRDefault="00924F11" w:rsidP="00174BED">
            <w:pPr>
              <w:spacing w:after="0"/>
              <w:rPr>
                <w:rFonts w:ascii="Arial" w:hAnsi="Arial"/>
                <w:snapToGrid w:val="0"/>
                <w:color w:val="000000"/>
                <w:sz w:val="16"/>
              </w:rPr>
            </w:pPr>
            <w:r>
              <w:rPr>
                <w:rFonts w:ascii="Arial" w:hAnsi="Arial"/>
                <w:snapToGrid w:val="0"/>
                <w:color w:val="000000"/>
                <w:sz w:val="16"/>
              </w:rPr>
              <w:t>2015-06</w:t>
            </w:r>
          </w:p>
        </w:tc>
        <w:tc>
          <w:tcPr>
            <w:tcW w:w="800" w:type="dxa"/>
            <w:shd w:val="solid" w:color="FFFFFF" w:fill="auto"/>
          </w:tcPr>
          <w:p w:rsidR="00924F11" w:rsidRDefault="00924F11" w:rsidP="00174BED">
            <w:pPr>
              <w:spacing w:after="0"/>
              <w:rPr>
                <w:rFonts w:ascii="Arial" w:hAnsi="Arial"/>
                <w:snapToGrid w:val="0"/>
                <w:color w:val="000000"/>
                <w:sz w:val="16"/>
              </w:rPr>
            </w:pPr>
            <w:r>
              <w:rPr>
                <w:rFonts w:ascii="Arial" w:hAnsi="Arial"/>
                <w:snapToGrid w:val="0"/>
                <w:color w:val="000000"/>
                <w:sz w:val="16"/>
              </w:rPr>
              <w:t>CT-68</w:t>
            </w:r>
          </w:p>
        </w:tc>
        <w:tc>
          <w:tcPr>
            <w:tcW w:w="1235" w:type="dxa"/>
            <w:shd w:val="solid" w:color="FFFFFF" w:fill="auto"/>
            <w:vAlign w:val="bottom"/>
          </w:tcPr>
          <w:p w:rsidR="00924F11" w:rsidRPr="00D47D54" w:rsidRDefault="00924F11">
            <w:pPr>
              <w:spacing w:after="0"/>
              <w:rPr>
                <w:rFonts w:ascii="Arial" w:hAnsi="Arial" w:cs="Arial"/>
                <w:color w:val="000000"/>
                <w:sz w:val="16"/>
                <w:szCs w:val="16"/>
              </w:rPr>
            </w:pPr>
            <w:r w:rsidRPr="00924F11">
              <w:rPr>
                <w:rFonts w:ascii="Arial" w:hAnsi="Arial" w:cs="Arial"/>
                <w:color w:val="000000"/>
                <w:sz w:val="16"/>
                <w:szCs w:val="16"/>
              </w:rPr>
              <w:t>CP-150328</w:t>
            </w:r>
          </w:p>
        </w:tc>
        <w:tc>
          <w:tcPr>
            <w:tcW w:w="567" w:type="dxa"/>
            <w:shd w:val="solid" w:color="FFFFFF" w:fill="auto"/>
            <w:vAlign w:val="bottom"/>
          </w:tcPr>
          <w:p w:rsidR="00924F11" w:rsidRDefault="00924F11">
            <w:pPr>
              <w:spacing w:after="0"/>
              <w:rPr>
                <w:rFonts w:ascii="Arial" w:hAnsi="Arial" w:cs="Arial"/>
                <w:color w:val="000000"/>
                <w:sz w:val="16"/>
                <w:szCs w:val="16"/>
              </w:rPr>
            </w:pPr>
            <w:r>
              <w:rPr>
                <w:rFonts w:ascii="Arial" w:hAnsi="Arial" w:cs="Arial"/>
                <w:color w:val="000000"/>
                <w:sz w:val="16"/>
                <w:szCs w:val="16"/>
              </w:rPr>
              <w:t>0112</w:t>
            </w:r>
          </w:p>
        </w:tc>
        <w:tc>
          <w:tcPr>
            <w:tcW w:w="426" w:type="dxa"/>
            <w:shd w:val="solid" w:color="FFFFFF" w:fill="auto"/>
            <w:vAlign w:val="bottom"/>
          </w:tcPr>
          <w:p w:rsidR="00924F11" w:rsidRDefault="00924F11">
            <w:pPr>
              <w:spacing w:after="0"/>
              <w:jc w:val="both"/>
              <w:rPr>
                <w:rFonts w:ascii="Arial" w:hAnsi="Arial" w:cs="Arial"/>
                <w:color w:val="000000"/>
                <w:sz w:val="16"/>
                <w:szCs w:val="16"/>
              </w:rPr>
            </w:pPr>
            <w:r>
              <w:rPr>
                <w:rFonts w:ascii="Arial" w:hAnsi="Arial" w:cs="Arial"/>
                <w:color w:val="000000"/>
                <w:sz w:val="16"/>
                <w:szCs w:val="16"/>
              </w:rPr>
              <w:t>1</w:t>
            </w:r>
          </w:p>
        </w:tc>
        <w:tc>
          <w:tcPr>
            <w:tcW w:w="4394" w:type="dxa"/>
            <w:shd w:val="solid" w:color="FFFFFF" w:fill="auto"/>
            <w:vAlign w:val="bottom"/>
          </w:tcPr>
          <w:p w:rsidR="00924F11" w:rsidRPr="00D47D54" w:rsidRDefault="00924F11">
            <w:pPr>
              <w:rPr>
                <w:rFonts w:ascii="Arial" w:hAnsi="Arial" w:cs="Arial"/>
                <w:color w:val="000000"/>
                <w:sz w:val="16"/>
                <w:szCs w:val="16"/>
              </w:rPr>
            </w:pPr>
            <w:r w:rsidRPr="00924F11">
              <w:rPr>
                <w:rFonts w:ascii="Arial" w:hAnsi="Arial" w:cs="Arial"/>
                <w:color w:val="000000"/>
                <w:sz w:val="16"/>
                <w:szCs w:val="16"/>
              </w:rPr>
              <w:t>Service Specific Access Control Exemption for MPS</w:t>
            </w:r>
          </w:p>
        </w:tc>
        <w:tc>
          <w:tcPr>
            <w:tcW w:w="567" w:type="dxa"/>
            <w:shd w:val="solid" w:color="FFFFFF" w:fill="auto"/>
            <w:vAlign w:val="bottom"/>
          </w:tcPr>
          <w:p w:rsidR="00924F11" w:rsidRDefault="00924F11" w:rsidP="00174BED">
            <w:pPr>
              <w:spacing w:after="0"/>
              <w:rPr>
                <w:rFonts w:ascii="Arial" w:hAnsi="Arial" w:cs="Arial"/>
                <w:color w:val="000000"/>
                <w:sz w:val="16"/>
                <w:szCs w:val="16"/>
              </w:rPr>
            </w:pPr>
            <w:r>
              <w:rPr>
                <w:rFonts w:ascii="Arial" w:hAnsi="Arial" w:cs="Arial"/>
                <w:color w:val="000000"/>
                <w:sz w:val="16"/>
                <w:szCs w:val="16"/>
              </w:rPr>
              <w:t>12.3.0</w:t>
            </w:r>
          </w:p>
        </w:tc>
        <w:tc>
          <w:tcPr>
            <w:tcW w:w="567" w:type="dxa"/>
            <w:shd w:val="solid" w:color="FFFFFF" w:fill="auto"/>
            <w:vAlign w:val="bottom"/>
          </w:tcPr>
          <w:p w:rsidR="00924F11" w:rsidRDefault="00924F11" w:rsidP="00174BED">
            <w:pPr>
              <w:spacing w:after="0"/>
              <w:rPr>
                <w:rFonts w:ascii="Arial" w:hAnsi="Arial" w:cs="Arial"/>
                <w:color w:val="000000"/>
                <w:sz w:val="16"/>
                <w:szCs w:val="16"/>
              </w:rPr>
            </w:pPr>
            <w:r>
              <w:rPr>
                <w:rFonts w:ascii="Arial" w:hAnsi="Arial" w:cs="Arial"/>
                <w:color w:val="000000"/>
                <w:sz w:val="16"/>
                <w:szCs w:val="16"/>
              </w:rPr>
              <w:t>13.0.0</w:t>
            </w:r>
          </w:p>
        </w:tc>
      </w:tr>
      <w:tr w:rsidR="006D39BF" w:rsidRPr="00B9646A" w:rsidTr="001B2FC7">
        <w:tblPrEx>
          <w:tblCellMar>
            <w:top w:w="0" w:type="dxa"/>
            <w:bottom w:w="0" w:type="dxa"/>
          </w:tblCellMar>
        </w:tblPrEx>
        <w:tc>
          <w:tcPr>
            <w:tcW w:w="800" w:type="dxa"/>
            <w:shd w:val="solid" w:color="FFFFFF" w:fill="auto"/>
          </w:tcPr>
          <w:p w:rsidR="006D39BF" w:rsidRDefault="006D39BF" w:rsidP="00174BED">
            <w:pPr>
              <w:spacing w:after="0"/>
              <w:rPr>
                <w:rFonts w:ascii="Arial" w:hAnsi="Arial"/>
                <w:snapToGrid w:val="0"/>
                <w:color w:val="000000"/>
                <w:sz w:val="16"/>
              </w:rPr>
            </w:pPr>
            <w:r>
              <w:rPr>
                <w:rFonts w:ascii="Arial" w:hAnsi="Arial"/>
                <w:snapToGrid w:val="0"/>
                <w:color w:val="000000"/>
                <w:sz w:val="16"/>
              </w:rPr>
              <w:t>2016-06</w:t>
            </w:r>
          </w:p>
        </w:tc>
        <w:tc>
          <w:tcPr>
            <w:tcW w:w="800" w:type="dxa"/>
            <w:shd w:val="solid" w:color="FFFFFF" w:fill="auto"/>
          </w:tcPr>
          <w:p w:rsidR="006D39BF" w:rsidRDefault="006D39BF" w:rsidP="00174BED">
            <w:pPr>
              <w:spacing w:after="0"/>
              <w:rPr>
                <w:rFonts w:ascii="Arial" w:hAnsi="Arial"/>
                <w:snapToGrid w:val="0"/>
                <w:color w:val="000000"/>
                <w:sz w:val="16"/>
              </w:rPr>
            </w:pPr>
            <w:r>
              <w:rPr>
                <w:rFonts w:ascii="Arial" w:hAnsi="Arial"/>
                <w:snapToGrid w:val="0"/>
                <w:color w:val="000000"/>
                <w:sz w:val="16"/>
              </w:rPr>
              <w:t>CT-72</w:t>
            </w:r>
          </w:p>
        </w:tc>
        <w:tc>
          <w:tcPr>
            <w:tcW w:w="1235" w:type="dxa"/>
            <w:shd w:val="solid" w:color="FFFFFF" w:fill="auto"/>
            <w:vAlign w:val="bottom"/>
          </w:tcPr>
          <w:p w:rsidR="006D39BF" w:rsidRPr="00924F11" w:rsidRDefault="006D39BF">
            <w:pPr>
              <w:spacing w:after="0"/>
              <w:rPr>
                <w:rFonts w:ascii="Arial" w:hAnsi="Arial" w:cs="Arial"/>
                <w:color w:val="000000"/>
                <w:sz w:val="16"/>
                <w:szCs w:val="16"/>
              </w:rPr>
            </w:pPr>
            <w:r w:rsidRPr="006D39BF">
              <w:rPr>
                <w:rFonts w:ascii="Arial" w:hAnsi="Arial" w:cs="Arial"/>
                <w:color w:val="000000"/>
                <w:sz w:val="16"/>
                <w:szCs w:val="16"/>
              </w:rPr>
              <w:t>CP-160307</w:t>
            </w:r>
          </w:p>
        </w:tc>
        <w:tc>
          <w:tcPr>
            <w:tcW w:w="567" w:type="dxa"/>
            <w:shd w:val="solid" w:color="FFFFFF" w:fill="auto"/>
            <w:vAlign w:val="bottom"/>
          </w:tcPr>
          <w:p w:rsidR="006D39BF" w:rsidRDefault="006D39BF">
            <w:pPr>
              <w:spacing w:after="0"/>
              <w:rPr>
                <w:rFonts w:ascii="Arial" w:hAnsi="Arial" w:cs="Arial"/>
                <w:color w:val="000000"/>
                <w:sz w:val="16"/>
                <w:szCs w:val="16"/>
              </w:rPr>
            </w:pPr>
            <w:r>
              <w:rPr>
                <w:rFonts w:ascii="Arial" w:hAnsi="Arial" w:cs="Arial"/>
                <w:color w:val="000000"/>
                <w:sz w:val="16"/>
                <w:szCs w:val="16"/>
              </w:rPr>
              <w:t>0113</w:t>
            </w:r>
          </w:p>
        </w:tc>
        <w:tc>
          <w:tcPr>
            <w:tcW w:w="426" w:type="dxa"/>
            <w:shd w:val="solid" w:color="FFFFFF" w:fill="auto"/>
            <w:vAlign w:val="bottom"/>
          </w:tcPr>
          <w:p w:rsidR="006D39BF" w:rsidRDefault="006D39BF">
            <w:pPr>
              <w:spacing w:after="0"/>
              <w:jc w:val="both"/>
              <w:rPr>
                <w:rFonts w:ascii="Arial" w:hAnsi="Arial" w:cs="Arial"/>
                <w:color w:val="000000"/>
                <w:sz w:val="16"/>
                <w:szCs w:val="16"/>
              </w:rPr>
            </w:pPr>
            <w:r>
              <w:rPr>
                <w:rFonts w:ascii="Arial" w:hAnsi="Arial" w:cs="Arial"/>
                <w:color w:val="000000"/>
                <w:sz w:val="16"/>
                <w:szCs w:val="16"/>
              </w:rPr>
              <w:t>3</w:t>
            </w:r>
          </w:p>
        </w:tc>
        <w:tc>
          <w:tcPr>
            <w:tcW w:w="4394" w:type="dxa"/>
            <w:shd w:val="solid" w:color="FFFFFF" w:fill="auto"/>
            <w:vAlign w:val="bottom"/>
          </w:tcPr>
          <w:p w:rsidR="006D39BF" w:rsidRPr="00924F11" w:rsidRDefault="006D39BF">
            <w:pPr>
              <w:rPr>
                <w:rFonts w:ascii="Arial" w:hAnsi="Arial" w:cs="Arial"/>
                <w:color w:val="000000"/>
                <w:sz w:val="16"/>
                <w:szCs w:val="16"/>
              </w:rPr>
            </w:pPr>
            <w:r w:rsidRPr="006D39BF">
              <w:rPr>
                <w:rFonts w:ascii="Arial" w:hAnsi="Arial" w:cs="Arial"/>
                <w:color w:val="000000"/>
                <w:sz w:val="16"/>
                <w:szCs w:val="16"/>
              </w:rPr>
              <w:t>Correction of MMTEL voice/video call indications for ACDC</w:t>
            </w:r>
          </w:p>
        </w:tc>
        <w:tc>
          <w:tcPr>
            <w:tcW w:w="567" w:type="dxa"/>
            <w:shd w:val="solid" w:color="FFFFFF" w:fill="auto"/>
            <w:vAlign w:val="bottom"/>
          </w:tcPr>
          <w:p w:rsidR="006D39BF" w:rsidRDefault="006D39BF" w:rsidP="00174BED">
            <w:pPr>
              <w:spacing w:after="0"/>
              <w:rPr>
                <w:rFonts w:ascii="Arial" w:hAnsi="Arial" w:cs="Arial"/>
                <w:color w:val="000000"/>
                <w:sz w:val="16"/>
                <w:szCs w:val="16"/>
              </w:rPr>
            </w:pPr>
            <w:r>
              <w:rPr>
                <w:rFonts w:ascii="Arial" w:hAnsi="Arial" w:cs="Arial"/>
                <w:color w:val="000000"/>
                <w:sz w:val="16"/>
                <w:szCs w:val="16"/>
              </w:rPr>
              <w:t>13.0.0</w:t>
            </w:r>
          </w:p>
        </w:tc>
        <w:tc>
          <w:tcPr>
            <w:tcW w:w="567" w:type="dxa"/>
            <w:shd w:val="solid" w:color="FFFFFF" w:fill="auto"/>
            <w:vAlign w:val="bottom"/>
          </w:tcPr>
          <w:p w:rsidR="006D39BF" w:rsidRDefault="006D39BF" w:rsidP="00174BED">
            <w:pPr>
              <w:spacing w:after="0"/>
              <w:rPr>
                <w:rFonts w:ascii="Arial" w:hAnsi="Arial" w:cs="Arial"/>
                <w:color w:val="000000"/>
                <w:sz w:val="16"/>
                <w:szCs w:val="16"/>
              </w:rPr>
            </w:pPr>
            <w:r>
              <w:rPr>
                <w:rFonts w:ascii="Arial" w:hAnsi="Arial" w:cs="Arial"/>
                <w:color w:val="000000"/>
                <w:sz w:val="16"/>
                <w:szCs w:val="16"/>
              </w:rPr>
              <w:t>13.1.0</w:t>
            </w:r>
          </w:p>
        </w:tc>
      </w:tr>
      <w:tr w:rsidR="00AB6E31" w:rsidRPr="00B9646A" w:rsidTr="001B2FC7">
        <w:tblPrEx>
          <w:tblCellMar>
            <w:top w:w="0" w:type="dxa"/>
            <w:bottom w:w="0" w:type="dxa"/>
          </w:tblCellMar>
        </w:tblPrEx>
        <w:tc>
          <w:tcPr>
            <w:tcW w:w="800" w:type="dxa"/>
            <w:shd w:val="solid" w:color="FFFFFF" w:fill="auto"/>
          </w:tcPr>
          <w:p w:rsidR="00AB6E31" w:rsidRDefault="00AB6E31" w:rsidP="00174BED">
            <w:pPr>
              <w:spacing w:after="0"/>
              <w:rPr>
                <w:rFonts w:ascii="Arial" w:hAnsi="Arial"/>
                <w:snapToGrid w:val="0"/>
                <w:color w:val="000000"/>
                <w:sz w:val="16"/>
              </w:rPr>
            </w:pPr>
            <w:r>
              <w:rPr>
                <w:rFonts w:ascii="Arial" w:hAnsi="Arial"/>
                <w:snapToGrid w:val="0"/>
                <w:color w:val="000000"/>
                <w:sz w:val="16"/>
              </w:rPr>
              <w:t>2016-06</w:t>
            </w:r>
          </w:p>
        </w:tc>
        <w:tc>
          <w:tcPr>
            <w:tcW w:w="800" w:type="dxa"/>
            <w:shd w:val="solid" w:color="FFFFFF" w:fill="auto"/>
          </w:tcPr>
          <w:p w:rsidR="00AB6E31" w:rsidRDefault="00AB6E31" w:rsidP="00174BED">
            <w:pPr>
              <w:spacing w:after="0"/>
              <w:rPr>
                <w:rFonts w:ascii="Arial" w:hAnsi="Arial"/>
                <w:snapToGrid w:val="0"/>
                <w:color w:val="000000"/>
                <w:sz w:val="16"/>
              </w:rPr>
            </w:pPr>
            <w:r>
              <w:rPr>
                <w:rFonts w:ascii="Arial" w:hAnsi="Arial"/>
                <w:snapToGrid w:val="0"/>
                <w:color w:val="000000"/>
                <w:sz w:val="16"/>
              </w:rPr>
              <w:t>CT-72</w:t>
            </w:r>
          </w:p>
        </w:tc>
        <w:tc>
          <w:tcPr>
            <w:tcW w:w="1235" w:type="dxa"/>
            <w:shd w:val="solid" w:color="FFFFFF" w:fill="auto"/>
            <w:vAlign w:val="bottom"/>
          </w:tcPr>
          <w:p w:rsidR="00AB6E31" w:rsidRPr="006D39BF" w:rsidRDefault="00AB6E31">
            <w:pPr>
              <w:spacing w:after="0"/>
              <w:rPr>
                <w:rFonts w:ascii="Arial" w:hAnsi="Arial" w:cs="Arial"/>
                <w:color w:val="000000"/>
                <w:sz w:val="16"/>
                <w:szCs w:val="16"/>
              </w:rPr>
            </w:pPr>
            <w:r w:rsidRPr="00AB6E31">
              <w:rPr>
                <w:rFonts w:ascii="Arial" w:hAnsi="Arial" w:cs="Arial"/>
                <w:color w:val="000000"/>
                <w:sz w:val="16"/>
                <w:szCs w:val="16"/>
              </w:rPr>
              <w:t>CP-160332</w:t>
            </w:r>
          </w:p>
        </w:tc>
        <w:tc>
          <w:tcPr>
            <w:tcW w:w="567" w:type="dxa"/>
            <w:shd w:val="solid" w:color="FFFFFF" w:fill="auto"/>
            <w:vAlign w:val="bottom"/>
          </w:tcPr>
          <w:p w:rsidR="00AB6E31" w:rsidRDefault="00AB6E31">
            <w:pPr>
              <w:spacing w:after="0"/>
              <w:rPr>
                <w:rFonts w:ascii="Arial" w:hAnsi="Arial" w:cs="Arial"/>
                <w:color w:val="000000"/>
                <w:sz w:val="16"/>
                <w:szCs w:val="16"/>
              </w:rPr>
            </w:pPr>
            <w:r>
              <w:rPr>
                <w:rFonts w:ascii="Arial" w:hAnsi="Arial" w:cs="Arial"/>
                <w:color w:val="000000"/>
                <w:sz w:val="16"/>
                <w:szCs w:val="16"/>
              </w:rPr>
              <w:t>0115</w:t>
            </w:r>
          </w:p>
        </w:tc>
        <w:tc>
          <w:tcPr>
            <w:tcW w:w="426" w:type="dxa"/>
            <w:shd w:val="solid" w:color="FFFFFF" w:fill="auto"/>
            <w:vAlign w:val="bottom"/>
          </w:tcPr>
          <w:p w:rsidR="00AB6E31" w:rsidRDefault="00AB6E31">
            <w:pPr>
              <w:spacing w:after="0"/>
              <w:jc w:val="both"/>
              <w:rPr>
                <w:rFonts w:ascii="Arial" w:hAnsi="Arial" w:cs="Arial"/>
                <w:color w:val="000000"/>
                <w:sz w:val="16"/>
                <w:szCs w:val="16"/>
              </w:rPr>
            </w:pPr>
          </w:p>
        </w:tc>
        <w:tc>
          <w:tcPr>
            <w:tcW w:w="4394" w:type="dxa"/>
            <w:shd w:val="solid" w:color="FFFFFF" w:fill="auto"/>
            <w:vAlign w:val="bottom"/>
          </w:tcPr>
          <w:p w:rsidR="00AB6E31" w:rsidRPr="006D39BF" w:rsidRDefault="00AB6E31">
            <w:pPr>
              <w:rPr>
                <w:rFonts w:ascii="Arial" w:hAnsi="Arial" w:cs="Arial"/>
                <w:color w:val="000000"/>
                <w:sz w:val="16"/>
                <w:szCs w:val="16"/>
              </w:rPr>
            </w:pPr>
            <w:r w:rsidRPr="00AB6E31">
              <w:rPr>
                <w:rFonts w:ascii="Arial" w:hAnsi="Arial" w:cs="Arial"/>
                <w:color w:val="000000"/>
                <w:sz w:val="16"/>
                <w:szCs w:val="16"/>
              </w:rPr>
              <w:t>Default call progress indication provided by the UE</w:t>
            </w:r>
          </w:p>
        </w:tc>
        <w:tc>
          <w:tcPr>
            <w:tcW w:w="567" w:type="dxa"/>
            <w:shd w:val="solid" w:color="FFFFFF" w:fill="auto"/>
            <w:vAlign w:val="bottom"/>
          </w:tcPr>
          <w:p w:rsidR="00AB6E31" w:rsidRDefault="00AB6E31" w:rsidP="00174BED">
            <w:pPr>
              <w:spacing w:after="0"/>
              <w:rPr>
                <w:rFonts w:ascii="Arial" w:hAnsi="Arial" w:cs="Arial"/>
                <w:color w:val="000000"/>
                <w:sz w:val="16"/>
                <w:szCs w:val="16"/>
              </w:rPr>
            </w:pPr>
            <w:r>
              <w:rPr>
                <w:rFonts w:ascii="Arial" w:hAnsi="Arial" w:cs="Arial"/>
                <w:color w:val="000000"/>
                <w:sz w:val="16"/>
                <w:szCs w:val="16"/>
              </w:rPr>
              <w:t>13.1.0</w:t>
            </w:r>
          </w:p>
        </w:tc>
        <w:tc>
          <w:tcPr>
            <w:tcW w:w="567" w:type="dxa"/>
            <w:shd w:val="solid" w:color="FFFFFF" w:fill="auto"/>
            <w:vAlign w:val="bottom"/>
          </w:tcPr>
          <w:p w:rsidR="00AB6E31" w:rsidRDefault="00AB6E31" w:rsidP="00174BED">
            <w:pPr>
              <w:spacing w:after="0"/>
              <w:rPr>
                <w:rFonts w:ascii="Arial" w:hAnsi="Arial" w:cs="Arial"/>
                <w:color w:val="000000"/>
                <w:sz w:val="16"/>
                <w:szCs w:val="16"/>
              </w:rPr>
            </w:pPr>
            <w:r>
              <w:rPr>
                <w:rFonts w:ascii="Arial" w:hAnsi="Arial" w:cs="Arial"/>
                <w:color w:val="000000"/>
                <w:sz w:val="16"/>
                <w:szCs w:val="16"/>
              </w:rPr>
              <w:t>14.0.0</w:t>
            </w:r>
          </w:p>
        </w:tc>
      </w:tr>
      <w:tr w:rsidR="00AB6E31" w:rsidRPr="00B9646A" w:rsidTr="001B2FC7">
        <w:tblPrEx>
          <w:tblCellMar>
            <w:top w:w="0" w:type="dxa"/>
            <w:bottom w:w="0" w:type="dxa"/>
          </w:tblCellMar>
        </w:tblPrEx>
        <w:tc>
          <w:tcPr>
            <w:tcW w:w="800" w:type="dxa"/>
            <w:shd w:val="solid" w:color="FFFFFF" w:fill="auto"/>
          </w:tcPr>
          <w:p w:rsidR="00AB6E31" w:rsidRDefault="00AB6E31" w:rsidP="00174BED">
            <w:pPr>
              <w:spacing w:after="0"/>
              <w:rPr>
                <w:rFonts w:ascii="Arial" w:hAnsi="Arial"/>
                <w:snapToGrid w:val="0"/>
                <w:color w:val="000000"/>
                <w:sz w:val="16"/>
              </w:rPr>
            </w:pPr>
            <w:r>
              <w:rPr>
                <w:rFonts w:ascii="Arial" w:hAnsi="Arial"/>
                <w:snapToGrid w:val="0"/>
                <w:color w:val="000000"/>
                <w:sz w:val="16"/>
              </w:rPr>
              <w:t>2016-06</w:t>
            </w:r>
          </w:p>
        </w:tc>
        <w:tc>
          <w:tcPr>
            <w:tcW w:w="800" w:type="dxa"/>
            <w:shd w:val="solid" w:color="FFFFFF" w:fill="auto"/>
          </w:tcPr>
          <w:p w:rsidR="00AB6E31" w:rsidRDefault="00AB6E31" w:rsidP="00174BED">
            <w:pPr>
              <w:spacing w:after="0"/>
              <w:rPr>
                <w:rFonts w:ascii="Arial" w:hAnsi="Arial"/>
                <w:snapToGrid w:val="0"/>
                <w:color w:val="000000"/>
                <w:sz w:val="16"/>
              </w:rPr>
            </w:pPr>
            <w:r>
              <w:rPr>
                <w:rFonts w:ascii="Arial" w:hAnsi="Arial"/>
                <w:snapToGrid w:val="0"/>
                <w:color w:val="000000"/>
                <w:sz w:val="16"/>
              </w:rPr>
              <w:t>CT-72</w:t>
            </w:r>
          </w:p>
        </w:tc>
        <w:tc>
          <w:tcPr>
            <w:tcW w:w="1235" w:type="dxa"/>
            <w:shd w:val="solid" w:color="FFFFFF" w:fill="auto"/>
            <w:vAlign w:val="bottom"/>
          </w:tcPr>
          <w:p w:rsidR="00AB6E31" w:rsidRPr="006D39BF" w:rsidRDefault="00AB6E31">
            <w:pPr>
              <w:spacing w:after="0"/>
              <w:rPr>
                <w:rFonts w:ascii="Arial" w:hAnsi="Arial" w:cs="Arial"/>
                <w:color w:val="000000"/>
                <w:sz w:val="16"/>
                <w:szCs w:val="16"/>
              </w:rPr>
            </w:pPr>
            <w:r w:rsidRPr="00AB6E31">
              <w:rPr>
                <w:rFonts w:ascii="Arial" w:hAnsi="Arial" w:cs="Arial"/>
                <w:color w:val="000000"/>
                <w:sz w:val="16"/>
                <w:szCs w:val="16"/>
              </w:rPr>
              <w:t>CP-160332</w:t>
            </w:r>
          </w:p>
        </w:tc>
        <w:tc>
          <w:tcPr>
            <w:tcW w:w="567" w:type="dxa"/>
            <w:shd w:val="solid" w:color="FFFFFF" w:fill="auto"/>
            <w:vAlign w:val="bottom"/>
          </w:tcPr>
          <w:p w:rsidR="00AB6E31" w:rsidRDefault="00AB6E31">
            <w:pPr>
              <w:spacing w:after="0"/>
              <w:rPr>
                <w:rFonts w:ascii="Arial" w:hAnsi="Arial" w:cs="Arial"/>
                <w:color w:val="000000"/>
                <w:sz w:val="16"/>
                <w:szCs w:val="16"/>
              </w:rPr>
            </w:pPr>
            <w:r>
              <w:rPr>
                <w:rFonts w:ascii="Arial" w:hAnsi="Arial" w:cs="Arial"/>
                <w:color w:val="000000"/>
                <w:sz w:val="16"/>
                <w:szCs w:val="16"/>
              </w:rPr>
              <w:t>0116</w:t>
            </w:r>
          </w:p>
        </w:tc>
        <w:tc>
          <w:tcPr>
            <w:tcW w:w="426" w:type="dxa"/>
            <w:shd w:val="solid" w:color="FFFFFF" w:fill="auto"/>
            <w:vAlign w:val="bottom"/>
          </w:tcPr>
          <w:p w:rsidR="00AB6E31" w:rsidRDefault="00AB6E31">
            <w:pPr>
              <w:spacing w:after="0"/>
              <w:jc w:val="both"/>
              <w:rPr>
                <w:rFonts w:ascii="Arial" w:hAnsi="Arial" w:cs="Arial"/>
                <w:color w:val="000000"/>
                <w:sz w:val="16"/>
                <w:szCs w:val="16"/>
              </w:rPr>
            </w:pPr>
            <w:r>
              <w:rPr>
                <w:rFonts w:ascii="Arial" w:hAnsi="Arial" w:cs="Arial"/>
                <w:color w:val="000000"/>
                <w:sz w:val="16"/>
                <w:szCs w:val="16"/>
              </w:rPr>
              <w:t>2</w:t>
            </w:r>
          </w:p>
        </w:tc>
        <w:tc>
          <w:tcPr>
            <w:tcW w:w="4394" w:type="dxa"/>
            <w:shd w:val="solid" w:color="FFFFFF" w:fill="auto"/>
            <w:vAlign w:val="bottom"/>
          </w:tcPr>
          <w:p w:rsidR="00AB6E31" w:rsidRPr="006D39BF" w:rsidRDefault="00AB6E31">
            <w:pPr>
              <w:rPr>
                <w:rFonts w:ascii="Arial" w:hAnsi="Arial" w:cs="Arial"/>
                <w:color w:val="000000"/>
                <w:sz w:val="16"/>
                <w:szCs w:val="16"/>
              </w:rPr>
            </w:pPr>
            <w:r w:rsidRPr="00AB6E31">
              <w:rPr>
                <w:rFonts w:ascii="Arial" w:hAnsi="Arial" w:cs="Arial"/>
                <w:color w:val="000000"/>
                <w:sz w:val="16"/>
                <w:szCs w:val="16"/>
              </w:rPr>
              <w:t>MMTEL session timeouts</w:t>
            </w:r>
          </w:p>
        </w:tc>
        <w:tc>
          <w:tcPr>
            <w:tcW w:w="567" w:type="dxa"/>
            <w:shd w:val="solid" w:color="FFFFFF" w:fill="auto"/>
            <w:vAlign w:val="bottom"/>
          </w:tcPr>
          <w:p w:rsidR="00AB6E31" w:rsidRDefault="00AB6E31" w:rsidP="00174BED">
            <w:pPr>
              <w:spacing w:after="0"/>
              <w:rPr>
                <w:rFonts w:ascii="Arial" w:hAnsi="Arial" w:cs="Arial"/>
                <w:color w:val="000000"/>
                <w:sz w:val="16"/>
                <w:szCs w:val="16"/>
              </w:rPr>
            </w:pPr>
            <w:r>
              <w:rPr>
                <w:rFonts w:ascii="Arial" w:hAnsi="Arial" w:cs="Arial"/>
                <w:color w:val="000000"/>
                <w:sz w:val="16"/>
                <w:szCs w:val="16"/>
              </w:rPr>
              <w:t>13.1.0</w:t>
            </w:r>
          </w:p>
        </w:tc>
        <w:tc>
          <w:tcPr>
            <w:tcW w:w="567" w:type="dxa"/>
            <w:shd w:val="solid" w:color="FFFFFF" w:fill="auto"/>
            <w:vAlign w:val="bottom"/>
          </w:tcPr>
          <w:p w:rsidR="00AB6E31" w:rsidRDefault="00AB6E31" w:rsidP="00174BED">
            <w:pPr>
              <w:spacing w:after="0"/>
              <w:rPr>
                <w:rFonts w:ascii="Arial" w:hAnsi="Arial" w:cs="Arial"/>
                <w:color w:val="000000"/>
                <w:sz w:val="16"/>
                <w:szCs w:val="16"/>
              </w:rPr>
            </w:pPr>
            <w:r>
              <w:rPr>
                <w:rFonts w:ascii="Arial" w:hAnsi="Arial" w:cs="Arial"/>
                <w:color w:val="000000"/>
                <w:sz w:val="16"/>
                <w:szCs w:val="16"/>
              </w:rPr>
              <w:t>14.0.0</w:t>
            </w:r>
          </w:p>
        </w:tc>
      </w:tr>
    </w:tbl>
    <w:p w:rsidR="008D6655" w:rsidRDefault="008D6655" w:rsidP="006243EE"/>
    <w:tbl>
      <w:tblPr>
        <w:tblW w:w="9714"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500"/>
        <w:gridCol w:w="425"/>
        <w:gridCol w:w="425"/>
        <w:gridCol w:w="4962"/>
        <w:gridCol w:w="708"/>
        <w:tblGridChange w:id="301">
          <w:tblGrid>
            <w:gridCol w:w="800"/>
            <w:gridCol w:w="800"/>
            <w:gridCol w:w="1094"/>
            <w:gridCol w:w="500"/>
            <w:gridCol w:w="425"/>
            <w:gridCol w:w="425"/>
            <w:gridCol w:w="4962"/>
            <w:gridCol w:w="708"/>
          </w:tblGrid>
        </w:tblGridChange>
      </w:tblGrid>
      <w:tr w:rsidR="001B2FC7" w:rsidRPr="00235394" w:rsidTr="00E86F71">
        <w:tblPrEx>
          <w:tblCellMar>
            <w:top w:w="0" w:type="dxa"/>
            <w:bottom w:w="0" w:type="dxa"/>
          </w:tblCellMar>
        </w:tblPrEx>
        <w:trPr>
          <w:cantSplit/>
        </w:trPr>
        <w:tc>
          <w:tcPr>
            <w:tcW w:w="9714" w:type="dxa"/>
            <w:gridSpan w:val="8"/>
            <w:tcBorders>
              <w:bottom w:val="nil"/>
            </w:tcBorders>
            <w:shd w:val="solid" w:color="FFFFFF" w:fill="auto"/>
          </w:tcPr>
          <w:p w:rsidR="001B2FC7" w:rsidRPr="00235394" w:rsidRDefault="001B2FC7" w:rsidP="00E86F71">
            <w:pPr>
              <w:pStyle w:val="TAL"/>
              <w:jc w:val="center"/>
              <w:rPr>
                <w:b/>
                <w:sz w:val="16"/>
              </w:rPr>
            </w:pPr>
            <w:r w:rsidRPr="00235394">
              <w:rPr>
                <w:b/>
              </w:rPr>
              <w:t>Change history</w:t>
            </w:r>
          </w:p>
        </w:tc>
      </w:tr>
      <w:tr w:rsidR="001B2FC7" w:rsidRPr="00235394" w:rsidTr="00E86F71">
        <w:tblPrEx>
          <w:tblCellMar>
            <w:top w:w="0" w:type="dxa"/>
            <w:bottom w:w="0" w:type="dxa"/>
          </w:tblCellMar>
        </w:tblPrEx>
        <w:tc>
          <w:tcPr>
            <w:tcW w:w="800" w:type="dxa"/>
            <w:shd w:val="pct10" w:color="auto" w:fill="FFFFFF"/>
          </w:tcPr>
          <w:p w:rsidR="001B2FC7" w:rsidRPr="00235394" w:rsidRDefault="001B2FC7" w:rsidP="00E86F71">
            <w:pPr>
              <w:pStyle w:val="TAL"/>
              <w:rPr>
                <w:b/>
                <w:sz w:val="16"/>
              </w:rPr>
            </w:pPr>
            <w:r w:rsidRPr="00235394">
              <w:rPr>
                <w:b/>
                <w:sz w:val="16"/>
              </w:rPr>
              <w:t>Date</w:t>
            </w:r>
          </w:p>
        </w:tc>
        <w:tc>
          <w:tcPr>
            <w:tcW w:w="800" w:type="dxa"/>
            <w:shd w:val="pct10" w:color="auto" w:fill="FFFFFF"/>
          </w:tcPr>
          <w:p w:rsidR="001B2FC7" w:rsidRPr="00235394" w:rsidRDefault="001B2FC7" w:rsidP="00E86F71">
            <w:pPr>
              <w:pStyle w:val="TAL"/>
              <w:rPr>
                <w:b/>
                <w:sz w:val="16"/>
              </w:rPr>
            </w:pPr>
            <w:r>
              <w:rPr>
                <w:b/>
                <w:sz w:val="16"/>
              </w:rPr>
              <w:t>Meeting</w:t>
            </w:r>
          </w:p>
        </w:tc>
        <w:tc>
          <w:tcPr>
            <w:tcW w:w="1094" w:type="dxa"/>
            <w:shd w:val="pct10" w:color="auto" w:fill="FFFFFF"/>
          </w:tcPr>
          <w:p w:rsidR="001B2FC7" w:rsidRPr="00235394" w:rsidRDefault="001B2FC7" w:rsidP="00E86F71">
            <w:pPr>
              <w:pStyle w:val="TAL"/>
              <w:rPr>
                <w:b/>
                <w:sz w:val="16"/>
              </w:rPr>
            </w:pPr>
            <w:r w:rsidRPr="00235394">
              <w:rPr>
                <w:b/>
                <w:sz w:val="16"/>
              </w:rPr>
              <w:t>TDoc</w:t>
            </w:r>
          </w:p>
        </w:tc>
        <w:tc>
          <w:tcPr>
            <w:tcW w:w="500" w:type="dxa"/>
            <w:shd w:val="pct10" w:color="auto" w:fill="FFFFFF"/>
          </w:tcPr>
          <w:p w:rsidR="001B2FC7" w:rsidRPr="00235394" w:rsidRDefault="001B2FC7" w:rsidP="00E86F71">
            <w:pPr>
              <w:pStyle w:val="TAL"/>
              <w:rPr>
                <w:b/>
                <w:sz w:val="16"/>
              </w:rPr>
            </w:pPr>
            <w:r w:rsidRPr="00235394">
              <w:rPr>
                <w:b/>
                <w:sz w:val="16"/>
              </w:rPr>
              <w:t>CR</w:t>
            </w:r>
          </w:p>
        </w:tc>
        <w:tc>
          <w:tcPr>
            <w:tcW w:w="425" w:type="dxa"/>
            <w:shd w:val="pct10" w:color="auto" w:fill="FFFFFF"/>
          </w:tcPr>
          <w:p w:rsidR="001B2FC7" w:rsidRPr="00235394" w:rsidRDefault="001B2FC7" w:rsidP="00E86F71">
            <w:pPr>
              <w:pStyle w:val="TAL"/>
              <w:rPr>
                <w:b/>
                <w:sz w:val="16"/>
              </w:rPr>
            </w:pPr>
            <w:r w:rsidRPr="00235394">
              <w:rPr>
                <w:b/>
                <w:sz w:val="16"/>
              </w:rPr>
              <w:t>Rev</w:t>
            </w:r>
          </w:p>
        </w:tc>
        <w:tc>
          <w:tcPr>
            <w:tcW w:w="425" w:type="dxa"/>
            <w:shd w:val="pct10" w:color="auto" w:fill="FFFFFF"/>
          </w:tcPr>
          <w:p w:rsidR="001B2FC7" w:rsidRPr="00235394" w:rsidRDefault="001B2FC7" w:rsidP="00E86F71">
            <w:pPr>
              <w:pStyle w:val="TAL"/>
              <w:rPr>
                <w:b/>
                <w:sz w:val="16"/>
              </w:rPr>
            </w:pPr>
            <w:r>
              <w:rPr>
                <w:b/>
                <w:sz w:val="16"/>
              </w:rPr>
              <w:t>Cat</w:t>
            </w:r>
          </w:p>
        </w:tc>
        <w:tc>
          <w:tcPr>
            <w:tcW w:w="4962" w:type="dxa"/>
            <w:shd w:val="pct10" w:color="auto" w:fill="FFFFFF"/>
          </w:tcPr>
          <w:p w:rsidR="001B2FC7" w:rsidRPr="00235394" w:rsidRDefault="001B2FC7" w:rsidP="00E86F71">
            <w:pPr>
              <w:pStyle w:val="TAL"/>
              <w:rPr>
                <w:b/>
                <w:sz w:val="16"/>
              </w:rPr>
            </w:pPr>
            <w:r w:rsidRPr="00235394">
              <w:rPr>
                <w:b/>
                <w:sz w:val="16"/>
              </w:rPr>
              <w:t>Subject/Comment</w:t>
            </w:r>
          </w:p>
        </w:tc>
        <w:tc>
          <w:tcPr>
            <w:tcW w:w="708" w:type="dxa"/>
            <w:shd w:val="pct10" w:color="auto" w:fill="FFFFFF"/>
          </w:tcPr>
          <w:p w:rsidR="001B2FC7" w:rsidRPr="00235394" w:rsidRDefault="001B2FC7" w:rsidP="00E86F71">
            <w:pPr>
              <w:pStyle w:val="TAL"/>
              <w:rPr>
                <w:b/>
                <w:sz w:val="16"/>
              </w:rPr>
            </w:pPr>
            <w:r w:rsidRPr="00235394">
              <w:rPr>
                <w:b/>
                <w:sz w:val="16"/>
              </w:rPr>
              <w:t>New</w:t>
            </w:r>
            <w:r>
              <w:rPr>
                <w:b/>
                <w:sz w:val="16"/>
              </w:rPr>
              <w:t xml:space="preserve"> version</w:t>
            </w:r>
          </w:p>
        </w:tc>
      </w:tr>
      <w:tr w:rsidR="001B2FC7" w:rsidRPr="006B0D02" w:rsidTr="00E86F71">
        <w:tblPrEx>
          <w:tblCellMar>
            <w:top w:w="0" w:type="dxa"/>
            <w:bottom w:w="0" w:type="dxa"/>
          </w:tblCellMar>
        </w:tblPrEx>
        <w:tc>
          <w:tcPr>
            <w:tcW w:w="800" w:type="dxa"/>
            <w:shd w:val="solid" w:color="FFFFFF" w:fill="auto"/>
          </w:tcPr>
          <w:p w:rsidR="001B2FC7" w:rsidRPr="006B0D02" w:rsidRDefault="001B2FC7" w:rsidP="00E86F71">
            <w:pPr>
              <w:pStyle w:val="TAC"/>
              <w:rPr>
                <w:sz w:val="16"/>
                <w:szCs w:val="16"/>
              </w:rPr>
            </w:pPr>
            <w:r>
              <w:rPr>
                <w:sz w:val="16"/>
                <w:szCs w:val="16"/>
              </w:rPr>
              <w:t>2016-09</w:t>
            </w:r>
          </w:p>
        </w:tc>
        <w:tc>
          <w:tcPr>
            <w:tcW w:w="800" w:type="dxa"/>
            <w:shd w:val="solid" w:color="FFFFFF" w:fill="auto"/>
          </w:tcPr>
          <w:p w:rsidR="001B2FC7" w:rsidRPr="006B0D02" w:rsidRDefault="001B2FC7" w:rsidP="00E86F71">
            <w:pPr>
              <w:pStyle w:val="TAC"/>
              <w:rPr>
                <w:sz w:val="16"/>
                <w:szCs w:val="16"/>
              </w:rPr>
            </w:pPr>
            <w:r>
              <w:rPr>
                <w:sz w:val="16"/>
                <w:szCs w:val="16"/>
              </w:rPr>
              <w:t>CT#73</w:t>
            </w:r>
          </w:p>
        </w:tc>
        <w:tc>
          <w:tcPr>
            <w:tcW w:w="1094" w:type="dxa"/>
            <w:shd w:val="solid" w:color="FFFFFF" w:fill="auto"/>
          </w:tcPr>
          <w:p w:rsidR="001B2FC7" w:rsidRPr="006B0D02" w:rsidRDefault="001B2FC7" w:rsidP="00E86F71">
            <w:pPr>
              <w:pStyle w:val="TAC"/>
              <w:rPr>
                <w:sz w:val="16"/>
                <w:szCs w:val="16"/>
              </w:rPr>
            </w:pPr>
            <w:r w:rsidRPr="00D40676">
              <w:rPr>
                <w:sz w:val="16"/>
                <w:szCs w:val="16"/>
              </w:rPr>
              <w:t>CP-160518</w:t>
            </w:r>
          </w:p>
        </w:tc>
        <w:tc>
          <w:tcPr>
            <w:tcW w:w="500" w:type="dxa"/>
            <w:shd w:val="solid" w:color="FFFFFF" w:fill="auto"/>
          </w:tcPr>
          <w:p w:rsidR="001B2FC7" w:rsidRPr="006B0D02" w:rsidRDefault="001B2FC7" w:rsidP="00E86F71">
            <w:pPr>
              <w:pStyle w:val="TAL"/>
              <w:rPr>
                <w:sz w:val="16"/>
                <w:szCs w:val="16"/>
              </w:rPr>
            </w:pPr>
            <w:r>
              <w:rPr>
                <w:sz w:val="16"/>
                <w:szCs w:val="16"/>
              </w:rPr>
              <w:t>0118</w:t>
            </w:r>
          </w:p>
        </w:tc>
        <w:tc>
          <w:tcPr>
            <w:tcW w:w="425" w:type="dxa"/>
            <w:shd w:val="solid" w:color="FFFFFF" w:fill="auto"/>
          </w:tcPr>
          <w:p w:rsidR="001B2FC7" w:rsidRPr="006B0D02" w:rsidRDefault="001B2FC7" w:rsidP="00E86F71">
            <w:pPr>
              <w:pStyle w:val="TAR"/>
              <w:rPr>
                <w:sz w:val="16"/>
                <w:szCs w:val="16"/>
              </w:rPr>
            </w:pPr>
          </w:p>
        </w:tc>
        <w:tc>
          <w:tcPr>
            <w:tcW w:w="425" w:type="dxa"/>
            <w:shd w:val="solid" w:color="FFFFFF" w:fill="auto"/>
          </w:tcPr>
          <w:p w:rsidR="001B2FC7" w:rsidRPr="006B0D02" w:rsidRDefault="001B2FC7" w:rsidP="00E86F71">
            <w:pPr>
              <w:pStyle w:val="TAC"/>
              <w:rPr>
                <w:sz w:val="16"/>
                <w:szCs w:val="16"/>
              </w:rPr>
            </w:pPr>
            <w:r>
              <w:rPr>
                <w:sz w:val="16"/>
                <w:szCs w:val="16"/>
              </w:rPr>
              <w:t>F</w:t>
            </w:r>
          </w:p>
        </w:tc>
        <w:tc>
          <w:tcPr>
            <w:tcW w:w="4962" w:type="dxa"/>
            <w:shd w:val="solid" w:color="FFFFFF" w:fill="auto"/>
          </w:tcPr>
          <w:p w:rsidR="001B2FC7" w:rsidRPr="006B0D02" w:rsidRDefault="001B2FC7" w:rsidP="00E86F71">
            <w:pPr>
              <w:pStyle w:val="TAL"/>
              <w:rPr>
                <w:sz w:val="16"/>
                <w:szCs w:val="16"/>
              </w:rPr>
            </w:pPr>
            <w:r w:rsidRPr="008D6655">
              <w:rPr>
                <w:sz w:val="16"/>
                <w:szCs w:val="16"/>
              </w:rPr>
              <w:t>Note in Annex L</w:t>
            </w:r>
          </w:p>
        </w:tc>
        <w:tc>
          <w:tcPr>
            <w:tcW w:w="708" w:type="dxa"/>
            <w:shd w:val="solid" w:color="FFFFFF" w:fill="auto"/>
          </w:tcPr>
          <w:p w:rsidR="001B2FC7" w:rsidRPr="007D6048" w:rsidRDefault="001B2FC7" w:rsidP="00E86F71">
            <w:pPr>
              <w:pStyle w:val="TAC"/>
              <w:rPr>
                <w:sz w:val="16"/>
                <w:szCs w:val="16"/>
              </w:rPr>
            </w:pPr>
            <w:r>
              <w:rPr>
                <w:sz w:val="16"/>
                <w:szCs w:val="16"/>
              </w:rPr>
              <w:t>14.1.0</w:t>
            </w:r>
          </w:p>
        </w:tc>
      </w:tr>
      <w:tr w:rsidR="001B2FC7" w:rsidRPr="006B0D02" w:rsidTr="00E86F71">
        <w:tblPrEx>
          <w:tblCellMar>
            <w:top w:w="0" w:type="dxa"/>
            <w:bottom w:w="0" w:type="dxa"/>
          </w:tblCellMar>
        </w:tblPrEx>
        <w:tc>
          <w:tcPr>
            <w:tcW w:w="800" w:type="dxa"/>
            <w:shd w:val="solid" w:color="FFFFFF" w:fill="auto"/>
          </w:tcPr>
          <w:p w:rsidR="001B2FC7" w:rsidRDefault="001B2FC7" w:rsidP="00E86F71">
            <w:pPr>
              <w:pStyle w:val="TAC"/>
              <w:rPr>
                <w:sz w:val="16"/>
                <w:szCs w:val="16"/>
              </w:rPr>
            </w:pPr>
            <w:r>
              <w:rPr>
                <w:sz w:val="16"/>
                <w:szCs w:val="16"/>
              </w:rPr>
              <w:t>2017-03</w:t>
            </w:r>
          </w:p>
        </w:tc>
        <w:tc>
          <w:tcPr>
            <w:tcW w:w="800" w:type="dxa"/>
            <w:shd w:val="solid" w:color="FFFFFF" w:fill="auto"/>
          </w:tcPr>
          <w:p w:rsidR="001B2FC7" w:rsidRDefault="001B2FC7" w:rsidP="00E86F71">
            <w:pPr>
              <w:pStyle w:val="TAC"/>
              <w:rPr>
                <w:sz w:val="16"/>
                <w:szCs w:val="16"/>
              </w:rPr>
            </w:pPr>
            <w:r>
              <w:rPr>
                <w:sz w:val="16"/>
                <w:szCs w:val="16"/>
              </w:rPr>
              <w:t>CT#75</w:t>
            </w:r>
          </w:p>
        </w:tc>
        <w:tc>
          <w:tcPr>
            <w:tcW w:w="1094" w:type="dxa"/>
            <w:shd w:val="solid" w:color="FFFFFF" w:fill="auto"/>
          </w:tcPr>
          <w:p w:rsidR="001B2FC7" w:rsidRPr="00D40676" w:rsidRDefault="001B2FC7" w:rsidP="00E86F71">
            <w:pPr>
              <w:pStyle w:val="TAC"/>
              <w:rPr>
                <w:sz w:val="16"/>
                <w:szCs w:val="16"/>
              </w:rPr>
            </w:pPr>
            <w:r w:rsidRPr="00FD7D81">
              <w:rPr>
                <w:sz w:val="16"/>
                <w:szCs w:val="16"/>
              </w:rPr>
              <w:t>CP-170130</w:t>
            </w:r>
          </w:p>
        </w:tc>
        <w:tc>
          <w:tcPr>
            <w:tcW w:w="500" w:type="dxa"/>
            <w:shd w:val="solid" w:color="FFFFFF" w:fill="auto"/>
          </w:tcPr>
          <w:p w:rsidR="001B2FC7" w:rsidRDefault="001B2FC7" w:rsidP="00E86F71">
            <w:pPr>
              <w:pStyle w:val="TAL"/>
              <w:rPr>
                <w:sz w:val="16"/>
                <w:szCs w:val="16"/>
              </w:rPr>
            </w:pPr>
            <w:r>
              <w:rPr>
                <w:sz w:val="16"/>
                <w:szCs w:val="16"/>
              </w:rPr>
              <w:t>0119</w:t>
            </w:r>
          </w:p>
        </w:tc>
        <w:tc>
          <w:tcPr>
            <w:tcW w:w="425" w:type="dxa"/>
            <w:shd w:val="solid" w:color="FFFFFF" w:fill="auto"/>
          </w:tcPr>
          <w:p w:rsidR="001B2FC7" w:rsidRPr="006B0D02" w:rsidRDefault="001B2FC7" w:rsidP="00E86F71">
            <w:pPr>
              <w:pStyle w:val="TAR"/>
              <w:rPr>
                <w:sz w:val="16"/>
                <w:szCs w:val="16"/>
              </w:rPr>
            </w:pPr>
            <w:r>
              <w:rPr>
                <w:sz w:val="16"/>
                <w:szCs w:val="16"/>
              </w:rPr>
              <w:t>6</w:t>
            </w:r>
          </w:p>
        </w:tc>
        <w:tc>
          <w:tcPr>
            <w:tcW w:w="425" w:type="dxa"/>
            <w:shd w:val="solid" w:color="FFFFFF" w:fill="auto"/>
          </w:tcPr>
          <w:p w:rsidR="001B2FC7" w:rsidRDefault="001B2FC7" w:rsidP="00E86F71">
            <w:pPr>
              <w:pStyle w:val="TAC"/>
              <w:rPr>
                <w:sz w:val="16"/>
                <w:szCs w:val="16"/>
              </w:rPr>
            </w:pPr>
            <w:r>
              <w:rPr>
                <w:sz w:val="16"/>
                <w:szCs w:val="16"/>
              </w:rPr>
              <w:t>B</w:t>
            </w:r>
          </w:p>
        </w:tc>
        <w:tc>
          <w:tcPr>
            <w:tcW w:w="4962" w:type="dxa"/>
            <w:shd w:val="solid" w:color="FFFFFF" w:fill="auto"/>
          </w:tcPr>
          <w:p w:rsidR="001B2FC7" w:rsidRPr="008D6655" w:rsidRDefault="001B2FC7" w:rsidP="00E86F71">
            <w:pPr>
              <w:pStyle w:val="TAL"/>
              <w:rPr>
                <w:sz w:val="16"/>
                <w:szCs w:val="16"/>
              </w:rPr>
            </w:pPr>
            <w:r w:rsidRPr="00FD7D81">
              <w:rPr>
                <w:sz w:val="16"/>
                <w:szCs w:val="16"/>
              </w:rPr>
              <w:t>3GPP PS Data Off and MMTEL voice and MMTEL video</w:t>
            </w:r>
          </w:p>
        </w:tc>
        <w:tc>
          <w:tcPr>
            <w:tcW w:w="708" w:type="dxa"/>
            <w:shd w:val="solid" w:color="FFFFFF" w:fill="auto"/>
          </w:tcPr>
          <w:p w:rsidR="001B2FC7" w:rsidRDefault="001B2FC7" w:rsidP="00E86F71">
            <w:pPr>
              <w:pStyle w:val="TAC"/>
              <w:rPr>
                <w:sz w:val="16"/>
                <w:szCs w:val="16"/>
              </w:rPr>
            </w:pPr>
            <w:r>
              <w:rPr>
                <w:sz w:val="16"/>
                <w:szCs w:val="16"/>
              </w:rPr>
              <w:t>14.2.0</w:t>
            </w:r>
          </w:p>
        </w:tc>
      </w:tr>
      <w:tr w:rsidR="001B2FC7" w:rsidRPr="006B0D02" w:rsidTr="00E86F71">
        <w:tblPrEx>
          <w:tblCellMar>
            <w:top w:w="0" w:type="dxa"/>
            <w:bottom w:w="0" w:type="dxa"/>
          </w:tblCellMar>
        </w:tblPrEx>
        <w:tc>
          <w:tcPr>
            <w:tcW w:w="800" w:type="dxa"/>
            <w:shd w:val="solid" w:color="FFFFFF" w:fill="auto"/>
          </w:tcPr>
          <w:p w:rsidR="001B2FC7" w:rsidRDefault="001B2FC7" w:rsidP="00E86F71">
            <w:pPr>
              <w:pStyle w:val="TAC"/>
              <w:rPr>
                <w:sz w:val="16"/>
                <w:szCs w:val="16"/>
              </w:rPr>
            </w:pPr>
            <w:r>
              <w:rPr>
                <w:sz w:val="16"/>
                <w:szCs w:val="16"/>
              </w:rPr>
              <w:t>2017-03</w:t>
            </w:r>
          </w:p>
        </w:tc>
        <w:tc>
          <w:tcPr>
            <w:tcW w:w="800" w:type="dxa"/>
            <w:shd w:val="solid" w:color="FFFFFF" w:fill="auto"/>
          </w:tcPr>
          <w:p w:rsidR="001B2FC7" w:rsidRDefault="001B2FC7" w:rsidP="00E86F71">
            <w:pPr>
              <w:pStyle w:val="TAC"/>
              <w:rPr>
                <w:sz w:val="16"/>
                <w:szCs w:val="16"/>
              </w:rPr>
            </w:pPr>
            <w:r>
              <w:rPr>
                <w:sz w:val="16"/>
                <w:szCs w:val="16"/>
              </w:rPr>
              <w:t>CT#75</w:t>
            </w:r>
          </w:p>
        </w:tc>
        <w:tc>
          <w:tcPr>
            <w:tcW w:w="1094" w:type="dxa"/>
            <w:shd w:val="solid" w:color="FFFFFF" w:fill="auto"/>
          </w:tcPr>
          <w:p w:rsidR="001B2FC7" w:rsidRPr="00D40676" w:rsidRDefault="001B2FC7" w:rsidP="00E86F71">
            <w:pPr>
              <w:pStyle w:val="TAC"/>
              <w:rPr>
                <w:sz w:val="16"/>
                <w:szCs w:val="16"/>
              </w:rPr>
            </w:pPr>
            <w:r w:rsidRPr="00FD7D81">
              <w:rPr>
                <w:sz w:val="16"/>
                <w:szCs w:val="16"/>
              </w:rPr>
              <w:t>CP-170124</w:t>
            </w:r>
          </w:p>
        </w:tc>
        <w:tc>
          <w:tcPr>
            <w:tcW w:w="500" w:type="dxa"/>
            <w:shd w:val="solid" w:color="FFFFFF" w:fill="auto"/>
          </w:tcPr>
          <w:p w:rsidR="001B2FC7" w:rsidRDefault="001B2FC7" w:rsidP="00E86F71">
            <w:pPr>
              <w:pStyle w:val="TAL"/>
              <w:rPr>
                <w:sz w:val="16"/>
                <w:szCs w:val="16"/>
              </w:rPr>
            </w:pPr>
            <w:r>
              <w:rPr>
                <w:sz w:val="16"/>
                <w:szCs w:val="16"/>
              </w:rPr>
              <w:t>0120</w:t>
            </w:r>
          </w:p>
        </w:tc>
        <w:tc>
          <w:tcPr>
            <w:tcW w:w="425" w:type="dxa"/>
            <w:shd w:val="solid" w:color="FFFFFF" w:fill="auto"/>
          </w:tcPr>
          <w:p w:rsidR="001B2FC7" w:rsidRPr="006B0D02" w:rsidRDefault="001B2FC7" w:rsidP="00E86F71">
            <w:pPr>
              <w:pStyle w:val="TAR"/>
              <w:rPr>
                <w:sz w:val="16"/>
                <w:szCs w:val="16"/>
              </w:rPr>
            </w:pPr>
            <w:r>
              <w:rPr>
                <w:sz w:val="16"/>
                <w:szCs w:val="16"/>
              </w:rPr>
              <w:t>2</w:t>
            </w:r>
          </w:p>
        </w:tc>
        <w:tc>
          <w:tcPr>
            <w:tcW w:w="425" w:type="dxa"/>
            <w:shd w:val="solid" w:color="FFFFFF" w:fill="auto"/>
          </w:tcPr>
          <w:p w:rsidR="001B2FC7" w:rsidRDefault="001B2FC7" w:rsidP="00E86F71">
            <w:pPr>
              <w:pStyle w:val="TAC"/>
              <w:rPr>
                <w:sz w:val="16"/>
                <w:szCs w:val="16"/>
              </w:rPr>
            </w:pPr>
            <w:r>
              <w:rPr>
                <w:sz w:val="16"/>
                <w:szCs w:val="16"/>
              </w:rPr>
              <w:t>B</w:t>
            </w:r>
          </w:p>
        </w:tc>
        <w:tc>
          <w:tcPr>
            <w:tcW w:w="4962" w:type="dxa"/>
            <w:shd w:val="solid" w:color="FFFFFF" w:fill="auto"/>
          </w:tcPr>
          <w:p w:rsidR="001B2FC7" w:rsidRPr="008D6655" w:rsidRDefault="001B2FC7" w:rsidP="00E86F71">
            <w:pPr>
              <w:pStyle w:val="TAL"/>
              <w:rPr>
                <w:sz w:val="16"/>
                <w:szCs w:val="16"/>
              </w:rPr>
            </w:pPr>
            <w:r w:rsidRPr="00FD7D81">
              <w:rPr>
                <w:sz w:val="16"/>
                <w:szCs w:val="16"/>
              </w:rPr>
              <w:t>Adding a reference to the RequestTimeout timer MO</w:t>
            </w:r>
          </w:p>
        </w:tc>
        <w:tc>
          <w:tcPr>
            <w:tcW w:w="708" w:type="dxa"/>
            <w:shd w:val="solid" w:color="FFFFFF" w:fill="auto"/>
          </w:tcPr>
          <w:p w:rsidR="001B2FC7" w:rsidRDefault="001B2FC7" w:rsidP="00E86F71">
            <w:pPr>
              <w:pStyle w:val="TAC"/>
              <w:rPr>
                <w:sz w:val="16"/>
                <w:szCs w:val="16"/>
              </w:rPr>
            </w:pPr>
            <w:r>
              <w:rPr>
                <w:sz w:val="16"/>
                <w:szCs w:val="16"/>
              </w:rPr>
              <w:t>14.2.0</w:t>
            </w:r>
          </w:p>
        </w:tc>
      </w:tr>
      <w:tr w:rsidR="001B2FC7" w:rsidRPr="006B0D02" w:rsidTr="00E86F71">
        <w:tblPrEx>
          <w:tblCellMar>
            <w:top w:w="0" w:type="dxa"/>
            <w:bottom w:w="0" w:type="dxa"/>
          </w:tblCellMar>
        </w:tblPrEx>
        <w:tc>
          <w:tcPr>
            <w:tcW w:w="800" w:type="dxa"/>
            <w:shd w:val="solid" w:color="FFFFFF" w:fill="auto"/>
          </w:tcPr>
          <w:p w:rsidR="001B2FC7" w:rsidRDefault="001B2FC7" w:rsidP="00E86F71">
            <w:pPr>
              <w:pStyle w:val="TAC"/>
              <w:rPr>
                <w:sz w:val="16"/>
                <w:szCs w:val="16"/>
              </w:rPr>
            </w:pPr>
            <w:r>
              <w:rPr>
                <w:sz w:val="16"/>
                <w:szCs w:val="16"/>
              </w:rPr>
              <w:t>2017-12</w:t>
            </w:r>
          </w:p>
        </w:tc>
        <w:tc>
          <w:tcPr>
            <w:tcW w:w="800" w:type="dxa"/>
            <w:shd w:val="solid" w:color="FFFFFF" w:fill="auto"/>
          </w:tcPr>
          <w:p w:rsidR="001B2FC7" w:rsidRDefault="001B2FC7" w:rsidP="00E86F71">
            <w:pPr>
              <w:pStyle w:val="TAC"/>
              <w:rPr>
                <w:sz w:val="16"/>
                <w:szCs w:val="16"/>
              </w:rPr>
            </w:pPr>
            <w:r>
              <w:rPr>
                <w:sz w:val="16"/>
                <w:szCs w:val="16"/>
              </w:rPr>
              <w:t>CT#78</w:t>
            </w:r>
          </w:p>
        </w:tc>
        <w:tc>
          <w:tcPr>
            <w:tcW w:w="1094" w:type="dxa"/>
            <w:shd w:val="solid" w:color="FFFFFF" w:fill="auto"/>
          </w:tcPr>
          <w:p w:rsidR="001B2FC7" w:rsidRPr="00FD7D81" w:rsidRDefault="001B2FC7" w:rsidP="00E86F71">
            <w:pPr>
              <w:pStyle w:val="TAC"/>
              <w:rPr>
                <w:sz w:val="16"/>
                <w:szCs w:val="16"/>
              </w:rPr>
            </w:pPr>
            <w:r w:rsidRPr="00FF438F">
              <w:rPr>
                <w:sz w:val="16"/>
                <w:szCs w:val="16"/>
              </w:rPr>
              <w:t>CP-173080</w:t>
            </w:r>
          </w:p>
        </w:tc>
        <w:tc>
          <w:tcPr>
            <w:tcW w:w="500" w:type="dxa"/>
            <w:shd w:val="solid" w:color="FFFFFF" w:fill="auto"/>
          </w:tcPr>
          <w:p w:rsidR="001B2FC7" w:rsidRDefault="001B2FC7" w:rsidP="00E86F71">
            <w:pPr>
              <w:pStyle w:val="TAL"/>
              <w:rPr>
                <w:sz w:val="16"/>
                <w:szCs w:val="16"/>
              </w:rPr>
            </w:pPr>
            <w:r>
              <w:rPr>
                <w:sz w:val="16"/>
                <w:szCs w:val="16"/>
              </w:rPr>
              <w:t>0121</w:t>
            </w:r>
          </w:p>
        </w:tc>
        <w:tc>
          <w:tcPr>
            <w:tcW w:w="425" w:type="dxa"/>
            <w:shd w:val="solid" w:color="FFFFFF" w:fill="auto"/>
          </w:tcPr>
          <w:p w:rsidR="001B2FC7" w:rsidRDefault="001B2FC7" w:rsidP="00E86F71">
            <w:pPr>
              <w:pStyle w:val="TAR"/>
              <w:rPr>
                <w:sz w:val="16"/>
                <w:szCs w:val="16"/>
              </w:rPr>
            </w:pPr>
            <w:r>
              <w:rPr>
                <w:sz w:val="16"/>
                <w:szCs w:val="16"/>
              </w:rPr>
              <w:t>3</w:t>
            </w:r>
          </w:p>
        </w:tc>
        <w:tc>
          <w:tcPr>
            <w:tcW w:w="425" w:type="dxa"/>
            <w:shd w:val="solid" w:color="FFFFFF" w:fill="auto"/>
          </w:tcPr>
          <w:p w:rsidR="001B2FC7" w:rsidRDefault="001B2FC7" w:rsidP="00E86F71">
            <w:pPr>
              <w:pStyle w:val="TAC"/>
              <w:rPr>
                <w:sz w:val="16"/>
                <w:szCs w:val="16"/>
              </w:rPr>
            </w:pPr>
            <w:r>
              <w:rPr>
                <w:sz w:val="16"/>
                <w:szCs w:val="16"/>
              </w:rPr>
              <w:t>B</w:t>
            </w:r>
          </w:p>
        </w:tc>
        <w:tc>
          <w:tcPr>
            <w:tcW w:w="4962" w:type="dxa"/>
            <w:shd w:val="solid" w:color="FFFFFF" w:fill="auto"/>
          </w:tcPr>
          <w:p w:rsidR="001B2FC7" w:rsidRPr="00FD7D81" w:rsidRDefault="001B2FC7" w:rsidP="00E86F71">
            <w:pPr>
              <w:pStyle w:val="TAL"/>
              <w:rPr>
                <w:sz w:val="16"/>
                <w:szCs w:val="16"/>
              </w:rPr>
            </w:pPr>
            <w:r w:rsidRPr="00FF438F">
              <w:rPr>
                <w:sz w:val="16"/>
                <w:szCs w:val="16"/>
              </w:rPr>
              <w:t>Response-Source header field handling completion</w:t>
            </w:r>
          </w:p>
        </w:tc>
        <w:tc>
          <w:tcPr>
            <w:tcW w:w="708" w:type="dxa"/>
            <w:shd w:val="solid" w:color="FFFFFF" w:fill="auto"/>
          </w:tcPr>
          <w:p w:rsidR="001B2FC7" w:rsidRDefault="001B2FC7" w:rsidP="00E86F71">
            <w:pPr>
              <w:pStyle w:val="TAC"/>
              <w:rPr>
                <w:sz w:val="16"/>
                <w:szCs w:val="16"/>
              </w:rPr>
            </w:pPr>
            <w:r>
              <w:rPr>
                <w:sz w:val="16"/>
                <w:szCs w:val="16"/>
              </w:rPr>
              <w:t>15.0.0</w:t>
            </w:r>
          </w:p>
        </w:tc>
      </w:tr>
      <w:tr w:rsidR="001B2FC7" w:rsidRPr="006B0D02" w:rsidTr="00E86F71">
        <w:tblPrEx>
          <w:tblCellMar>
            <w:top w:w="0" w:type="dxa"/>
            <w:bottom w:w="0" w:type="dxa"/>
          </w:tblCellMar>
        </w:tblPrEx>
        <w:tc>
          <w:tcPr>
            <w:tcW w:w="800" w:type="dxa"/>
            <w:shd w:val="solid" w:color="FFFFFF" w:fill="auto"/>
          </w:tcPr>
          <w:p w:rsidR="001B2FC7" w:rsidRDefault="001B2FC7" w:rsidP="00E86F71">
            <w:pPr>
              <w:pStyle w:val="TAC"/>
              <w:rPr>
                <w:sz w:val="16"/>
                <w:szCs w:val="16"/>
              </w:rPr>
            </w:pPr>
            <w:r>
              <w:rPr>
                <w:sz w:val="16"/>
                <w:szCs w:val="16"/>
              </w:rPr>
              <w:t>2017-12</w:t>
            </w:r>
          </w:p>
        </w:tc>
        <w:tc>
          <w:tcPr>
            <w:tcW w:w="800" w:type="dxa"/>
            <w:shd w:val="solid" w:color="FFFFFF" w:fill="auto"/>
          </w:tcPr>
          <w:p w:rsidR="001B2FC7" w:rsidRDefault="001B2FC7" w:rsidP="00E86F71">
            <w:pPr>
              <w:pStyle w:val="TAC"/>
              <w:rPr>
                <w:sz w:val="16"/>
                <w:szCs w:val="16"/>
              </w:rPr>
            </w:pPr>
            <w:r>
              <w:rPr>
                <w:sz w:val="16"/>
                <w:szCs w:val="16"/>
              </w:rPr>
              <w:t>CT#78</w:t>
            </w:r>
          </w:p>
        </w:tc>
        <w:tc>
          <w:tcPr>
            <w:tcW w:w="1094" w:type="dxa"/>
            <w:shd w:val="solid" w:color="FFFFFF" w:fill="auto"/>
          </w:tcPr>
          <w:p w:rsidR="001B2FC7" w:rsidRPr="00FD7D81" w:rsidRDefault="001B2FC7" w:rsidP="00E86F71">
            <w:pPr>
              <w:pStyle w:val="TAC"/>
              <w:rPr>
                <w:sz w:val="16"/>
                <w:szCs w:val="16"/>
              </w:rPr>
            </w:pPr>
            <w:r w:rsidRPr="00FF438F">
              <w:rPr>
                <w:sz w:val="16"/>
                <w:szCs w:val="16"/>
              </w:rPr>
              <w:t>CP-173071</w:t>
            </w:r>
          </w:p>
        </w:tc>
        <w:tc>
          <w:tcPr>
            <w:tcW w:w="500" w:type="dxa"/>
            <w:shd w:val="solid" w:color="FFFFFF" w:fill="auto"/>
          </w:tcPr>
          <w:p w:rsidR="001B2FC7" w:rsidRDefault="001B2FC7" w:rsidP="00E86F71">
            <w:pPr>
              <w:pStyle w:val="TAL"/>
              <w:rPr>
                <w:sz w:val="16"/>
                <w:szCs w:val="16"/>
              </w:rPr>
            </w:pPr>
            <w:r>
              <w:rPr>
                <w:sz w:val="16"/>
                <w:szCs w:val="16"/>
              </w:rPr>
              <w:t>0122</w:t>
            </w:r>
          </w:p>
        </w:tc>
        <w:tc>
          <w:tcPr>
            <w:tcW w:w="425" w:type="dxa"/>
            <w:shd w:val="solid" w:color="FFFFFF" w:fill="auto"/>
          </w:tcPr>
          <w:p w:rsidR="001B2FC7" w:rsidRDefault="001B2FC7" w:rsidP="00E86F71">
            <w:pPr>
              <w:pStyle w:val="TAR"/>
              <w:rPr>
                <w:sz w:val="16"/>
                <w:szCs w:val="16"/>
              </w:rPr>
            </w:pPr>
            <w:r>
              <w:rPr>
                <w:sz w:val="16"/>
                <w:szCs w:val="16"/>
              </w:rPr>
              <w:t>4</w:t>
            </w:r>
          </w:p>
        </w:tc>
        <w:tc>
          <w:tcPr>
            <w:tcW w:w="425" w:type="dxa"/>
            <w:shd w:val="solid" w:color="FFFFFF" w:fill="auto"/>
          </w:tcPr>
          <w:p w:rsidR="001B2FC7" w:rsidRDefault="001B2FC7" w:rsidP="00E86F71">
            <w:pPr>
              <w:pStyle w:val="TAC"/>
              <w:rPr>
                <w:sz w:val="16"/>
                <w:szCs w:val="16"/>
              </w:rPr>
            </w:pPr>
            <w:r>
              <w:rPr>
                <w:sz w:val="16"/>
                <w:szCs w:val="16"/>
              </w:rPr>
              <w:t>B</w:t>
            </w:r>
          </w:p>
        </w:tc>
        <w:tc>
          <w:tcPr>
            <w:tcW w:w="4962" w:type="dxa"/>
            <w:shd w:val="solid" w:color="FFFFFF" w:fill="auto"/>
          </w:tcPr>
          <w:p w:rsidR="001B2FC7" w:rsidRPr="00FD7D81" w:rsidRDefault="001B2FC7" w:rsidP="00E86F71">
            <w:pPr>
              <w:pStyle w:val="TAL"/>
              <w:rPr>
                <w:sz w:val="16"/>
                <w:szCs w:val="16"/>
              </w:rPr>
            </w:pPr>
            <w:r w:rsidRPr="00FF438F">
              <w:rPr>
                <w:sz w:val="16"/>
                <w:szCs w:val="16"/>
              </w:rPr>
              <w:t>IMS multimedia telephony communication service and supplementary services</w:t>
            </w:r>
          </w:p>
        </w:tc>
        <w:tc>
          <w:tcPr>
            <w:tcW w:w="708" w:type="dxa"/>
            <w:shd w:val="solid" w:color="FFFFFF" w:fill="auto"/>
          </w:tcPr>
          <w:p w:rsidR="001B2FC7" w:rsidRDefault="001B2FC7" w:rsidP="00E86F71">
            <w:pPr>
              <w:pStyle w:val="TAC"/>
              <w:rPr>
                <w:sz w:val="16"/>
                <w:szCs w:val="16"/>
              </w:rPr>
            </w:pPr>
            <w:r>
              <w:rPr>
                <w:sz w:val="16"/>
                <w:szCs w:val="16"/>
              </w:rPr>
              <w:t>15.0.0</w:t>
            </w:r>
          </w:p>
        </w:tc>
      </w:tr>
      <w:tr w:rsidR="001B2FC7" w:rsidRPr="006B0D02" w:rsidTr="00E86F71">
        <w:tblPrEx>
          <w:tblCellMar>
            <w:top w:w="0" w:type="dxa"/>
            <w:bottom w:w="0" w:type="dxa"/>
          </w:tblCellMar>
        </w:tblPrEx>
        <w:tc>
          <w:tcPr>
            <w:tcW w:w="800" w:type="dxa"/>
            <w:shd w:val="solid" w:color="FFFFFF" w:fill="auto"/>
          </w:tcPr>
          <w:p w:rsidR="001B2FC7" w:rsidRDefault="001B2FC7" w:rsidP="00E86F71">
            <w:pPr>
              <w:pStyle w:val="TAC"/>
              <w:rPr>
                <w:sz w:val="16"/>
                <w:szCs w:val="16"/>
              </w:rPr>
            </w:pPr>
            <w:r>
              <w:rPr>
                <w:sz w:val="16"/>
                <w:szCs w:val="16"/>
              </w:rPr>
              <w:t>2017-12</w:t>
            </w:r>
          </w:p>
        </w:tc>
        <w:tc>
          <w:tcPr>
            <w:tcW w:w="800" w:type="dxa"/>
            <w:shd w:val="solid" w:color="FFFFFF" w:fill="auto"/>
          </w:tcPr>
          <w:p w:rsidR="001B2FC7" w:rsidRDefault="001B2FC7" w:rsidP="00E86F71">
            <w:pPr>
              <w:pStyle w:val="TAC"/>
              <w:rPr>
                <w:sz w:val="16"/>
                <w:szCs w:val="16"/>
              </w:rPr>
            </w:pPr>
            <w:r>
              <w:rPr>
                <w:sz w:val="16"/>
                <w:szCs w:val="16"/>
              </w:rPr>
              <w:t>CT#78</w:t>
            </w:r>
          </w:p>
        </w:tc>
        <w:tc>
          <w:tcPr>
            <w:tcW w:w="1094" w:type="dxa"/>
            <w:shd w:val="solid" w:color="FFFFFF" w:fill="auto"/>
          </w:tcPr>
          <w:p w:rsidR="001B2FC7" w:rsidRPr="00FD7D81" w:rsidRDefault="001B2FC7" w:rsidP="00E86F71">
            <w:pPr>
              <w:pStyle w:val="TAC"/>
              <w:rPr>
                <w:sz w:val="16"/>
                <w:szCs w:val="16"/>
              </w:rPr>
            </w:pPr>
            <w:r w:rsidRPr="0003530B">
              <w:rPr>
                <w:sz w:val="16"/>
                <w:szCs w:val="16"/>
              </w:rPr>
              <w:t>CP-173080</w:t>
            </w:r>
          </w:p>
        </w:tc>
        <w:tc>
          <w:tcPr>
            <w:tcW w:w="500" w:type="dxa"/>
            <w:shd w:val="solid" w:color="FFFFFF" w:fill="auto"/>
          </w:tcPr>
          <w:p w:rsidR="001B2FC7" w:rsidRDefault="001B2FC7" w:rsidP="00E86F71">
            <w:pPr>
              <w:pStyle w:val="TAL"/>
              <w:rPr>
                <w:sz w:val="16"/>
                <w:szCs w:val="16"/>
              </w:rPr>
            </w:pPr>
            <w:r>
              <w:rPr>
                <w:sz w:val="16"/>
                <w:szCs w:val="16"/>
              </w:rPr>
              <w:t>0123</w:t>
            </w:r>
          </w:p>
        </w:tc>
        <w:tc>
          <w:tcPr>
            <w:tcW w:w="425" w:type="dxa"/>
            <w:shd w:val="solid" w:color="FFFFFF" w:fill="auto"/>
          </w:tcPr>
          <w:p w:rsidR="001B2FC7" w:rsidRDefault="001B2FC7" w:rsidP="00E86F71">
            <w:pPr>
              <w:pStyle w:val="TAR"/>
              <w:rPr>
                <w:sz w:val="16"/>
                <w:szCs w:val="16"/>
              </w:rPr>
            </w:pPr>
            <w:r>
              <w:rPr>
                <w:sz w:val="16"/>
                <w:szCs w:val="16"/>
              </w:rPr>
              <w:t>2</w:t>
            </w:r>
          </w:p>
        </w:tc>
        <w:tc>
          <w:tcPr>
            <w:tcW w:w="425" w:type="dxa"/>
            <w:shd w:val="solid" w:color="FFFFFF" w:fill="auto"/>
          </w:tcPr>
          <w:p w:rsidR="001B2FC7" w:rsidRDefault="001B2FC7" w:rsidP="00E86F71">
            <w:pPr>
              <w:pStyle w:val="TAC"/>
              <w:rPr>
                <w:sz w:val="16"/>
                <w:szCs w:val="16"/>
              </w:rPr>
            </w:pPr>
            <w:r>
              <w:rPr>
                <w:sz w:val="16"/>
                <w:szCs w:val="16"/>
              </w:rPr>
              <w:t>B</w:t>
            </w:r>
          </w:p>
        </w:tc>
        <w:tc>
          <w:tcPr>
            <w:tcW w:w="4962" w:type="dxa"/>
            <w:shd w:val="solid" w:color="FFFFFF" w:fill="auto"/>
          </w:tcPr>
          <w:p w:rsidR="001B2FC7" w:rsidRPr="00FD7D81" w:rsidRDefault="001B2FC7" w:rsidP="00E86F71">
            <w:pPr>
              <w:pStyle w:val="TAL"/>
              <w:rPr>
                <w:sz w:val="16"/>
                <w:szCs w:val="16"/>
              </w:rPr>
            </w:pPr>
            <w:r w:rsidRPr="0003530B">
              <w:rPr>
                <w:sz w:val="16"/>
                <w:szCs w:val="16"/>
              </w:rPr>
              <w:t>UE behaviour for MO MMTel voice call when service request failure</w:t>
            </w:r>
          </w:p>
        </w:tc>
        <w:tc>
          <w:tcPr>
            <w:tcW w:w="708" w:type="dxa"/>
            <w:shd w:val="solid" w:color="FFFFFF" w:fill="auto"/>
          </w:tcPr>
          <w:p w:rsidR="001B2FC7" w:rsidRDefault="001B2FC7" w:rsidP="00E86F71">
            <w:pPr>
              <w:pStyle w:val="TAC"/>
              <w:rPr>
                <w:sz w:val="16"/>
                <w:szCs w:val="16"/>
              </w:rPr>
            </w:pPr>
            <w:r>
              <w:rPr>
                <w:sz w:val="16"/>
                <w:szCs w:val="16"/>
              </w:rPr>
              <w:t>15.0.0</w:t>
            </w:r>
          </w:p>
        </w:tc>
      </w:tr>
      <w:tr w:rsidR="001B2FC7" w:rsidRPr="006B0D02" w:rsidTr="00E86F71">
        <w:tblPrEx>
          <w:tblCellMar>
            <w:top w:w="0" w:type="dxa"/>
            <w:bottom w:w="0" w:type="dxa"/>
          </w:tblCellMar>
        </w:tblPrEx>
        <w:tc>
          <w:tcPr>
            <w:tcW w:w="800" w:type="dxa"/>
            <w:shd w:val="solid" w:color="FFFFFF" w:fill="auto"/>
          </w:tcPr>
          <w:p w:rsidR="001B2FC7" w:rsidRDefault="001B2FC7" w:rsidP="00E86F71">
            <w:pPr>
              <w:pStyle w:val="TAC"/>
              <w:rPr>
                <w:sz w:val="16"/>
                <w:szCs w:val="16"/>
              </w:rPr>
            </w:pPr>
            <w:r>
              <w:rPr>
                <w:sz w:val="16"/>
                <w:szCs w:val="16"/>
              </w:rPr>
              <w:t>2018-06</w:t>
            </w:r>
          </w:p>
        </w:tc>
        <w:tc>
          <w:tcPr>
            <w:tcW w:w="800" w:type="dxa"/>
            <w:shd w:val="solid" w:color="FFFFFF" w:fill="auto"/>
          </w:tcPr>
          <w:p w:rsidR="001B2FC7" w:rsidRDefault="001B2FC7" w:rsidP="00E86F71">
            <w:pPr>
              <w:pStyle w:val="TAC"/>
              <w:rPr>
                <w:sz w:val="16"/>
                <w:szCs w:val="16"/>
              </w:rPr>
            </w:pPr>
            <w:r>
              <w:rPr>
                <w:sz w:val="16"/>
                <w:szCs w:val="16"/>
              </w:rPr>
              <w:t>CT#80</w:t>
            </w:r>
          </w:p>
        </w:tc>
        <w:tc>
          <w:tcPr>
            <w:tcW w:w="1094" w:type="dxa"/>
            <w:shd w:val="solid" w:color="FFFFFF" w:fill="auto"/>
          </w:tcPr>
          <w:p w:rsidR="001B2FC7" w:rsidRPr="0003530B" w:rsidRDefault="001B2FC7" w:rsidP="00E86F71">
            <w:pPr>
              <w:pStyle w:val="TAC"/>
              <w:rPr>
                <w:sz w:val="16"/>
                <w:szCs w:val="16"/>
              </w:rPr>
            </w:pPr>
            <w:r w:rsidRPr="00365C89">
              <w:rPr>
                <w:sz w:val="16"/>
                <w:szCs w:val="16"/>
              </w:rPr>
              <w:t>CP-181060</w:t>
            </w:r>
          </w:p>
        </w:tc>
        <w:tc>
          <w:tcPr>
            <w:tcW w:w="500" w:type="dxa"/>
            <w:shd w:val="solid" w:color="FFFFFF" w:fill="auto"/>
          </w:tcPr>
          <w:p w:rsidR="001B2FC7" w:rsidRDefault="001B2FC7" w:rsidP="00E86F71">
            <w:pPr>
              <w:pStyle w:val="TAL"/>
              <w:rPr>
                <w:sz w:val="16"/>
                <w:szCs w:val="16"/>
              </w:rPr>
            </w:pPr>
            <w:r>
              <w:rPr>
                <w:sz w:val="16"/>
                <w:szCs w:val="16"/>
              </w:rPr>
              <w:t>0125</w:t>
            </w:r>
          </w:p>
        </w:tc>
        <w:tc>
          <w:tcPr>
            <w:tcW w:w="425" w:type="dxa"/>
            <w:shd w:val="solid" w:color="FFFFFF" w:fill="auto"/>
          </w:tcPr>
          <w:p w:rsidR="001B2FC7" w:rsidRDefault="001B2FC7" w:rsidP="00E86F71">
            <w:pPr>
              <w:pStyle w:val="TAR"/>
              <w:rPr>
                <w:sz w:val="16"/>
                <w:szCs w:val="16"/>
              </w:rPr>
            </w:pPr>
            <w:r>
              <w:rPr>
                <w:sz w:val="16"/>
                <w:szCs w:val="16"/>
              </w:rPr>
              <w:t>1</w:t>
            </w:r>
          </w:p>
        </w:tc>
        <w:tc>
          <w:tcPr>
            <w:tcW w:w="425" w:type="dxa"/>
            <w:shd w:val="solid" w:color="FFFFFF" w:fill="auto"/>
          </w:tcPr>
          <w:p w:rsidR="001B2FC7" w:rsidRDefault="001B2FC7" w:rsidP="00E86F71">
            <w:pPr>
              <w:pStyle w:val="TAC"/>
              <w:rPr>
                <w:sz w:val="16"/>
                <w:szCs w:val="16"/>
              </w:rPr>
            </w:pPr>
            <w:r>
              <w:rPr>
                <w:sz w:val="16"/>
                <w:szCs w:val="16"/>
              </w:rPr>
              <w:t>B</w:t>
            </w:r>
          </w:p>
        </w:tc>
        <w:tc>
          <w:tcPr>
            <w:tcW w:w="4962" w:type="dxa"/>
            <w:shd w:val="solid" w:color="FFFFFF" w:fill="auto"/>
          </w:tcPr>
          <w:p w:rsidR="001B2FC7" w:rsidRPr="0003530B" w:rsidRDefault="001B2FC7" w:rsidP="00E86F71">
            <w:pPr>
              <w:pStyle w:val="TAL"/>
              <w:rPr>
                <w:sz w:val="16"/>
                <w:szCs w:val="16"/>
              </w:rPr>
            </w:pPr>
            <w:r w:rsidRPr="00365C89">
              <w:rPr>
                <w:sz w:val="16"/>
                <w:szCs w:val="16"/>
              </w:rPr>
              <w:t>MMTel -PS Data Off for 5GS</w:t>
            </w:r>
          </w:p>
        </w:tc>
        <w:tc>
          <w:tcPr>
            <w:tcW w:w="708" w:type="dxa"/>
            <w:shd w:val="solid" w:color="FFFFFF" w:fill="auto"/>
          </w:tcPr>
          <w:p w:rsidR="001B2FC7" w:rsidRDefault="001B2FC7" w:rsidP="00E86F71">
            <w:pPr>
              <w:pStyle w:val="TAC"/>
              <w:rPr>
                <w:sz w:val="16"/>
                <w:szCs w:val="16"/>
              </w:rPr>
            </w:pPr>
            <w:r>
              <w:rPr>
                <w:sz w:val="16"/>
                <w:szCs w:val="16"/>
              </w:rPr>
              <w:t>15.1.0</w:t>
            </w:r>
          </w:p>
        </w:tc>
      </w:tr>
      <w:tr w:rsidR="001B2FC7" w:rsidRPr="006B0D02" w:rsidTr="00E86F71">
        <w:tblPrEx>
          <w:tblCellMar>
            <w:top w:w="0" w:type="dxa"/>
            <w:bottom w:w="0" w:type="dxa"/>
          </w:tblCellMar>
        </w:tblPrEx>
        <w:tc>
          <w:tcPr>
            <w:tcW w:w="800" w:type="dxa"/>
            <w:shd w:val="solid" w:color="FFFFFF" w:fill="auto"/>
          </w:tcPr>
          <w:p w:rsidR="001B2FC7" w:rsidRDefault="001B2FC7" w:rsidP="00E86F71">
            <w:pPr>
              <w:pStyle w:val="TAC"/>
              <w:rPr>
                <w:sz w:val="16"/>
                <w:szCs w:val="16"/>
              </w:rPr>
            </w:pPr>
            <w:r>
              <w:rPr>
                <w:sz w:val="16"/>
                <w:szCs w:val="16"/>
              </w:rPr>
              <w:t>2018-06</w:t>
            </w:r>
          </w:p>
        </w:tc>
        <w:tc>
          <w:tcPr>
            <w:tcW w:w="800" w:type="dxa"/>
            <w:shd w:val="solid" w:color="FFFFFF" w:fill="auto"/>
          </w:tcPr>
          <w:p w:rsidR="001B2FC7" w:rsidRDefault="001B2FC7" w:rsidP="00E86F71">
            <w:pPr>
              <w:pStyle w:val="TAC"/>
              <w:rPr>
                <w:sz w:val="16"/>
                <w:szCs w:val="16"/>
              </w:rPr>
            </w:pPr>
            <w:r>
              <w:rPr>
                <w:sz w:val="16"/>
                <w:szCs w:val="16"/>
              </w:rPr>
              <w:t>CT#80</w:t>
            </w:r>
          </w:p>
        </w:tc>
        <w:tc>
          <w:tcPr>
            <w:tcW w:w="1094" w:type="dxa"/>
            <w:shd w:val="solid" w:color="FFFFFF" w:fill="auto"/>
          </w:tcPr>
          <w:p w:rsidR="001B2FC7" w:rsidRPr="0003530B" w:rsidRDefault="001B2FC7" w:rsidP="00E86F71">
            <w:pPr>
              <w:pStyle w:val="TAC"/>
              <w:rPr>
                <w:sz w:val="16"/>
                <w:szCs w:val="16"/>
              </w:rPr>
            </w:pPr>
            <w:r w:rsidRPr="00365C89">
              <w:rPr>
                <w:sz w:val="16"/>
                <w:szCs w:val="16"/>
              </w:rPr>
              <w:t>CP-181060</w:t>
            </w:r>
          </w:p>
        </w:tc>
        <w:tc>
          <w:tcPr>
            <w:tcW w:w="500" w:type="dxa"/>
            <w:shd w:val="solid" w:color="FFFFFF" w:fill="auto"/>
          </w:tcPr>
          <w:p w:rsidR="001B2FC7" w:rsidRDefault="001B2FC7" w:rsidP="00E86F71">
            <w:pPr>
              <w:pStyle w:val="TAL"/>
              <w:rPr>
                <w:sz w:val="16"/>
                <w:szCs w:val="16"/>
              </w:rPr>
            </w:pPr>
            <w:r>
              <w:rPr>
                <w:sz w:val="16"/>
                <w:szCs w:val="16"/>
              </w:rPr>
              <w:t>0126</w:t>
            </w:r>
          </w:p>
        </w:tc>
        <w:tc>
          <w:tcPr>
            <w:tcW w:w="425" w:type="dxa"/>
            <w:shd w:val="solid" w:color="FFFFFF" w:fill="auto"/>
          </w:tcPr>
          <w:p w:rsidR="001B2FC7" w:rsidRDefault="001B2FC7" w:rsidP="00E86F71">
            <w:pPr>
              <w:pStyle w:val="TAR"/>
              <w:rPr>
                <w:sz w:val="16"/>
                <w:szCs w:val="16"/>
              </w:rPr>
            </w:pPr>
            <w:r>
              <w:rPr>
                <w:sz w:val="16"/>
                <w:szCs w:val="16"/>
              </w:rPr>
              <w:t>2</w:t>
            </w:r>
          </w:p>
        </w:tc>
        <w:tc>
          <w:tcPr>
            <w:tcW w:w="425" w:type="dxa"/>
            <w:shd w:val="solid" w:color="FFFFFF" w:fill="auto"/>
          </w:tcPr>
          <w:p w:rsidR="001B2FC7" w:rsidRDefault="001B2FC7" w:rsidP="00E86F71">
            <w:pPr>
              <w:pStyle w:val="TAC"/>
              <w:rPr>
                <w:sz w:val="16"/>
                <w:szCs w:val="16"/>
              </w:rPr>
            </w:pPr>
            <w:r>
              <w:rPr>
                <w:sz w:val="16"/>
                <w:szCs w:val="16"/>
              </w:rPr>
              <w:t>B</w:t>
            </w:r>
          </w:p>
        </w:tc>
        <w:tc>
          <w:tcPr>
            <w:tcW w:w="4962" w:type="dxa"/>
            <w:shd w:val="solid" w:color="FFFFFF" w:fill="auto"/>
          </w:tcPr>
          <w:p w:rsidR="001B2FC7" w:rsidRPr="0003530B" w:rsidRDefault="001B2FC7" w:rsidP="00E86F71">
            <w:pPr>
              <w:pStyle w:val="TAL"/>
              <w:rPr>
                <w:sz w:val="16"/>
                <w:szCs w:val="16"/>
              </w:rPr>
            </w:pPr>
            <w:r w:rsidRPr="00365C89">
              <w:rPr>
                <w:sz w:val="16"/>
                <w:szCs w:val="16"/>
              </w:rPr>
              <w:t>Unified Access Control for MMTel</w:t>
            </w:r>
          </w:p>
        </w:tc>
        <w:tc>
          <w:tcPr>
            <w:tcW w:w="708" w:type="dxa"/>
            <w:shd w:val="solid" w:color="FFFFFF" w:fill="auto"/>
          </w:tcPr>
          <w:p w:rsidR="001B2FC7" w:rsidRDefault="001B2FC7" w:rsidP="00E86F71">
            <w:pPr>
              <w:pStyle w:val="TAC"/>
              <w:rPr>
                <w:sz w:val="16"/>
                <w:szCs w:val="16"/>
              </w:rPr>
            </w:pPr>
            <w:r>
              <w:rPr>
                <w:sz w:val="16"/>
                <w:szCs w:val="16"/>
              </w:rPr>
              <w:t>15.1.0</w:t>
            </w:r>
          </w:p>
        </w:tc>
      </w:tr>
      <w:tr w:rsidR="001B2FC7" w:rsidRPr="006B0D02" w:rsidTr="00E86F71">
        <w:tblPrEx>
          <w:tblCellMar>
            <w:top w:w="0" w:type="dxa"/>
            <w:bottom w:w="0" w:type="dxa"/>
          </w:tblCellMar>
        </w:tblPrEx>
        <w:tc>
          <w:tcPr>
            <w:tcW w:w="800" w:type="dxa"/>
            <w:shd w:val="solid" w:color="FFFFFF" w:fill="auto"/>
          </w:tcPr>
          <w:p w:rsidR="001B2FC7" w:rsidRDefault="001B2FC7" w:rsidP="00E86F71">
            <w:pPr>
              <w:pStyle w:val="TAC"/>
              <w:rPr>
                <w:sz w:val="16"/>
                <w:szCs w:val="16"/>
              </w:rPr>
            </w:pPr>
            <w:r>
              <w:rPr>
                <w:sz w:val="16"/>
                <w:szCs w:val="16"/>
              </w:rPr>
              <w:t>2018-06</w:t>
            </w:r>
          </w:p>
        </w:tc>
        <w:tc>
          <w:tcPr>
            <w:tcW w:w="800" w:type="dxa"/>
            <w:shd w:val="solid" w:color="FFFFFF" w:fill="auto"/>
          </w:tcPr>
          <w:p w:rsidR="001B2FC7" w:rsidRDefault="001B2FC7" w:rsidP="00E86F71">
            <w:pPr>
              <w:pStyle w:val="TAC"/>
              <w:rPr>
                <w:sz w:val="16"/>
                <w:szCs w:val="16"/>
              </w:rPr>
            </w:pPr>
            <w:r>
              <w:rPr>
                <w:sz w:val="16"/>
                <w:szCs w:val="16"/>
              </w:rPr>
              <w:t>CT#80</w:t>
            </w:r>
          </w:p>
        </w:tc>
        <w:tc>
          <w:tcPr>
            <w:tcW w:w="1094" w:type="dxa"/>
            <w:shd w:val="solid" w:color="FFFFFF" w:fill="auto"/>
          </w:tcPr>
          <w:p w:rsidR="001B2FC7" w:rsidRPr="0003530B" w:rsidRDefault="001B2FC7" w:rsidP="00E86F71">
            <w:pPr>
              <w:pStyle w:val="TAC"/>
              <w:rPr>
                <w:sz w:val="16"/>
                <w:szCs w:val="16"/>
              </w:rPr>
            </w:pPr>
            <w:r w:rsidRPr="00365C89">
              <w:rPr>
                <w:sz w:val="16"/>
                <w:szCs w:val="16"/>
              </w:rPr>
              <w:t>CP-181074</w:t>
            </w:r>
          </w:p>
        </w:tc>
        <w:tc>
          <w:tcPr>
            <w:tcW w:w="500" w:type="dxa"/>
            <w:shd w:val="solid" w:color="FFFFFF" w:fill="auto"/>
          </w:tcPr>
          <w:p w:rsidR="001B2FC7" w:rsidRDefault="001B2FC7" w:rsidP="00E86F71">
            <w:pPr>
              <w:pStyle w:val="TAL"/>
              <w:rPr>
                <w:sz w:val="16"/>
                <w:szCs w:val="16"/>
              </w:rPr>
            </w:pPr>
            <w:r>
              <w:rPr>
                <w:sz w:val="16"/>
                <w:szCs w:val="16"/>
              </w:rPr>
              <w:t>0127</w:t>
            </w:r>
          </w:p>
        </w:tc>
        <w:tc>
          <w:tcPr>
            <w:tcW w:w="425" w:type="dxa"/>
            <w:shd w:val="solid" w:color="FFFFFF" w:fill="auto"/>
          </w:tcPr>
          <w:p w:rsidR="001B2FC7" w:rsidRDefault="001B2FC7" w:rsidP="00E86F71">
            <w:pPr>
              <w:pStyle w:val="TAR"/>
              <w:rPr>
                <w:sz w:val="16"/>
                <w:szCs w:val="16"/>
              </w:rPr>
            </w:pPr>
            <w:r>
              <w:rPr>
                <w:sz w:val="16"/>
                <w:szCs w:val="16"/>
              </w:rPr>
              <w:t>2</w:t>
            </w:r>
          </w:p>
        </w:tc>
        <w:tc>
          <w:tcPr>
            <w:tcW w:w="425" w:type="dxa"/>
            <w:shd w:val="solid" w:color="FFFFFF" w:fill="auto"/>
          </w:tcPr>
          <w:p w:rsidR="001B2FC7" w:rsidRDefault="001B2FC7" w:rsidP="00E86F71">
            <w:pPr>
              <w:pStyle w:val="TAC"/>
              <w:rPr>
                <w:sz w:val="16"/>
                <w:szCs w:val="16"/>
              </w:rPr>
            </w:pPr>
            <w:r>
              <w:rPr>
                <w:sz w:val="16"/>
                <w:szCs w:val="16"/>
              </w:rPr>
              <w:t>B</w:t>
            </w:r>
          </w:p>
        </w:tc>
        <w:tc>
          <w:tcPr>
            <w:tcW w:w="4962" w:type="dxa"/>
            <w:shd w:val="solid" w:color="FFFFFF" w:fill="auto"/>
          </w:tcPr>
          <w:p w:rsidR="001B2FC7" w:rsidRPr="0003530B" w:rsidRDefault="001B2FC7" w:rsidP="00E86F71">
            <w:pPr>
              <w:pStyle w:val="TAL"/>
              <w:rPr>
                <w:sz w:val="16"/>
                <w:szCs w:val="16"/>
              </w:rPr>
            </w:pPr>
            <w:r w:rsidRPr="00365C89">
              <w:rPr>
                <w:sz w:val="16"/>
                <w:szCs w:val="16"/>
              </w:rPr>
              <w:t>3GPP PS Data Off2 and MMTEL voice and MMTEL video</w:t>
            </w:r>
          </w:p>
        </w:tc>
        <w:tc>
          <w:tcPr>
            <w:tcW w:w="708" w:type="dxa"/>
            <w:shd w:val="solid" w:color="FFFFFF" w:fill="auto"/>
          </w:tcPr>
          <w:p w:rsidR="001B2FC7" w:rsidRDefault="001B2FC7" w:rsidP="00E86F71">
            <w:pPr>
              <w:pStyle w:val="TAC"/>
              <w:rPr>
                <w:sz w:val="16"/>
                <w:szCs w:val="16"/>
              </w:rPr>
            </w:pPr>
            <w:r>
              <w:rPr>
                <w:sz w:val="16"/>
                <w:szCs w:val="16"/>
              </w:rPr>
              <w:t>15.1.0</w:t>
            </w:r>
          </w:p>
        </w:tc>
      </w:tr>
      <w:tr w:rsidR="001B2FC7" w:rsidRPr="006B0D02" w:rsidTr="00E86F71">
        <w:tblPrEx>
          <w:tblCellMar>
            <w:top w:w="0" w:type="dxa"/>
            <w:bottom w:w="0" w:type="dxa"/>
          </w:tblCellMar>
        </w:tblPrEx>
        <w:tc>
          <w:tcPr>
            <w:tcW w:w="800" w:type="dxa"/>
            <w:shd w:val="solid" w:color="FFFFFF" w:fill="auto"/>
          </w:tcPr>
          <w:p w:rsidR="001B2FC7" w:rsidRDefault="001B2FC7" w:rsidP="00E86F71">
            <w:pPr>
              <w:pStyle w:val="TAC"/>
              <w:rPr>
                <w:sz w:val="16"/>
                <w:szCs w:val="16"/>
              </w:rPr>
            </w:pPr>
            <w:r>
              <w:rPr>
                <w:sz w:val="16"/>
                <w:szCs w:val="16"/>
              </w:rPr>
              <w:t>2018-09</w:t>
            </w:r>
          </w:p>
        </w:tc>
        <w:tc>
          <w:tcPr>
            <w:tcW w:w="800" w:type="dxa"/>
            <w:shd w:val="solid" w:color="FFFFFF" w:fill="auto"/>
          </w:tcPr>
          <w:p w:rsidR="001B2FC7" w:rsidRDefault="001B2FC7" w:rsidP="00E86F71">
            <w:pPr>
              <w:pStyle w:val="TAC"/>
              <w:rPr>
                <w:sz w:val="16"/>
                <w:szCs w:val="16"/>
              </w:rPr>
            </w:pPr>
            <w:r>
              <w:rPr>
                <w:sz w:val="16"/>
                <w:szCs w:val="16"/>
              </w:rPr>
              <w:t>CT#81</w:t>
            </w:r>
          </w:p>
        </w:tc>
        <w:tc>
          <w:tcPr>
            <w:tcW w:w="1094" w:type="dxa"/>
            <w:shd w:val="solid" w:color="FFFFFF" w:fill="auto"/>
          </w:tcPr>
          <w:p w:rsidR="001B2FC7" w:rsidRPr="00365C89" w:rsidRDefault="00E20FDB" w:rsidP="00E86F71">
            <w:pPr>
              <w:pStyle w:val="TAC"/>
              <w:rPr>
                <w:sz w:val="16"/>
                <w:szCs w:val="16"/>
              </w:rPr>
            </w:pPr>
            <w:r>
              <w:rPr>
                <w:sz w:val="16"/>
                <w:szCs w:val="16"/>
              </w:rPr>
              <w:t>CP-182177</w:t>
            </w:r>
          </w:p>
        </w:tc>
        <w:tc>
          <w:tcPr>
            <w:tcW w:w="500" w:type="dxa"/>
            <w:shd w:val="solid" w:color="FFFFFF" w:fill="auto"/>
          </w:tcPr>
          <w:p w:rsidR="001B2FC7" w:rsidRDefault="00E20FDB" w:rsidP="00E86F71">
            <w:pPr>
              <w:pStyle w:val="TAL"/>
              <w:rPr>
                <w:sz w:val="16"/>
                <w:szCs w:val="16"/>
              </w:rPr>
            </w:pPr>
            <w:r>
              <w:rPr>
                <w:sz w:val="16"/>
                <w:szCs w:val="16"/>
              </w:rPr>
              <w:t>0129</w:t>
            </w:r>
          </w:p>
        </w:tc>
        <w:tc>
          <w:tcPr>
            <w:tcW w:w="425" w:type="dxa"/>
            <w:shd w:val="solid" w:color="FFFFFF" w:fill="auto"/>
          </w:tcPr>
          <w:p w:rsidR="001B2FC7" w:rsidRDefault="00E20FDB" w:rsidP="00E86F71">
            <w:pPr>
              <w:pStyle w:val="TAR"/>
              <w:rPr>
                <w:sz w:val="16"/>
                <w:szCs w:val="16"/>
              </w:rPr>
            </w:pPr>
            <w:r>
              <w:rPr>
                <w:sz w:val="16"/>
                <w:szCs w:val="16"/>
              </w:rPr>
              <w:t>2</w:t>
            </w:r>
          </w:p>
        </w:tc>
        <w:tc>
          <w:tcPr>
            <w:tcW w:w="425" w:type="dxa"/>
            <w:shd w:val="solid" w:color="FFFFFF" w:fill="auto"/>
          </w:tcPr>
          <w:p w:rsidR="001B2FC7" w:rsidRDefault="00E20FDB" w:rsidP="00E86F71">
            <w:pPr>
              <w:pStyle w:val="TAC"/>
              <w:rPr>
                <w:sz w:val="16"/>
                <w:szCs w:val="16"/>
              </w:rPr>
            </w:pPr>
            <w:r>
              <w:rPr>
                <w:sz w:val="16"/>
                <w:szCs w:val="16"/>
              </w:rPr>
              <w:t>F</w:t>
            </w:r>
          </w:p>
        </w:tc>
        <w:tc>
          <w:tcPr>
            <w:tcW w:w="4962" w:type="dxa"/>
            <w:shd w:val="solid" w:color="FFFFFF" w:fill="auto"/>
          </w:tcPr>
          <w:p w:rsidR="001B2FC7" w:rsidRPr="00365C89" w:rsidRDefault="00E20FDB" w:rsidP="00E86F71">
            <w:pPr>
              <w:pStyle w:val="TAL"/>
              <w:rPr>
                <w:sz w:val="16"/>
                <w:szCs w:val="16"/>
              </w:rPr>
            </w:pPr>
            <w:r w:rsidRPr="00E20FDB">
              <w:rPr>
                <w:sz w:val="16"/>
                <w:szCs w:val="16"/>
              </w:rPr>
              <w:t>T3325 notification in Annex M</w:t>
            </w:r>
          </w:p>
        </w:tc>
        <w:tc>
          <w:tcPr>
            <w:tcW w:w="708" w:type="dxa"/>
            <w:shd w:val="solid" w:color="FFFFFF" w:fill="auto"/>
          </w:tcPr>
          <w:p w:rsidR="001B2FC7" w:rsidRDefault="001B2FC7" w:rsidP="00E86F71">
            <w:pPr>
              <w:pStyle w:val="TAC"/>
              <w:rPr>
                <w:sz w:val="16"/>
                <w:szCs w:val="16"/>
              </w:rPr>
            </w:pPr>
            <w:r>
              <w:rPr>
                <w:sz w:val="16"/>
                <w:szCs w:val="16"/>
              </w:rPr>
              <w:t>15.2.0</w:t>
            </w:r>
          </w:p>
        </w:tc>
      </w:tr>
      <w:tr w:rsidR="001B2FC7" w:rsidRPr="006B0D02" w:rsidTr="00E86F71">
        <w:tblPrEx>
          <w:tblCellMar>
            <w:top w:w="0" w:type="dxa"/>
            <w:bottom w:w="0" w:type="dxa"/>
          </w:tblCellMar>
        </w:tblPrEx>
        <w:tc>
          <w:tcPr>
            <w:tcW w:w="800" w:type="dxa"/>
            <w:shd w:val="solid" w:color="FFFFFF" w:fill="auto"/>
          </w:tcPr>
          <w:p w:rsidR="001B2FC7" w:rsidRDefault="001B2FC7" w:rsidP="00E86F71">
            <w:pPr>
              <w:pStyle w:val="TAC"/>
              <w:rPr>
                <w:sz w:val="16"/>
                <w:szCs w:val="16"/>
              </w:rPr>
            </w:pPr>
            <w:r>
              <w:rPr>
                <w:sz w:val="16"/>
                <w:szCs w:val="16"/>
              </w:rPr>
              <w:t>2018-09</w:t>
            </w:r>
          </w:p>
        </w:tc>
        <w:tc>
          <w:tcPr>
            <w:tcW w:w="800" w:type="dxa"/>
            <w:shd w:val="solid" w:color="FFFFFF" w:fill="auto"/>
          </w:tcPr>
          <w:p w:rsidR="001B2FC7" w:rsidRDefault="001B2FC7" w:rsidP="00E86F71">
            <w:pPr>
              <w:pStyle w:val="TAC"/>
              <w:rPr>
                <w:sz w:val="16"/>
                <w:szCs w:val="16"/>
              </w:rPr>
            </w:pPr>
            <w:r>
              <w:rPr>
                <w:sz w:val="16"/>
                <w:szCs w:val="16"/>
              </w:rPr>
              <w:t>CT#81</w:t>
            </w:r>
          </w:p>
        </w:tc>
        <w:tc>
          <w:tcPr>
            <w:tcW w:w="1094" w:type="dxa"/>
            <w:shd w:val="solid" w:color="FFFFFF" w:fill="auto"/>
          </w:tcPr>
          <w:p w:rsidR="001B2FC7" w:rsidRPr="00365C89" w:rsidRDefault="001B2FC7" w:rsidP="00E86F71">
            <w:pPr>
              <w:pStyle w:val="TAC"/>
              <w:rPr>
                <w:sz w:val="16"/>
                <w:szCs w:val="16"/>
              </w:rPr>
            </w:pPr>
            <w:r w:rsidRPr="001B2FC7">
              <w:rPr>
                <w:sz w:val="16"/>
                <w:szCs w:val="16"/>
              </w:rPr>
              <w:t>CP-182145</w:t>
            </w:r>
          </w:p>
        </w:tc>
        <w:tc>
          <w:tcPr>
            <w:tcW w:w="500" w:type="dxa"/>
            <w:shd w:val="solid" w:color="FFFFFF" w:fill="auto"/>
          </w:tcPr>
          <w:p w:rsidR="001B2FC7" w:rsidRDefault="001B2FC7" w:rsidP="00E86F71">
            <w:pPr>
              <w:pStyle w:val="TAL"/>
              <w:rPr>
                <w:sz w:val="16"/>
                <w:szCs w:val="16"/>
              </w:rPr>
            </w:pPr>
            <w:r>
              <w:rPr>
                <w:sz w:val="16"/>
                <w:szCs w:val="16"/>
              </w:rPr>
              <w:t>0130</w:t>
            </w:r>
          </w:p>
        </w:tc>
        <w:tc>
          <w:tcPr>
            <w:tcW w:w="425" w:type="dxa"/>
            <w:shd w:val="solid" w:color="FFFFFF" w:fill="auto"/>
          </w:tcPr>
          <w:p w:rsidR="001B2FC7" w:rsidRDefault="001B2FC7" w:rsidP="00E86F71">
            <w:pPr>
              <w:pStyle w:val="TAR"/>
              <w:rPr>
                <w:sz w:val="16"/>
                <w:szCs w:val="16"/>
              </w:rPr>
            </w:pPr>
            <w:r>
              <w:rPr>
                <w:sz w:val="16"/>
                <w:szCs w:val="16"/>
              </w:rPr>
              <w:t>1</w:t>
            </w:r>
          </w:p>
        </w:tc>
        <w:tc>
          <w:tcPr>
            <w:tcW w:w="425" w:type="dxa"/>
            <w:shd w:val="solid" w:color="FFFFFF" w:fill="auto"/>
          </w:tcPr>
          <w:p w:rsidR="001B2FC7" w:rsidRDefault="001B2FC7" w:rsidP="00E86F71">
            <w:pPr>
              <w:pStyle w:val="TAC"/>
              <w:rPr>
                <w:sz w:val="16"/>
                <w:szCs w:val="16"/>
              </w:rPr>
            </w:pPr>
            <w:r>
              <w:rPr>
                <w:sz w:val="16"/>
                <w:szCs w:val="16"/>
              </w:rPr>
              <w:t>F</w:t>
            </w:r>
          </w:p>
        </w:tc>
        <w:tc>
          <w:tcPr>
            <w:tcW w:w="4962" w:type="dxa"/>
            <w:shd w:val="solid" w:color="FFFFFF" w:fill="auto"/>
          </w:tcPr>
          <w:p w:rsidR="001B2FC7" w:rsidRPr="00365C89" w:rsidRDefault="001B2FC7" w:rsidP="00E86F71">
            <w:pPr>
              <w:pStyle w:val="TAL"/>
              <w:rPr>
                <w:sz w:val="16"/>
                <w:szCs w:val="16"/>
              </w:rPr>
            </w:pPr>
            <w:r w:rsidRPr="001B2FC7">
              <w:rPr>
                <w:sz w:val="16"/>
                <w:szCs w:val="16"/>
              </w:rPr>
              <w:t>No unified access control check when adding or removing media during MMTEL session</w:t>
            </w:r>
          </w:p>
        </w:tc>
        <w:tc>
          <w:tcPr>
            <w:tcW w:w="708" w:type="dxa"/>
            <w:shd w:val="solid" w:color="FFFFFF" w:fill="auto"/>
          </w:tcPr>
          <w:p w:rsidR="001B2FC7" w:rsidRDefault="001B2FC7" w:rsidP="00E86F71">
            <w:pPr>
              <w:pStyle w:val="TAC"/>
              <w:rPr>
                <w:sz w:val="16"/>
                <w:szCs w:val="16"/>
              </w:rPr>
            </w:pPr>
            <w:r>
              <w:rPr>
                <w:sz w:val="16"/>
                <w:szCs w:val="16"/>
              </w:rPr>
              <w:t>15.2.0</w:t>
            </w:r>
          </w:p>
        </w:tc>
      </w:tr>
      <w:tr w:rsidR="001B2FC7" w:rsidRPr="006B0D02" w:rsidTr="00E86F71">
        <w:tblPrEx>
          <w:tblCellMar>
            <w:top w:w="0" w:type="dxa"/>
            <w:bottom w:w="0" w:type="dxa"/>
          </w:tblCellMar>
        </w:tblPrEx>
        <w:tc>
          <w:tcPr>
            <w:tcW w:w="800" w:type="dxa"/>
            <w:shd w:val="solid" w:color="FFFFFF" w:fill="auto"/>
          </w:tcPr>
          <w:p w:rsidR="001B2FC7" w:rsidRDefault="001B2FC7" w:rsidP="00E86F71">
            <w:pPr>
              <w:pStyle w:val="TAC"/>
              <w:rPr>
                <w:sz w:val="16"/>
                <w:szCs w:val="16"/>
              </w:rPr>
            </w:pPr>
            <w:r>
              <w:rPr>
                <w:sz w:val="16"/>
                <w:szCs w:val="16"/>
              </w:rPr>
              <w:t>2018-09</w:t>
            </w:r>
          </w:p>
        </w:tc>
        <w:tc>
          <w:tcPr>
            <w:tcW w:w="800" w:type="dxa"/>
            <w:shd w:val="solid" w:color="FFFFFF" w:fill="auto"/>
          </w:tcPr>
          <w:p w:rsidR="001B2FC7" w:rsidRDefault="001B2FC7" w:rsidP="00E86F71">
            <w:pPr>
              <w:pStyle w:val="TAC"/>
              <w:rPr>
                <w:sz w:val="16"/>
                <w:szCs w:val="16"/>
              </w:rPr>
            </w:pPr>
            <w:r>
              <w:rPr>
                <w:sz w:val="16"/>
                <w:szCs w:val="16"/>
              </w:rPr>
              <w:t>CT#81</w:t>
            </w:r>
          </w:p>
        </w:tc>
        <w:tc>
          <w:tcPr>
            <w:tcW w:w="1094" w:type="dxa"/>
            <w:shd w:val="solid" w:color="FFFFFF" w:fill="auto"/>
          </w:tcPr>
          <w:p w:rsidR="001B2FC7" w:rsidRPr="00365C89" w:rsidRDefault="001B2FC7" w:rsidP="00E86F71">
            <w:pPr>
              <w:pStyle w:val="TAC"/>
              <w:rPr>
                <w:sz w:val="16"/>
                <w:szCs w:val="16"/>
              </w:rPr>
            </w:pPr>
            <w:r w:rsidRPr="001B2FC7">
              <w:rPr>
                <w:sz w:val="16"/>
                <w:szCs w:val="16"/>
              </w:rPr>
              <w:t>CP-182145</w:t>
            </w:r>
          </w:p>
        </w:tc>
        <w:tc>
          <w:tcPr>
            <w:tcW w:w="500" w:type="dxa"/>
            <w:shd w:val="solid" w:color="FFFFFF" w:fill="auto"/>
          </w:tcPr>
          <w:p w:rsidR="001B2FC7" w:rsidRDefault="001B2FC7" w:rsidP="00E86F71">
            <w:pPr>
              <w:pStyle w:val="TAL"/>
              <w:rPr>
                <w:sz w:val="16"/>
                <w:szCs w:val="16"/>
              </w:rPr>
            </w:pPr>
            <w:r>
              <w:rPr>
                <w:sz w:val="16"/>
                <w:szCs w:val="16"/>
              </w:rPr>
              <w:t>0131</w:t>
            </w:r>
          </w:p>
        </w:tc>
        <w:tc>
          <w:tcPr>
            <w:tcW w:w="425" w:type="dxa"/>
            <w:shd w:val="solid" w:color="FFFFFF" w:fill="auto"/>
          </w:tcPr>
          <w:p w:rsidR="001B2FC7" w:rsidRDefault="001B2FC7" w:rsidP="00E86F71">
            <w:pPr>
              <w:pStyle w:val="TAR"/>
              <w:rPr>
                <w:sz w:val="16"/>
                <w:szCs w:val="16"/>
              </w:rPr>
            </w:pPr>
            <w:r>
              <w:rPr>
                <w:sz w:val="16"/>
                <w:szCs w:val="16"/>
              </w:rPr>
              <w:t>2</w:t>
            </w:r>
          </w:p>
        </w:tc>
        <w:tc>
          <w:tcPr>
            <w:tcW w:w="425" w:type="dxa"/>
            <w:shd w:val="solid" w:color="FFFFFF" w:fill="auto"/>
          </w:tcPr>
          <w:p w:rsidR="001B2FC7" w:rsidRDefault="001B2FC7" w:rsidP="00E86F71">
            <w:pPr>
              <w:pStyle w:val="TAC"/>
              <w:rPr>
                <w:sz w:val="16"/>
                <w:szCs w:val="16"/>
              </w:rPr>
            </w:pPr>
            <w:r>
              <w:rPr>
                <w:sz w:val="16"/>
                <w:szCs w:val="16"/>
              </w:rPr>
              <w:t>B</w:t>
            </w:r>
          </w:p>
        </w:tc>
        <w:tc>
          <w:tcPr>
            <w:tcW w:w="4962" w:type="dxa"/>
            <w:shd w:val="solid" w:color="FFFFFF" w:fill="auto"/>
          </w:tcPr>
          <w:p w:rsidR="001B2FC7" w:rsidRPr="00365C89" w:rsidRDefault="001B2FC7" w:rsidP="00E86F71">
            <w:pPr>
              <w:pStyle w:val="TAL"/>
              <w:rPr>
                <w:sz w:val="16"/>
                <w:szCs w:val="16"/>
              </w:rPr>
            </w:pPr>
            <w:r w:rsidRPr="001B2FC7">
              <w:rPr>
                <w:sz w:val="16"/>
                <w:szCs w:val="16"/>
              </w:rPr>
              <w:t>Use TCP for SIP signaling in case of voice fallback to EPS without N26 interface</w:t>
            </w:r>
          </w:p>
        </w:tc>
        <w:tc>
          <w:tcPr>
            <w:tcW w:w="708" w:type="dxa"/>
            <w:shd w:val="solid" w:color="FFFFFF" w:fill="auto"/>
          </w:tcPr>
          <w:p w:rsidR="001B2FC7" w:rsidRDefault="001B2FC7" w:rsidP="00E86F71">
            <w:pPr>
              <w:pStyle w:val="TAC"/>
              <w:rPr>
                <w:sz w:val="16"/>
                <w:szCs w:val="16"/>
              </w:rPr>
            </w:pPr>
            <w:r>
              <w:rPr>
                <w:sz w:val="16"/>
                <w:szCs w:val="16"/>
              </w:rPr>
              <w:t>15.2.0</w:t>
            </w:r>
          </w:p>
        </w:tc>
      </w:tr>
      <w:tr w:rsidR="00A03FBD" w:rsidRPr="006B0D02" w:rsidTr="00E86F71">
        <w:tblPrEx>
          <w:tblCellMar>
            <w:top w:w="0" w:type="dxa"/>
            <w:bottom w:w="0" w:type="dxa"/>
          </w:tblCellMar>
        </w:tblPrEx>
        <w:tc>
          <w:tcPr>
            <w:tcW w:w="800" w:type="dxa"/>
            <w:shd w:val="solid" w:color="FFFFFF" w:fill="auto"/>
          </w:tcPr>
          <w:p w:rsidR="00A03FBD" w:rsidRDefault="00A03FBD" w:rsidP="00A03FBD">
            <w:pPr>
              <w:pStyle w:val="TAC"/>
              <w:rPr>
                <w:sz w:val="16"/>
                <w:szCs w:val="16"/>
              </w:rPr>
            </w:pPr>
            <w:r>
              <w:rPr>
                <w:sz w:val="16"/>
                <w:szCs w:val="16"/>
              </w:rPr>
              <w:t>2018-12</w:t>
            </w:r>
          </w:p>
        </w:tc>
        <w:tc>
          <w:tcPr>
            <w:tcW w:w="800" w:type="dxa"/>
            <w:shd w:val="solid" w:color="FFFFFF" w:fill="auto"/>
          </w:tcPr>
          <w:p w:rsidR="00A03FBD" w:rsidRDefault="00A03FBD" w:rsidP="00A03FBD">
            <w:pPr>
              <w:pStyle w:val="TAC"/>
              <w:rPr>
                <w:sz w:val="16"/>
                <w:szCs w:val="16"/>
              </w:rPr>
            </w:pPr>
            <w:r>
              <w:rPr>
                <w:sz w:val="16"/>
                <w:szCs w:val="16"/>
              </w:rPr>
              <w:t>CT#82</w:t>
            </w:r>
          </w:p>
        </w:tc>
        <w:tc>
          <w:tcPr>
            <w:tcW w:w="1094" w:type="dxa"/>
            <w:shd w:val="solid" w:color="FFFFFF" w:fill="auto"/>
          </w:tcPr>
          <w:p w:rsidR="00A03FBD" w:rsidRPr="001B2FC7" w:rsidRDefault="00A03FBD" w:rsidP="00A03FBD">
            <w:pPr>
              <w:pStyle w:val="TAC"/>
              <w:rPr>
                <w:sz w:val="16"/>
                <w:szCs w:val="16"/>
              </w:rPr>
            </w:pPr>
            <w:r w:rsidRPr="00A03FBD">
              <w:rPr>
                <w:sz w:val="16"/>
                <w:szCs w:val="16"/>
              </w:rPr>
              <w:t>CP-183056</w:t>
            </w:r>
          </w:p>
        </w:tc>
        <w:tc>
          <w:tcPr>
            <w:tcW w:w="500" w:type="dxa"/>
            <w:shd w:val="solid" w:color="FFFFFF" w:fill="auto"/>
          </w:tcPr>
          <w:p w:rsidR="00A03FBD" w:rsidRDefault="00A03FBD" w:rsidP="00A03FBD">
            <w:pPr>
              <w:pStyle w:val="TAL"/>
              <w:rPr>
                <w:sz w:val="16"/>
                <w:szCs w:val="16"/>
              </w:rPr>
            </w:pPr>
            <w:r>
              <w:rPr>
                <w:sz w:val="16"/>
                <w:szCs w:val="16"/>
              </w:rPr>
              <w:t>0133</w:t>
            </w:r>
          </w:p>
        </w:tc>
        <w:tc>
          <w:tcPr>
            <w:tcW w:w="425" w:type="dxa"/>
            <w:shd w:val="solid" w:color="FFFFFF" w:fill="auto"/>
          </w:tcPr>
          <w:p w:rsidR="00A03FBD" w:rsidRDefault="00A03FBD" w:rsidP="00A03FBD">
            <w:pPr>
              <w:pStyle w:val="TAR"/>
              <w:rPr>
                <w:sz w:val="16"/>
                <w:szCs w:val="16"/>
              </w:rPr>
            </w:pPr>
          </w:p>
        </w:tc>
        <w:tc>
          <w:tcPr>
            <w:tcW w:w="425" w:type="dxa"/>
            <w:shd w:val="solid" w:color="FFFFFF" w:fill="auto"/>
          </w:tcPr>
          <w:p w:rsidR="00A03FBD" w:rsidRDefault="00A03FBD" w:rsidP="00A03FBD">
            <w:pPr>
              <w:pStyle w:val="TAC"/>
              <w:rPr>
                <w:sz w:val="16"/>
                <w:szCs w:val="16"/>
              </w:rPr>
            </w:pPr>
            <w:r>
              <w:rPr>
                <w:sz w:val="16"/>
                <w:szCs w:val="16"/>
              </w:rPr>
              <w:t>A</w:t>
            </w:r>
          </w:p>
        </w:tc>
        <w:tc>
          <w:tcPr>
            <w:tcW w:w="4962" w:type="dxa"/>
            <w:shd w:val="solid" w:color="FFFFFF" w:fill="auto"/>
          </w:tcPr>
          <w:p w:rsidR="00A03FBD" w:rsidRPr="001B2FC7" w:rsidRDefault="00A03FBD" w:rsidP="00A03FBD">
            <w:pPr>
              <w:pStyle w:val="TAL"/>
              <w:rPr>
                <w:sz w:val="16"/>
                <w:szCs w:val="16"/>
              </w:rPr>
            </w:pPr>
            <w:r w:rsidRPr="00A03FBD">
              <w:rPr>
                <w:sz w:val="16"/>
                <w:szCs w:val="16"/>
              </w:rPr>
              <w:t>Removal of EN on RequestTimeout timer</w:t>
            </w:r>
          </w:p>
        </w:tc>
        <w:tc>
          <w:tcPr>
            <w:tcW w:w="708" w:type="dxa"/>
            <w:shd w:val="solid" w:color="FFFFFF" w:fill="auto"/>
          </w:tcPr>
          <w:p w:rsidR="00A03FBD" w:rsidRDefault="00A03FBD" w:rsidP="00A03FBD">
            <w:pPr>
              <w:pStyle w:val="TAC"/>
              <w:rPr>
                <w:sz w:val="16"/>
                <w:szCs w:val="16"/>
              </w:rPr>
            </w:pPr>
            <w:r>
              <w:rPr>
                <w:sz w:val="16"/>
                <w:szCs w:val="16"/>
              </w:rPr>
              <w:t>15.3.0</w:t>
            </w:r>
          </w:p>
        </w:tc>
      </w:tr>
      <w:tr w:rsidR="00A03FBD" w:rsidRPr="006B0D02" w:rsidTr="00E86F71">
        <w:tblPrEx>
          <w:tblCellMar>
            <w:top w:w="0" w:type="dxa"/>
            <w:bottom w:w="0" w:type="dxa"/>
          </w:tblCellMar>
        </w:tblPrEx>
        <w:tc>
          <w:tcPr>
            <w:tcW w:w="800" w:type="dxa"/>
            <w:shd w:val="solid" w:color="FFFFFF" w:fill="auto"/>
          </w:tcPr>
          <w:p w:rsidR="00A03FBD" w:rsidRDefault="00A03FBD" w:rsidP="00A03FBD">
            <w:pPr>
              <w:pStyle w:val="TAC"/>
              <w:rPr>
                <w:sz w:val="16"/>
                <w:szCs w:val="16"/>
              </w:rPr>
            </w:pPr>
            <w:r>
              <w:rPr>
                <w:sz w:val="16"/>
                <w:szCs w:val="16"/>
              </w:rPr>
              <w:t>2018-12</w:t>
            </w:r>
          </w:p>
        </w:tc>
        <w:tc>
          <w:tcPr>
            <w:tcW w:w="800" w:type="dxa"/>
            <w:shd w:val="solid" w:color="FFFFFF" w:fill="auto"/>
          </w:tcPr>
          <w:p w:rsidR="00A03FBD" w:rsidRDefault="00A03FBD" w:rsidP="00A03FBD">
            <w:pPr>
              <w:pStyle w:val="TAC"/>
              <w:rPr>
                <w:sz w:val="16"/>
                <w:szCs w:val="16"/>
              </w:rPr>
            </w:pPr>
            <w:r>
              <w:rPr>
                <w:sz w:val="16"/>
                <w:szCs w:val="16"/>
              </w:rPr>
              <w:t>CT#82</w:t>
            </w:r>
          </w:p>
        </w:tc>
        <w:tc>
          <w:tcPr>
            <w:tcW w:w="1094" w:type="dxa"/>
            <w:shd w:val="solid" w:color="FFFFFF" w:fill="auto"/>
          </w:tcPr>
          <w:p w:rsidR="00A03FBD" w:rsidRPr="001B2FC7" w:rsidRDefault="00A03FBD" w:rsidP="00A03FBD">
            <w:pPr>
              <w:pStyle w:val="TAC"/>
              <w:rPr>
                <w:sz w:val="16"/>
                <w:szCs w:val="16"/>
              </w:rPr>
            </w:pPr>
            <w:r w:rsidRPr="00A03FBD">
              <w:rPr>
                <w:sz w:val="16"/>
                <w:szCs w:val="16"/>
              </w:rPr>
              <w:t>CP-183044</w:t>
            </w:r>
          </w:p>
        </w:tc>
        <w:tc>
          <w:tcPr>
            <w:tcW w:w="500" w:type="dxa"/>
            <w:shd w:val="solid" w:color="FFFFFF" w:fill="auto"/>
          </w:tcPr>
          <w:p w:rsidR="00A03FBD" w:rsidRDefault="00A03FBD" w:rsidP="00A03FBD">
            <w:pPr>
              <w:pStyle w:val="TAL"/>
              <w:rPr>
                <w:sz w:val="16"/>
                <w:szCs w:val="16"/>
              </w:rPr>
            </w:pPr>
            <w:r>
              <w:rPr>
                <w:sz w:val="16"/>
                <w:szCs w:val="16"/>
              </w:rPr>
              <w:t>0134</w:t>
            </w:r>
          </w:p>
        </w:tc>
        <w:tc>
          <w:tcPr>
            <w:tcW w:w="425" w:type="dxa"/>
            <w:shd w:val="solid" w:color="FFFFFF" w:fill="auto"/>
          </w:tcPr>
          <w:p w:rsidR="00A03FBD" w:rsidRDefault="00A03FBD" w:rsidP="00A03FBD">
            <w:pPr>
              <w:pStyle w:val="TAR"/>
              <w:rPr>
                <w:sz w:val="16"/>
                <w:szCs w:val="16"/>
              </w:rPr>
            </w:pPr>
            <w:r>
              <w:rPr>
                <w:sz w:val="16"/>
                <w:szCs w:val="16"/>
              </w:rPr>
              <w:t>3</w:t>
            </w:r>
          </w:p>
        </w:tc>
        <w:tc>
          <w:tcPr>
            <w:tcW w:w="425" w:type="dxa"/>
            <w:shd w:val="solid" w:color="FFFFFF" w:fill="auto"/>
          </w:tcPr>
          <w:p w:rsidR="00A03FBD" w:rsidRDefault="00A03FBD" w:rsidP="00A03FBD">
            <w:pPr>
              <w:pStyle w:val="TAC"/>
              <w:rPr>
                <w:sz w:val="16"/>
                <w:szCs w:val="16"/>
              </w:rPr>
            </w:pPr>
            <w:r>
              <w:rPr>
                <w:sz w:val="16"/>
                <w:szCs w:val="16"/>
              </w:rPr>
              <w:t>F</w:t>
            </w:r>
          </w:p>
        </w:tc>
        <w:tc>
          <w:tcPr>
            <w:tcW w:w="4962" w:type="dxa"/>
            <w:shd w:val="solid" w:color="FFFFFF" w:fill="auto"/>
          </w:tcPr>
          <w:p w:rsidR="00A03FBD" w:rsidRPr="001B2FC7" w:rsidRDefault="00A03FBD" w:rsidP="00A03FBD">
            <w:pPr>
              <w:pStyle w:val="TAL"/>
              <w:rPr>
                <w:sz w:val="16"/>
                <w:szCs w:val="16"/>
              </w:rPr>
            </w:pPr>
            <w:r w:rsidRPr="00A03FBD">
              <w:rPr>
                <w:sz w:val="16"/>
                <w:szCs w:val="16"/>
              </w:rPr>
              <w:t>Correct PS Data Off requirements for other accesses</w:t>
            </w:r>
          </w:p>
        </w:tc>
        <w:tc>
          <w:tcPr>
            <w:tcW w:w="708" w:type="dxa"/>
            <w:shd w:val="solid" w:color="FFFFFF" w:fill="auto"/>
          </w:tcPr>
          <w:p w:rsidR="00A03FBD" w:rsidRDefault="00A03FBD" w:rsidP="00A03FBD">
            <w:pPr>
              <w:pStyle w:val="TAC"/>
              <w:rPr>
                <w:sz w:val="16"/>
                <w:szCs w:val="16"/>
              </w:rPr>
            </w:pPr>
            <w:r>
              <w:rPr>
                <w:sz w:val="16"/>
                <w:szCs w:val="16"/>
              </w:rPr>
              <w:t>15.3.0</w:t>
            </w:r>
          </w:p>
        </w:tc>
      </w:tr>
      <w:tr w:rsidR="004245BE" w:rsidRPr="006B0D02" w:rsidTr="00E86F71">
        <w:tblPrEx>
          <w:tblCellMar>
            <w:top w:w="0" w:type="dxa"/>
            <w:bottom w:w="0" w:type="dxa"/>
          </w:tblCellMar>
        </w:tblPrEx>
        <w:tc>
          <w:tcPr>
            <w:tcW w:w="800" w:type="dxa"/>
            <w:shd w:val="solid" w:color="FFFFFF" w:fill="auto"/>
          </w:tcPr>
          <w:p w:rsidR="004245BE" w:rsidRDefault="004245BE" w:rsidP="00A03FBD">
            <w:pPr>
              <w:pStyle w:val="TAC"/>
              <w:rPr>
                <w:sz w:val="16"/>
                <w:szCs w:val="16"/>
              </w:rPr>
            </w:pPr>
            <w:r>
              <w:rPr>
                <w:sz w:val="16"/>
                <w:szCs w:val="16"/>
              </w:rPr>
              <w:t>2019-06</w:t>
            </w:r>
          </w:p>
        </w:tc>
        <w:tc>
          <w:tcPr>
            <w:tcW w:w="800" w:type="dxa"/>
            <w:shd w:val="solid" w:color="FFFFFF" w:fill="auto"/>
          </w:tcPr>
          <w:p w:rsidR="004245BE" w:rsidRDefault="004245BE" w:rsidP="00A03FBD">
            <w:pPr>
              <w:pStyle w:val="TAC"/>
              <w:rPr>
                <w:sz w:val="16"/>
                <w:szCs w:val="16"/>
              </w:rPr>
            </w:pPr>
            <w:r>
              <w:rPr>
                <w:sz w:val="16"/>
                <w:szCs w:val="16"/>
              </w:rPr>
              <w:t>CT#84</w:t>
            </w:r>
          </w:p>
        </w:tc>
        <w:tc>
          <w:tcPr>
            <w:tcW w:w="1094" w:type="dxa"/>
            <w:shd w:val="solid" w:color="FFFFFF" w:fill="auto"/>
          </w:tcPr>
          <w:p w:rsidR="004245BE" w:rsidRPr="00A03FBD" w:rsidRDefault="004245BE" w:rsidP="00A03FBD">
            <w:pPr>
              <w:pStyle w:val="TAC"/>
              <w:rPr>
                <w:sz w:val="16"/>
                <w:szCs w:val="16"/>
              </w:rPr>
            </w:pPr>
            <w:r w:rsidRPr="004245BE">
              <w:rPr>
                <w:sz w:val="16"/>
                <w:szCs w:val="16"/>
              </w:rPr>
              <w:t>CP-191143</w:t>
            </w:r>
          </w:p>
        </w:tc>
        <w:tc>
          <w:tcPr>
            <w:tcW w:w="500" w:type="dxa"/>
            <w:shd w:val="solid" w:color="FFFFFF" w:fill="auto"/>
          </w:tcPr>
          <w:p w:rsidR="004245BE" w:rsidRDefault="004245BE" w:rsidP="00A03FBD">
            <w:pPr>
              <w:pStyle w:val="TAL"/>
              <w:rPr>
                <w:sz w:val="16"/>
                <w:szCs w:val="16"/>
              </w:rPr>
            </w:pPr>
            <w:r>
              <w:rPr>
                <w:sz w:val="16"/>
                <w:szCs w:val="16"/>
              </w:rPr>
              <w:t>0137</w:t>
            </w:r>
          </w:p>
        </w:tc>
        <w:tc>
          <w:tcPr>
            <w:tcW w:w="425" w:type="dxa"/>
            <w:shd w:val="solid" w:color="FFFFFF" w:fill="auto"/>
          </w:tcPr>
          <w:p w:rsidR="004245BE" w:rsidRDefault="004245BE" w:rsidP="00A03FBD">
            <w:pPr>
              <w:pStyle w:val="TAR"/>
              <w:rPr>
                <w:sz w:val="16"/>
                <w:szCs w:val="16"/>
              </w:rPr>
            </w:pPr>
            <w:r>
              <w:rPr>
                <w:sz w:val="16"/>
                <w:szCs w:val="16"/>
              </w:rPr>
              <w:t>1</w:t>
            </w:r>
          </w:p>
        </w:tc>
        <w:tc>
          <w:tcPr>
            <w:tcW w:w="425" w:type="dxa"/>
            <w:shd w:val="solid" w:color="FFFFFF" w:fill="auto"/>
          </w:tcPr>
          <w:p w:rsidR="004245BE" w:rsidRDefault="004245BE" w:rsidP="00A03FBD">
            <w:pPr>
              <w:pStyle w:val="TAC"/>
              <w:rPr>
                <w:sz w:val="16"/>
                <w:szCs w:val="16"/>
              </w:rPr>
            </w:pPr>
            <w:r>
              <w:rPr>
                <w:sz w:val="16"/>
                <w:szCs w:val="16"/>
              </w:rPr>
              <w:t>B</w:t>
            </w:r>
          </w:p>
        </w:tc>
        <w:tc>
          <w:tcPr>
            <w:tcW w:w="4962" w:type="dxa"/>
            <w:shd w:val="solid" w:color="FFFFFF" w:fill="auto"/>
          </w:tcPr>
          <w:p w:rsidR="004245BE" w:rsidRPr="00A03FBD" w:rsidRDefault="004245BE" w:rsidP="00A03FBD">
            <w:pPr>
              <w:pStyle w:val="TAL"/>
              <w:rPr>
                <w:sz w:val="16"/>
                <w:szCs w:val="16"/>
              </w:rPr>
            </w:pPr>
            <w:r w:rsidRPr="004245BE">
              <w:rPr>
                <w:sz w:val="16"/>
                <w:szCs w:val="16"/>
              </w:rPr>
              <w:t>Multi-Device and Multi-Identity services</w:t>
            </w:r>
          </w:p>
        </w:tc>
        <w:tc>
          <w:tcPr>
            <w:tcW w:w="708" w:type="dxa"/>
            <w:shd w:val="solid" w:color="FFFFFF" w:fill="auto"/>
          </w:tcPr>
          <w:p w:rsidR="004245BE" w:rsidRDefault="004245BE" w:rsidP="00A03FBD">
            <w:pPr>
              <w:pStyle w:val="TAC"/>
              <w:rPr>
                <w:sz w:val="16"/>
                <w:szCs w:val="16"/>
              </w:rPr>
            </w:pPr>
            <w:r>
              <w:rPr>
                <w:sz w:val="16"/>
                <w:szCs w:val="16"/>
              </w:rPr>
              <w:t>16.0.0</w:t>
            </w:r>
          </w:p>
        </w:tc>
      </w:tr>
      <w:tr w:rsidR="009652AE" w:rsidRPr="006B0D02" w:rsidTr="00E86F71">
        <w:tblPrEx>
          <w:tblCellMar>
            <w:top w:w="0" w:type="dxa"/>
            <w:bottom w:w="0" w:type="dxa"/>
          </w:tblCellMar>
        </w:tblPrEx>
        <w:tc>
          <w:tcPr>
            <w:tcW w:w="800" w:type="dxa"/>
            <w:shd w:val="solid" w:color="FFFFFF" w:fill="auto"/>
          </w:tcPr>
          <w:p w:rsidR="009652AE" w:rsidRDefault="009652AE" w:rsidP="009652AE">
            <w:pPr>
              <w:pStyle w:val="TAC"/>
              <w:rPr>
                <w:sz w:val="16"/>
                <w:szCs w:val="16"/>
              </w:rPr>
            </w:pPr>
            <w:r>
              <w:rPr>
                <w:sz w:val="16"/>
                <w:szCs w:val="16"/>
              </w:rPr>
              <w:t>2019-09</w:t>
            </w:r>
          </w:p>
        </w:tc>
        <w:tc>
          <w:tcPr>
            <w:tcW w:w="800" w:type="dxa"/>
            <w:shd w:val="solid" w:color="FFFFFF" w:fill="auto"/>
          </w:tcPr>
          <w:p w:rsidR="009652AE" w:rsidRDefault="009652AE" w:rsidP="009652AE">
            <w:pPr>
              <w:pStyle w:val="TAC"/>
              <w:rPr>
                <w:sz w:val="16"/>
                <w:szCs w:val="16"/>
              </w:rPr>
            </w:pPr>
            <w:r>
              <w:rPr>
                <w:sz w:val="16"/>
                <w:szCs w:val="16"/>
              </w:rPr>
              <w:t>CT#85</w:t>
            </w:r>
          </w:p>
        </w:tc>
        <w:tc>
          <w:tcPr>
            <w:tcW w:w="1094" w:type="dxa"/>
            <w:shd w:val="solid" w:color="FFFFFF" w:fill="auto"/>
          </w:tcPr>
          <w:p w:rsidR="009652AE" w:rsidRPr="004245BE" w:rsidRDefault="009652AE" w:rsidP="009652AE">
            <w:pPr>
              <w:pStyle w:val="TAC"/>
              <w:rPr>
                <w:sz w:val="16"/>
                <w:szCs w:val="16"/>
              </w:rPr>
            </w:pPr>
            <w:r w:rsidRPr="009652AE">
              <w:rPr>
                <w:sz w:val="16"/>
                <w:szCs w:val="16"/>
              </w:rPr>
              <w:t>CP-192046</w:t>
            </w:r>
          </w:p>
        </w:tc>
        <w:tc>
          <w:tcPr>
            <w:tcW w:w="500" w:type="dxa"/>
            <w:shd w:val="solid" w:color="FFFFFF" w:fill="auto"/>
          </w:tcPr>
          <w:p w:rsidR="009652AE" w:rsidRDefault="009652AE" w:rsidP="009652AE">
            <w:pPr>
              <w:pStyle w:val="TAL"/>
              <w:rPr>
                <w:sz w:val="16"/>
                <w:szCs w:val="16"/>
              </w:rPr>
            </w:pPr>
            <w:r>
              <w:rPr>
                <w:sz w:val="16"/>
                <w:szCs w:val="16"/>
              </w:rPr>
              <w:t>0139</w:t>
            </w:r>
          </w:p>
        </w:tc>
        <w:tc>
          <w:tcPr>
            <w:tcW w:w="425" w:type="dxa"/>
            <w:shd w:val="solid" w:color="FFFFFF" w:fill="auto"/>
          </w:tcPr>
          <w:p w:rsidR="009652AE" w:rsidRDefault="009652AE" w:rsidP="009652AE">
            <w:pPr>
              <w:pStyle w:val="TAR"/>
              <w:rPr>
                <w:sz w:val="16"/>
                <w:szCs w:val="16"/>
              </w:rPr>
            </w:pPr>
            <w:r>
              <w:rPr>
                <w:sz w:val="16"/>
                <w:szCs w:val="16"/>
              </w:rPr>
              <w:t>1</w:t>
            </w:r>
          </w:p>
        </w:tc>
        <w:tc>
          <w:tcPr>
            <w:tcW w:w="425" w:type="dxa"/>
            <w:shd w:val="solid" w:color="FFFFFF" w:fill="auto"/>
          </w:tcPr>
          <w:p w:rsidR="009652AE" w:rsidRDefault="009652AE" w:rsidP="009652AE">
            <w:pPr>
              <w:pStyle w:val="TAC"/>
              <w:rPr>
                <w:sz w:val="16"/>
                <w:szCs w:val="16"/>
              </w:rPr>
            </w:pPr>
            <w:r>
              <w:rPr>
                <w:sz w:val="16"/>
                <w:szCs w:val="16"/>
              </w:rPr>
              <w:t>A</w:t>
            </w:r>
          </w:p>
        </w:tc>
        <w:tc>
          <w:tcPr>
            <w:tcW w:w="4962" w:type="dxa"/>
            <w:shd w:val="solid" w:color="FFFFFF" w:fill="auto"/>
          </w:tcPr>
          <w:p w:rsidR="009652AE" w:rsidRPr="004245BE" w:rsidRDefault="009652AE" w:rsidP="009652AE">
            <w:pPr>
              <w:pStyle w:val="TAL"/>
              <w:rPr>
                <w:sz w:val="16"/>
                <w:szCs w:val="16"/>
              </w:rPr>
            </w:pPr>
            <w:r w:rsidRPr="009652AE">
              <w:rPr>
                <w:sz w:val="16"/>
                <w:szCs w:val="16"/>
              </w:rPr>
              <w:t>Removing leftover EN</w:t>
            </w:r>
          </w:p>
        </w:tc>
        <w:tc>
          <w:tcPr>
            <w:tcW w:w="708" w:type="dxa"/>
            <w:shd w:val="solid" w:color="FFFFFF" w:fill="auto"/>
          </w:tcPr>
          <w:p w:rsidR="009652AE" w:rsidRDefault="009652AE" w:rsidP="009652AE">
            <w:pPr>
              <w:pStyle w:val="TAC"/>
              <w:rPr>
                <w:sz w:val="16"/>
                <w:szCs w:val="16"/>
              </w:rPr>
            </w:pPr>
            <w:r>
              <w:rPr>
                <w:sz w:val="16"/>
                <w:szCs w:val="16"/>
              </w:rPr>
              <w:t>16.1.0</w:t>
            </w:r>
          </w:p>
        </w:tc>
      </w:tr>
      <w:tr w:rsidR="009652AE" w:rsidRPr="006B0D02" w:rsidTr="00E86F71">
        <w:tblPrEx>
          <w:tblCellMar>
            <w:top w:w="0" w:type="dxa"/>
            <w:bottom w:w="0" w:type="dxa"/>
          </w:tblCellMar>
        </w:tblPrEx>
        <w:tc>
          <w:tcPr>
            <w:tcW w:w="800" w:type="dxa"/>
            <w:shd w:val="solid" w:color="FFFFFF" w:fill="auto"/>
          </w:tcPr>
          <w:p w:rsidR="009652AE" w:rsidRDefault="009652AE" w:rsidP="009652AE">
            <w:pPr>
              <w:pStyle w:val="TAC"/>
              <w:rPr>
                <w:sz w:val="16"/>
                <w:szCs w:val="16"/>
              </w:rPr>
            </w:pPr>
            <w:r>
              <w:rPr>
                <w:sz w:val="16"/>
                <w:szCs w:val="16"/>
              </w:rPr>
              <w:t>2019-09</w:t>
            </w:r>
          </w:p>
        </w:tc>
        <w:tc>
          <w:tcPr>
            <w:tcW w:w="800" w:type="dxa"/>
            <w:shd w:val="solid" w:color="FFFFFF" w:fill="auto"/>
          </w:tcPr>
          <w:p w:rsidR="009652AE" w:rsidRDefault="009652AE" w:rsidP="009652AE">
            <w:pPr>
              <w:pStyle w:val="TAC"/>
              <w:rPr>
                <w:sz w:val="16"/>
                <w:szCs w:val="16"/>
              </w:rPr>
            </w:pPr>
            <w:r>
              <w:rPr>
                <w:sz w:val="16"/>
                <w:szCs w:val="16"/>
              </w:rPr>
              <w:t>CT#85</w:t>
            </w:r>
          </w:p>
        </w:tc>
        <w:tc>
          <w:tcPr>
            <w:tcW w:w="1094" w:type="dxa"/>
            <w:shd w:val="solid" w:color="FFFFFF" w:fill="auto"/>
          </w:tcPr>
          <w:p w:rsidR="009652AE" w:rsidRPr="004245BE" w:rsidRDefault="009652AE" w:rsidP="009652AE">
            <w:pPr>
              <w:pStyle w:val="TAC"/>
              <w:rPr>
                <w:sz w:val="16"/>
                <w:szCs w:val="16"/>
              </w:rPr>
            </w:pPr>
            <w:r w:rsidRPr="009652AE">
              <w:rPr>
                <w:sz w:val="16"/>
                <w:szCs w:val="16"/>
              </w:rPr>
              <w:t>CP-192046</w:t>
            </w:r>
          </w:p>
        </w:tc>
        <w:tc>
          <w:tcPr>
            <w:tcW w:w="500" w:type="dxa"/>
            <w:shd w:val="solid" w:color="FFFFFF" w:fill="auto"/>
          </w:tcPr>
          <w:p w:rsidR="009652AE" w:rsidRDefault="009652AE" w:rsidP="009652AE">
            <w:pPr>
              <w:pStyle w:val="TAL"/>
              <w:rPr>
                <w:sz w:val="16"/>
                <w:szCs w:val="16"/>
              </w:rPr>
            </w:pPr>
            <w:r>
              <w:rPr>
                <w:sz w:val="16"/>
                <w:szCs w:val="16"/>
              </w:rPr>
              <w:t>0141</w:t>
            </w:r>
          </w:p>
        </w:tc>
        <w:tc>
          <w:tcPr>
            <w:tcW w:w="425" w:type="dxa"/>
            <w:shd w:val="solid" w:color="FFFFFF" w:fill="auto"/>
          </w:tcPr>
          <w:p w:rsidR="009652AE" w:rsidRDefault="009652AE" w:rsidP="009652AE">
            <w:pPr>
              <w:pStyle w:val="TAR"/>
              <w:rPr>
                <w:sz w:val="16"/>
                <w:szCs w:val="16"/>
              </w:rPr>
            </w:pPr>
            <w:r>
              <w:rPr>
                <w:sz w:val="16"/>
                <w:szCs w:val="16"/>
              </w:rPr>
              <w:t>1</w:t>
            </w:r>
          </w:p>
        </w:tc>
        <w:tc>
          <w:tcPr>
            <w:tcW w:w="425" w:type="dxa"/>
            <w:shd w:val="solid" w:color="FFFFFF" w:fill="auto"/>
          </w:tcPr>
          <w:p w:rsidR="009652AE" w:rsidRDefault="009652AE" w:rsidP="009652AE">
            <w:pPr>
              <w:pStyle w:val="TAC"/>
              <w:rPr>
                <w:sz w:val="16"/>
                <w:szCs w:val="16"/>
              </w:rPr>
            </w:pPr>
            <w:r>
              <w:rPr>
                <w:sz w:val="16"/>
                <w:szCs w:val="16"/>
              </w:rPr>
              <w:t>A</w:t>
            </w:r>
          </w:p>
        </w:tc>
        <w:tc>
          <w:tcPr>
            <w:tcW w:w="4962" w:type="dxa"/>
            <w:shd w:val="solid" w:color="FFFFFF" w:fill="auto"/>
          </w:tcPr>
          <w:p w:rsidR="009652AE" w:rsidRPr="004245BE" w:rsidRDefault="009652AE" w:rsidP="009652AE">
            <w:pPr>
              <w:pStyle w:val="TAL"/>
              <w:rPr>
                <w:sz w:val="16"/>
                <w:szCs w:val="16"/>
              </w:rPr>
            </w:pPr>
            <w:r w:rsidRPr="009652AE">
              <w:rPr>
                <w:sz w:val="16"/>
                <w:szCs w:val="16"/>
              </w:rPr>
              <w:t>Correction on PS data off</w:t>
            </w:r>
          </w:p>
        </w:tc>
        <w:tc>
          <w:tcPr>
            <w:tcW w:w="708" w:type="dxa"/>
            <w:shd w:val="solid" w:color="FFFFFF" w:fill="auto"/>
          </w:tcPr>
          <w:p w:rsidR="009652AE" w:rsidRDefault="009652AE" w:rsidP="009652AE">
            <w:pPr>
              <w:pStyle w:val="TAC"/>
              <w:rPr>
                <w:sz w:val="16"/>
                <w:szCs w:val="16"/>
              </w:rPr>
            </w:pPr>
            <w:r>
              <w:rPr>
                <w:sz w:val="16"/>
                <w:szCs w:val="16"/>
              </w:rPr>
              <w:t>16.1.0</w:t>
            </w:r>
          </w:p>
        </w:tc>
      </w:tr>
      <w:tr w:rsidR="00F045D0" w:rsidRPr="006B0D02" w:rsidTr="00E86F71">
        <w:tblPrEx>
          <w:tblCellMar>
            <w:top w:w="0" w:type="dxa"/>
            <w:bottom w:w="0" w:type="dxa"/>
          </w:tblCellMar>
        </w:tblPrEx>
        <w:tc>
          <w:tcPr>
            <w:tcW w:w="800" w:type="dxa"/>
            <w:shd w:val="solid" w:color="FFFFFF" w:fill="auto"/>
          </w:tcPr>
          <w:p w:rsidR="00F045D0" w:rsidRDefault="00F045D0" w:rsidP="009652AE">
            <w:pPr>
              <w:pStyle w:val="TAC"/>
              <w:rPr>
                <w:sz w:val="16"/>
                <w:szCs w:val="16"/>
              </w:rPr>
            </w:pPr>
            <w:r>
              <w:rPr>
                <w:sz w:val="16"/>
                <w:szCs w:val="16"/>
              </w:rPr>
              <w:t>2019-12</w:t>
            </w:r>
          </w:p>
        </w:tc>
        <w:tc>
          <w:tcPr>
            <w:tcW w:w="800" w:type="dxa"/>
            <w:shd w:val="solid" w:color="FFFFFF" w:fill="auto"/>
          </w:tcPr>
          <w:p w:rsidR="00F045D0" w:rsidRDefault="00F045D0" w:rsidP="009652AE">
            <w:pPr>
              <w:pStyle w:val="TAC"/>
              <w:rPr>
                <w:sz w:val="16"/>
                <w:szCs w:val="16"/>
              </w:rPr>
            </w:pPr>
            <w:r>
              <w:rPr>
                <w:sz w:val="16"/>
                <w:szCs w:val="16"/>
              </w:rPr>
              <w:t>CT#86</w:t>
            </w:r>
          </w:p>
        </w:tc>
        <w:tc>
          <w:tcPr>
            <w:tcW w:w="1094" w:type="dxa"/>
            <w:shd w:val="solid" w:color="FFFFFF" w:fill="auto"/>
          </w:tcPr>
          <w:p w:rsidR="00F045D0" w:rsidRPr="009652AE" w:rsidRDefault="00F045D0" w:rsidP="009652AE">
            <w:pPr>
              <w:pStyle w:val="TAC"/>
              <w:rPr>
                <w:sz w:val="16"/>
                <w:szCs w:val="16"/>
              </w:rPr>
            </w:pPr>
            <w:r w:rsidRPr="00F045D0">
              <w:rPr>
                <w:sz w:val="16"/>
                <w:szCs w:val="16"/>
              </w:rPr>
              <w:t>CP-193092</w:t>
            </w:r>
          </w:p>
        </w:tc>
        <w:tc>
          <w:tcPr>
            <w:tcW w:w="500" w:type="dxa"/>
            <w:shd w:val="solid" w:color="FFFFFF" w:fill="auto"/>
          </w:tcPr>
          <w:p w:rsidR="00F045D0" w:rsidRDefault="00F045D0" w:rsidP="009652AE">
            <w:pPr>
              <w:pStyle w:val="TAL"/>
              <w:rPr>
                <w:sz w:val="16"/>
                <w:szCs w:val="16"/>
              </w:rPr>
            </w:pPr>
            <w:r>
              <w:rPr>
                <w:sz w:val="16"/>
                <w:szCs w:val="16"/>
              </w:rPr>
              <w:t>0142</w:t>
            </w:r>
          </w:p>
        </w:tc>
        <w:tc>
          <w:tcPr>
            <w:tcW w:w="425" w:type="dxa"/>
            <w:shd w:val="solid" w:color="FFFFFF" w:fill="auto"/>
          </w:tcPr>
          <w:p w:rsidR="00F045D0" w:rsidRDefault="00F045D0" w:rsidP="009652AE">
            <w:pPr>
              <w:pStyle w:val="TAR"/>
              <w:rPr>
                <w:sz w:val="16"/>
                <w:szCs w:val="16"/>
              </w:rPr>
            </w:pPr>
            <w:r>
              <w:rPr>
                <w:sz w:val="16"/>
                <w:szCs w:val="16"/>
              </w:rPr>
              <w:t>1</w:t>
            </w:r>
          </w:p>
        </w:tc>
        <w:tc>
          <w:tcPr>
            <w:tcW w:w="425" w:type="dxa"/>
            <w:shd w:val="solid" w:color="FFFFFF" w:fill="auto"/>
          </w:tcPr>
          <w:p w:rsidR="00F045D0" w:rsidRDefault="00F045D0" w:rsidP="009652AE">
            <w:pPr>
              <w:pStyle w:val="TAC"/>
              <w:rPr>
                <w:sz w:val="16"/>
                <w:szCs w:val="16"/>
              </w:rPr>
            </w:pPr>
            <w:r>
              <w:rPr>
                <w:sz w:val="16"/>
                <w:szCs w:val="16"/>
              </w:rPr>
              <w:t>F</w:t>
            </w:r>
          </w:p>
        </w:tc>
        <w:tc>
          <w:tcPr>
            <w:tcW w:w="4962" w:type="dxa"/>
            <w:shd w:val="solid" w:color="FFFFFF" w:fill="auto"/>
          </w:tcPr>
          <w:p w:rsidR="00F045D0" w:rsidRPr="009652AE" w:rsidRDefault="00F045D0" w:rsidP="009652AE">
            <w:pPr>
              <w:pStyle w:val="TAL"/>
              <w:rPr>
                <w:sz w:val="16"/>
                <w:szCs w:val="16"/>
              </w:rPr>
            </w:pPr>
            <w:r w:rsidRPr="00F045D0">
              <w:rPr>
                <w:sz w:val="16"/>
                <w:szCs w:val="16"/>
              </w:rPr>
              <w:t>Provide handover of ongoing MMTEL voice or MMTEL video from non-3GPP access indication to NAS</w:t>
            </w:r>
          </w:p>
        </w:tc>
        <w:tc>
          <w:tcPr>
            <w:tcW w:w="708" w:type="dxa"/>
            <w:shd w:val="solid" w:color="FFFFFF" w:fill="auto"/>
          </w:tcPr>
          <w:p w:rsidR="00F045D0" w:rsidRDefault="00F045D0" w:rsidP="009652AE">
            <w:pPr>
              <w:pStyle w:val="TAC"/>
              <w:rPr>
                <w:sz w:val="16"/>
                <w:szCs w:val="16"/>
              </w:rPr>
            </w:pPr>
            <w:r>
              <w:rPr>
                <w:sz w:val="16"/>
                <w:szCs w:val="16"/>
              </w:rPr>
              <w:t>16.2.0</w:t>
            </w:r>
          </w:p>
        </w:tc>
      </w:tr>
      <w:tr w:rsidR="00BB4B10" w:rsidTr="00BB4B10">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BB4B10" w:rsidRDefault="00BB4B10" w:rsidP="00A624B5">
            <w:pPr>
              <w:pStyle w:val="TAC"/>
              <w:rPr>
                <w:sz w:val="16"/>
                <w:szCs w:val="16"/>
              </w:rPr>
            </w:pPr>
            <w:r>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BB4B10" w:rsidRDefault="00BB4B10" w:rsidP="00A624B5">
            <w:pPr>
              <w:pStyle w:val="TAC"/>
              <w:rPr>
                <w:sz w:val="16"/>
                <w:szCs w:val="16"/>
              </w:rPr>
            </w:pPr>
            <w:r>
              <w:rPr>
                <w:sz w:val="16"/>
                <w:szCs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BB4B10" w:rsidRPr="009652AE" w:rsidRDefault="00BB4B10" w:rsidP="00A624B5">
            <w:pPr>
              <w:pStyle w:val="TAC"/>
              <w:rPr>
                <w:sz w:val="16"/>
                <w:szCs w:val="16"/>
              </w:rPr>
            </w:pPr>
            <w:r w:rsidRPr="00F045D0">
              <w:rPr>
                <w:sz w:val="16"/>
                <w:szCs w:val="16"/>
              </w:rPr>
              <w:t>CP-</w:t>
            </w:r>
            <w:r>
              <w:rPr>
                <w:sz w:val="16"/>
                <w:szCs w:val="16"/>
              </w:rPr>
              <w:t>203214</w:t>
            </w:r>
          </w:p>
        </w:tc>
        <w:tc>
          <w:tcPr>
            <w:tcW w:w="500" w:type="dxa"/>
            <w:tcBorders>
              <w:top w:val="single" w:sz="6" w:space="0" w:color="auto"/>
              <w:left w:val="single" w:sz="6" w:space="0" w:color="auto"/>
              <w:bottom w:val="single" w:sz="6" w:space="0" w:color="auto"/>
              <w:right w:val="single" w:sz="6" w:space="0" w:color="auto"/>
            </w:tcBorders>
            <w:shd w:val="solid" w:color="FFFFFF" w:fill="auto"/>
          </w:tcPr>
          <w:p w:rsidR="00BB4B10" w:rsidRDefault="00BB4B10" w:rsidP="00A624B5">
            <w:pPr>
              <w:pStyle w:val="TAL"/>
              <w:rPr>
                <w:sz w:val="16"/>
                <w:szCs w:val="16"/>
              </w:rPr>
            </w:pPr>
            <w:r>
              <w:rPr>
                <w:sz w:val="16"/>
                <w:szCs w:val="16"/>
              </w:rPr>
              <w:t>0145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BB4B10" w:rsidRDefault="00BB4B10" w:rsidP="00A624B5">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BB4B10" w:rsidRDefault="00BB4B10" w:rsidP="00A624B5">
            <w:pPr>
              <w:pStyle w:val="TAC"/>
              <w:rPr>
                <w:sz w:val="16"/>
                <w:szCs w:val="16"/>
              </w:rPr>
            </w:pPr>
            <w:r>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rsidR="00BB4B10" w:rsidRPr="009652AE" w:rsidRDefault="00BB4B10" w:rsidP="00A624B5">
            <w:pPr>
              <w:pStyle w:val="TAL"/>
              <w:rPr>
                <w:sz w:val="16"/>
                <w:szCs w:val="16"/>
              </w:rPr>
            </w:pPr>
            <w:r w:rsidRPr="00030D82">
              <w:rPr>
                <w:sz w:val="16"/>
                <w:szCs w:val="16"/>
              </w:rPr>
              <w:t>Handling of lower layer congestion notification for MMTEL video</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BB4B10" w:rsidRDefault="00BB4B10" w:rsidP="00A624B5">
            <w:pPr>
              <w:pStyle w:val="TAC"/>
              <w:rPr>
                <w:sz w:val="16"/>
                <w:szCs w:val="16"/>
              </w:rPr>
            </w:pPr>
            <w:r>
              <w:rPr>
                <w:sz w:val="16"/>
                <w:szCs w:val="16"/>
              </w:rPr>
              <w:t>17.0.0</w:t>
            </w:r>
          </w:p>
        </w:tc>
      </w:tr>
      <w:tr w:rsidR="00B53671" w:rsidTr="00BB4B10">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B53671" w:rsidRDefault="00B53671" w:rsidP="00A624B5">
            <w:pPr>
              <w:pStyle w:val="TAC"/>
              <w:rPr>
                <w:sz w:val="16"/>
                <w:szCs w:val="16"/>
              </w:rPr>
            </w:pPr>
            <w:r>
              <w:rPr>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B53671" w:rsidRDefault="00B53671" w:rsidP="00A624B5">
            <w:pPr>
              <w:pStyle w:val="TAC"/>
              <w:rPr>
                <w:sz w:val="16"/>
                <w:szCs w:val="16"/>
              </w:rPr>
            </w:pPr>
            <w:r>
              <w:rPr>
                <w:sz w:val="16"/>
                <w:szCs w:val="16"/>
              </w:rPr>
              <w:t>CT#92e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B53671" w:rsidRPr="00F045D0" w:rsidRDefault="00B53671" w:rsidP="00A624B5">
            <w:pPr>
              <w:pStyle w:val="TAC"/>
              <w:rPr>
                <w:sz w:val="16"/>
                <w:szCs w:val="16"/>
              </w:rPr>
            </w:pPr>
            <w:r>
              <w:rPr>
                <w:sz w:val="16"/>
                <w:szCs w:val="16"/>
              </w:rPr>
              <w:t>CP-211148</w:t>
            </w:r>
          </w:p>
        </w:tc>
        <w:tc>
          <w:tcPr>
            <w:tcW w:w="500" w:type="dxa"/>
            <w:tcBorders>
              <w:top w:val="single" w:sz="6" w:space="0" w:color="auto"/>
              <w:left w:val="single" w:sz="6" w:space="0" w:color="auto"/>
              <w:bottom w:val="single" w:sz="6" w:space="0" w:color="auto"/>
              <w:right w:val="single" w:sz="6" w:space="0" w:color="auto"/>
            </w:tcBorders>
            <w:shd w:val="solid" w:color="FFFFFF" w:fill="auto"/>
          </w:tcPr>
          <w:p w:rsidR="00B53671" w:rsidRDefault="00B53671" w:rsidP="00A624B5">
            <w:pPr>
              <w:pStyle w:val="TAL"/>
              <w:rPr>
                <w:sz w:val="16"/>
                <w:szCs w:val="16"/>
              </w:rPr>
            </w:pPr>
            <w:r>
              <w:rPr>
                <w:sz w:val="16"/>
                <w:szCs w:val="16"/>
              </w:rPr>
              <w:t>0146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B53671" w:rsidRDefault="00B53671" w:rsidP="00A624B5">
            <w:pPr>
              <w:pStyle w:val="TAR"/>
              <w:rPr>
                <w:sz w:val="16"/>
                <w:szCs w:val="16"/>
              </w:rPr>
            </w:pPr>
            <w:r>
              <w:rPr>
                <w:sz w:val="16"/>
                <w:szCs w:val="16"/>
              </w:rPr>
              <w:t>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B53671" w:rsidRDefault="00B53671" w:rsidP="00A624B5">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rsidR="00B53671" w:rsidRPr="00030D82" w:rsidRDefault="00B53671" w:rsidP="00A624B5">
            <w:pPr>
              <w:pStyle w:val="TAL"/>
              <w:rPr>
                <w:sz w:val="16"/>
                <w:szCs w:val="16"/>
              </w:rPr>
            </w:pPr>
            <w:r w:rsidRPr="00B53671">
              <w:rPr>
                <w:rFonts w:hint="eastAsia"/>
                <w:sz w:val="16"/>
                <w:szCs w:val="16"/>
              </w:rPr>
              <w:t>MMTEL</w:t>
            </w:r>
            <w:r w:rsidRPr="00B53671">
              <w:rPr>
                <w:sz w:val="16"/>
                <w:szCs w:val="16"/>
              </w:rPr>
              <w:t xml:space="preserve"> Voice and MMTEL Video in non</w:t>
            </w:r>
            <w:r w:rsidRPr="00B53671">
              <w:rPr>
                <w:rFonts w:hint="eastAsia"/>
                <w:sz w:val="16"/>
                <w:szCs w:val="16"/>
              </w:rPr>
              <w:t>-</w:t>
            </w:r>
            <w:r w:rsidRPr="00B53671">
              <w:rPr>
                <w:sz w:val="16"/>
                <w:szCs w:val="16"/>
              </w:rPr>
              <w:t>3GPP</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B53671" w:rsidRDefault="00B53671" w:rsidP="00A624B5">
            <w:pPr>
              <w:pStyle w:val="TAC"/>
              <w:rPr>
                <w:sz w:val="16"/>
                <w:szCs w:val="16"/>
              </w:rPr>
            </w:pPr>
            <w:r>
              <w:rPr>
                <w:sz w:val="16"/>
                <w:szCs w:val="16"/>
              </w:rPr>
              <w:t>17.1.0</w:t>
            </w:r>
          </w:p>
        </w:tc>
      </w:tr>
      <w:tr w:rsidR="00B43371" w:rsidTr="00BB4B10">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B43371" w:rsidRDefault="00B43371" w:rsidP="00A624B5">
            <w:pPr>
              <w:pStyle w:val="TAC"/>
              <w:rPr>
                <w:sz w:val="16"/>
                <w:szCs w:val="16"/>
              </w:rPr>
            </w:pPr>
            <w:r>
              <w:rPr>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B43371" w:rsidRDefault="00B43371" w:rsidP="00A624B5">
            <w:pPr>
              <w:pStyle w:val="TAC"/>
              <w:rPr>
                <w:sz w:val="16"/>
                <w:szCs w:val="16"/>
              </w:rPr>
            </w:pPr>
            <w:r>
              <w:rPr>
                <w:sz w:val="16"/>
                <w:szCs w:val="16"/>
              </w:rPr>
              <w:t>CT#92e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B43371" w:rsidRDefault="00B43371" w:rsidP="00A624B5">
            <w:pPr>
              <w:pStyle w:val="TAC"/>
              <w:rPr>
                <w:sz w:val="16"/>
                <w:szCs w:val="16"/>
              </w:rPr>
            </w:pPr>
            <w:r>
              <w:rPr>
                <w:sz w:val="16"/>
                <w:szCs w:val="16"/>
              </w:rPr>
              <w:t>CP-211156</w:t>
            </w:r>
          </w:p>
        </w:tc>
        <w:tc>
          <w:tcPr>
            <w:tcW w:w="500" w:type="dxa"/>
            <w:tcBorders>
              <w:top w:val="single" w:sz="6" w:space="0" w:color="auto"/>
              <w:left w:val="single" w:sz="6" w:space="0" w:color="auto"/>
              <w:bottom w:val="single" w:sz="6" w:space="0" w:color="auto"/>
              <w:right w:val="single" w:sz="6" w:space="0" w:color="auto"/>
            </w:tcBorders>
            <w:shd w:val="solid" w:color="FFFFFF" w:fill="auto"/>
          </w:tcPr>
          <w:p w:rsidR="00B43371" w:rsidRDefault="00B43371" w:rsidP="00A624B5">
            <w:pPr>
              <w:pStyle w:val="TAL"/>
              <w:rPr>
                <w:sz w:val="16"/>
                <w:szCs w:val="16"/>
              </w:rPr>
            </w:pPr>
            <w:r>
              <w:rPr>
                <w:sz w:val="16"/>
                <w:szCs w:val="16"/>
              </w:rPr>
              <w:t>0147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B43371" w:rsidRDefault="00B43371" w:rsidP="00A624B5">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B43371" w:rsidRDefault="00B43371" w:rsidP="00A624B5">
            <w:pPr>
              <w:pStyle w:val="TAC"/>
              <w:rPr>
                <w:sz w:val="16"/>
                <w:szCs w:val="16"/>
              </w:rPr>
            </w:pPr>
            <w:r>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rsidR="00B43371" w:rsidRPr="00B53671" w:rsidRDefault="00B43371" w:rsidP="00A624B5">
            <w:pPr>
              <w:pStyle w:val="TAL"/>
              <w:rPr>
                <w:rFonts w:hint="eastAsia"/>
                <w:sz w:val="16"/>
                <w:szCs w:val="16"/>
              </w:rPr>
            </w:pPr>
            <w:r>
              <w:rPr>
                <w:noProof/>
                <w:lang w:eastAsia="zh-CN"/>
              </w:rPr>
              <w:t>IMS data channel media feature tag in Accept-Contact header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B43371" w:rsidRDefault="00B43371" w:rsidP="00A624B5">
            <w:pPr>
              <w:pStyle w:val="TAC"/>
              <w:rPr>
                <w:sz w:val="16"/>
                <w:szCs w:val="16"/>
              </w:rPr>
            </w:pPr>
            <w:r>
              <w:rPr>
                <w:sz w:val="16"/>
                <w:szCs w:val="16"/>
              </w:rPr>
              <w:t>17.1.0</w:t>
            </w:r>
          </w:p>
        </w:tc>
      </w:tr>
      <w:tr w:rsidR="00DE28C2" w:rsidTr="00BB4B10">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DE28C2" w:rsidRDefault="00DE28C2" w:rsidP="00A624B5">
            <w:pPr>
              <w:pStyle w:val="TAC"/>
              <w:rPr>
                <w:sz w:val="16"/>
                <w:szCs w:val="16"/>
              </w:rPr>
            </w:pPr>
            <w:r>
              <w:rPr>
                <w:sz w:val="16"/>
                <w:szCs w:val="16"/>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DE28C2" w:rsidRDefault="00DE28C2" w:rsidP="00A624B5">
            <w:pPr>
              <w:pStyle w:val="TAC"/>
              <w:rPr>
                <w:sz w:val="16"/>
                <w:szCs w:val="16"/>
              </w:rPr>
            </w:pPr>
            <w:r>
              <w:rPr>
                <w:sz w:val="16"/>
                <w:szCs w:val="16"/>
              </w:rPr>
              <w:t>CT#95e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DE28C2" w:rsidRDefault="00DE28C2" w:rsidP="00A624B5">
            <w:pPr>
              <w:pStyle w:val="TAC"/>
              <w:rPr>
                <w:sz w:val="16"/>
                <w:szCs w:val="16"/>
              </w:rPr>
            </w:pPr>
          </w:p>
        </w:tc>
        <w:tc>
          <w:tcPr>
            <w:tcW w:w="500" w:type="dxa"/>
            <w:tcBorders>
              <w:top w:val="single" w:sz="6" w:space="0" w:color="auto"/>
              <w:left w:val="single" w:sz="6" w:space="0" w:color="auto"/>
              <w:bottom w:val="single" w:sz="6" w:space="0" w:color="auto"/>
              <w:right w:val="single" w:sz="6" w:space="0" w:color="auto"/>
            </w:tcBorders>
            <w:shd w:val="solid" w:color="FFFFFF" w:fill="auto"/>
          </w:tcPr>
          <w:p w:rsidR="00DE28C2" w:rsidRDefault="00DE28C2" w:rsidP="00A624B5">
            <w:pPr>
              <w:pStyle w:val="TAL"/>
              <w:rPr>
                <w:sz w:val="16"/>
                <w:szCs w:val="16"/>
              </w:rPr>
            </w:pPr>
            <w:r>
              <w:rPr>
                <w:sz w:val="16"/>
                <w:szCs w:val="16"/>
              </w:rPr>
              <w:t>0148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DE28C2" w:rsidRDefault="00DE28C2" w:rsidP="00A624B5">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DE28C2" w:rsidRDefault="00DE28C2" w:rsidP="00A624B5">
            <w:pPr>
              <w:pStyle w:val="TAC"/>
              <w:rPr>
                <w:sz w:val="16"/>
                <w:szCs w:val="16"/>
              </w:rPr>
            </w:pPr>
            <w:r>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rsidR="00DE28C2" w:rsidRDefault="00DE28C2" w:rsidP="00A624B5">
            <w:pPr>
              <w:pStyle w:val="TAL"/>
              <w:rPr>
                <w:noProof/>
                <w:lang w:eastAsia="zh-CN"/>
              </w:rPr>
            </w:pPr>
            <w:r>
              <w:rPr>
                <w:noProof/>
                <w:lang w:eastAsia="zh-CN"/>
              </w:rPr>
              <w:t>3GPP PS data off and UE in SNPN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DE28C2" w:rsidRDefault="00DE28C2" w:rsidP="00A624B5">
            <w:pPr>
              <w:pStyle w:val="TAC"/>
              <w:rPr>
                <w:sz w:val="16"/>
                <w:szCs w:val="16"/>
              </w:rPr>
            </w:pPr>
            <w:r>
              <w:rPr>
                <w:sz w:val="16"/>
                <w:szCs w:val="16"/>
              </w:rPr>
              <w:t>17.2.0</w:t>
            </w:r>
          </w:p>
        </w:tc>
      </w:tr>
      <w:tr w:rsidR="00693F72" w:rsidTr="00BB4B10">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693F72" w:rsidRDefault="00693F72" w:rsidP="00693F72">
            <w:pPr>
              <w:pStyle w:val="TAC"/>
              <w:rPr>
                <w:sz w:val="16"/>
                <w:szCs w:val="16"/>
              </w:rPr>
            </w:pPr>
            <w:r>
              <w:rPr>
                <w:sz w:val="16"/>
                <w:szCs w:val="16"/>
              </w:rPr>
              <w:t>2022-12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693F72" w:rsidRDefault="00693F72" w:rsidP="00693F72">
            <w:pPr>
              <w:pStyle w:val="TAC"/>
              <w:rPr>
                <w:sz w:val="16"/>
                <w:szCs w:val="16"/>
              </w:rPr>
            </w:pPr>
            <w:r>
              <w:rPr>
                <w:sz w:val="16"/>
                <w:szCs w:val="16"/>
              </w:rPr>
              <w:t>CT#98e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693F72" w:rsidRDefault="00693F72" w:rsidP="00693F72">
            <w:pPr>
              <w:pStyle w:val="TAC"/>
              <w:rPr>
                <w:sz w:val="16"/>
                <w:szCs w:val="16"/>
              </w:rPr>
            </w:pPr>
            <w:r w:rsidRPr="0000658D">
              <w:t>CP-223134</w:t>
            </w:r>
          </w:p>
        </w:tc>
        <w:tc>
          <w:tcPr>
            <w:tcW w:w="500" w:type="dxa"/>
            <w:tcBorders>
              <w:top w:val="single" w:sz="6" w:space="0" w:color="auto"/>
              <w:left w:val="single" w:sz="6" w:space="0" w:color="auto"/>
              <w:bottom w:val="single" w:sz="6" w:space="0" w:color="auto"/>
              <w:right w:val="single" w:sz="6" w:space="0" w:color="auto"/>
            </w:tcBorders>
            <w:shd w:val="solid" w:color="FFFFFF" w:fill="auto"/>
          </w:tcPr>
          <w:p w:rsidR="00693F72" w:rsidRDefault="00693F72" w:rsidP="00693F72">
            <w:pPr>
              <w:pStyle w:val="TAL"/>
              <w:rPr>
                <w:sz w:val="16"/>
                <w:szCs w:val="16"/>
              </w:rPr>
            </w:pPr>
            <w:r>
              <w:rPr>
                <w:sz w:val="16"/>
                <w:szCs w:val="16"/>
              </w:rPr>
              <w:t>0150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693F72" w:rsidRDefault="00693F72" w:rsidP="00693F72">
            <w:pPr>
              <w:pStyle w:val="TAR"/>
              <w:rPr>
                <w:sz w:val="16"/>
                <w:szCs w:val="16"/>
              </w:rPr>
            </w:pPr>
            <w:r>
              <w:rPr>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693F72" w:rsidRDefault="00693F72" w:rsidP="00693F72">
            <w:pPr>
              <w:pStyle w:val="TAC"/>
              <w:rPr>
                <w:sz w:val="16"/>
                <w:szCs w:val="16"/>
              </w:rPr>
            </w:pPr>
            <w:r>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rsidR="00693F72" w:rsidRDefault="00693F72" w:rsidP="00693F72">
            <w:pPr>
              <w:pStyle w:val="TAL"/>
              <w:rPr>
                <w:noProof/>
                <w:lang w:eastAsia="zh-CN"/>
              </w:rPr>
            </w:pPr>
            <w:r w:rsidRPr="00131677">
              <w:rPr>
                <w:noProof/>
                <w:lang w:eastAsia="zh-CN"/>
              </w:rPr>
              <w:t>General MPS for Supplementary Services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693F72" w:rsidRDefault="00693F72" w:rsidP="00693F72">
            <w:pPr>
              <w:pStyle w:val="TAC"/>
              <w:rPr>
                <w:sz w:val="16"/>
                <w:szCs w:val="16"/>
              </w:rPr>
            </w:pPr>
            <w:r>
              <w:rPr>
                <w:sz w:val="16"/>
                <w:szCs w:val="16"/>
              </w:rPr>
              <w:t>18.0.0</w:t>
            </w:r>
          </w:p>
        </w:tc>
      </w:tr>
      <w:tr w:rsidR="00693F72" w:rsidTr="00BB4B10">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693F72" w:rsidRDefault="00693F72" w:rsidP="00693F72">
            <w:pPr>
              <w:pStyle w:val="TAC"/>
              <w:rPr>
                <w:sz w:val="16"/>
                <w:szCs w:val="16"/>
              </w:rPr>
            </w:pPr>
            <w:r>
              <w:rPr>
                <w:sz w:val="16"/>
                <w:szCs w:val="16"/>
              </w:rPr>
              <w:t>2022-12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693F72" w:rsidRDefault="00693F72" w:rsidP="00693F72">
            <w:pPr>
              <w:pStyle w:val="TAC"/>
              <w:rPr>
                <w:sz w:val="16"/>
                <w:szCs w:val="16"/>
              </w:rPr>
            </w:pPr>
            <w:r>
              <w:rPr>
                <w:sz w:val="16"/>
                <w:szCs w:val="16"/>
              </w:rPr>
              <w:t>CT#98e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693F72" w:rsidRDefault="00693F72" w:rsidP="00693F72">
            <w:pPr>
              <w:pStyle w:val="TAC"/>
              <w:rPr>
                <w:sz w:val="16"/>
                <w:szCs w:val="16"/>
              </w:rPr>
            </w:pPr>
            <w:r w:rsidRPr="0000658D">
              <w:t>CP-223157</w:t>
            </w:r>
          </w:p>
        </w:tc>
        <w:tc>
          <w:tcPr>
            <w:tcW w:w="500" w:type="dxa"/>
            <w:tcBorders>
              <w:top w:val="single" w:sz="6" w:space="0" w:color="auto"/>
              <w:left w:val="single" w:sz="6" w:space="0" w:color="auto"/>
              <w:bottom w:val="single" w:sz="6" w:space="0" w:color="auto"/>
              <w:right w:val="single" w:sz="6" w:space="0" w:color="auto"/>
            </w:tcBorders>
            <w:shd w:val="solid" w:color="FFFFFF" w:fill="auto"/>
          </w:tcPr>
          <w:p w:rsidR="00693F72" w:rsidRDefault="00693F72" w:rsidP="00693F72">
            <w:pPr>
              <w:pStyle w:val="TAL"/>
              <w:rPr>
                <w:sz w:val="16"/>
                <w:szCs w:val="16"/>
              </w:rPr>
            </w:pPr>
            <w:r>
              <w:rPr>
                <w:sz w:val="16"/>
                <w:szCs w:val="16"/>
              </w:rPr>
              <w:t>0151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693F72" w:rsidRDefault="00693F72" w:rsidP="00693F72">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693F72" w:rsidRDefault="00693F72" w:rsidP="00693F72">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rsidR="00693F72" w:rsidRDefault="00693F72" w:rsidP="00693F72">
            <w:pPr>
              <w:pStyle w:val="TAL"/>
              <w:rPr>
                <w:noProof/>
                <w:lang w:eastAsia="zh-CN"/>
              </w:rPr>
            </w:pPr>
            <w:r w:rsidRPr="00131677">
              <w:rPr>
                <w:noProof/>
                <w:lang w:eastAsia="zh-CN"/>
              </w:rPr>
              <w:t>Indication to the NAS layer for an MT call</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693F72" w:rsidRDefault="00693F72" w:rsidP="00693F72">
            <w:pPr>
              <w:pStyle w:val="TAC"/>
              <w:rPr>
                <w:sz w:val="16"/>
                <w:szCs w:val="16"/>
              </w:rPr>
            </w:pPr>
            <w:r>
              <w:rPr>
                <w:sz w:val="16"/>
                <w:szCs w:val="16"/>
              </w:rPr>
              <w:t>18.0.0</w:t>
            </w:r>
          </w:p>
        </w:tc>
      </w:tr>
    </w:tbl>
    <w:p w:rsidR="001B2FC7" w:rsidRPr="00B9646A" w:rsidRDefault="001B2FC7" w:rsidP="006243EE"/>
    <w:sectPr w:rsidR="001B2FC7" w:rsidRPr="00B9646A">
      <w:headerReference w:type="default" r:id="rId10"/>
      <w:footerReference w:type="default" r:id="rId11"/>
      <w:footnotePr>
        <w:numRestart w:val="eachSect"/>
      </w:footnotePr>
      <w:pgSz w:w="11907" w:h="16840" w:code="9"/>
      <w:pgMar w:top="1416" w:right="1133" w:bottom="1133" w:left="1133" w:header="850" w:footer="34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7529F" w:rsidRDefault="0027529F">
      <w:r>
        <w:separator/>
      </w:r>
    </w:p>
  </w:endnote>
  <w:endnote w:type="continuationSeparator" w:id="0">
    <w:p w:rsidR="0027529F" w:rsidRDefault="002752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Batang">
    <w:altName w:val="바탕"/>
    <w:panose1 w:val="02030600000101010101"/>
    <w:charset w:val="81"/>
    <w:family w:val="roman"/>
    <w:pitch w:val="variable"/>
    <w:sig w:usb0="B00002AF" w:usb1="69D77CFB" w:usb2="00000030" w:usb3="00000000" w:csb0="0008009F" w:csb1="00000000"/>
  </w:font>
  <w:font w:name="MS Mincho">
    <w:altName w:val="MS Mincho"/>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76CD" w:rsidRDefault="00A776CD">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7529F" w:rsidRDefault="0027529F">
      <w:r>
        <w:separator/>
      </w:r>
    </w:p>
  </w:footnote>
  <w:footnote w:type="continuationSeparator" w:id="0">
    <w:p w:rsidR="0027529F" w:rsidRDefault="002752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76CD" w:rsidRDefault="00A776CD">
    <w:pPr>
      <w:pStyle w:val="Header"/>
      <w:framePr w:wrap="auto" w:vAnchor="text" w:hAnchor="margin" w:xAlign="right" w:y="1"/>
      <w:widowControl/>
      <w:rPr>
        <w:lang w:val="nl-NL"/>
      </w:rPr>
    </w:pPr>
    <w:r>
      <w:fldChar w:fldCharType="begin"/>
    </w:r>
    <w:r>
      <w:rPr>
        <w:lang w:val="nl-NL"/>
      </w:rPr>
      <w:instrText xml:space="preserve"> STYLEREF ZA </w:instrText>
    </w:r>
    <w:r>
      <w:fldChar w:fldCharType="separate"/>
    </w:r>
    <w:r w:rsidR="00383250">
      <w:rPr>
        <w:lang w:val="nl-NL"/>
      </w:rPr>
      <w:t>3GPP TS 24.173 V18.0.0 (2022-12)</w:t>
    </w:r>
    <w:r>
      <w:fldChar w:fldCharType="end"/>
    </w:r>
  </w:p>
  <w:p w:rsidR="00A776CD" w:rsidRDefault="00A776CD">
    <w:pPr>
      <w:pStyle w:val="Header"/>
      <w:framePr w:wrap="auto" w:vAnchor="text" w:hAnchor="margin" w:xAlign="center" w:y="1"/>
      <w:widowControl/>
    </w:pPr>
    <w:r>
      <w:fldChar w:fldCharType="begin"/>
    </w:r>
    <w:r>
      <w:instrText xml:space="preserve"> PAGE </w:instrText>
    </w:r>
    <w:r>
      <w:fldChar w:fldCharType="separate"/>
    </w:r>
    <w:r>
      <w:t>34</w:t>
    </w:r>
    <w:r>
      <w:fldChar w:fldCharType="end"/>
    </w:r>
  </w:p>
  <w:p w:rsidR="00A776CD" w:rsidRDefault="00A776CD">
    <w:pPr>
      <w:pStyle w:val="Header"/>
      <w:framePr w:wrap="auto" w:vAnchor="text" w:hAnchor="margin" w:y="1"/>
      <w:widowControl/>
    </w:pPr>
    <w:r>
      <w:fldChar w:fldCharType="begin"/>
    </w:r>
    <w:r>
      <w:instrText xml:space="preserve"> STYLEREF ZGSM </w:instrText>
    </w:r>
    <w:r>
      <w:fldChar w:fldCharType="separate"/>
    </w:r>
    <w:r w:rsidR="00383250">
      <w:t>Release 18</w:t>
    </w:r>
    <w:r>
      <w:fldChar w:fldCharType="end"/>
    </w:r>
  </w:p>
  <w:p w:rsidR="00A776CD" w:rsidRDefault="00A776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EAE56F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5980286"/>
    <w:lvl w:ilvl="0">
      <w:start w:val="1"/>
      <w:numFmt w:val="decimal"/>
      <w:lvlText w:val="%1."/>
      <w:lvlJc w:val="left"/>
      <w:pPr>
        <w:tabs>
          <w:tab w:val="num" w:pos="1209"/>
        </w:tabs>
        <w:ind w:left="1209" w:hanging="360"/>
      </w:pPr>
    </w:lvl>
  </w:abstractNum>
  <w:abstractNum w:abstractNumId="2" w15:restartNumberingAfterBreak="0">
    <w:nsid w:val="FFFFFFFE"/>
    <w:multiLevelType w:val="singleLevel"/>
    <w:tmpl w:val="FFFFFFFF"/>
    <w:lvl w:ilvl="0">
      <w:numFmt w:val="decimal"/>
      <w:lvlText w:val="*"/>
      <w:lvlJc w:val="left"/>
    </w:lvl>
  </w:abstractNum>
  <w:abstractNum w:abstractNumId="3" w15:restartNumberingAfterBreak="0">
    <w:nsid w:val="00770B86"/>
    <w:multiLevelType w:val="multilevel"/>
    <w:tmpl w:val="93E8BB44"/>
    <w:lvl w:ilvl="0">
      <w:start w:val="4"/>
      <w:numFmt w:val="decimal"/>
      <w:lvlText w:val="%1"/>
      <w:lvlJc w:val="left"/>
      <w:pPr>
        <w:tabs>
          <w:tab w:val="num" w:pos="1140"/>
        </w:tabs>
        <w:ind w:left="1140" w:hanging="1140"/>
      </w:pPr>
      <w:rPr>
        <w:rFonts w:hint="default"/>
      </w:rPr>
    </w:lvl>
    <w:lvl w:ilvl="1">
      <w:start w:val="5"/>
      <w:numFmt w:val="decimal"/>
      <w:lvlText w:val="%1.%2"/>
      <w:lvlJc w:val="left"/>
      <w:pPr>
        <w:tabs>
          <w:tab w:val="num" w:pos="1140"/>
        </w:tabs>
        <w:ind w:left="1140" w:hanging="1140"/>
      </w:pPr>
      <w:rPr>
        <w:rFonts w:hint="default"/>
      </w:rPr>
    </w:lvl>
    <w:lvl w:ilvl="2">
      <w:start w:val="2"/>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140"/>
        </w:tabs>
        <w:ind w:left="1140" w:hanging="1140"/>
      </w:pPr>
      <w:rPr>
        <w:rFonts w:hint="default"/>
      </w:rPr>
    </w:lvl>
    <w:lvl w:ilvl="5">
      <w:start w:val="1"/>
      <w:numFmt w:val="decimal"/>
      <w:lvlText w:val="%1.%2.%3.%4.%5.%6"/>
      <w:lvlJc w:val="left"/>
      <w:pPr>
        <w:tabs>
          <w:tab w:val="num" w:pos="1140"/>
        </w:tabs>
        <w:ind w:left="1140" w:hanging="1140"/>
      </w:pPr>
      <w:rPr>
        <w:rFonts w:hint="default"/>
      </w:rPr>
    </w:lvl>
    <w:lvl w:ilvl="6">
      <w:start w:val="1"/>
      <w:numFmt w:val="decimal"/>
      <w:lvlText w:val="%1.%2.%3.%4.%5.%6.%7"/>
      <w:lvlJc w:val="left"/>
      <w:pPr>
        <w:tabs>
          <w:tab w:val="num" w:pos="1140"/>
        </w:tabs>
        <w:ind w:left="1140" w:hanging="11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 w15:restartNumberingAfterBreak="0">
    <w:nsid w:val="02DF5BE5"/>
    <w:multiLevelType w:val="hybridMultilevel"/>
    <w:tmpl w:val="75AEFCEE"/>
    <w:lvl w:ilvl="0" w:tplc="D772CA1E">
      <w:numFmt w:val="bullet"/>
      <w:lvlText w:val="-"/>
      <w:lvlJc w:val="left"/>
      <w:pPr>
        <w:tabs>
          <w:tab w:val="num" w:pos="765"/>
        </w:tabs>
        <w:ind w:left="765" w:hanging="360"/>
      </w:pPr>
      <w:rPr>
        <w:rFonts w:ascii="Arial" w:eastAsia="SimSun" w:hAnsi="Arial" w:cs="Arial" w:hint="default"/>
      </w:rPr>
    </w:lvl>
    <w:lvl w:ilvl="1" w:tplc="040C0003" w:tentative="1">
      <w:start w:val="1"/>
      <w:numFmt w:val="bullet"/>
      <w:lvlText w:val="o"/>
      <w:lvlJc w:val="left"/>
      <w:pPr>
        <w:tabs>
          <w:tab w:val="num" w:pos="1485"/>
        </w:tabs>
        <w:ind w:left="1485" w:hanging="360"/>
      </w:pPr>
      <w:rPr>
        <w:rFonts w:ascii="Courier New" w:hAnsi="Courier New" w:cs="Courier New" w:hint="default"/>
      </w:rPr>
    </w:lvl>
    <w:lvl w:ilvl="2" w:tplc="040C0005" w:tentative="1">
      <w:start w:val="1"/>
      <w:numFmt w:val="bullet"/>
      <w:lvlText w:val=""/>
      <w:lvlJc w:val="left"/>
      <w:pPr>
        <w:tabs>
          <w:tab w:val="num" w:pos="2205"/>
        </w:tabs>
        <w:ind w:left="2205" w:hanging="360"/>
      </w:pPr>
      <w:rPr>
        <w:rFonts w:ascii="Wingdings" w:hAnsi="Wingdings" w:hint="default"/>
      </w:rPr>
    </w:lvl>
    <w:lvl w:ilvl="3" w:tplc="040C0001" w:tentative="1">
      <w:start w:val="1"/>
      <w:numFmt w:val="bullet"/>
      <w:lvlText w:val=""/>
      <w:lvlJc w:val="left"/>
      <w:pPr>
        <w:tabs>
          <w:tab w:val="num" w:pos="2925"/>
        </w:tabs>
        <w:ind w:left="2925" w:hanging="360"/>
      </w:pPr>
      <w:rPr>
        <w:rFonts w:ascii="Symbol" w:hAnsi="Symbol" w:hint="default"/>
      </w:rPr>
    </w:lvl>
    <w:lvl w:ilvl="4" w:tplc="040C0003" w:tentative="1">
      <w:start w:val="1"/>
      <w:numFmt w:val="bullet"/>
      <w:lvlText w:val="o"/>
      <w:lvlJc w:val="left"/>
      <w:pPr>
        <w:tabs>
          <w:tab w:val="num" w:pos="3645"/>
        </w:tabs>
        <w:ind w:left="3645" w:hanging="360"/>
      </w:pPr>
      <w:rPr>
        <w:rFonts w:ascii="Courier New" w:hAnsi="Courier New" w:cs="Courier New" w:hint="default"/>
      </w:rPr>
    </w:lvl>
    <w:lvl w:ilvl="5" w:tplc="040C0005" w:tentative="1">
      <w:start w:val="1"/>
      <w:numFmt w:val="bullet"/>
      <w:lvlText w:val=""/>
      <w:lvlJc w:val="left"/>
      <w:pPr>
        <w:tabs>
          <w:tab w:val="num" w:pos="4365"/>
        </w:tabs>
        <w:ind w:left="4365" w:hanging="360"/>
      </w:pPr>
      <w:rPr>
        <w:rFonts w:ascii="Wingdings" w:hAnsi="Wingdings" w:hint="default"/>
      </w:rPr>
    </w:lvl>
    <w:lvl w:ilvl="6" w:tplc="040C0001" w:tentative="1">
      <w:start w:val="1"/>
      <w:numFmt w:val="bullet"/>
      <w:lvlText w:val=""/>
      <w:lvlJc w:val="left"/>
      <w:pPr>
        <w:tabs>
          <w:tab w:val="num" w:pos="5085"/>
        </w:tabs>
        <w:ind w:left="5085" w:hanging="360"/>
      </w:pPr>
      <w:rPr>
        <w:rFonts w:ascii="Symbol" w:hAnsi="Symbol" w:hint="default"/>
      </w:rPr>
    </w:lvl>
    <w:lvl w:ilvl="7" w:tplc="040C0003" w:tentative="1">
      <w:start w:val="1"/>
      <w:numFmt w:val="bullet"/>
      <w:lvlText w:val="o"/>
      <w:lvlJc w:val="left"/>
      <w:pPr>
        <w:tabs>
          <w:tab w:val="num" w:pos="5805"/>
        </w:tabs>
        <w:ind w:left="5805" w:hanging="360"/>
      </w:pPr>
      <w:rPr>
        <w:rFonts w:ascii="Courier New" w:hAnsi="Courier New" w:cs="Courier New" w:hint="default"/>
      </w:rPr>
    </w:lvl>
    <w:lvl w:ilvl="8" w:tplc="040C0005" w:tentative="1">
      <w:start w:val="1"/>
      <w:numFmt w:val="bullet"/>
      <w:lvlText w:val=""/>
      <w:lvlJc w:val="left"/>
      <w:pPr>
        <w:tabs>
          <w:tab w:val="num" w:pos="6525"/>
        </w:tabs>
        <w:ind w:left="6525" w:hanging="360"/>
      </w:pPr>
      <w:rPr>
        <w:rFonts w:ascii="Wingdings" w:hAnsi="Wingdings" w:hint="default"/>
      </w:rPr>
    </w:lvl>
  </w:abstractNum>
  <w:abstractNum w:abstractNumId="5" w15:restartNumberingAfterBreak="0">
    <w:nsid w:val="0A092D28"/>
    <w:multiLevelType w:val="multilevel"/>
    <w:tmpl w:val="AF4A57A6"/>
    <w:lvl w:ilvl="0">
      <w:start w:val="4"/>
      <w:numFmt w:val="decimal"/>
      <w:lvlText w:val="%1"/>
      <w:lvlJc w:val="left"/>
      <w:pPr>
        <w:tabs>
          <w:tab w:val="num" w:pos="1425"/>
        </w:tabs>
        <w:ind w:left="1425" w:hanging="1425"/>
      </w:pPr>
      <w:rPr>
        <w:rFonts w:hint="default"/>
      </w:rPr>
    </w:lvl>
    <w:lvl w:ilvl="1">
      <w:start w:val="5"/>
      <w:numFmt w:val="decimal"/>
      <w:lvlText w:val="%1.%2"/>
      <w:lvlJc w:val="left"/>
      <w:pPr>
        <w:tabs>
          <w:tab w:val="num" w:pos="1425"/>
        </w:tabs>
        <w:ind w:left="1425" w:hanging="1425"/>
      </w:pPr>
      <w:rPr>
        <w:rFonts w:hint="default"/>
      </w:rPr>
    </w:lvl>
    <w:lvl w:ilvl="2">
      <w:start w:val="2"/>
      <w:numFmt w:val="decimal"/>
      <w:lvlText w:val="%1.%2.%3"/>
      <w:lvlJc w:val="left"/>
      <w:pPr>
        <w:tabs>
          <w:tab w:val="num" w:pos="1425"/>
        </w:tabs>
        <w:ind w:left="1425" w:hanging="1425"/>
      </w:pPr>
      <w:rPr>
        <w:rFonts w:hint="default"/>
      </w:rPr>
    </w:lvl>
    <w:lvl w:ilvl="3">
      <w:start w:val="1"/>
      <w:numFmt w:val="decimal"/>
      <w:lvlText w:val="%1.%2.%3.%4"/>
      <w:lvlJc w:val="left"/>
      <w:pPr>
        <w:tabs>
          <w:tab w:val="num" w:pos="1425"/>
        </w:tabs>
        <w:ind w:left="1425" w:hanging="1425"/>
      </w:pPr>
      <w:rPr>
        <w:rFonts w:hint="default"/>
      </w:rPr>
    </w:lvl>
    <w:lvl w:ilvl="4">
      <w:start w:val="1"/>
      <w:numFmt w:val="decimal"/>
      <w:lvlText w:val="%1.%2.%3.%4.%5"/>
      <w:lvlJc w:val="left"/>
      <w:pPr>
        <w:tabs>
          <w:tab w:val="num" w:pos="1425"/>
        </w:tabs>
        <w:ind w:left="1425" w:hanging="1425"/>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6" w15:restartNumberingAfterBreak="0">
    <w:nsid w:val="10C15FE7"/>
    <w:multiLevelType w:val="hybridMultilevel"/>
    <w:tmpl w:val="1736DD48"/>
    <w:lvl w:ilvl="0" w:tplc="4E462B14">
      <w:start w:val="1"/>
      <w:numFmt w:val="bullet"/>
      <w:pStyle w:val="BodyText2"/>
      <w:lvlText w:val=""/>
      <w:lvlJc w:val="left"/>
      <w:pPr>
        <w:tabs>
          <w:tab w:val="num" w:pos="1644"/>
        </w:tabs>
        <w:ind w:left="1644" w:hanging="453"/>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6DB0289"/>
    <w:multiLevelType w:val="multilevel"/>
    <w:tmpl w:val="EC70375C"/>
    <w:lvl w:ilvl="0">
      <w:start w:val="4"/>
      <w:numFmt w:val="decimal"/>
      <w:lvlText w:val="%1"/>
      <w:lvlJc w:val="left"/>
      <w:pPr>
        <w:tabs>
          <w:tab w:val="num" w:pos="1425"/>
        </w:tabs>
        <w:ind w:left="1425" w:hanging="1425"/>
      </w:pPr>
      <w:rPr>
        <w:rFonts w:hint="default"/>
      </w:rPr>
    </w:lvl>
    <w:lvl w:ilvl="1">
      <w:start w:val="7"/>
      <w:numFmt w:val="decimal"/>
      <w:lvlText w:val="%1.%2"/>
      <w:lvlJc w:val="left"/>
      <w:pPr>
        <w:tabs>
          <w:tab w:val="num" w:pos="1425"/>
        </w:tabs>
        <w:ind w:left="1425" w:hanging="1425"/>
      </w:pPr>
      <w:rPr>
        <w:rFonts w:hint="default"/>
      </w:rPr>
    </w:lvl>
    <w:lvl w:ilvl="2">
      <w:start w:val="3"/>
      <w:numFmt w:val="decimal"/>
      <w:lvlText w:val="%1.%2.2"/>
      <w:lvlJc w:val="left"/>
      <w:pPr>
        <w:tabs>
          <w:tab w:val="num" w:pos="1425"/>
        </w:tabs>
        <w:ind w:left="1425" w:hanging="1425"/>
      </w:pPr>
      <w:rPr>
        <w:rFonts w:hint="default"/>
      </w:rPr>
    </w:lvl>
    <w:lvl w:ilvl="3">
      <w:start w:val="1"/>
      <w:numFmt w:val="decimal"/>
      <w:lvlText w:val="%1.%2.%3.%4"/>
      <w:lvlJc w:val="left"/>
      <w:pPr>
        <w:tabs>
          <w:tab w:val="num" w:pos="1425"/>
        </w:tabs>
        <w:ind w:left="1425" w:hanging="1425"/>
      </w:pPr>
      <w:rPr>
        <w:rFonts w:hint="default"/>
      </w:rPr>
    </w:lvl>
    <w:lvl w:ilvl="4">
      <w:start w:val="1"/>
      <w:numFmt w:val="decimal"/>
      <w:lvlText w:val="%1.%2.%3.%4.%5"/>
      <w:lvlJc w:val="left"/>
      <w:pPr>
        <w:tabs>
          <w:tab w:val="num" w:pos="1425"/>
        </w:tabs>
        <w:ind w:left="1425" w:hanging="1425"/>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29F978E9"/>
    <w:multiLevelType w:val="hybridMultilevel"/>
    <w:tmpl w:val="669A7826"/>
    <w:lvl w:ilvl="0" w:tplc="9704FDD4">
      <w:start w:val="1"/>
      <w:numFmt w:val="bullet"/>
      <w:pStyle w:val="BodyText3"/>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4E91706"/>
    <w:multiLevelType w:val="multilevel"/>
    <w:tmpl w:val="AF4A57A6"/>
    <w:lvl w:ilvl="0">
      <w:start w:val="4"/>
      <w:numFmt w:val="decimal"/>
      <w:lvlText w:val="%1"/>
      <w:lvlJc w:val="left"/>
      <w:pPr>
        <w:tabs>
          <w:tab w:val="num" w:pos="1425"/>
        </w:tabs>
        <w:ind w:left="1425" w:hanging="1425"/>
      </w:pPr>
      <w:rPr>
        <w:rFonts w:hint="default"/>
      </w:rPr>
    </w:lvl>
    <w:lvl w:ilvl="1">
      <w:start w:val="5"/>
      <w:numFmt w:val="decimal"/>
      <w:lvlText w:val="%1.%2"/>
      <w:lvlJc w:val="left"/>
      <w:pPr>
        <w:tabs>
          <w:tab w:val="num" w:pos="1425"/>
        </w:tabs>
        <w:ind w:left="1425" w:hanging="1425"/>
      </w:pPr>
      <w:rPr>
        <w:rFonts w:hint="default"/>
      </w:rPr>
    </w:lvl>
    <w:lvl w:ilvl="2">
      <w:start w:val="2"/>
      <w:numFmt w:val="decimal"/>
      <w:lvlText w:val="%1.%2.%3"/>
      <w:lvlJc w:val="left"/>
      <w:pPr>
        <w:tabs>
          <w:tab w:val="num" w:pos="1425"/>
        </w:tabs>
        <w:ind w:left="1425" w:hanging="1425"/>
      </w:pPr>
      <w:rPr>
        <w:rFonts w:hint="default"/>
      </w:rPr>
    </w:lvl>
    <w:lvl w:ilvl="3">
      <w:start w:val="1"/>
      <w:numFmt w:val="decimal"/>
      <w:lvlText w:val="%1.%2.%3.%4"/>
      <w:lvlJc w:val="left"/>
      <w:pPr>
        <w:tabs>
          <w:tab w:val="num" w:pos="1425"/>
        </w:tabs>
        <w:ind w:left="1425" w:hanging="1425"/>
      </w:pPr>
      <w:rPr>
        <w:rFonts w:hint="default"/>
      </w:rPr>
    </w:lvl>
    <w:lvl w:ilvl="4">
      <w:start w:val="1"/>
      <w:numFmt w:val="decimal"/>
      <w:lvlText w:val="%1.%2.%3.%4.%5"/>
      <w:lvlJc w:val="left"/>
      <w:pPr>
        <w:tabs>
          <w:tab w:val="num" w:pos="1425"/>
        </w:tabs>
        <w:ind w:left="1425" w:hanging="1425"/>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0" w15:restartNumberingAfterBreak="0">
    <w:nsid w:val="35C80964"/>
    <w:multiLevelType w:val="hybridMultilevel"/>
    <w:tmpl w:val="6B809888"/>
    <w:lvl w:ilvl="0" w:tplc="3EF48BA0">
      <w:start w:val="1"/>
      <w:numFmt w:val="decimal"/>
      <w:pStyle w:val="BodyTextFirstIndent2"/>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C320895"/>
    <w:multiLevelType w:val="hybridMultilevel"/>
    <w:tmpl w:val="5BF66C82"/>
    <w:lvl w:ilvl="0" w:tplc="7B32A820">
      <w:start w:val="6"/>
      <w:numFmt w:val="decimal"/>
      <w:lvlText w:val="%1."/>
      <w:lvlJc w:val="left"/>
      <w:pPr>
        <w:tabs>
          <w:tab w:val="num" w:pos="644"/>
        </w:tabs>
        <w:ind w:left="644" w:hanging="360"/>
      </w:pPr>
      <w:rPr>
        <w:rFonts w:hint="default"/>
        <w:b w:val="0"/>
      </w:rPr>
    </w:lvl>
    <w:lvl w:ilvl="1" w:tplc="04090019" w:tentative="1">
      <w:start w:val="1"/>
      <w:numFmt w:val="lowerLetter"/>
      <w:lvlText w:val="%2)"/>
      <w:lvlJc w:val="left"/>
      <w:pPr>
        <w:tabs>
          <w:tab w:val="num" w:pos="1124"/>
        </w:tabs>
        <w:ind w:left="1124" w:hanging="420"/>
      </w:pPr>
    </w:lvl>
    <w:lvl w:ilvl="2" w:tplc="0409001B" w:tentative="1">
      <w:start w:val="1"/>
      <w:numFmt w:val="lowerRoman"/>
      <w:lvlText w:val="%3."/>
      <w:lvlJc w:val="right"/>
      <w:pPr>
        <w:tabs>
          <w:tab w:val="num" w:pos="1544"/>
        </w:tabs>
        <w:ind w:left="1544" w:hanging="420"/>
      </w:pPr>
    </w:lvl>
    <w:lvl w:ilvl="3" w:tplc="0409000F" w:tentative="1">
      <w:start w:val="1"/>
      <w:numFmt w:val="decimal"/>
      <w:lvlText w:val="%4."/>
      <w:lvlJc w:val="left"/>
      <w:pPr>
        <w:tabs>
          <w:tab w:val="num" w:pos="1964"/>
        </w:tabs>
        <w:ind w:left="1964" w:hanging="420"/>
      </w:pPr>
    </w:lvl>
    <w:lvl w:ilvl="4" w:tplc="04090019" w:tentative="1">
      <w:start w:val="1"/>
      <w:numFmt w:val="lowerLetter"/>
      <w:lvlText w:val="%5)"/>
      <w:lvlJc w:val="left"/>
      <w:pPr>
        <w:tabs>
          <w:tab w:val="num" w:pos="2384"/>
        </w:tabs>
        <w:ind w:left="2384" w:hanging="420"/>
      </w:pPr>
    </w:lvl>
    <w:lvl w:ilvl="5" w:tplc="0409001B" w:tentative="1">
      <w:start w:val="1"/>
      <w:numFmt w:val="lowerRoman"/>
      <w:lvlText w:val="%6."/>
      <w:lvlJc w:val="right"/>
      <w:pPr>
        <w:tabs>
          <w:tab w:val="num" w:pos="2804"/>
        </w:tabs>
        <w:ind w:left="2804" w:hanging="420"/>
      </w:pPr>
    </w:lvl>
    <w:lvl w:ilvl="6" w:tplc="0409000F" w:tentative="1">
      <w:start w:val="1"/>
      <w:numFmt w:val="decimal"/>
      <w:lvlText w:val="%7."/>
      <w:lvlJc w:val="left"/>
      <w:pPr>
        <w:tabs>
          <w:tab w:val="num" w:pos="3224"/>
        </w:tabs>
        <w:ind w:left="3224" w:hanging="420"/>
      </w:pPr>
    </w:lvl>
    <w:lvl w:ilvl="7" w:tplc="04090019" w:tentative="1">
      <w:start w:val="1"/>
      <w:numFmt w:val="lowerLetter"/>
      <w:lvlText w:val="%8)"/>
      <w:lvlJc w:val="left"/>
      <w:pPr>
        <w:tabs>
          <w:tab w:val="num" w:pos="3644"/>
        </w:tabs>
        <w:ind w:left="3644" w:hanging="420"/>
      </w:pPr>
    </w:lvl>
    <w:lvl w:ilvl="8" w:tplc="0409001B" w:tentative="1">
      <w:start w:val="1"/>
      <w:numFmt w:val="lowerRoman"/>
      <w:lvlText w:val="%9."/>
      <w:lvlJc w:val="right"/>
      <w:pPr>
        <w:tabs>
          <w:tab w:val="num" w:pos="4064"/>
        </w:tabs>
        <w:ind w:left="4064" w:hanging="420"/>
      </w:pPr>
    </w:lvl>
  </w:abstractNum>
  <w:abstractNum w:abstractNumId="12" w15:restartNumberingAfterBreak="0">
    <w:nsid w:val="411B6290"/>
    <w:multiLevelType w:val="hybridMultilevel"/>
    <w:tmpl w:val="080853FA"/>
    <w:lvl w:ilvl="0" w:tplc="E55453FA">
      <w:start w:val="1"/>
      <w:numFmt w:val="lowerLetter"/>
      <w:lvlText w:val="%1)"/>
      <w:lvlJc w:val="left"/>
      <w:pPr>
        <w:tabs>
          <w:tab w:val="num" w:pos="660"/>
        </w:tabs>
        <w:ind w:left="660" w:hanging="360"/>
      </w:pPr>
      <w:rPr>
        <w:rFonts w:hint="default"/>
      </w:rPr>
    </w:lvl>
    <w:lvl w:ilvl="1" w:tplc="04090019" w:tentative="1">
      <w:start w:val="1"/>
      <w:numFmt w:val="lowerLetter"/>
      <w:lvlText w:val="%2."/>
      <w:lvlJc w:val="left"/>
      <w:pPr>
        <w:tabs>
          <w:tab w:val="num" w:pos="1380"/>
        </w:tabs>
        <w:ind w:left="1380" w:hanging="360"/>
      </w:pPr>
    </w:lvl>
    <w:lvl w:ilvl="2" w:tplc="0409001B" w:tentative="1">
      <w:start w:val="1"/>
      <w:numFmt w:val="lowerRoman"/>
      <w:lvlText w:val="%3."/>
      <w:lvlJc w:val="right"/>
      <w:pPr>
        <w:tabs>
          <w:tab w:val="num" w:pos="2100"/>
        </w:tabs>
        <w:ind w:left="2100" w:hanging="180"/>
      </w:pPr>
    </w:lvl>
    <w:lvl w:ilvl="3" w:tplc="0409000F" w:tentative="1">
      <w:start w:val="1"/>
      <w:numFmt w:val="decimal"/>
      <w:lvlText w:val="%4."/>
      <w:lvlJc w:val="left"/>
      <w:pPr>
        <w:tabs>
          <w:tab w:val="num" w:pos="2820"/>
        </w:tabs>
        <w:ind w:left="2820" w:hanging="360"/>
      </w:pPr>
    </w:lvl>
    <w:lvl w:ilvl="4" w:tplc="04090019" w:tentative="1">
      <w:start w:val="1"/>
      <w:numFmt w:val="lowerLetter"/>
      <w:lvlText w:val="%5."/>
      <w:lvlJc w:val="left"/>
      <w:pPr>
        <w:tabs>
          <w:tab w:val="num" w:pos="3540"/>
        </w:tabs>
        <w:ind w:left="3540" w:hanging="360"/>
      </w:pPr>
    </w:lvl>
    <w:lvl w:ilvl="5" w:tplc="0409001B" w:tentative="1">
      <w:start w:val="1"/>
      <w:numFmt w:val="lowerRoman"/>
      <w:lvlText w:val="%6."/>
      <w:lvlJc w:val="right"/>
      <w:pPr>
        <w:tabs>
          <w:tab w:val="num" w:pos="4260"/>
        </w:tabs>
        <w:ind w:left="4260" w:hanging="180"/>
      </w:pPr>
    </w:lvl>
    <w:lvl w:ilvl="6" w:tplc="0409000F" w:tentative="1">
      <w:start w:val="1"/>
      <w:numFmt w:val="decimal"/>
      <w:lvlText w:val="%7."/>
      <w:lvlJc w:val="left"/>
      <w:pPr>
        <w:tabs>
          <w:tab w:val="num" w:pos="4980"/>
        </w:tabs>
        <w:ind w:left="4980" w:hanging="360"/>
      </w:pPr>
    </w:lvl>
    <w:lvl w:ilvl="7" w:tplc="04090019" w:tentative="1">
      <w:start w:val="1"/>
      <w:numFmt w:val="lowerLetter"/>
      <w:lvlText w:val="%8."/>
      <w:lvlJc w:val="left"/>
      <w:pPr>
        <w:tabs>
          <w:tab w:val="num" w:pos="5700"/>
        </w:tabs>
        <w:ind w:left="5700" w:hanging="360"/>
      </w:pPr>
    </w:lvl>
    <w:lvl w:ilvl="8" w:tplc="0409001B" w:tentative="1">
      <w:start w:val="1"/>
      <w:numFmt w:val="lowerRoman"/>
      <w:lvlText w:val="%9."/>
      <w:lvlJc w:val="right"/>
      <w:pPr>
        <w:tabs>
          <w:tab w:val="num" w:pos="6420"/>
        </w:tabs>
        <w:ind w:left="6420" w:hanging="180"/>
      </w:pPr>
    </w:lvl>
  </w:abstractNum>
  <w:abstractNum w:abstractNumId="13" w15:restartNumberingAfterBreak="0">
    <w:nsid w:val="472C28EB"/>
    <w:multiLevelType w:val="multilevel"/>
    <w:tmpl w:val="09D204A0"/>
    <w:lvl w:ilvl="0">
      <w:start w:val="5"/>
      <w:numFmt w:val="decimal"/>
      <w:lvlText w:val="%1"/>
      <w:lvlJc w:val="left"/>
      <w:pPr>
        <w:tabs>
          <w:tab w:val="num" w:pos="1140"/>
        </w:tabs>
        <w:ind w:left="1140" w:hanging="1140"/>
      </w:pPr>
      <w:rPr>
        <w:rFonts w:hint="default"/>
      </w:rPr>
    </w:lvl>
    <w:lvl w:ilvl="1">
      <w:start w:val="3"/>
      <w:numFmt w:val="decimal"/>
      <w:lvlText w:val="%1.%2"/>
      <w:lvlJc w:val="left"/>
      <w:pPr>
        <w:tabs>
          <w:tab w:val="num" w:pos="1140"/>
        </w:tabs>
        <w:ind w:left="1140" w:hanging="1140"/>
      </w:pPr>
      <w:rPr>
        <w:rFonts w:hint="default"/>
      </w:rPr>
    </w:lvl>
    <w:lvl w:ilvl="2">
      <w:start w:val="1"/>
      <w:numFmt w:val="upperRoman"/>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140"/>
        </w:tabs>
        <w:ind w:left="1140" w:hanging="1140"/>
      </w:pPr>
      <w:rPr>
        <w:rFonts w:hint="default"/>
      </w:rPr>
    </w:lvl>
    <w:lvl w:ilvl="5">
      <w:start w:val="1"/>
      <w:numFmt w:val="decimal"/>
      <w:lvlText w:val="%1.%2.%3.%4.%5.%6"/>
      <w:lvlJc w:val="left"/>
      <w:pPr>
        <w:tabs>
          <w:tab w:val="num" w:pos="1140"/>
        </w:tabs>
        <w:ind w:left="1140" w:hanging="1140"/>
      </w:pPr>
      <w:rPr>
        <w:rFonts w:hint="default"/>
      </w:rPr>
    </w:lvl>
    <w:lvl w:ilvl="6">
      <w:start w:val="1"/>
      <w:numFmt w:val="decimal"/>
      <w:lvlText w:val="%1.%2.%3.%4.%5.%6.%7"/>
      <w:lvlJc w:val="left"/>
      <w:pPr>
        <w:tabs>
          <w:tab w:val="num" w:pos="1140"/>
        </w:tabs>
        <w:ind w:left="1140" w:hanging="11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4" w15:restartNumberingAfterBreak="0">
    <w:nsid w:val="47B813EF"/>
    <w:multiLevelType w:val="multilevel"/>
    <w:tmpl w:val="B9C672EA"/>
    <w:lvl w:ilvl="0">
      <w:start w:val="4"/>
      <w:numFmt w:val="decimal"/>
      <w:lvlText w:val="%1"/>
      <w:lvlJc w:val="left"/>
      <w:pPr>
        <w:tabs>
          <w:tab w:val="num" w:pos="1140"/>
        </w:tabs>
        <w:ind w:left="1140" w:hanging="1140"/>
      </w:pPr>
      <w:rPr>
        <w:rFonts w:hint="default"/>
      </w:rPr>
    </w:lvl>
    <w:lvl w:ilvl="1">
      <w:start w:val="3"/>
      <w:numFmt w:val="decimal"/>
      <w:lvlText w:val="%1.%2"/>
      <w:lvlJc w:val="left"/>
      <w:pPr>
        <w:tabs>
          <w:tab w:val="num" w:pos="1140"/>
        </w:tabs>
        <w:ind w:left="1140" w:hanging="1140"/>
      </w:pPr>
      <w:rPr>
        <w:rFonts w:hint="default"/>
      </w:rPr>
    </w:lvl>
    <w:lvl w:ilvl="2">
      <w:start w:val="2"/>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140"/>
        </w:tabs>
        <w:ind w:left="1140" w:hanging="1140"/>
      </w:pPr>
      <w:rPr>
        <w:rFonts w:hint="default"/>
      </w:rPr>
    </w:lvl>
    <w:lvl w:ilvl="5">
      <w:start w:val="1"/>
      <w:numFmt w:val="decimal"/>
      <w:lvlText w:val="%1.%2.%3.%4.%5.%6"/>
      <w:lvlJc w:val="left"/>
      <w:pPr>
        <w:tabs>
          <w:tab w:val="num" w:pos="1140"/>
        </w:tabs>
        <w:ind w:left="1140" w:hanging="1140"/>
      </w:pPr>
      <w:rPr>
        <w:rFonts w:hint="default"/>
      </w:rPr>
    </w:lvl>
    <w:lvl w:ilvl="6">
      <w:start w:val="1"/>
      <w:numFmt w:val="decimal"/>
      <w:lvlText w:val="%1.%2.%3.%4.%5.%6.%7"/>
      <w:lvlJc w:val="left"/>
      <w:pPr>
        <w:tabs>
          <w:tab w:val="num" w:pos="1140"/>
        </w:tabs>
        <w:ind w:left="1140" w:hanging="11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5" w15:restartNumberingAfterBreak="0">
    <w:nsid w:val="4D8B05F1"/>
    <w:multiLevelType w:val="multilevel"/>
    <w:tmpl w:val="30F47652"/>
    <w:lvl w:ilvl="0">
      <w:start w:val="5"/>
      <w:numFmt w:val="decimal"/>
      <w:lvlText w:val="%1"/>
      <w:lvlJc w:val="left"/>
      <w:pPr>
        <w:tabs>
          <w:tab w:val="num" w:pos="1140"/>
        </w:tabs>
        <w:ind w:left="1140" w:hanging="1140"/>
      </w:pPr>
      <w:rPr>
        <w:rFonts w:hint="default"/>
      </w:rPr>
    </w:lvl>
    <w:lvl w:ilvl="1">
      <w:start w:val="2"/>
      <w:numFmt w:val="decimal"/>
      <w:lvlText w:val="%1.%2"/>
      <w:lvlJc w:val="left"/>
      <w:pPr>
        <w:tabs>
          <w:tab w:val="num" w:pos="1140"/>
        </w:tabs>
        <w:ind w:left="1140" w:hanging="1140"/>
      </w:pPr>
      <w:rPr>
        <w:rFonts w:hint="default"/>
      </w:rPr>
    </w:lvl>
    <w:lvl w:ilvl="2">
      <w:start w:val="1"/>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140"/>
        </w:tabs>
        <w:ind w:left="1140" w:hanging="1140"/>
      </w:pPr>
      <w:rPr>
        <w:rFonts w:hint="default"/>
      </w:rPr>
    </w:lvl>
    <w:lvl w:ilvl="5">
      <w:start w:val="1"/>
      <w:numFmt w:val="decimal"/>
      <w:lvlText w:val="%1.%2.%3.%4.%5.%6"/>
      <w:lvlJc w:val="left"/>
      <w:pPr>
        <w:tabs>
          <w:tab w:val="num" w:pos="1140"/>
        </w:tabs>
        <w:ind w:left="1140" w:hanging="1140"/>
      </w:pPr>
      <w:rPr>
        <w:rFonts w:hint="default"/>
      </w:rPr>
    </w:lvl>
    <w:lvl w:ilvl="6">
      <w:start w:val="1"/>
      <w:numFmt w:val="decimal"/>
      <w:lvlText w:val="%1.%2.%3.%4.%5.%6.%7"/>
      <w:lvlJc w:val="left"/>
      <w:pPr>
        <w:tabs>
          <w:tab w:val="num" w:pos="1140"/>
        </w:tabs>
        <w:ind w:left="1140" w:hanging="11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6" w15:restartNumberingAfterBreak="0">
    <w:nsid w:val="4F2D3CBA"/>
    <w:multiLevelType w:val="hybridMultilevel"/>
    <w:tmpl w:val="E770663C"/>
    <w:lvl w:ilvl="0" w:tplc="C86A0B8A">
      <w:start w:val="1"/>
      <w:numFmt w:val="lowerLetter"/>
      <w:pStyle w:val="BodyTextIndent"/>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65676A30"/>
    <w:multiLevelType w:val="hybridMultilevel"/>
    <w:tmpl w:val="56F69236"/>
    <w:lvl w:ilvl="0" w:tplc="0472F3EC">
      <w:start w:val="1"/>
      <w:numFmt w:val="lowerLetter"/>
      <w:lvlText w:val="%1)"/>
      <w:lvlJc w:val="left"/>
      <w:pPr>
        <w:tabs>
          <w:tab w:val="num" w:pos="644"/>
        </w:tabs>
        <w:ind w:left="644" w:hanging="360"/>
      </w:pPr>
      <w:rPr>
        <w:rFonts w:hint="default"/>
      </w:rPr>
    </w:lvl>
    <w:lvl w:ilvl="1" w:tplc="04090019">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18" w15:restartNumberingAfterBreak="0">
    <w:nsid w:val="66E70B7A"/>
    <w:multiLevelType w:val="multilevel"/>
    <w:tmpl w:val="EE26AA26"/>
    <w:lvl w:ilvl="0">
      <w:start w:val="4"/>
      <w:numFmt w:val="decimal"/>
      <w:lvlText w:val="%1"/>
      <w:lvlJc w:val="left"/>
      <w:pPr>
        <w:tabs>
          <w:tab w:val="num" w:pos="1140"/>
        </w:tabs>
        <w:ind w:left="1140" w:hanging="1140"/>
      </w:pPr>
      <w:rPr>
        <w:rFonts w:hint="default"/>
      </w:rPr>
    </w:lvl>
    <w:lvl w:ilvl="1">
      <w:start w:val="6"/>
      <w:numFmt w:val="decimal"/>
      <w:lvlText w:val="%1.%2"/>
      <w:lvlJc w:val="left"/>
      <w:pPr>
        <w:tabs>
          <w:tab w:val="num" w:pos="1140"/>
        </w:tabs>
        <w:ind w:left="1140" w:hanging="1140"/>
      </w:pPr>
      <w:rPr>
        <w:rFonts w:hint="default"/>
      </w:rPr>
    </w:lvl>
    <w:lvl w:ilvl="2">
      <w:start w:val="1"/>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9" w15:restartNumberingAfterBreak="0">
    <w:nsid w:val="6D330A30"/>
    <w:multiLevelType w:val="multilevel"/>
    <w:tmpl w:val="AF8AC598"/>
    <w:lvl w:ilvl="0">
      <w:start w:val="4"/>
      <w:numFmt w:val="decimal"/>
      <w:lvlText w:val="%1"/>
      <w:lvlJc w:val="left"/>
      <w:pPr>
        <w:tabs>
          <w:tab w:val="num" w:pos="1425"/>
        </w:tabs>
        <w:ind w:left="1425" w:hanging="1425"/>
      </w:pPr>
      <w:rPr>
        <w:rFonts w:hint="default"/>
      </w:rPr>
    </w:lvl>
    <w:lvl w:ilvl="1">
      <w:start w:val="7"/>
      <w:numFmt w:val="decimal"/>
      <w:lvlText w:val="%1.%2"/>
      <w:lvlJc w:val="left"/>
      <w:pPr>
        <w:tabs>
          <w:tab w:val="num" w:pos="1425"/>
        </w:tabs>
        <w:ind w:left="1425" w:hanging="1425"/>
      </w:pPr>
      <w:rPr>
        <w:rFonts w:hint="default"/>
      </w:rPr>
    </w:lvl>
    <w:lvl w:ilvl="2">
      <w:start w:val="3"/>
      <w:numFmt w:val="decimal"/>
      <w:lvlText w:val="%1.%2.%3"/>
      <w:lvlJc w:val="left"/>
      <w:pPr>
        <w:tabs>
          <w:tab w:val="num" w:pos="1425"/>
        </w:tabs>
        <w:ind w:left="1425" w:hanging="1425"/>
      </w:pPr>
      <w:rPr>
        <w:rFonts w:hint="default"/>
      </w:rPr>
    </w:lvl>
    <w:lvl w:ilvl="3">
      <w:start w:val="1"/>
      <w:numFmt w:val="decimal"/>
      <w:lvlText w:val="%1.%2.%3.%4"/>
      <w:lvlJc w:val="left"/>
      <w:pPr>
        <w:tabs>
          <w:tab w:val="num" w:pos="1425"/>
        </w:tabs>
        <w:ind w:left="1425" w:hanging="1425"/>
      </w:pPr>
      <w:rPr>
        <w:rFonts w:hint="default"/>
      </w:rPr>
    </w:lvl>
    <w:lvl w:ilvl="4">
      <w:start w:val="1"/>
      <w:numFmt w:val="decimal"/>
      <w:lvlText w:val="%1.%2.%3.%4.%5"/>
      <w:lvlJc w:val="left"/>
      <w:pPr>
        <w:tabs>
          <w:tab w:val="num" w:pos="1425"/>
        </w:tabs>
        <w:ind w:left="1425" w:hanging="1425"/>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0" w15:restartNumberingAfterBreak="0">
    <w:nsid w:val="6EA0416C"/>
    <w:multiLevelType w:val="multilevel"/>
    <w:tmpl w:val="4274F0F2"/>
    <w:lvl w:ilvl="0">
      <w:start w:val="4"/>
      <w:numFmt w:val="decimal"/>
      <w:lvlText w:val="%1"/>
      <w:lvlJc w:val="left"/>
      <w:pPr>
        <w:tabs>
          <w:tab w:val="num" w:pos="1140"/>
        </w:tabs>
        <w:ind w:left="1140" w:hanging="1140"/>
      </w:pPr>
      <w:rPr>
        <w:rFonts w:hint="default"/>
      </w:rPr>
    </w:lvl>
    <w:lvl w:ilvl="1">
      <w:start w:val="1"/>
      <w:numFmt w:val="decimal"/>
      <w:lvlText w:val="%1.%2"/>
      <w:lvlJc w:val="left"/>
      <w:pPr>
        <w:tabs>
          <w:tab w:val="num" w:pos="1140"/>
        </w:tabs>
        <w:ind w:left="1140" w:hanging="1140"/>
      </w:pPr>
      <w:rPr>
        <w:rFonts w:hint="default"/>
      </w:rPr>
    </w:lvl>
    <w:lvl w:ilvl="2">
      <w:start w:val="1"/>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21" w15:restartNumberingAfterBreak="0">
    <w:nsid w:val="724B6C8E"/>
    <w:multiLevelType w:val="multilevel"/>
    <w:tmpl w:val="BE78956C"/>
    <w:lvl w:ilvl="0">
      <w:start w:val="1"/>
      <w:numFmt w:val="decimal"/>
      <w:isLgl/>
      <w:lvlText w:val="A.%1"/>
      <w:lvlJc w:val="left"/>
      <w:pPr>
        <w:tabs>
          <w:tab w:val="num" w:pos="1140"/>
        </w:tabs>
        <w:ind w:left="1140" w:hanging="1140"/>
      </w:pPr>
    </w:lvl>
    <w:lvl w:ilvl="1">
      <w:start w:val="1"/>
      <w:numFmt w:val="decimal"/>
      <w:isLgl/>
      <w:lvlText w:val="A.%1.%2"/>
      <w:lvlJc w:val="left"/>
      <w:pPr>
        <w:tabs>
          <w:tab w:val="num" w:pos="1140"/>
        </w:tabs>
        <w:ind w:left="1140" w:hanging="1140"/>
      </w:pPr>
    </w:lvl>
    <w:lvl w:ilvl="2">
      <w:start w:val="1"/>
      <w:numFmt w:val="decimal"/>
      <w:isLgl/>
      <w:lvlText w:val="A.%1.%2.%3"/>
      <w:lvlJc w:val="left"/>
      <w:pPr>
        <w:tabs>
          <w:tab w:val="num" w:pos="1140"/>
        </w:tabs>
        <w:ind w:left="1140" w:hanging="1140"/>
      </w:pPr>
    </w:lvl>
    <w:lvl w:ilvl="3">
      <w:start w:val="1"/>
      <w:numFmt w:val="decimal"/>
      <w:isLgl/>
      <w:lvlText w:val="A.%1.%2.%3.%4"/>
      <w:lvlJc w:val="left"/>
      <w:pPr>
        <w:tabs>
          <w:tab w:val="num" w:pos="1140"/>
        </w:tabs>
        <w:ind w:left="1140" w:hanging="1140"/>
      </w:pPr>
    </w:lvl>
    <w:lvl w:ilvl="4">
      <w:start w:val="1"/>
      <w:numFmt w:val="decimal"/>
      <w:isLgl/>
      <w:lvlText w:val="A.%1.%2.%3.%4.%5"/>
      <w:lvlJc w:val="left"/>
      <w:pPr>
        <w:tabs>
          <w:tab w:val="num" w:pos="1140"/>
        </w:tabs>
        <w:ind w:left="1140" w:hanging="1140"/>
      </w:pPr>
    </w:lvl>
    <w:lvl w:ilvl="5">
      <w:start w:val="1"/>
      <w:numFmt w:val="decimal"/>
      <w:isLgl/>
      <w:lvlText w:val="A.%1.%2.%3.%4.%5.%6"/>
      <w:lvlJc w:val="left"/>
      <w:pPr>
        <w:tabs>
          <w:tab w:val="num" w:pos="1140"/>
        </w:tabs>
        <w:ind w:left="1140" w:hanging="1140"/>
      </w:pPr>
    </w:lvl>
    <w:lvl w:ilvl="6">
      <w:start w:val="1"/>
      <w:numFmt w:val="decimal"/>
      <w:isLgl/>
      <w:lvlText w:val="A.%1.%2.%3.%4.%5.%6.%7"/>
      <w:lvlJc w:val="left"/>
      <w:pPr>
        <w:tabs>
          <w:tab w:val="num" w:pos="1140"/>
        </w:tabs>
        <w:ind w:left="1140" w:hanging="1140"/>
      </w:pPr>
    </w:lvl>
    <w:lvl w:ilvl="7">
      <w:start w:val="1"/>
      <w:numFmt w:val="decimal"/>
      <w:isLgl/>
      <w:lvlText w:val="A.%1.%2.%3.%4.%5.%6.%7.%8"/>
      <w:lvlJc w:val="left"/>
      <w:pPr>
        <w:tabs>
          <w:tab w:val="num" w:pos="1140"/>
        </w:tabs>
        <w:ind w:left="1140" w:hanging="1140"/>
      </w:pPr>
    </w:lvl>
    <w:lvl w:ilvl="8">
      <w:start w:val="1"/>
      <w:numFmt w:val="decimal"/>
      <w:isLgl/>
      <w:lvlText w:val="A.%1.%2.%3.%4.%5.%6.%7.%8.%9"/>
      <w:lvlJc w:val="left"/>
      <w:pPr>
        <w:tabs>
          <w:tab w:val="num" w:pos="1140"/>
        </w:tabs>
        <w:ind w:left="1140" w:hanging="1140"/>
      </w:pPr>
    </w:lvl>
  </w:abstractNum>
  <w:abstractNum w:abstractNumId="22" w15:restartNumberingAfterBreak="0">
    <w:nsid w:val="752E2742"/>
    <w:multiLevelType w:val="hybridMultilevel"/>
    <w:tmpl w:val="95567A6E"/>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9156C54"/>
    <w:multiLevelType w:val="hybridMultilevel"/>
    <w:tmpl w:val="B5BC5F0A"/>
    <w:lvl w:ilvl="0" w:tplc="8564E26C">
      <w:start w:val="1"/>
      <w:numFmt w:val="bullet"/>
      <w:pStyle w:val="B2"/>
      <w:lvlText w:val="-"/>
      <w:lvlJc w:val="left"/>
      <w:pPr>
        <w:tabs>
          <w:tab w:val="num" w:pos="1191"/>
        </w:tabs>
        <w:ind w:left="1191" w:hanging="454"/>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lvlOverride w:ilvl="0">
      <w:lvl w:ilvl="0">
        <w:start w:val="1"/>
        <w:numFmt w:val="bullet"/>
        <w:lvlText w:val=""/>
        <w:legacy w:legacy="1" w:legacySpace="0" w:legacyIndent="283"/>
        <w:lvlJc w:val="left"/>
        <w:pPr>
          <w:ind w:left="567" w:hanging="283"/>
        </w:pPr>
        <w:rPr>
          <w:rFonts w:ascii="Symbol" w:hAnsi="Symbol" w:hint="default"/>
        </w:rPr>
      </w:lvl>
    </w:lvlOverride>
  </w:num>
  <w:num w:numId="2">
    <w:abstractNumId w:val="1"/>
  </w:num>
  <w:num w:numId="3">
    <w:abstractNumId w:val="0"/>
  </w:num>
  <w:num w:numId="4">
    <w:abstractNumId w:val="8"/>
  </w:num>
  <w:num w:numId="5">
    <w:abstractNumId w:val="23"/>
  </w:num>
  <w:num w:numId="6">
    <w:abstractNumId w:val="6"/>
  </w:num>
  <w:num w:numId="7">
    <w:abstractNumId w:val="10"/>
  </w:num>
  <w:num w:numId="8">
    <w:abstractNumId w:val="16"/>
  </w:num>
  <w:num w:numId="9">
    <w:abstractNumId w:val="3"/>
  </w:num>
  <w:num w:numId="10">
    <w:abstractNumId w:val="20"/>
  </w:num>
  <w:num w:numId="11">
    <w:abstractNumId w:val="18"/>
  </w:num>
  <w:num w:numId="12">
    <w:abstractNumId w:val="5"/>
  </w:num>
  <w:num w:numId="13">
    <w:abstractNumId w:val="14"/>
  </w:num>
  <w:num w:numId="14">
    <w:abstractNumId w:val="19"/>
  </w:num>
  <w:num w:numId="15">
    <w:abstractNumId w:val="7"/>
  </w:num>
  <w:num w:numId="16">
    <w:abstractNumId w:val="9"/>
  </w:num>
  <w:num w:numId="17">
    <w:abstractNumId w:val="12"/>
  </w:num>
  <w:num w:numId="18">
    <w:abstractNumId w:val="22"/>
  </w:num>
  <w:num w:numId="19">
    <w:abstractNumId w:val="10"/>
  </w:num>
  <w:num w:numId="20">
    <w:abstractNumId w:val="10"/>
    <w:lvlOverride w:ilvl="0">
      <w:startOverride w:val="1"/>
    </w:lvlOverride>
  </w:num>
  <w:num w:numId="21">
    <w:abstractNumId w:val="11"/>
  </w:num>
  <w:num w:numId="22">
    <w:abstractNumId w:val="21"/>
  </w:num>
  <w:num w:numId="23">
    <w:abstractNumId w:val="16"/>
    <w:lvlOverride w:ilvl="0">
      <w:startOverride w:val="1"/>
    </w:lvlOverride>
  </w:num>
  <w:num w:numId="24">
    <w:abstractNumId w:val="16"/>
    <w:lvlOverride w:ilvl="0">
      <w:startOverride w:val="1"/>
    </w:lvlOverride>
  </w:num>
  <w:num w:numId="25">
    <w:abstractNumId w:val="16"/>
    <w:lvlOverride w:ilvl="0">
      <w:startOverride w:val="1"/>
    </w:lvlOverride>
  </w:num>
  <w:num w:numId="26">
    <w:abstractNumId w:val="16"/>
    <w:lvlOverride w:ilvl="0">
      <w:startOverride w:val="1"/>
    </w:lvlOverride>
  </w:num>
  <w:num w:numId="27">
    <w:abstractNumId w:val="15"/>
  </w:num>
  <w:num w:numId="28">
    <w:abstractNumId w:val="17"/>
  </w:num>
  <w:num w:numId="29">
    <w:abstractNumId w:val="10"/>
    <w:lvlOverride w:ilvl="0">
      <w:startOverride w:val="1"/>
    </w:lvlOverride>
  </w:num>
  <w:num w:numId="30">
    <w:abstractNumId w:val="10"/>
    <w:lvlOverride w:ilvl="0">
      <w:startOverride w:val="1"/>
    </w:lvlOverride>
  </w:num>
  <w:num w:numId="31">
    <w:abstractNumId w:val="10"/>
    <w:lvlOverride w:ilvl="0">
      <w:startOverride w:val="1"/>
    </w:lvlOverride>
  </w:num>
  <w:num w:numId="32">
    <w:abstractNumId w:val="10"/>
    <w:lvlOverride w:ilvl="0">
      <w:startOverride w:val="1"/>
    </w:lvlOverride>
  </w:num>
  <w:num w:numId="33">
    <w:abstractNumId w:val="10"/>
    <w:lvlOverride w:ilvl="0">
      <w:startOverride w:val="1"/>
    </w:lvlOverride>
  </w:num>
  <w:num w:numId="34">
    <w:abstractNumId w:val="13"/>
  </w:num>
  <w:num w:numId="35">
    <w:abstractNumId w:val="4"/>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intFractionalCharacterWidth/>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3074"/>
  </w:hdrShapeDefaults>
  <w:footnotePr>
    <w:numRestart w:val="eachSect"/>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A36AC"/>
    <w:rsid w:val="00002D38"/>
    <w:rsid w:val="0000645F"/>
    <w:rsid w:val="00011D2D"/>
    <w:rsid w:val="00013536"/>
    <w:rsid w:val="000141B7"/>
    <w:rsid w:val="00015085"/>
    <w:rsid w:val="00015910"/>
    <w:rsid w:val="00030D82"/>
    <w:rsid w:val="000326DA"/>
    <w:rsid w:val="0003530B"/>
    <w:rsid w:val="00046B46"/>
    <w:rsid w:val="00053C61"/>
    <w:rsid w:val="00062CFC"/>
    <w:rsid w:val="00065A5E"/>
    <w:rsid w:val="00065C29"/>
    <w:rsid w:val="00071274"/>
    <w:rsid w:val="00072DE6"/>
    <w:rsid w:val="00072F81"/>
    <w:rsid w:val="000834DD"/>
    <w:rsid w:val="00084732"/>
    <w:rsid w:val="00093A8A"/>
    <w:rsid w:val="00097F5A"/>
    <w:rsid w:val="000A0A20"/>
    <w:rsid w:val="000B1643"/>
    <w:rsid w:val="000C4A7E"/>
    <w:rsid w:val="000C6A5B"/>
    <w:rsid w:val="000D2CD4"/>
    <w:rsid w:val="000E2AD2"/>
    <w:rsid w:val="000E6CDB"/>
    <w:rsid w:val="000F1E0C"/>
    <w:rsid w:val="000F3A7E"/>
    <w:rsid w:val="000F7CFB"/>
    <w:rsid w:val="00103032"/>
    <w:rsid w:val="00104BD8"/>
    <w:rsid w:val="00105FB8"/>
    <w:rsid w:val="00107107"/>
    <w:rsid w:val="0011567C"/>
    <w:rsid w:val="0012367E"/>
    <w:rsid w:val="0012547F"/>
    <w:rsid w:val="00131677"/>
    <w:rsid w:val="001502DB"/>
    <w:rsid w:val="00155E67"/>
    <w:rsid w:val="00157F47"/>
    <w:rsid w:val="00166125"/>
    <w:rsid w:val="00172C87"/>
    <w:rsid w:val="00172CBA"/>
    <w:rsid w:val="00174BED"/>
    <w:rsid w:val="0017579D"/>
    <w:rsid w:val="00175B32"/>
    <w:rsid w:val="0018100C"/>
    <w:rsid w:val="001845F7"/>
    <w:rsid w:val="00193E84"/>
    <w:rsid w:val="00195180"/>
    <w:rsid w:val="00196AAC"/>
    <w:rsid w:val="001A1145"/>
    <w:rsid w:val="001A6904"/>
    <w:rsid w:val="001A7784"/>
    <w:rsid w:val="001B2FC7"/>
    <w:rsid w:val="001C62F1"/>
    <w:rsid w:val="001D162F"/>
    <w:rsid w:val="001D613E"/>
    <w:rsid w:val="001E08DB"/>
    <w:rsid w:val="001E7C0E"/>
    <w:rsid w:val="001F421F"/>
    <w:rsid w:val="001F44F8"/>
    <w:rsid w:val="00202975"/>
    <w:rsid w:val="00203227"/>
    <w:rsid w:val="0020688E"/>
    <w:rsid w:val="00207EBC"/>
    <w:rsid w:val="00210903"/>
    <w:rsid w:val="00217767"/>
    <w:rsid w:val="00222896"/>
    <w:rsid w:val="00227DE3"/>
    <w:rsid w:val="00237E56"/>
    <w:rsid w:val="00237E68"/>
    <w:rsid w:val="00243B51"/>
    <w:rsid w:val="002458AC"/>
    <w:rsid w:val="0025105B"/>
    <w:rsid w:val="00251457"/>
    <w:rsid w:val="00251786"/>
    <w:rsid w:val="00256DB5"/>
    <w:rsid w:val="00260858"/>
    <w:rsid w:val="00266FFE"/>
    <w:rsid w:val="00270C85"/>
    <w:rsid w:val="00271714"/>
    <w:rsid w:val="00271A56"/>
    <w:rsid w:val="0027523E"/>
    <w:rsid w:val="0027529F"/>
    <w:rsid w:val="00282106"/>
    <w:rsid w:val="00284B4E"/>
    <w:rsid w:val="0028507D"/>
    <w:rsid w:val="0029065D"/>
    <w:rsid w:val="00291E17"/>
    <w:rsid w:val="002A5021"/>
    <w:rsid w:val="002B269C"/>
    <w:rsid w:val="002B37AE"/>
    <w:rsid w:val="002B3B3F"/>
    <w:rsid w:val="002B7BBA"/>
    <w:rsid w:val="002C248D"/>
    <w:rsid w:val="002C2D0B"/>
    <w:rsid w:val="002C30EE"/>
    <w:rsid w:val="002D2383"/>
    <w:rsid w:val="002D35D8"/>
    <w:rsid w:val="002D4245"/>
    <w:rsid w:val="002E2602"/>
    <w:rsid w:val="002E4259"/>
    <w:rsid w:val="002F092A"/>
    <w:rsid w:val="002F1EB7"/>
    <w:rsid w:val="002F2D1E"/>
    <w:rsid w:val="002F53F8"/>
    <w:rsid w:val="002F694A"/>
    <w:rsid w:val="002F75E8"/>
    <w:rsid w:val="00307156"/>
    <w:rsid w:val="00313F07"/>
    <w:rsid w:val="00314447"/>
    <w:rsid w:val="00322A79"/>
    <w:rsid w:val="00324085"/>
    <w:rsid w:val="003250D3"/>
    <w:rsid w:val="00327088"/>
    <w:rsid w:val="0033664C"/>
    <w:rsid w:val="00341635"/>
    <w:rsid w:val="00344588"/>
    <w:rsid w:val="00345897"/>
    <w:rsid w:val="00345DF4"/>
    <w:rsid w:val="003478AA"/>
    <w:rsid w:val="00365C89"/>
    <w:rsid w:val="00367FE6"/>
    <w:rsid w:val="00370EF9"/>
    <w:rsid w:val="0037784A"/>
    <w:rsid w:val="003823C6"/>
    <w:rsid w:val="00383250"/>
    <w:rsid w:val="0038341F"/>
    <w:rsid w:val="00387DF6"/>
    <w:rsid w:val="00390A4A"/>
    <w:rsid w:val="00390ECE"/>
    <w:rsid w:val="003A7A9A"/>
    <w:rsid w:val="003B7A71"/>
    <w:rsid w:val="003C0520"/>
    <w:rsid w:val="003C06F9"/>
    <w:rsid w:val="003C141B"/>
    <w:rsid w:val="003D599B"/>
    <w:rsid w:val="003D706B"/>
    <w:rsid w:val="003E3FC4"/>
    <w:rsid w:val="003E545A"/>
    <w:rsid w:val="003E6E11"/>
    <w:rsid w:val="003F36E7"/>
    <w:rsid w:val="003F497F"/>
    <w:rsid w:val="003F4BE5"/>
    <w:rsid w:val="003F57C7"/>
    <w:rsid w:val="00400EC2"/>
    <w:rsid w:val="0040325F"/>
    <w:rsid w:val="00404237"/>
    <w:rsid w:val="00404982"/>
    <w:rsid w:val="004064B8"/>
    <w:rsid w:val="004106BA"/>
    <w:rsid w:val="00412F8D"/>
    <w:rsid w:val="00417D6A"/>
    <w:rsid w:val="004241BC"/>
    <w:rsid w:val="004245BE"/>
    <w:rsid w:val="0042547B"/>
    <w:rsid w:val="0042699D"/>
    <w:rsid w:val="00453B60"/>
    <w:rsid w:val="00460B0A"/>
    <w:rsid w:val="00461036"/>
    <w:rsid w:val="0047589C"/>
    <w:rsid w:val="004863E6"/>
    <w:rsid w:val="004870F1"/>
    <w:rsid w:val="00490F13"/>
    <w:rsid w:val="004913CF"/>
    <w:rsid w:val="00492F63"/>
    <w:rsid w:val="00497CDC"/>
    <w:rsid w:val="004A0515"/>
    <w:rsid w:val="004A7B84"/>
    <w:rsid w:val="004B31A6"/>
    <w:rsid w:val="004D3DB0"/>
    <w:rsid w:val="004D46F5"/>
    <w:rsid w:val="004D7787"/>
    <w:rsid w:val="004F0C45"/>
    <w:rsid w:val="005065C2"/>
    <w:rsid w:val="00510207"/>
    <w:rsid w:val="00512EFC"/>
    <w:rsid w:val="00515BDB"/>
    <w:rsid w:val="00515F68"/>
    <w:rsid w:val="005272BD"/>
    <w:rsid w:val="005347A1"/>
    <w:rsid w:val="00535624"/>
    <w:rsid w:val="00535CCF"/>
    <w:rsid w:val="0054154C"/>
    <w:rsid w:val="005428B9"/>
    <w:rsid w:val="00546E01"/>
    <w:rsid w:val="005508D9"/>
    <w:rsid w:val="0055122A"/>
    <w:rsid w:val="005533C1"/>
    <w:rsid w:val="00553B94"/>
    <w:rsid w:val="005564BA"/>
    <w:rsid w:val="005632D3"/>
    <w:rsid w:val="005646BF"/>
    <w:rsid w:val="005739C9"/>
    <w:rsid w:val="00577852"/>
    <w:rsid w:val="00580DA5"/>
    <w:rsid w:val="00594C0A"/>
    <w:rsid w:val="005962B4"/>
    <w:rsid w:val="005A6FD5"/>
    <w:rsid w:val="005A775B"/>
    <w:rsid w:val="005B0022"/>
    <w:rsid w:val="005B4A95"/>
    <w:rsid w:val="005C31FC"/>
    <w:rsid w:val="005C6CAF"/>
    <w:rsid w:val="005D5033"/>
    <w:rsid w:val="005D75B0"/>
    <w:rsid w:val="005E120E"/>
    <w:rsid w:val="005E2FD6"/>
    <w:rsid w:val="005F2BCA"/>
    <w:rsid w:val="006126A7"/>
    <w:rsid w:val="00612797"/>
    <w:rsid w:val="0062072E"/>
    <w:rsid w:val="006243EE"/>
    <w:rsid w:val="00631FA9"/>
    <w:rsid w:val="006327C5"/>
    <w:rsid w:val="00636432"/>
    <w:rsid w:val="006516A6"/>
    <w:rsid w:val="00654A44"/>
    <w:rsid w:val="00660538"/>
    <w:rsid w:val="00666A82"/>
    <w:rsid w:val="00670DD3"/>
    <w:rsid w:val="00676BB2"/>
    <w:rsid w:val="00681B11"/>
    <w:rsid w:val="00682CB8"/>
    <w:rsid w:val="00683B27"/>
    <w:rsid w:val="00685FC9"/>
    <w:rsid w:val="00691AEF"/>
    <w:rsid w:val="00693892"/>
    <w:rsid w:val="00693CA4"/>
    <w:rsid w:val="00693F72"/>
    <w:rsid w:val="006A5D8F"/>
    <w:rsid w:val="006B1392"/>
    <w:rsid w:val="006B612D"/>
    <w:rsid w:val="006B79FF"/>
    <w:rsid w:val="006C4BB5"/>
    <w:rsid w:val="006D2286"/>
    <w:rsid w:val="006D39BF"/>
    <w:rsid w:val="006D51DB"/>
    <w:rsid w:val="006D5513"/>
    <w:rsid w:val="006E733D"/>
    <w:rsid w:val="006F6E1C"/>
    <w:rsid w:val="006F7544"/>
    <w:rsid w:val="00700D3F"/>
    <w:rsid w:val="0070213B"/>
    <w:rsid w:val="00705BF4"/>
    <w:rsid w:val="00717F83"/>
    <w:rsid w:val="007262B1"/>
    <w:rsid w:val="0073018D"/>
    <w:rsid w:val="0073601F"/>
    <w:rsid w:val="00740735"/>
    <w:rsid w:val="00743AFF"/>
    <w:rsid w:val="00751304"/>
    <w:rsid w:val="0075671E"/>
    <w:rsid w:val="007633E6"/>
    <w:rsid w:val="007710EC"/>
    <w:rsid w:val="007827A4"/>
    <w:rsid w:val="00787E32"/>
    <w:rsid w:val="007904ED"/>
    <w:rsid w:val="00791E69"/>
    <w:rsid w:val="00794BA6"/>
    <w:rsid w:val="007956B4"/>
    <w:rsid w:val="00796711"/>
    <w:rsid w:val="007A1BA6"/>
    <w:rsid w:val="007A6B1D"/>
    <w:rsid w:val="007A6EAC"/>
    <w:rsid w:val="007B1626"/>
    <w:rsid w:val="007C0FD8"/>
    <w:rsid w:val="007C38DE"/>
    <w:rsid w:val="007D57CD"/>
    <w:rsid w:val="007D649E"/>
    <w:rsid w:val="007D77BF"/>
    <w:rsid w:val="007E2187"/>
    <w:rsid w:val="007E3084"/>
    <w:rsid w:val="007E648C"/>
    <w:rsid w:val="007F6012"/>
    <w:rsid w:val="007F7ADB"/>
    <w:rsid w:val="00801B40"/>
    <w:rsid w:val="00805737"/>
    <w:rsid w:val="00807518"/>
    <w:rsid w:val="00810219"/>
    <w:rsid w:val="008107DD"/>
    <w:rsid w:val="00810EE8"/>
    <w:rsid w:val="008115B4"/>
    <w:rsid w:val="00813A84"/>
    <w:rsid w:val="008217D7"/>
    <w:rsid w:val="008239D2"/>
    <w:rsid w:val="00824C74"/>
    <w:rsid w:val="00826758"/>
    <w:rsid w:val="00834B57"/>
    <w:rsid w:val="00840F29"/>
    <w:rsid w:val="00842409"/>
    <w:rsid w:val="00844633"/>
    <w:rsid w:val="008459EE"/>
    <w:rsid w:val="00853055"/>
    <w:rsid w:val="00854E9E"/>
    <w:rsid w:val="00856CB4"/>
    <w:rsid w:val="0086292E"/>
    <w:rsid w:val="0086535A"/>
    <w:rsid w:val="00865364"/>
    <w:rsid w:val="008665C6"/>
    <w:rsid w:val="008718BB"/>
    <w:rsid w:val="00874914"/>
    <w:rsid w:val="00880EF4"/>
    <w:rsid w:val="00887106"/>
    <w:rsid w:val="008A19B3"/>
    <w:rsid w:val="008A331F"/>
    <w:rsid w:val="008A36AC"/>
    <w:rsid w:val="008A4161"/>
    <w:rsid w:val="008B0C85"/>
    <w:rsid w:val="008B0EE9"/>
    <w:rsid w:val="008B50AF"/>
    <w:rsid w:val="008B5576"/>
    <w:rsid w:val="008B5D93"/>
    <w:rsid w:val="008B61AE"/>
    <w:rsid w:val="008D6655"/>
    <w:rsid w:val="008D68B8"/>
    <w:rsid w:val="008E16A2"/>
    <w:rsid w:val="008E18DF"/>
    <w:rsid w:val="008E342C"/>
    <w:rsid w:val="008E3B76"/>
    <w:rsid w:val="008E4B71"/>
    <w:rsid w:val="008E7B7A"/>
    <w:rsid w:val="008F1449"/>
    <w:rsid w:val="008F1464"/>
    <w:rsid w:val="008F16FF"/>
    <w:rsid w:val="008F22DF"/>
    <w:rsid w:val="008F4266"/>
    <w:rsid w:val="008F6565"/>
    <w:rsid w:val="00902060"/>
    <w:rsid w:val="00904557"/>
    <w:rsid w:val="00920B21"/>
    <w:rsid w:val="00924F11"/>
    <w:rsid w:val="00932ACF"/>
    <w:rsid w:val="009363BA"/>
    <w:rsid w:val="009400A8"/>
    <w:rsid w:val="009576DB"/>
    <w:rsid w:val="00957BD0"/>
    <w:rsid w:val="009652AE"/>
    <w:rsid w:val="00976BEF"/>
    <w:rsid w:val="009829C7"/>
    <w:rsid w:val="00987F38"/>
    <w:rsid w:val="00992411"/>
    <w:rsid w:val="009A0A6B"/>
    <w:rsid w:val="009A3FDF"/>
    <w:rsid w:val="009A4C35"/>
    <w:rsid w:val="009A4D3D"/>
    <w:rsid w:val="009A60F6"/>
    <w:rsid w:val="009A6C82"/>
    <w:rsid w:val="009A7508"/>
    <w:rsid w:val="009C1539"/>
    <w:rsid w:val="009C3C22"/>
    <w:rsid w:val="009C7DB3"/>
    <w:rsid w:val="009D6A35"/>
    <w:rsid w:val="009E27AC"/>
    <w:rsid w:val="009E3682"/>
    <w:rsid w:val="009F4677"/>
    <w:rsid w:val="00A01576"/>
    <w:rsid w:val="00A02F7D"/>
    <w:rsid w:val="00A03FBD"/>
    <w:rsid w:val="00A12C48"/>
    <w:rsid w:val="00A169DD"/>
    <w:rsid w:val="00A2272B"/>
    <w:rsid w:val="00A324D1"/>
    <w:rsid w:val="00A42BE7"/>
    <w:rsid w:val="00A44402"/>
    <w:rsid w:val="00A45973"/>
    <w:rsid w:val="00A506B7"/>
    <w:rsid w:val="00A624B5"/>
    <w:rsid w:val="00A63243"/>
    <w:rsid w:val="00A646AC"/>
    <w:rsid w:val="00A65109"/>
    <w:rsid w:val="00A66CE3"/>
    <w:rsid w:val="00A776CD"/>
    <w:rsid w:val="00A930FA"/>
    <w:rsid w:val="00A935D7"/>
    <w:rsid w:val="00A95A6B"/>
    <w:rsid w:val="00A96498"/>
    <w:rsid w:val="00AA10CA"/>
    <w:rsid w:val="00AA64B0"/>
    <w:rsid w:val="00AB3C24"/>
    <w:rsid w:val="00AB655B"/>
    <w:rsid w:val="00AB6E31"/>
    <w:rsid w:val="00AC015E"/>
    <w:rsid w:val="00AC072C"/>
    <w:rsid w:val="00AC1001"/>
    <w:rsid w:val="00AC1A11"/>
    <w:rsid w:val="00AC207B"/>
    <w:rsid w:val="00AC2410"/>
    <w:rsid w:val="00AC29E7"/>
    <w:rsid w:val="00AC49F0"/>
    <w:rsid w:val="00AC578A"/>
    <w:rsid w:val="00AD78CA"/>
    <w:rsid w:val="00AE1EC0"/>
    <w:rsid w:val="00AE7A80"/>
    <w:rsid w:val="00AF6574"/>
    <w:rsid w:val="00AF7990"/>
    <w:rsid w:val="00B0574F"/>
    <w:rsid w:val="00B066C0"/>
    <w:rsid w:val="00B10680"/>
    <w:rsid w:val="00B10D31"/>
    <w:rsid w:val="00B17CEA"/>
    <w:rsid w:val="00B17EAE"/>
    <w:rsid w:val="00B23DCA"/>
    <w:rsid w:val="00B31F77"/>
    <w:rsid w:val="00B3201D"/>
    <w:rsid w:val="00B33A12"/>
    <w:rsid w:val="00B33F5E"/>
    <w:rsid w:val="00B357A6"/>
    <w:rsid w:val="00B362F4"/>
    <w:rsid w:val="00B43371"/>
    <w:rsid w:val="00B44414"/>
    <w:rsid w:val="00B46B4B"/>
    <w:rsid w:val="00B53671"/>
    <w:rsid w:val="00B642DD"/>
    <w:rsid w:val="00B7042C"/>
    <w:rsid w:val="00B74C6D"/>
    <w:rsid w:val="00B773EE"/>
    <w:rsid w:val="00B828A7"/>
    <w:rsid w:val="00B83DDE"/>
    <w:rsid w:val="00B8411B"/>
    <w:rsid w:val="00B85E75"/>
    <w:rsid w:val="00B9646A"/>
    <w:rsid w:val="00BA196A"/>
    <w:rsid w:val="00BB00BE"/>
    <w:rsid w:val="00BB0C48"/>
    <w:rsid w:val="00BB4B10"/>
    <w:rsid w:val="00BD10EC"/>
    <w:rsid w:val="00BD2379"/>
    <w:rsid w:val="00BD45E1"/>
    <w:rsid w:val="00BE07EC"/>
    <w:rsid w:val="00BE57B4"/>
    <w:rsid w:val="00BF7293"/>
    <w:rsid w:val="00C02A5E"/>
    <w:rsid w:val="00C035A4"/>
    <w:rsid w:val="00C05BE2"/>
    <w:rsid w:val="00C06A4F"/>
    <w:rsid w:val="00C27A71"/>
    <w:rsid w:val="00C312DB"/>
    <w:rsid w:val="00C50921"/>
    <w:rsid w:val="00C509D2"/>
    <w:rsid w:val="00C6348E"/>
    <w:rsid w:val="00C63FB6"/>
    <w:rsid w:val="00C65AE4"/>
    <w:rsid w:val="00C77EE7"/>
    <w:rsid w:val="00C80385"/>
    <w:rsid w:val="00C81287"/>
    <w:rsid w:val="00C81E3F"/>
    <w:rsid w:val="00C843DC"/>
    <w:rsid w:val="00CA5C9C"/>
    <w:rsid w:val="00CC0748"/>
    <w:rsid w:val="00CD0C0C"/>
    <w:rsid w:val="00CD2B7E"/>
    <w:rsid w:val="00CD50CA"/>
    <w:rsid w:val="00CE4011"/>
    <w:rsid w:val="00CE61B0"/>
    <w:rsid w:val="00CE675D"/>
    <w:rsid w:val="00CF121F"/>
    <w:rsid w:val="00D03905"/>
    <w:rsid w:val="00D102E0"/>
    <w:rsid w:val="00D12112"/>
    <w:rsid w:val="00D23698"/>
    <w:rsid w:val="00D34AFE"/>
    <w:rsid w:val="00D36F17"/>
    <w:rsid w:val="00D40676"/>
    <w:rsid w:val="00D43651"/>
    <w:rsid w:val="00D43CA9"/>
    <w:rsid w:val="00D44346"/>
    <w:rsid w:val="00D47D54"/>
    <w:rsid w:val="00D55338"/>
    <w:rsid w:val="00D61B02"/>
    <w:rsid w:val="00D621E4"/>
    <w:rsid w:val="00D70EBA"/>
    <w:rsid w:val="00D828A1"/>
    <w:rsid w:val="00D878FA"/>
    <w:rsid w:val="00D91C3D"/>
    <w:rsid w:val="00D9490D"/>
    <w:rsid w:val="00D9530F"/>
    <w:rsid w:val="00DA14E9"/>
    <w:rsid w:val="00DA3D5D"/>
    <w:rsid w:val="00DA4960"/>
    <w:rsid w:val="00DB1F68"/>
    <w:rsid w:val="00DB419C"/>
    <w:rsid w:val="00DB4F2B"/>
    <w:rsid w:val="00DB7E7D"/>
    <w:rsid w:val="00DC4AB3"/>
    <w:rsid w:val="00DC7D94"/>
    <w:rsid w:val="00DE1F59"/>
    <w:rsid w:val="00DE28C2"/>
    <w:rsid w:val="00DF4955"/>
    <w:rsid w:val="00E00716"/>
    <w:rsid w:val="00E0591F"/>
    <w:rsid w:val="00E07EEE"/>
    <w:rsid w:val="00E129D8"/>
    <w:rsid w:val="00E20FDB"/>
    <w:rsid w:val="00E30CBA"/>
    <w:rsid w:val="00E453C3"/>
    <w:rsid w:val="00E4645C"/>
    <w:rsid w:val="00E47F71"/>
    <w:rsid w:val="00E5026C"/>
    <w:rsid w:val="00E64A53"/>
    <w:rsid w:val="00E708D3"/>
    <w:rsid w:val="00E714EB"/>
    <w:rsid w:val="00E71908"/>
    <w:rsid w:val="00E77AEC"/>
    <w:rsid w:val="00E8491B"/>
    <w:rsid w:val="00E86324"/>
    <w:rsid w:val="00E86EB9"/>
    <w:rsid w:val="00E86F71"/>
    <w:rsid w:val="00E95608"/>
    <w:rsid w:val="00E9665C"/>
    <w:rsid w:val="00EA07BD"/>
    <w:rsid w:val="00EC2E5E"/>
    <w:rsid w:val="00EC5C0B"/>
    <w:rsid w:val="00EC5C4B"/>
    <w:rsid w:val="00ED0395"/>
    <w:rsid w:val="00ED1D6C"/>
    <w:rsid w:val="00ED4E08"/>
    <w:rsid w:val="00ED7826"/>
    <w:rsid w:val="00EE7CBC"/>
    <w:rsid w:val="00EE7D2B"/>
    <w:rsid w:val="00EF1465"/>
    <w:rsid w:val="00EF3DEC"/>
    <w:rsid w:val="00EF54AA"/>
    <w:rsid w:val="00EF790E"/>
    <w:rsid w:val="00EF79D2"/>
    <w:rsid w:val="00F045D0"/>
    <w:rsid w:val="00F07F71"/>
    <w:rsid w:val="00F154E8"/>
    <w:rsid w:val="00F17120"/>
    <w:rsid w:val="00F17370"/>
    <w:rsid w:val="00F23723"/>
    <w:rsid w:val="00F312A2"/>
    <w:rsid w:val="00F33301"/>
    <w:rsid w:val="00F44966"/>
    <w:rsid w:val="00F546CB"/>
    <w:rsid w:val="00F70AFB"/>
    <w:rsid w:val="00F7394A"/>
    <w:rsid w:val="00F75C7F"/>
    <w:rsid w:val="00F86624"/>
    <w:rsid w:val="00F917B7"/>
    <w:rsid w:val="00F97CC3"/>
    <w:rsid w:val="00FA04B8"/>
    <w:rsid w:val="00FA5DA2"/>
    <w:rsid w:val="00FB2BDE"/>
    <w:rsid w:val="00FB2EB4"/>
    <w:rsid w:val="00FB4D62"/>
    <w:rsid w:val="00FC196E"/>
    <w:rsid w:val="00FD0A1E"/>
    <w:rsid w:val="00FD3122"/>
    <w:rsid w:val="00FD397F"/>
    <w:rsid w:val="00FD7D81"/>
    <w:rsid w:val="00FF0C7C"/>
    <w:rsid w:val="00FF438F"/>
    <w:rsid w:val="00FF535D"/>
    <w:rsid w:val="00FF78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3074"/>
    <o:shapelayout v:ext="edit">
      <o:idmap v:ext="edit" data="2"/>
    </o:shapelayout>
  </w:shapeDefaults>
  <w:decimalSymbol w:val="."/>
  <w:listSeparator w:val=","/>
  <w15:chartTrackingRefBased/>
  <w15:docId w15:val="{A0B7C069-BCEB-4A04-A27A-69EE89193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8" w:uiPriority="3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after="180"/>
    </w:pPr>
    <w:rPr>
      <w:lang w:val="en-GB"/>
    </w:rPr>
  </w:style>
  <w:style w:type="paragraph" w:styleId="Heading1">
    <w:name w:val="heading 1"/>
    <w:next w:val="Normal"/>
    <w:qFormat/>
    <w:rsid w:val="008B0EE9"/>
    <w:pPr>
      <w:keepNext/>
      <w:keepLines/>
      <w:pBdr>
        <w:top w:val="single" w:sz="12" w:space="3" w:color="auto"/>
      </w:pBdr>
      <w:spacing w:before="240" w:after="180"/>
      <w:ind w:left="1134" w:hanging="1134"/>
      <w:outlineLvl w:val="0"/>
    </w:pPr>
    <w:rPr>
      <w:rFonts w:ascii="Arial" w:hAnsi="Arial"/>
      <w:sz w:val="36"/>
      <w:lang w:val="en-GB"/>
    </w:rPr>
  </w:style>
  <w:style w:type="paragraph" w:styleId="Heading2">
    <w:name w:val="heading 2"/>
    <w:basedOn w:val="Heading1"/>
    <w:next w:val="Normal"/>
    <w:qFormat/>
    <w:rsid w:val="008B0EE9"/>
    <w:pPr>
      <w:pBdr>
        <w:top w:val="none" w:sz="0" w:space="0" w:color="auto"/>
      </w:pBdr>
      <w:spacing w:before="180"/>
      <w:outlineLvl w:val="1"/>
    </w:pPr>
    <w:rPr>
      <w:sz w:val="32"/>
    </w:rPr>
  </w:style>
  <w:style w:type="paragraph" w:styleId="Heading3">
    <w:name w:val="heading 3"/>
    <w:basedOn w:val="Heading2"/>
    <w:next w:val="Normal"/>
    <w:link w:val="Heading3Char"/>
    <w:qFormat/>
    <w:rsid w:val="008B0EE9"/>
    <w:pPr>
      <w:spacing w:before="120"/>
      <w:outlineLvl w:val="2"/>
    </w:pPr>
    <w:rPr>
      <w:sz w:val="28"/>
    </w:rPr>
  </w:style>
  <w:style w:type="paragraph" w:styleId="Heading4">
    <w:name w:val="heading 4"/>
    <w:basedOn w:val="Heading3"/>
    <w:next w:val="Normal"/>
    <w:link w:val="Heading4Char"/>
    <w:qFormat/>
    <w:pPr>
      <w:ind w:left="1418" w:hanging="1418"/>
      <w:outlineLvl w:val="3"/>
    </w:pPr>
    <w:rPr>
      <w:sz w:val="24"/>
      <w:lang w:val="x-none"/>
    </w:rPr>
  </w:style>
  <w:style w:type="paragraph" w:styleId="Heading5">
    <w:name w:val="heading 5"/>
    <w:basedOn w:val="Heading4"/>
    <w:next w:val="Normal"/>
    <w:qFormat/>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qFormat/>
    <w:rsid w:val="006243EE"/>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H6">
    <w:name w:val="H6"/>
    <w:basedOn w:val="Heading5"/>
    <w:next w:val="Normal"/>
    <w:pPr>
      <w:ind w:left="1985" w:hanging="1985"/>
      <w:outlineLvl w:val="9"/>
    </w:pPr>
    <w:rPr>
      <w:sz w:val="20"/>
    </w:rPr>
  </w:style>
  <w:style w:type="paragraph" w:styleId="TOC9">
    <w:name w:val="toc 9"/>
    <w:basedOn w:val="TOC8"/>
    <w:semiHidden/>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noProof/>
      <w:sz w:val="22"/>
      <w:lang w:val="en-GB"/>
    </w:rPr>
  </w:style>
  <w:style w:type="paragraph" w:customStyle="1" w:styleId="EQ">
    <w:name w:val="EQ"/>
    <w:basedOn w:val="Normal"/>
    <w:next w:val="Normal"/>
    <w:pPr>
      <w:keepLines/>
      <w:tabs>
        <w:tab w:val="center" w:pos="4536"/>
        <w:tab w:val="right" w:pos="9072"/>
      </w:tabs>
    </w:pPr>
    <w:rPr>
      <w:noProof/>
    </w:rPr>
  </w:style>
  <w:style w:type="character" w:customStyle="1" w:styleId="ZGSM">
    <w:name w:val="ZGSM"/>
  </w:style>
  <w:style w:type="paragraph" w:styleId="Header">
    <w:name w:val="header"/>
    <w:pPr>
      <w:widowControl w:val="0"/>
    </w:pPr>
    <w:rPr>
      <w:rFonts w:ascii="Arial" w:hAnsi="Arial"/>
      <w:b/>
      <w:noProof/>
      <w:sz w:val="18"/>
      <w:lang w:val="en-GB"/>
    </w:rPr>
  </w:style>
  <w:style w:type="paragraph" w:customStyle="1" w:styleId="ZD">
    <w:name w:val="ZD"/>
    <w:pPr>
      <w:framePr w:wrap="notBeside" w:vAnchor="page" w:hAnchor="margin" w:y="15764"/>
      <w:widowControl w:val="0"/>
    </w:pPr>
    <w:rPr>
      <w:rFonts w:ascii="Arial" w:hAnsi="Arial"/>
      <w:noProof/>
      <w:sz w:val="32"/>
      <w:lang w:val="en-GB"/>
    </w:rPr>
  </w:style>
  <w:style w:type="paragraph" w:styleId="TOC5">
    <w:name w:val="toc 5"/>
    <w:basedOn w:val="TOC4"/>
    <w:semiHidden/>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Index1">
    <w:name w:val="index 1"/>
    <w:basedOn w:val="Normal"/>
    <w:semiHidden/>
    <w:pPr>
      <w:keepLines/>
      <w:spacing w:after="0"/>
    </w:pPr>
  </w:style>
  <w:style w:type="paragraph" w:styleId="Index2">
    <w:name w:val="index 2"/>
    <w:basedOn w:val="Index1"/>
    <w:semiHidden/>
    <w:pPr>
      <w:ind w:left="284"/>
    </w:pPr>
  </w:style>
  <w:style w:type="paragraph" w:customStyle="1" w:styleId="TT">
    <w:name w:val="TT"/>
    <w:basedOn w:val="Heading1"/>
    <w:next w:val="Normal"/>
    <w:pPr>
      <w:outlineLvl w:val="9"/>
    </w:pPr>
  </w:style>
  <w:style w:type="paragraph" w:styleId="Footer">
    <w:name w:val="footer"/>
    <w:basedOn w:val="Header"/>
    <w:pPr>
      <w:jc w:val="center"/>
    </w:pPr>
    <w:rPr>
      <w:i/>
    </w:rPr>
  </w:style>
  <w:style w:type="character" w:styleId="FootnoteReference">
    <w:name w:val="footnote reference"/>
    <w:semiHidden/>
    <w:rPr>
      <w:b/>
      <w:position w:val="6"/>
      <w:sz w:val="16"/>
    </w:rPr>
  </w:style>
  <w:style w:type="paragraph" w:styleId="FootnoteText">
    <w:name w:val="footnote text"/>
    <w:basedOn w:val="Normal"/>
    <w:semiHidden/>
    <w:pPr>
      <w:keepLines/>
      <w:spacing w:after="0"/>
      <w:ind w:left="454" w:hanging="454"/>
    </w:pPr>
    <w:rPr>
      <w:sz w:val="16"/>
    </w:rPr>
  </w:style>
  <w:style w:type="paragraph" w:customStyle="1" w:styleId="NF">
    <w:name w:val="NF"/>
    <w:basedOn w:val="NO"/>
    <w:pPr>
      <w:keepNext/>
      <w:spacing w:after="0"/>
    </w:pPr>
    <w:rPr>
      <w:rFonts w:ascii="Arial" w:hAnsi="Arial"/>
      <w:sz w:val="18"/>
    </w:rPr>
  </w:style>
  <w:style w:type="paragraph" w:customStyle="1" w:styleId="NO">
    <w:name w:val="NO"/>
    <w:basedOn w:val="Normal"/>
    <w:link w:val="NOZchn"/>
    <w:qFormat/>
    <w:pPr>
      <w:keepLines/>
      <w:ind w:left="1135" w:hanging="851"/>
    </w:pPr>
  </w:style>
  <w:style w:type="paragraph" w:customStyle="1" w:styleId="PL">
    <w:name w:val="PL"/>
    <w:link w:val="PLChar"/>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noProof/>
      <w:sz w:val="16"/>
      <w:lang w:val="en-GB"/>
    </w:rPr>
  </w:style>
  <w:style w:type="paragraph" w:customStyle="1" w:styleId="TAR">
    <w:name w:val="TAR"/>
    <w:basedOn w:val="TAL"/>
    <w:pPr>
      <w:jc w:val="right"/>
    </w:pPr>
  </w:style>
  <w:style w:type="paragraph" w:customStyle="1" w:styleId="TAL">
    <w:name w:val="TAL"/>
    <w:basedOn w:val="Normal"/>
    <w:link w:val="TALZchn"/>
    <w:pPr>
      <w:keepNext/>
      <w:keepLines/>
      <w:spacing w:after="0"/>
    </w:pPr>
    <w:rPr>
      <w:rFonts w:ascii="Arial" w:hAnsi="Arial"/>
      <w:sz w:val="18"/>
    </w:rPr>
  </w:style>
  <w:style w:type="paragraph" w:styleId="ListNumber2">
    <w:name w:val="List Number 2"/>
    <w:basedOn w:val="ListNumber"/>
    <w:pPr>
      <w:ind w:left="851"/>
    </w:pPr>
  </w:style>
  <w:style w:type="paragraph" w:styleId="ListNumber">
    <w:name w:val="List Number"/>
    <w:basedOn w:val="List"/>
  </w:style>
  <w:style w:type="paragraph" w:styleId="List">
    <w:name w:val="List"/>
    <w:basedOn w:val="Normal"/>
    <w:link w:val="ListChar"/>
    <w:pPr>
      <w:ind w:left="568" w:hanging="284"/>
    </w:pPr>
  </w:style>
  <w:style w:type="paragraph" w:customStyle="1" w:styleId="TAH">
    <w:name w:val="TAH"/>
    <w:basedOn w:val="TAC"/>
    <w:link w:val="TAHChar"/>
    <w:rPr>
      <w:b/>
    </w:rPr>
  </w:style>
  <w:style w:type="paragraph" w:customStyle="1" w:styleId="TAC">
    <w:name w:val="TAC"/>
    <w:basedOn w:val="TAL"/>
    <w:pPr>
      <w:jc w:val="center"/>
    </w:pPr>
  </w:style>
  <w:style w:type="paragraph" w:customStyle="1" w:styleId="LD">
    <w:name w:val="LD"/>
    <w:pPr>
      <w:keepNext/>
      <w:keepLines/>
      <w:spacing w:line="180" w:lineRule="exact"/>
    </w:pPr>
    <w:rPr>
      <w:rFonts w:ascii="Courier New" w:hAnsi="Courier New"/>
      <w:noProof/>
      <w:lang w:val="en-GB"/>
    </w:rPr>
  </w:style>
  <w:style w:type="paragraph" w:customStyle="1" w:styleId="EX">
    <w:name w:val="EX"/>
    <w:basedOn w:val="Normal"/>
    <w:link w:val="EXChar"/>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link w:val="EWChar"/>
    <w:qFormat/>
    <w:pPr>
      <w:spacing w:after="0"/>
    </w:pPr>
  </w:style>
  <w:style w:type="paragraph" w:customStyle="1" w:styleId="B1">
    <w:name w:val="B1"/>
    <w:basedOn w:val="List"/>
    <w:link w:val="B1Char"/>
    <w:qFormat/>
  </w:style>
  <w:style w:type="paragraph" w:styleId="TOC6">
    <w:name w:val="toc 6"/>
    <w:basedOn w:val="TOC5"/>
    <w:next w:val="Normal"/>
    <w:semiHidden/>
    <w:pPr>
      <w:ind w:left="1985" w:hanging="1985"/>
    </w:pPr>
  </w:style>
  <w:style w:type="paragraph" w:styleId="TOC7">
    <w:name w:val="toc 7"/>
    <w:basedOn w:val="TOC6"/>
    <w:next w:val="Normal"/>
    <w:semiHidden/>
    <w:pPr>
      <w:ind w:left="2268" w:hanging="2268"/>
    </w:pPr>
  </w:style>
  <w:style w:type="paragraph" w:styleId="ListBullet2">
    <w:name w:val="List Bullet 2"/>
    <w:basedOn w:val="ListBullet"/>
    <w:pPr>
      <w:ind w:left="851"/>
    </w:pPr>
  </w:style>
  <w:style w:type="paragraph" w:styleId="ListBullet">
    <w:name w:val="List Bullet"/>
    <w:basedOn w:val="List"/>
  </w:style>
  <w:style w:type="paragraph" w:customStyle="1" w:styleId="EditorsNote">
    <w:name w:val="Editor's Note"/>
    <w:aliases w:val="EN"/>
    <w:basedOn w:val="NO"/>
    <w:link w:val="EditorsNoteChar"/>
    <w:qFormat/>
    <w:rPr>
      <w:color w:val="FF0000"/>
    </w:rPr>
  </w:style>
  <w:style w:type="paragraph" w:customStyle="1" w:styleId="TH">
    <w:name w:val="TH"/>
    <w:basedOn w:val="Normal"/>
    <w:link w:val="THChar"/>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val="en-GB"/>
    </w:rPr>
  </w:style>
  <w:style w:type="paragraph" w:customStyle="1" w:styleId="ZB">
    <w:name w:val="ZB"/>
    <w:pPr>
      <w:framePr w:w="10206" w:h="284" w:hRule="exact" w:wrap="notBeside" w:vAnchor="page" w:hAnchor="margin" w:y="1986"/>
      <w:widowControl w:val="0"/>
      <w:ind w:right="28"/>
      <w:jc w:val="right"/>
    </w:pPr>
    <w:rPr>
      <w:rFonts w:ascii="Arial" w:hAnsi="Arial"/>
      <w:i/>
      <w:noProof/>
      <w:lang w:val="en-GB"/>
    </w:rPr>
  </w:style>
  <w:style w:type="paragraph" w:customStyle="1" w:styleId="ZT">
    <w:name w:val="ZT"/>
    <w:pPr>
      <w:framePr w:wrap="notBeside" w:hAnchor="margin" w:yAlign="center"/>
      <w:widowControl w:val="0"/>
      <w:spacing w:line="240" w:lineRule="atLeast"/>
      <w:jc w:val="right"/>
    </w:pPr>
    <w:rPr>
      <w:rFonts w:ascii="Arial" w:hAnsi="Arial"/>
      <w:b/>
      <w:sz w:val="34"/>
      <w:lang w:val="en-GB"/>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val="en-GB"/>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pPr>
    <w:rPr>
      <w:rFonts w:ascii="Arial" w:hAnsi="Arial"/>
      <w:noProof/>
      <w:lang w:val="en-GB"/>
    </w:rPr>
  </w:style>
  <w:style w:type="paragraph" w:customStyle="1" w:styleId="TF">
    <w:name w:val="TF"/>
    <w:basedOn w:val="TH"/>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val="en-GB"/>
    </w:rPr>
  </w:style>
  <w:style w:type="paragraph" w:styleId="ListBullet3">
    <w:name w:val="List Bullet 3"/>
    <w:basedOn w:val="ListBullet2"/>
    <w:pPr>
      <w:ind w:left="1135"/>
    </w:pPr>
  </w:style>
  <w:style w:type="paragraph" w:styleId="List2">
    <w:name w:val="List 2"/>
    <w:basedOn w:val="List"/>
    <w:pPr>
      <w:ind w:left="851"/>
    </w:pPr>
  </w:style>
  <w:style w:type="paragraph" w:styleId="List3">
    <w:name w:val="List 3"/>
    <w:basedOn w:val="List2"/>
    <w:pPr>
      <w:ind w:left="1135"/>
    </w:pPr>
  </w:style>
  <w:style w:type="paragraph" w:styleId="List4">
    <w:name w:val="List 4"/>
    <w:basedOn w:val="List3"/>
    <w:pPr>
      <w:ind w:left="1418"/>
    </w:pPr>
  </w:style>
  <w:style w:type="paragraph" w:styleId="List5">
    <w:name w:val="List 5"/>
    <w:basedOn w:val="List4"/>
    <w:pPr>
      <w:ind w:left="1702"/>
    </w:pPr>
  </w:style>
  <w:style w:type="paragraph" w:styleId="ListBullet4">
    <w:name w:val="List Bullet 4"/>
    <w:basedOn w:val="ListBullet3"/>
    <w:pPr>
      <w:ind w:left="1418"/>
    </w:pPr>
  </w:style>
  <w:style w:type="paragraph" w:styleId="ListBullet5">
    <w:name w:val="List Bullet 5"/>
    <w:basedOn w:val="ListBullet4"/>
    <w:pPr>
      <w:ind w:left="1702"/>
    </w:pPr>
  </w:style>
  <w:style w:type="paragraph" w:customStyle="1" w:styleId="B20">
    <w:name w:val="B2"/>
    <w:basedOn w:val="List2"/>
    <w:link w:val="B2Char"/>
    <w:rPr>
      <w:lang w:val="x-none"/>
    </w:rPr>
  </w:style>
  <w:style w:type="paragraph" w:customStyle="1" w:styleId="B3">
    <w:name w:val="B3"/>
    <w:basedOn w:val="List3"/>
    <w:link w:val="B3Char2"/>
  </w:style>
  <w:style w:type="paragraph" w:customStyle="1" w:styleId="B4">
    <w:name w:val="B4"/>
    <w:basedOn w:val="List4"/>
    <w:link w:val="B4Char"/>
  </w:style>
  <w:style w:type="paragraph" w:customStyle="1" w:styleId="B5">
    <w:name w:val="B5"/>
    <w:basedOn w:val="List5"/>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styleId="IndexHeading">
    <w:name w:val="index heading"/>
    <w:basedOn w:val="Normal"/>
    <w:next w:val="Normal"/>
    <w:semiHidden/>
    <w:pPr>
      <w:pBdr>
        <w:top w:val="single" w:sz="12" w:space="0" w:color="auto"/>
      </w:pBdr>
      <w:spacing w:before="360" w:after="240"/>
    </w:pPr>
    <w:rPr>
      <w:b/>
      <w:i/>
      <w:sz w:val="26"/>
    </w:rPr>
  </w:style>
  <w:style w:type="paragraph" w:customStyle="1" w:styleId="INDENT1">
    <w:name w:val="INDENT1"/>
    <w:basedOn w:val="Normal"/>
    <w:pPr>
      <w:ind w:left="851"/>
    </w:pPr>
  </w:style>
  <w:style w:type="paragraph" w:customStyle="1" w:styleId="INDENT2">
    <w:name w:val="INDENT2"/>
    <w:basedOn w:val="Normal"/>
    <w:pPr>
      <w:ind w:left="1135" w:hanging="284"/>
    </w:pPr>
  </w:style>
  <w:style w:type="paragraph" w:customStyle="1" w:styleId="INDENT3">
    <w:name w:val="INDENT3"/>
    <w:basedOn w:val="Normal"/>
    <w:pPr>
      <w:ind w:left="1701" w:hanging="567"/>
    </w:pPr>
  </w:style>
  <w:style w:type="paragraph" w:customStyle="1" w:styleId="FigureTitle">
    <w:name w:val="Figure_Title"/>
    <w:basedOn w:val="Normal"/>
    <w:next w:val="Normal"/>
    <w:pPr>
      <w:keepLines/>
      <w:tabs>
        <w:tab w:val="left" w:pos="794"/>
        <w:tab w:val="left" w:pos="1191"/>
        <w:tab w:val="left" w:pos="1588"/>
        <w:tab w:val="left" w:pos="1985"/>
      </w:tabs>
      <w:spacing w:before="120" w:after="480"/>
      <w:jc w:val="center"/>
    </w:pPr>
    <w:rPr>
      <w:b/>
      <w:sz w:val="24"/>
    </w:rPr>
  </w:style>
  <w:style w:type="paragraph" w:customStyle="1" w:styleId="RecCCITT">
    <w:name w:val="Rec_CCITT_#"/>
    <w:basedOn w:val="Normal"/>
    <w:pPr>
      <w:keepNext/>
      <w:keepLines/>
    </w:pPr>
    <w:rPr>
      <w:b/>
    </w:rPr>
  </w:style>
  <w:style w:type="paragraph" w:customStyle="1" w:styleId="enumlev2">
    <w:name w:val="enumlev2"/>
    <w:basedOn w:val="Normal"/>
    <w:pPr>
      <w:tabs>
        <w:tab w:val="left" w:pos="794"/>
        <w:tab w:val="left" w:pos="1191"/>
        <w:tab w:val="left" w:pos="1588"/>
        <w:tab w:val="left" w:pos="1985"/>
      </w:tabs>
      <w:spacing w:before="86"/>
      <w:ind w:left="1588" w:hanging="397"/>
      <w:jc w:val="both"/>
    </w:pPr>
    <w:rPr>
      <w:lang w:val="en-US"/>
    </w:rPr>
  </w:style>
  <w:style w:type="paragraph" w:customStyle="1" w:styleId="CouvRecTitle">
    <w:name w:val="Couv Rec Title"/>
    <w:basedOn w:val="Normal"/>
    <w:pPr>
      <w:keepNext/>
      <w:keepLines/>
      <w:spacing w:before="240"/>
      <w:ind w:left="1418"/>
    </w:pPr>
    <w:rPr>
      <w:rFonts w:ascii="Arial" w:hAnsi="Arial"/>
      <w:b/>
      <w:sz w:val="36"/>
      <w:lang w:val="en-US"/>
    </w:rPr>
  </w:style>
  <w:style w:type="paragraph" w:styleId="Caption">
    <w:name w:val="caption"/>
    <w:basedOn w:val="Normal"/>
    <w:next w:val="Normal"/>
    <w:qFormat/>
    <w:pPr>
      <w:spacing w:before="120" w:after="120"/>
    </w:pPr>
    <w:rPr>
      <w:b/>
    </w:rPr>
  </w:style>
  <w:style w:type="character" w:styleId="Hyperlink">
    <w:name w:val="Hyperlink"/>
    <w:rPr>
      <w:color w:val="0000FF"/>
      <w:u w:val="single"/>
    </w:rPr>
  </w:style>
  <w:style w:type="character" w:styleId="FollowedHyperlink">
    <w:name w:val="FollowedHyperlink"/>
    <w:rPr>
      <w:color w:val="800080"/>
      <w:u w:val="single"/>
    </w:rPr>
  </w:style>
  <w:style w:type="paragraph" w:styleId="DocumentMap">
    <w:name w:val="Document Map"/>
    <w:basedOn w:val="Normal"/>
    <w:semiHidden/>
    <w:pPr>
      <w:shd w:val="clear" w:color="auto" w:fill="000080"/>
    </w:pPr>
    <w:rPr>
      <w:rFonts w:ascii="Tahoma" w:hAnsi="Tahoma"/>
    </w:rPr>
  </w:style>
  <w:style w:type="paragraph" w:styleId="PlainText">
    <w:name w:val="Plain Text"/>
    <w:basedOn w:val="Normal"/>
    <w:rPr>
      <w:rFonts w:ascii="Courier New" w:hAnsi="Courier New"/>
      <w:lang w:val="nb-NO"/>
    </w:rPr>
  </w:style>
  <w:style w:type="paragraph" w:customStyle="1" w:styleId="TAJ">
    <w:name w:val="TAJ"/>
    <w:basedOn w:val="TH"/>
  </w:style>
  <w:style w:type="paragraph" w:styleId="BodyText">
    <w:name w:val="Body Text"/>
    <w:basedOn w:val="Normal"/>
  </w:style>
  <w:style w:type="character" w:styleId="CommentReference">
    <w:name w:val="annotation reference"/>
    <w:semiHidden/>
    <w:rPr>
      <w:sz w:val="16"/>
    </w:rPr>
  </w:style>
  <w:style w:type="paragraph" w:customStyle="1" w:styleId="Guidance">
    <w:name w:val="Guidance"/>
    <w:basedOn w:val="Normal"/>
    <w:rPr>
      <w:i/>
      <w:color w:val="0000FF"/>
    </w:rPr>
  </w:style>
  <w:style w:type="paragraph" w:styleId="CommentText">
    <w:name w:val="annotation text"/>
    <w:basedOn w:val="Normal"/>
    <w:semiHidden/>
  </w:style>
  <w:style w:type="character" w:customStyle="1" w:styleId="NOZchn">
    <w:name w:val="NO Zchn"/>
    <w:link w:val="NO"/>
    <w:rsid w:val="004F0C45"/>
    <w:rPr>
      <w:lang w:val="en-GB" w:eastAsia="en-US" w:bidi="ar-SA"/>
    </w:rPr>
  </w:style>
  <w:style w:type="paragraph" w:customStyle="1" w:styleId="FL">
    <w:name w:val="FL"/>
    <w:basedOn w:val="Normal"/>
    <w:rsid w:val="004F0C45"/>
    <w:pPr>
      <w:keepNext/>
      <w:keepLines/>
      <w:overflowPunct w:val="0"/>
      <w:autoSpaceDE w:val="0"/>
      <w:autoSpaceDN w:val="0"/>
      <w:adjustRightInd w:val="0"/>
      <w:spacing w:before="60"/>
      <w:jc w:val="center"/>
      <w:textAlignment w:val="baseline"/>
    </w:pPr>
    <w:rPr>
      <w:rFonts w:ascii="Arial" w:hAnsi="Arial"/>
      <w:b/>
    </w:rPr>
  </w:style>
  <w:style w:type="paragraph" w:customStyle="1" w:styleId="B30">
    <w:name w:val="B3+"/>
    <w:basedOn w:val="B3"/>
    <w:rsid w:val="004F0C45"/>
    <w:pPr>
      <w:numPr>
        <w:numId w:val="2"/>
      </w:numPr>
      <w:tabs>
        <w:tab w:val="left" w:pos="1134"/>
      </w:tabs>
      <w:overflowPunct w:val="0"/>
      <w:autoSpaceDE w:val="0"/>
      <w:autoSpaceDN w:val="0"/>
      <w:adjustRightInd w:val="0"/>
      <w:textAlignment w:val="baseline"/>
    </w:pPr>
  </w:style>
  <w:style w:type="paragraph" w:customStyle="1" w:styleId="B10">
    <w:name w:val="B1+"/>
    <w:basedOn w:val="B1"/>
    <w:rsid w:val="004F0C45"/>
    <w:pPr>
      <w:numPr>
        <w:numId w:val="1"/>
      </w:numPr>
      <w:overflowPunct w:val="0"/>
      <w:autoSpaceDE w:val="0"/>
      <w:autoSpaceDN w:val="0"/>
      <w:adjustRightInd w:val="0"/>
      <w:textAlignment w:val="baseline"/>
    </w:pPr>
  </w:style>
  <w:style w:type="paragraph" w:customStyle="1" w:styleId="B2">
    <w:name w:val="B2+"/>
    <w:basedOn w:val="B20"/>
    <w:rsid w:val="004F0C45"/>
    <w:pPr>
      <w:numPr>
        <w:numId w:val="5"/>
      </w:numPr>
      <w:overflowPunct w:val="0"/>
      <w:autoSpaceDE w:val="0"/>
      <w:autoSpaceDN w:val="0"/>
      <w:adjustRightInd w:val="0"/>
      <w:textAlignment w:val="baseline"/>
    </w:pPr>
  </w:style>
  <w:style w:type="paragraph" w:customStyle="1" w:styleId="BL">
    <w:name w:val="BL"/>
    <w:basedOn w:val="Normal"/>
    <w:rsid w:val="004F0C45"/>
    <w:pPr>
      <w:numPr>
        <w:numId w:val="4"/>
      </w:numPr>
      <w:tabs>
        <w:tab w:val="left" w:pos="851"/>
      </w:tabs>
      <w:overflowPunct w:val="0"/>
      <w:autoSpaceDE w:val="0"/>
      <w:autoSpaceDN w:val="0"/>
      <w:adjustRightInd w:val="0"/>
      <w:textAlignment w:val="baseline"/>
    </w:pPr>
  </w:style>
  <w:style w:type="paragraph" w:customStyle="1" w:styleId="BN">
    <w:name w:val="BN"/>
    <w:basedOn w:val="Normal"/>
    <w:rsid w:val="004F0C45"/>
    <w:pPr>
      <w:numPr>
        <w:numId w:val="3"/>
      </w:numPr>
      <w:overflowPunct w:val="0"/>
      <w:autoSpaceDE w:val="0"/>
      <w:autoSpaceDN w:val="0"/>
      <w:adjustRightInd w:val="0"/>
      <w:textAlignment w:val="baseline"/>
    </w:pPr>
  </w:style>
  <w:style w:type="paragraph" w:styleId="BlockText">
    <w:name w:val="Block Text"/>
    <w:basedOn w:val="Normal"/>
    <w:rsid w:val="004F0C45"/>
    <w:pPr>
      <w:overflowPunct w:val="0"/>
      <w:autoSpaceDE w:val="0"/>
      <w:autoSpaceDN w:val="0"/>
      <w:adjustRightInd w:val="0"/>
      <w:spacing w:after="120"/>
      <w:ind w:left="1440" w:right="1440"/>
      <w:textAlignment w:val="baseline"/>
    </w:pPr>
  </w:style>
  <w:style w:type="paragraph" w:styleId="BodyText2">
    <w:name w:val="Body Text 2"/>
    <w:basedOn w:val="Normal"/>
    <w:rsid w:val="004F0C45"/>
    <w:pPr>
      <w:numPr>
        <w:numId w:val="6"/>
      </w:numPr>
      <w:tabs>
        <w:tab w:val="clear" w:pos="1644"/>
      </w:tabs>
      <w:overflowPunct w:val="0"/>
      <w:autoSpaceDE w:val="0"/>
      <w:autoSpaceDN w:val="0"/>
      <w:adjustRightInd w:val="0"/>
      <w:spacing w:after="120" w:line="480" w:lineRule="auto"/>
      <w:ind w:left="0" w:firstLine="0"/>
      <w:textAlignment w:val="baseline"/>
    </w:pPr>
  </w:style>
  <w:style w:type="paragraph" w:styleId="BodyText3">
    <w:name w:val="Body Text 3"/>
    <w:basedOn w:val="Normal"/>
    <w:rsid w:val="004F0C45"/>
    <w:pPr>
      <w:numPr>
        <w:numId w:val="4"/>
      </w:numPr>
      <w:tabs>
        <w:tab w:val="clear" w:pos="737"/>
      </w:tabs>
      <w:overflowPunct w:val="0"/>
      <w:autoSpaceDE w:val="0"/>
      <w:autoSpaceDN w:val="0"/>
      <w:adjustRightInd w:val="0"/>
      <w:spacing w:after="120"/>
      <w:ind w:left="0" w:firstLine="0"/>
      <w:textAlignment w:val="baseline"/>
    </w:pPr>
    <w:rPr>
      <w:sz w:val="16"/>
      <w:szCs w:val="16"/>
    </w:rPr>
  </w:style>
  <w:style w:type="paragraph" w:styleId="BodyTextFirstIndent">
    <w:name w:val="Body Text First Indent"/>
    <w:basedOn w:val="BodyText"/>
    <w:rsid w:val="004F0C45"/>
    <w:pPr>
      <w:overflowPunct w:val="0"/>
      <w:autoSpaceDE w:val="0"/>
      <w:autoSpaceDN w:val="0"/>
      <w:adjustRightInd w:val="0"/>
      <w:spacing w:after="120"/>
      <w:ind w:firstLine="210"/>
      <w:textAlignment w:val="baseline"/>
    </w:pPr>
  </w:style>
  <w:style w:type="paragraph" w:styleId="BodyTextIndent">
    <w:name w:val="Body Text Indent"/>
    <w:basedOn w:val="Normal"/>
    <w:rsid w:val="004F0C45"/>
    <w:pPr>
      <w:numPr>
        <w:numId w:val="8"/>
      </w:numPr>
      <w:tabs>
        <w:tab w:val="clear" w:pos="737"/>
      </w:tabs>
      <w:overflowPunct w:val="0"/>
      <w:autoSpaceDE w:val="0"/>
      <w:autoSpaceDN w:val="0"/>
      <w:adjustRightInd w:val="0"/>
      <w:spacing w:after="120"/>
      <w:ind w:left="283" w:firstLine="0"/>
      <w:textAlignment w:val="baseline"/>
    </w:pPr>
  </w:style>
  <w:style w:type="paragraph" w:styleId="BodyTextFirstIndent2">
    <w:name w:val="Body Text First Indent 2"/>
    <w:basedOn w:val="BodyTextIndent"/>
    <w:rsid w:val="004F0C45"/>
    <w:pPr>
      <w:numPr>
        <w:numId w:val="19"/>
      </w:numPr>
    </w:pPr>
  </w:style>
  <w:style w:type="paragraph" w:styleId="BodyTextIndent2">
    <w:name w:val="Body Text Indent 2"/>
    <w:basedOn w:val="Normal"/>
    <w:rsid w:val="004F0C45"/>
    <w:pPr>
      <w:overflowPunct w:val="0"/>
      <w:autoSpaceDE w:val="0"/>
      <w:autoSpaceDN w:val="0"/>
      <w:adjustRightInd w:val="0"/>
      <w:spacing w:after="120" w:line="480" w:lineRule="auto"/>
      <w:ind w:left="283"/>
      <w:textAlignment w:val="baseline"/>
    </w:pPr>
  </w:style>
  <w:style w:type="paragraph" w:styleId="BodyTextIndent3">
    <w:name w:val="Body Text Indent 3"/>
    <w:basedOn w:val="Normal"/>
    <w:rsid w:val="004F0C45"/>
    <w:pPr>
      <w:overflowPunct w:val="0"/>
      <w:autoSpaceDE w:val="0"/>
      <w:autoSpaceDN w:val="0"/>
      <w:adjustRightInd w:val="0"/>
      <w:spacing w:after="120"/>
      <w:ind w:left="283"/>
      <w:textAlignment w:val="baseline"/>
    </w:pPr>
    <w:rPr>
      <w:sz w:val="16"/>
      <w:szCs w:val="16"/>
    </w:rPr>
  </w:style>
  <w:style w:type="paragraph" w:styleId="Closing">
    <w:name w:val="Closing"/>
    <w:basedOn w:val="Normal"/>
    <w:rsid w:val="004F0C45"/>
    <w:pPr>
      <w:overflowPunct w:val="0"/>
      <w:autoSpaceDE w:val="0"/>
      <w:autoSpaceDN w:val="0"/>
      <w:adjustRightInd w:val="0"/>
      <w:ind w:left="4252"/>
      <w:textAlignment w:val="baseline"/>
    </w:pPr>
  </w:style>
  <w:style w:type="paragraph" w:styleId="Date">
    <w:name w:val="Date"/>
    <w:basedOn w:val="Normal"/>
    <w:next w:val="Normal"/>
    <w:rsid w:val="004F0C45"/>
    <w:pPr>
      <w:overflowPunct w:val="0"/>
      <w:autoSpaceDE w:val="0"/>
      <w:autoSpaceDN w:val="0"/>
      <w:adjustRightInd w:val="0"/>
      <w:textAlignment w:val="baseline"/>
    </w:pPr>
  </w:style>
  <w:style w:type="paragraph" w:styleId="E-mailSignature">
    <w:name w:val="E-mail Signature"/>
    <w:basedOn w:val="Normal"/>
    <w:rsid w:val="004F0C45"/>
    <w:pPr>
      <w:overflowPunct w:val="0"/>
      <w:autoSpaceDE w:val="0"/>
      <w:autoSpaceDN w:val="0"/>
      <w:adjustRightInd w:val="0"/>
      <w:textAlignment w:val="baseline"/>
    </w:pPr>
  </w:style>
  <w:style w:type="character" w:styleId="Emphasis">
    <w:name w:val="Emphasis"/>
    <w:qFormat/>
    <w:rsid w:val="004F0C45"/>
    <w:rPr>
      <w:i/>
      <w:iCs/>
    </w:rPr>
  </w:style>
  <w:style w:type="character" w:styleId="EndnoteReference">
    <w:name w:val="endnote reference"/>
    <w:semiHidden/>
    <w:rsid w:val="004F0C45"/>
    <w:rPr>
      <w:vertAlign w:val="superscript"/>
    </w:rPr>
  </w:style>
  <w:style w:type="paragraph" w:styleId="EndnoteText">
    <w:name w:val="endnote text"/>
    <w:basedOn w:val="Normal"/>
    <w:semiHidden/>
    <w:rsid w:val="004F0C45"/>
    <w:pPr>
      <w:overflowPunct w:val="0"/>
      <w:autoSpaceDE w:val="0"/>
      <w:autoSpaceDN w:val="0"/>
      <w:adjustRightInd w:val="0"/>
      <w:textAlignment w:val="baseline"/>
    </w:pPr>
  </w:style>
  <w:style w:type="paragraph" w:styleId="EnvelopeAddress">
    <w:name w:val="envelope address"/>
    <w:basedOn w:val="Normal"/>
    <w:rsid w:val="004F0C45"/>
    <w:pPr>
      <w:framePr w:w="7920" w:h="1980" w:hRule="exact" w:hSpace="180" w:wrap="auto" w:hAnchor="page" w:xAlign="center" w:yAlign="bottom"/>
      <w:overflowPunct w:val="0"/>
      <w:autoSpaceDE w:val="0"/>
      <w:autoSpaceDN w:val="0"/>
      <w:adjustRightInd w:val="0"/>
      <w:ind w:left="2880"/>
      <w:textAlignment w:val="baseline"/>
    </w:pPr>
    <w:rPr>
      <w:rFonts w:ascii="Arial" w:hAnsi="Arial" w:cs="Arial"/>
      <w:sz w:val="24"/>
      <w:szCs w:val="24"/>
    </w:rPr>
  </w:style>
  <w:style w:type="paragraph" w:styleId="EnvelopeReturn">
    <w:name w:val="envelope return"/>
    <w:basedOn w:val="Normal"/>
    <w:rsid w:val="004F0C45"/>
    <w:pPr>
      <w:overflowPunct w:val="0"/>
      <w:autoSpaceDE w:val="0"/>
      <w:autoSpaceDN w:val="0"/>
      <w:adjustRightInd w:val="0"/>
      <w:textAlignment w:val="baseline"/>
    </w:pPr>
    <w:rPr>
      <w:rFonts w:ascii="Arial" w:hAnsi="Arial" w:cs="Arial"/>
    </w:rPr>
  </w:style>
  <w:style w:type="character" w:styleId="HTMLAcronym">
    <w:name w:val="HTML Acronym"/>
    <w:basedOn w:val="DefaultParagraphFont"/>
    <w:rsid w:val="004F0C45"/>
  </w:style>
  <w:style w:type="paragraph" w:styleId="HTMLAddress">
    <w:name w:val="HTML Address"/>
    <w:basedOn w:val="Normal"/>
    <w:rsid w:val="004F0C45"/>
    <w:pPr>
      <w:overflowPunct w:val="0"/>
      <w:autoSpaceDE w:val="0"/>
      <w:autoSpaceDN w:val="0"/>
      <w:adjustRightInd w:val="0"/>
      <w:textAlignment w:val="baseline"/>
    </w:pPr>
    <w:rPr>
      <w:i/>
      <w:iCs/>
    </w:rPr>
  </w:style>
  <w:style w:type="character" w:styleId="HTMLCite">
    <w:name w:val="HTML Cite"/>
    <w:rsid w:val="004F0C45"/>
    <w:rPr>
      <w:i/>
      <w:iCs/>
    </w:rPr>
  </w:style>
  <w:style w:type="character" w:styleId="HTMLCode">
    <w:name w:val="HTML Code"/>
    <w:rsid w:val="004F0C45"/>
    <w:rPr>
      <w:rFonts w:ascii="Courier New" w:hAnsi="Courier New"/>
      <w:sz w:val="20"/>
      <w:szCs w:val="20"/>
    </w:rPr>
  </w:style>
  <w:style w:type="character" w:styleId="HTMLDefinition">
    <w:name w:val="HTML Definition"/>
    <w:rsid w:val="004F0C45"/>
    <w:rPr>
      <w:i/>
      <w:iCs/>
    </w:rPr>
  </w:style>
  <w:style w:type="character" w:styleId="HTMLKeyboard">
    <w:name w:val="HTML Keyboard"/>
    <w:rsid w:val="004F0C45"/>
    <w:rPr>
      <w:rFonts w:ascii="Courier New" w:hAnsi="Courier New"/>
      <w:sz w:val="20"/>
      <w:szCs w:val="20"/>
    </w:rPr>
  </w:style>
  <w:style w:type="paragraph" w:styleId="HTMLPreformatted">
    <w:name w:val="HTML Preformatted"/>
    <w:basedOn w:val="Normal"/>
    <w:rsid w:val="004F0C45"/>
    <w:pPr>
      <w:overflowPunct w:val="0"/>
      <w:autoSpaceDE w:val="0"/>
      <w:autoSpaceDN w:val="0"/>
      <w:adjustRightInd w:val="0"/>
      <w:textAlignment w:val="baseline"/>
    </w:pPr>
    <w:rPr>
      <w:rFonts w:ascii="Courier New" w:hAnsi="Courier New" w:cs="Courier New"/>
    </w:rPr>
  </w:style>
  <w:style w:type="character" w:styleId="HTMLSample">
    <w:name w:val="HTML Sample"/>
    <w:rsid w:val="004F0C45"/>
    <w:rPr>
      <w:rFonts w:ascii="Courier New" w:hAnsi="Courier New"/>
    </w:rPr>
  </w:style>
  <w:style w:type="character" w:styleId="HTMLTypewriter">
    <w:name w:val="HTML Typewriter"/>
    <w:rsid w:val="004F0C45"/>
    <w:rPr>
      <w:rFonts w:ascii="Courier New" w:hAnsi="Courier New"/>
      <w:sz w:val="20"/>
      <w:szCs w:val="20"/>
    </w:rPr>
  </w:style>
  <w:style w:type="character" w:styleId="HTMLVariable">
    <w:name w:val="HTML Variable"/>
    <w:rsid w:val="004F0C45"/>
    <w:rPr>
      <w:i/>
      <w:iCs/>
    </w:rPr>
  </w:style>
  <w:style w:type="paragraph" w:styleId="Index3">
    <w:name w:val="index 3"/>
    <w:basedOn w:val="Normal"/>
    <w:next w:val="Normal"/>
    <w:autoRedefine/>
    <w:semiHidden/>
    <w:rsid w:val="004F0C45"/>
    <w:pPr>
      <w:overflowPunct w:val="0"/>
      <w:autoSpaceDE w:val="0"/>
      <w:autoSpaceDN w:val="0"/>
      <w:adjustRightInd w:val="0"/>
      <w:ind w:left="600" w:hanging="200"/>
      <w:textAlignment w:val="baseline"/>
    </w:pPr>
  </w:style>
  <w:style w:type="paragraph" w:styleId="Index4">
    <w:name w:val="index 4"/>
    <w:basedOn w:val="Normal"/>
    <w:next w:val="Normal"/>
    <w:autoRedefine/>
    <w:semiHidden/>
    <w:rsid w:val="004F0C45"/>
    <w:pPr>
      <w:overflowPunct w:val="0"/>
      <w:autoSpaceDE w:val="0"/>
      <w:autoSpaceDN w:val="0"/>
      <w:adjustRightInd w:val="0"/>
      <w:ind w:left="800" w:hanging="200"/>
      <w:textAlignment w:val="baseline"/>
    </w:pPr>
  </w:style>
  <w:style w:type="paragraph" w:styleId="Index5">
    <w:name w:val="index 5"/>
    <w:basedOn w:val="Normal"/>
    <w:next w:val="Normal"/>
    <w:autoRedefine/>
    <w:semiHidden/>
    <w:rsid w:val="004F0C45"/>
    <w:pPr>
      <w:overflowPunct w:val="0"/>
      <w:autoSpaceDE w:val="0"/>
      <w:autoSpaceDN w:val="0"/>
      <w:adjustRightInd w:val="0"/>
      <w:ind w:left="1000" w:hanging="200"/>
      <w:textAlignment w:val="baseline"/>
    </w:pPr>
  </w:style>
  <w:style w:type="paragraph" w:styleId="Index6">
    <w:name w:val="index 6"/>
    <w:basedOn w:val="Normal"/>
    <w:next w:val="Normal"/>
    <w:autoRedefine/>
    <w:semiHidden/>
    <w:rsid w:val="004F0C45"/>
    <w:pPr>
      <w:overflowPunct w:val="0"/>
      <w:autoSpaceDE w:val="0"/>
      <w:autoSpaceDN w:val="0"/>
      <w:adjustRightInd w:val="0"/>
      <w:ind w:left="1200" w:hanging="200"/>
      <w:textAlignment w:val="baseline"/>
    </w:pPr>
  </w:style>
  <w:style w:type="paragraph" w:styleId="Index7">
    <w:name w:val="index 7"/>
    <w:basedOn w:val="Normal"/>
    <w:next w:val="Normal"/>
    <w:autoRedefine/>
    <w:semiHidden/>
    <w:rsid w:val="004F0C45"/>
    <w:pPr>
      <w:overflowPunct w:val="0"/>
      <w:autoSpaceDE w:val="0"/>
      <w:autoSpaceDN w:val="0"/>
      <w:adjustRightInd w:val="0"/>
      <w:ind w:left="1400" w:hanging="200"/>
      <w:textAlignment w:val="baseline"/>
    </w:pPr>
  </w:style>
  <w:style w:type="paragraph" w:styleId="Index8">
    <w:name w:val="index 8"/>
    <w:basedOn w:val="Normal"/>
    <w:next w:val="Normal"/>
    <w:autoRedefine/>
    <w:semiHidden/>
    <w:rsid w:val="004F0C45"/>
    <w:pPr>
      <w:overflowPunct w:val="0"/>
      <w:autoSpaceDE w:val="0"/>
      <w:autoSpaceDN w:val="0"/>
      <w:adjustRightInd w:val="0"/>
      <w:ind w:left="1600" w:hanging="200"/>
      <w:textAlignment w:val="baseline"/>
    </w:pPr>
  </w:style>
  <w:style w:type="paragraph" w:styleId="Index9">
    <w:name w:val="index 9"/>
    <w:basedOn w:val="Normal"/>
    <w:next w:val="Normal"/>
    <w:autoRedefine/>
    <w:semiHidden/>
    <w:rsid w:val="004F0C45"/>
    <w:pPr>
      <w:overflowPunct w:val="0"/>
      <w:autoSpaceDE w:val="0"/>
      <w:autoSpaceDN w:val="0"/>
      <w:adjustRightInd w:val="0"/>
      <w:ind w:left="1800" w:hanging="200"/>
      <w:textAlignment w:val="baseline"/>
    </w:pPr>
  </w:style>
  <w:style w:type="character" w:styleId="LineNumber">
    <w:name w:val="line number"/>
    <w:basedOn w:val="DefaultParagraphFont"/>
    <w:rsid w:val="004F0C45"/>
  </w:style>
  <w:style w:type="paragraph" w:styleId="ListContinue">
    <w:name w:val="List Continue"/>
    <w:basedOn w:val="Normal"/>
    <w:rsid w:val="004F0C45"/>
    <w:pPr>
      <w:overflowPunct w:val="0"/>
      <w:autoSpaceDE w:val="0"/>
      <w:autoSpaceDN w:val="0"/>
      <w:adjustRightInd w:val="0"/>
      <w:spacing w:after="120"/>
      <w:ind w:left="283"/>
      <w:textAlignment w:val="baseline"/>
    </w:pPr>
  </w:style>
  <w:style w:type="paragraph" w:styleId="ListContinue2">
    <w:name w:val="List Continue 2"/>
    <w:basedOn w:val="Normal"/>
    <w:rsid w:val="004F0C45"/>
    <w:pPr>
      <w:overflowPunct w:val="0"/>
      <w:autoSpaceDE w:val="0"/>
      <w:autoSpaceDN w:val="0"/>
      <w:adjustRightInd w:val="0"/>
      <w:spacing w:after="120"/>
      <w:ind w:left="566"/>
      <w:textAlignment w:val="baseline"/>
    </w:pPr>
  </w:style>
  <w:style w:type="paragraph" w:styleId="ListContinue3">
    <w:name w:val="List Continue 3"/>
    <w:basedOn w:val="Normal"/>
    <w:rsid w:val="004F0C45"/>
    <w:pPr>
      <w:overflowPunct w:val="0"/>
      <w:autoSpaceDE w:val="0"/>
      <w:autoSpaceDN w:val="0"/>
      <w:adjustRightInd w:val="0"/>
      <w:spacing w:after="120"/>
      <w:ind w:left="849"/>
      <w:textAlignment w:val="baseline"/>
    </w:pPr>
  </w:style>
  <w:style w:type="paragraph" w:styleId="ListContinue4">
    <w:name w:val="List Continue 4"/>
    <w:basedOn w:val="Normal"/>
    <w:rsid w:val="004F0C45"/>
    <w:pPr>
      <w:overflowPunct w:val="0"/>
      <w:autoSpaceDE w:val="0"/>
      <w:autoSpaceDN w:val="0"/>
      <w:adjustRightInd w:val="0"/>
      <w:spacing w:after="120"/>
      <w:ind w:left="1132"/>
      <w:textAlignment w:val="baseline"/>
    </w:pPr>
  </w:style>
  <w:style w:type="paragraph" w:styleId="ListContinue5">
    <w:name w:val="List Continue 5"/>
    <w:basedOn w:val="Normal"/>
    <w:rsid w:val="004F0C45"/>
    <w:pPr>
      <w:overflowPunct w:val="0"/>
      <w:autoSpaceDE w:val="0"/>
      <w:autoSpaceDN w:val="0"/>
      <w:adjustRightInd w:val="0"/>
      <w:spacing w:after="120"/>
      <w:ind w:left="1415"/>
      <w:textAlignment w:val="baseline"/>
    </w:pPr>
  </w:style>
  <w:style w:type="paragraph" w:styleId="ListNumber3">
    <w:name w:val="List Number 3"/>
    <w:basedOn w:val="Normal"/>
    <w:rsid w:val="004F0C45"/>
    <w:pPr>
      <w:numPr>
        <w:numId w:val="6"/>
      </w:numPr>
      <w:overflowPunct w:val="0"/>
      <w:autoSpaceDE w:val="0"/>
      <w:autoSpaceDN w:val="0"/>
      <w:adjustRightInd w:val="0"/>
      <w:textAlignment w:val="baseline"/>
    </w:pPr>
  </w:style>
  <w:style w:type="paragraph" w:styleId="ListNumber4">
    <w:name w:val="List Number 4"/>
    <w:basedOn w:val="Normal"/>
    <w:rsid w:val="004F0C45"/>
    <w:pPr>
      <w:numPr>
        <w:numId w:val="7"/>
      </w:numPr>
      <w:overflowPunct w:val="0"/>
      <w:autoSpaceDE w:val="0"/>
      <w:autoSpaceDN w:val="0"/>
      <w:adjustRightInd w:val="0"/>
      <w:textAlignment w:val="baseline"/>
    </w:pPr>
  </w:style>
  <w:style w:type="paragraph" w:styleId="ListNumber5">
    <w:name w:val="List Number 5"/>
    <w:basedOn w:val="Normal"/>
    <w:rsid w:val="004F0C45"/>
    <w:pPr>
      <w:numPr>
        <w:numId w:val="8"/>
      </w:numPr>
      <w:overflowPunct w:val="0"/>
      <w:autoSpaceDE w:val="0"/>
      <w:autoSpaceDN w:val="0"/>
      <w:adjustRightInd w:val="0"/>
      <w:textAlignment w:val="baseline"/>
    </w:pPr>
  </w:style>
  <w:style w:type="paragraph" w:styleId="MacroText">
    <w:name w:val="macro"/>
    <w:semiHidden/>
    <w:rsid w:val="004F0C45"/>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180"/>
      <w:textAlignment w:val="baseline"/>
    </w:pPr>
    <w:rPr>
      <w:rFonts w:ascii="Courier New" w:hAnsi="Courier New" w:cs="Courier New"/>
      <w:lang w:val="en-GB"/>
    </w:rPr>
  </w:style>
  <w:style w:type="paragraph" w:styleId="MessageHeader">
    <w:name w:val="Message Header"/>
    <w:basedOn w:val="Normal"/>
    <w:rsid w:val="004F0C45"/>
    <w:pPr>
      <w:pBdr>
        <w:top w:val="single" w:sz="6" w:space="1" w:color="auto"/>
        <w:left w:val="single" w:sz="6" w:space="1" w:color="auto"/>
        <w:bottom w:val="single" w:sz="6" w:space="1" w:color="auto"/>
        <w:right w:val="single" w:sz="6" w:space="1" w:color="auto"/>
      </w:pBdr>
      <w:shd w:val="pct20" w:color="auto" w:fill="auto"/>
      <w:overflowPunct w:val="0"/>
      <w:autoSpaceDE w:val="0"/>
      <w:autoSpaceDN w:val="0"/>
      <w:adjustRightInd w:val="0"/>
      <w:ind w:left="1134" w:hanging="1134"/>
      <w:textAlignment w:val="baseline"/>
    </w:pPr>
    <w:rPr>
      <w:rFonts w:ascii="Arial" w:hAnsi="Arial" w:cs="Arial"/>
      <w:sz w:val="24"/>
      <w:szCs w:val="24"/>
    </w:rPr>
  </w:style>
  <w:style w:type="paragraph" w:styleId="NormalWeb">
    <w:name w:val="Normal (Web)"/>
    <w:basedOn w:val="Normal"/>
    <w:rsid w:val="004F0C45"/>
    <w:pPr>
      <w:overflowPunct w:val="0"/>
      <w:autoSpaceDE w:val="0"/>
      <w:autoSpaceDN w:val="0"/>
      <w:adjustRightInd w:val="0"/>
      <w:textAlignment w:val="baseline"/>
    </w:pPr>
    <w:rPr>
      <w:sz w:val="24"/>
      <w:szCs w:val="24"/>
    </w:rPr>
  </w:style>
  <w:style w:type="paragraph" w:styleId="NormalIndent">
    <w:name w:val="Normal Indent"/>
    <w:basedOn w:val="Normal"/>
    <w:rsid w:val="004F0C45"/>
    <w:pPr>
      <w:overflowPunct w:val="0"/>
      <w:autoSpaceDE w:val="0"/>
      <w:autoSpaceDN w:val="0"/>
      <w:adjustRightInd w:val="0"/>
      <w:ind w:left="720"/>
      <w:textAlignment w:val="baseline"/>
    </w:pPr>
  </w:style>
  <w:style w:type="paragraph" w:styleId="NoteHeading">
    <w:name w:val="Note Heading"/>
    <w:basedOn w:val="Normal"/>
    <w:next w:val="Normal"/>
    <w:rsid w:val="004F0C45"/>
    <w:pPr>
      <w:overflowPunct w:val="0"/>
      <w:autoSpaceDE w:val="0"/>
      <w:autoSpaceDN w:val="0"/>
      <w:adjustRightInd w:val="0"/>
      <w:textAlignment w:val="baseline"/>
    </w:pPr>
  </w:style>
  <w:style w:type="character" w:styleId="PageNumber">
    <w:name w:val="page number"/>
    <w:basedOn w:val="DefaultParagraphFont"/>
    <w:rsid w:val="004F0C45"/>
  </w:style>
  <w:style w:type="paragraph" w:styleId="Salutation">
    <w:name w:val="Salutation"/>
    <w:basedOn w:val="Normal"/>
    <w:next w:val="Normal"/>
    <w:rsid w:val="004F0C45"/>
    <w:pPr>
      <w:overflowPunct w:val="0"/>
      <w:autoSpaceDE w:val="0"/>
      <w:autoSpaceDN w:val="0"/>
      <w:adjustRightInd w:val="0"/>
      <w:textAlignment w:val="baseline"/>
    </w:pPr>
  </w:style>
  <w:style w:type="paragraph" w:styleId="Signature">
    <w:name w:val="Signature"/>
    <w:basedOn w:val="Normal"/>
    <w:rsid w:val="004F0C45"/>
    <w:pPr>
      <w:overflowPunct w:val="0"/>
      <w:autoSpaceDE w:val="0"/>
      <w:autoSpaceDN w:val="0"/>
      <w:adjustRightInd w:val="0"/>
      <w:ind w:left="4252"/>
      <w:textAlignment w:val="baseline"/>
    </w:pPr>
  </w:style>
  <w:style w:type="character" w:styleId="Strong">
    <w:name w:val="Strong"/>
    <w:qFormat/>
    <w:rsid w:val="004F0C45"/>
    <w:rPr>
      <w:b/>
      <w:bCs/>
    </w:rPr>
  </w:style>
  <w:style w:type="paragraph" w:styleId="Subtitle">
    <w:name w:val="Subtitle"/>
    <w:basedOn w:val="Normal"/>
    <w:qFormat/>
    <w:rsid w:val="004F0C45"/>
    <w:pPr>
      <w:overflowPunct w:val="0"/>
      <w:autoSpaceDE w:val="0"/>
      <w:autoSpaceDN w:val="0"/>
      <w:adjustRightInd w:val="0"/>
      <w:spacing w:after="60"/>
      <w:jc w:val="center"/>
      <w:textAlignment w:val="baseline"/>
      <w:outlineLvl w:val="1"/>
    </w:pPr>
    <w:rPr>
      <w:rFonts w:ascii="Arial" w:hAnsi="Arial" w:cs="Arial"/>
      <w:sz w:val="24"/>
      <w:szCs w:val="24"/>
    </w:rPr>
  </w:style>
  <w:style w:type="paragraph" w:styleId="TableofAuthorities">
    <w:name w:val="table of authorities"/>
    <w:basedOn w:val="Normal"/>
    <w:next w:val="Normal"/>
    <w:semiHidden/>
    <w:rsid w:val="004F0C45"/>
    <w:pPr>
      <w:overflowPunct w:val="0"/>
      <w:autoSpaceDE w:val="0"/>
      <w:autoSpaceDN w:val="0"/>
      <w:adjustRightInd w:val="0"/>
      <w:ind w:left="200" w:hanging="200"/>
      <w:textAlignment w:val="baseline"/>
    </w:pPr>
  </w:style>
  <w:style w:type="paragraph" w:styleId="TableofFigures">
    <w:name w:val="table of figures"/>
    <w:basedOn w:val="Normal"/>
    <w:next w:val="Normal"/>
    <w:semiHidden/>
    <w:rsid w:val="004F0C45"/>
    <w:pPr>
      <w:overflowPunct w:val="0"/>
      <w:autoSpaceDE w:val="0"/>
      <w:autoSpaceDN w:val="0"/>
      <w:adjustRightInd w:val="0"/>
      <w:ind w:left="400" w:hanging="400"/>
      <w:textAlignment w:val="baseline"/>
    </w:pPr>
  </w:style>
  <w:style w:type="paragraph" w:styleId="Title">
    <w:name w:val="Title"/>
    <w:basedOn w:val="Normal"/>
    <w:qFormat/>
    <w:rsid w:val="004F0C45"/>
    <w:pPr>
      <w:overflowPunct w:val="0"/>
      <w:autoSpaceDE w:val="0"/>
      <w:autoSpaceDN w:val="0"/>
      <w:adjustRightInd w:val="0"/>
      <w:spacing w:before="240" w:after="60"/>
      <w:jc w:val="center"/>
      <w:textAlignment w:val="baseline"/>
      <w:outlineLvl w:val="0"/>
    </w:pPr>
    <w:rPr>
      <w:rFonts w:ascii="Arial" w:hAnsi="Arial" w:cs="Arial"/>
      <w:b/>
      <w:bCs/>
      <w:kern w:val="28"/>
      <w:sz w:val="32"/>
      <w:szCs w:val="32"/>
    </w:rPr>
  </w:style>
  <w:style w:type="paragraph" w:styleId="TOAHeading">
    <w:name w:val="toa heading"/>
    <w:basedOn w:val="Normal"/>
    <w:next w:val="Normal"/>
    <w:semiHidden/>
    <w:rsid w:val="004F0C45"/>
    <w:pPr>
      <w:overflowPunct w:val="0"/>
      <w:autoSpaceDE w:val="0"/>
      <w:autoSpaceDN w:val="0"/>
      <w:adjustRightInd w:val="0"/>
      <w:spacing w:before="120"/>
      <w:textAlignment w:val="baseline"/>
    </w:pPr>
    <w:rPr>
      <w:rFonts w:ascii="Arial" w:hAnsi="Arial" w:cs="Arial"/>
      <w:b/>
      <w:bCs/>
      <w:sz w:val="24"/>
      <w:szCs w:val="24"/>
    </w:rPr>
  </w:style>
  <w:style w:type="paragraph" w:styleId="BalloonText">
    <w:name w:val="Balloon Text"/>
    <w:basedOn w:val="Normal"/>
    <w:semiHidden/>
    <w:rsid w:val="004F0C45"/>
    <w:pPr>
      <w:overflowPunct w:val="0"/>
      <w:autoSpaceDE w:val="0"/>
      <w:autoSpaceDN w:val="0"/>
      <w:adjustRightInd w:val="0"/>
      <w:textAlignment w:val="baseline"/>
    </w:pPr>
    <w:rPr>
      <w:rFonts w:ascii="Tahoma" w:hAnsi="Tahoma" w:cs="Tahoma"/>
      <w:sz w:val="16"/>
      <w:szCs w:val="16"/>
    </w:rPr>
  </w:style>
  <w:style w:type="paragraph" w:customStyle="1" w:styleId="ASN1">
    <w:name w:val="ASN.1"/>
    <w:basedOn w:val="Normal"/>
    <w:rsid w:val="004F0C45"/>
    <w:pPr>
      <w:tabs>
        <w:tab w:val="left" w:pos="567"/>
        <w:tab w:val="left" w:pos="1134"/>
        <w:tab w:val="left" w:pos="1701"/>
        <w:tab w:val="left" w:pos="2268"/>
        <w:tab w:val="left" w:pos="2835"/>
        <w:tab w:val="left" w:pos="3402"/>
        <w:tab w:val="left" w:pos="3969"/>
        <w:tab w:val="left" w:pos="4536"/>
        <w:tab w:val="left" w:pos="5103"/>
        <w:tab w:val="left" w:pos="5670"/>
      </w:tabs>
      <w:overflowPunct w:val="0"/>
      <w:autoSpaceDE w:val="0"/>
      <w:autoSpaceDN w:val="0"/>
      <w:adjustRightInd w:val="0"/>
      <w:spacing w:after="0"/>
      <w:textAlignment w:val="baseline"/>
    </w:pPr>
    <w:rPr>
      <w:b/>
      <w:noProof/>
    </w:rPr>
  </w:style>
  <w:style w:type="paragraph" w:customStyle="1" w:styleId="Fig">
    <w:name w:val="Fig"/>
    <w:basedOn w:val="Normal"/>
    <w:next w:val="Normal"/>
    <w:rsid w:val="004F0C45"/>
    <w:pPr>
      <w:tabs>
        <w:tab w:val="left" w:pos="794"/>
        <w:tab w:val="left" w:pos="1191"/>
        <w:tab w:val="left" w:pos="1588"/>
        <w:tab w:val="left" w:pos="1985"/>
      </w:tabs>
      <w:spacing w:before="136" w:after="0"/>
      <w:jc w:val="center"/>
    </w:pPr>
    <w:rPr>
      <w:lang w:val="en-US" w:eastAsia="de-DE"/>
    </w:rPr>
  </w:style>
  <w:style w:type="paragraph" w:customStyle="1" w:styleId="celnor0">
    <w:name w:val="celnor0"/>
    <w:basedOn w:val="Normal"/>
    <w:rsid w:val="004F0C45"/>
    <w:pPr>
      <w:spacing w:after="0" w:line="240" w:lineRule="atLeast"/>
      <w:jc w:val="both"/>
    </w:pPr>
    <w:rPr>
      <w:lang w:val="fr-FR"/>
    </w:rPr>
  </w:style>
  <w:style w:type="character" w:customStyle="1" w:styleId="ListChar">
    <w:name w:val="List Char"/>
    <w:link w:val="List"/>
    <w:rsid w:val="004F0C45"/>
    <w:rPr>
      <w:lang w:val="en-GB" w:eastAsia="en-US" w:bidi="ar-SA"/>
    </w:rPr>
  </w:style>
  <w:style w:type="character" w:customStyle="1" w:styleId="B1Char">
    <w:name w:val="B1 Char"/>
    <w:basedOn w:val="ListChar"/>
    <w:link w:val="B1"/>
    <w:qFormat/>
    <w:rsid w:val="004F0C45"/>
    <w:rPr>
      <w:lang w:val="en-GB" w:eastAsia="en-US" w:bidi="ar-SA"/>
    </w:rPr>
  </w:style>
  <w:style w:type="character" w:customStyle="1" w:styleId="EditorsNoteCar">
    <w:name w:val="Editor's Note Car"/>
    <w:rsid w:val="0028507D"/>
    <w:rPr>
      <w:color w:val="FF0000"/>
      <w:lang w:val="en-GB" w:eastAsia="en-US" w:bidi="ar-SA"/>
    </w:rPr>
  </w:style>
  <w:style w:type="paragraph" w:customStyle="1" w:styleId="TableText">
    <w:name w:val="Table_Text"/>
    <w:basedOn w:val="Normal"/>
    <w:rsid w:val="0028507D"/>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40" w:after="40"/>
      <w:textAlignment w:val="baseline"/>
    </w:pPr>
    <w:rPr>
      <w:sz w:val="22"/>
    </w:rPr>
  </w:style>
  <w:style w:type="paragraph" w:customStyle="1" w:styleId="TableTitle">
    <w:name w:val="Table_Title"/>
    <w:basedOn w:val="Normal"/>
    <w:next w:val="TableText"/>
    <w:rsid w:val="0028507D"/>
    <w:pPr>
      <w:keepNext/>
      <w:keepLines/>
      <w:tabs>
        <w:tab w:val="left" w:pos="794"/>
        <w:tab w:val="left" w:pos="1191"/>
        <w:tab w:val="left" w:pos="1588"/>
        <w:tab w:val="left" w:pos="1985"/>
      </w:tabs>
      <w:overflowPunct w:val="0"/>
      <w:autoSpaceDE w:val="0"/>
      <w:autoSpaceDN w:val="0"/>
      <w:adjustRightInd w:val="0"/>
      <w:spacing w:before="480" w:after="120"/>
      <w:jc w:val="center"/>
      <w:textAlignment w:val="baseline"/>
    </w:pPr>
    <w:rPr>
      <w:b/>
      <w:sz w:val="24"/>
    </w:rPr>
  </w:style>
  <w:style w:type="paragraph" w:customStyle="1" w:styleId="enumlev1">
    <w:name w:val="enumlev1"/>
    <w:basedOn w:val="Normal"/>
    <w:rsid w:val="0028507D"/>
    <w:pPr>
      <w:tabs>
        <w:tab w:val="left" w:pos="794"/>
        <w:tab w:val="left" w:pos="1191"/>
        <w:tab w:val="left" w:pos="1588"/>
        <w:tab w:val="left" w:pos="1985"/>
      </w:tabs>
      <w:overflowPunct w:val="0"/>
      <w:autoSpaceDE w:val="0"/>
      <w:autoSpaceDN w:val="0"/>
      <w:adjustRightInd w:val="0"/>
      <w:spacing w:before="80" w:after="0"/>
      <w:ind w:left="794" w:hanging="794"/>
      <w:jc w:val="both"/>
      <w:textAlignment w:val="baseline"/>
    </w:pPr>
    <w:rPr>
      <w:sz w:val="24"/>
    </w:rPr>
  </w:style>
  <w:style w:type="paragraph" w:customStyle="1" w:styleId="enumlev3">
    <w:name w:val="enumlev3"/>
    <w:basedOn w:val="enumlev2"/>
    <w:rsid w:val="0028507D"/>
    <w:pPr>
      <w:tabs>
        <w:tab w:val="left" w:pos="794"/>
        <w:tab w:val="left" w:pos="1191"/>
        <w:tab w:val="left" w:pos="1588"/>
        <w:tab w:val="left" w:pos="1985"/>
      </w:tabs>
      <w:overflowPunct w:val="0"/>
      <w:autoSpaceDE w:val="0"/>
      <w:autoSpaceDN w:val="0"/>
      <w:adjustRightInd w:val="0"/>
      <w:spacing w:before="80" w:after="0"/>
      <w:textAlignment w:val="baseline"/>
    </w:pPr>
    <w:rPr>
      <w:sz w:val="24"/>
      <w:lang w:val="en-GB"/>
    </w:rPr>
  </w:style>
  <w:style w:type="paragraph" w:customStyle="1" w:styleId="TableHead">
    <w:name w:val="Table_Head"/>
    <w:basedOn w:val="TableText"/>
    <w:rsid w:val="0028507D"/>
    <w:pPr>
      <w:spacing w:before="80" w:after="80"/>
      <w:jc w:val="center"/>
    </w:pPr>
    <w:rPr>
      <w:b/>
    </w:rPr>
  </w:style>
  <w:style w:type="paragraph" w:customStyle="1" w:styleId="UL">
    <w:name w:val="UL"/>
    <w:basedOn w:val="Normal"/>
    <w:rsid w:val="0028507D"/>
    <w:pPr>
      <w:tabs>
        <w:tab w:val="num" w:pos="720"/>
      </w:tabs>
      <w:overflowPunct w:val="0"/>
      <w:autoSpaceDE w:val="0"/>
      <w:autoSpaceDN w:val="0"/>
      <w:adjustRightInd w:val="0"/>
      <w:spacing w:before="40" w:after="40"/>
      <w:ind w:left="720" w:hanging="360"/>
      <w:textAlignment w:val="baseline"/>
    </w:pPr>
    <w:rPr>
      <w:rFonts w:ascii="Arial" w:hAnsi="Arial"/>
      <w:lang w:val="en-US"/>
    </w:rPr>
  </w:style>
  <w:style w:type="paragraph" w:customStyle="1" w:styleId="B11">
    <w:name w:val="B1#"/>
    <w:basedOn w:val="Normal"/>
    <w:rsid w:val="0028507D"/>
    <w:pPr>
      <w:overflowPunct w:val="0"/>
      <w:autoSpaceDE w:val="0"/>
      <w:autoSpaceDN w:val="0"/>
      <w:adjustRightInd w:val="0"/>
      <w:textAlignment w:val="baseline"/>
    </w:pPr>
  </w:style>
  <w:style w:type="character" w:customStyle="1" w:styleId="PropfontBOLD10">
    <w:name w:val="Prop.font BOLD 10"/>
    <w:rsid w:val="0028507D"/>
    <w:rPr>
      <w:rFonts w:ascii="Helvetica" w:hAnsi="Helvetica"/>
      <w:b/>
      <w:sz w:val="20"/>
    </w:rPr>
  </w:style>
  <w:style w:type="paragraph" w:styleId="CommentSubject">
    <w:name w:val="annotation subject"/>
    <w:basedOn w:val="CommentText"/>
    <w:next w:val="CommentText"/>
    <w:semiHidden/>
    <w:rsid w:val="0028507D"/>
    <w:pPr>
      <w:overflowPunct w:val="0"/>
      <w:autoSpaceDE w:val="0"/>
      <w:autoSpaceDN w:val="0"/>
      <w:adjustRightInd w:val="0"/>
      <w:textAlignment w:val="baseline"/>
    </w:pPr>
    <w:rPr>
      <w:b/>
      <w:bCs/>
    </w:rPr>
  </w:style>
  <w:style w:type="table" w:styleId="TableGrid">
    <w:name w:val="Table Grid"/>
    <w:basedOn w:val="TableNormal"/>
    <w:rsid w:val="0028507D"/>
    <w:pPr>
      <w:overflowPunct w:val="0"/>
      <w:autoSpaceDE w:val="0"/>
      <w:autoSpaceDN w:val="0"/>
      <w:adjustRightInd w:val="0"/>
      <w:spacing w:after="18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XChar">
    <w:name w:val="EX Char"/>
    <w:link w:val="EX"/>
    <w:rsid w:val="009363BA"/>
    <w:rPr>
      <w:lang w:val="en-GB" w:eastAsia="en-US" w:bidi="ar-SA"/>
    </w:rPr>
  </w:style>
  <w:style w:type="character" w:customStyle="1" w:styleId="B4Char">
    <w:name w:val="B4 Char"/>
    <w:link w:val="B4"/>
    <w:locked/>
    <w:rsid w:val="00F7394A"/>
    <w:rPr>
      <w:lang w:val="en-GB" w:eastAsia="en-US" w:bidi="ar-SA"/>
    </w:rPr>
  </w:style>
  <w:style w:type="character" w:customStyle="1" w:styleId="B3Char2">
    <w:name w:val="B3 Char2"/>
    <w:link w:val="B3"/>
    <w:rsid w:val="00F7394A"/>
    <w:rPr>
      <w:lang w:val="en-GB" w:eastAsia="en-US" w:bidi="ar-SA"/>
    </w:rPr>
  </w:style>
  <w:style w:type="character" w:customStyle="1" w:styleId="EditorsNoteChar">
    <w:name w:val="Editor's Note Char"/>
    <w:aliases w:val="EN Char"/>
    <w:link w:val="EditorsNote"/>
    <w:rsid w:val="00E0591F"/>
    <w:rPr>
      <w:color w:val="FF0000"/>
      <w:lang w:val="en-GB" w:eastAsia="en-US" w:bidi="ar-SA"/>
    </w:rPr>
  </w:style>
  <w:style w:type="character" w:customStyle="1" w:styleId="EXCar">
    <w:name w:val="EX Car"/>
    <w:rsid w:val="00AB6E31"/>
    <w:rPr>
      <w:rFonts w:ascii="Times New Roman" w:hAnsi="Times New Roman"/>
      <w:lang w:val="en-GB" w:eastAsia="en-US"/>
    </w:rPr>
  </w:style>
  <w:style w:type="character" w:customStyle="1" w:styleId="Heading3Char">
    <w:name w:val="Heading 3 Char"/>
    <w:aliases w:val="H3 Char,Underrubrik2 Char,E3 Char,h3 Char,RFQ2 Char,Titolo Sotto/Sottosezione Char,no break Char,Heading3 Char,H3-Heading 3 Char,3 Char,l3.3 Char,l3 Char,list 3 Char,list3 Char,subhead Char,h31 Char,OdsKap3 Char,OdsKap3Überschrift Char"/>
    <w:link w:val="Heading3"/>
    <w:rsid w:val="00AB6E31"/>
    <w:rPr>
      <w:rFonts w:ascii="Arial" w:hAnsi="Arial"/>
      <w:sz w:val="28"/>
      <w:lang w:val="en-GB" w:eastAsia="en-US"/>
    </w:rPr>
  </w:style>
  <w:style w:type="character" w:customStyle="1" w:styleId="TALZchn">
    <w:name w:val="TAL Zchn"/>
    <w:link w:val="TAL"/>
    <w:rsid w:val="00AB6E31"/>
    <w:rPr>
      <w:rFonts w:ascii="Arial" w:hAnsi="Arial"/>
      <w:sz w:val="18"/>
      <w:lang w:val="en-GB" w:eastAsia="en-US"/>
    </w:rPr>
  </w:style>
  <w:style w:type="character" w:customStyle="1" w:styleId="TAHChar">
    <w:name w:val="TAH Char"/>
    <w:link w:val="TAH"/>
    <w:rsid w:val="00AB6E31"/>
    <w:rPr>
      <w:rFonts w:ascii="Arial" w:hAnsi="Arial"/>
      <w:b/>
      <w:sz w:val="18"/>
      <w:lang w:val="en-GB" w:eastAsia="en-US"/>
    </w:rPr>
  </w:style>
  <w:style w:type="character" w:customStyle="1" w:styleId="THChar">
    <w:name w:val="TH Char"/>
    <w:link w:val="TH"/>
    <w:locked/>
    <w:rsid w:val="00AB6E31"/>
    <w:rPr>
      <w:rFonts w:ascii="Arial" w:hAnsi="Arial"/>
      <w:b/>
      <w:lang w:val="en-GB" w:eastAsia="en-US"/>
    </w:rPr>
  </w:style>
  <w:style w:type="character" w:customStyle="1" w:styleId="B2Char">
    <w:name w:val="B2 Char"/>
    <w:link w:val="B20"/>
    <w:rsid w:val="00FD7D81"/>
    <w:rPr>
      <w:lang w:eastAsia="en-US"/>
    </w:rPr>
  </w:style>
  <w:style w:type="character" w:customStyle="1" w:styleId="Heading4Char">
    <w:name w:val="Heading 4 Char"/>
    <w:link w:val="Heading4"/>
    <w:rsid w:val="00FD7D81"/>
    <w:rPr>
      <w:rFonts w:ascii="Arial" w:hAnsi="Arial"/>
      <w:sz w:val="24"/>
      <w:lang w:eastAsia="en-US"/>
    </w:rPr>
  </w:style>
  <w:style w:type="character" w:customStyle="1" w:styleId="PLChar">
    <w:name w:val="PL Char"/>
    <w:link w:val="PL"/>
    <w:locked/>
    <w:rsid w:val="00365C89"/>
    <w:rPr>
      <w:rFonts w:ascii="Courier New" w:hAnsi="Courier New"/>
      <w:noProof/>
      <w:sz w:val="16"/>
      <w:lang w:eastAsia="en-US" w:bidi="ar-SA"/>
    </w:rPr>
  </w:style>
  <w:style w:type="paragraph" w:styleId="Revision">
    <w:name w:val="Revision"/>
    <w:hidden/>
    <w:uiPriority w:val="99"/>
    <w:semiHidden/>
    <w:rsid w:val="00131677"/>
    <w:rPr>
      <w:lang w:val="en-GB"/>
    </w:rPr>
  </w:style>
  <w:style w:type="character" w:customStyle="1" w:styleId="EWChar">
    <w:name w:val="EW Char"/>
    <w:link w:val="EW"/>
    <w:qFormat/>
    <w:locked/>
    <w:rsid w:val="00131677"/>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243493">
      <w:bodyDiv w:val="1"/>
      <w:marLeft w:val="0"/>
      <w:marRight w:val="0"/>
      <w:marTop w:val="0"/>
      <w:marBottom w:val="0"/>
      <w:divBdr>
        <w:top w:val="none" w:sz="0" w:space="0" w:color="auto"/>
        <w:left w:val="none" w:sz="0" w:space="0" w:color="auto"/>
        <w:bottom w:val="none" w:sz="0" w:space="0" w:color="auto"/>
        <w:right w:val="none" w:sz="0" w:space="0" w:color="auto"/>
      </w:divBdr>
    </w:div>
    <w:div w:id="68234542">
      <w:bodyDiv w:val="1"/>
      <w:marLeft w:val="0"/>
      <w:marRight w:val="0"/>
      <w:marTop w:val="0"/>
      <w:marBottom w:val="0"/>
      <w:divBdr>
        <w:top w:val="none" w:sz="0" w:space="0" w:color="auto"/>
        <w:left w:val="none" w:sz="0" w:space="0" w:color="auto"/>
        <w:bottom w:val="none" w:sz="0" w:space="0" w:color="auto"/>
        <w:right w:val="none" w:sz="0" w:space="0" w:color="auto"/>
      </w:divBdr>
    </w:div>
    <w:div w:id="157039605">
      <w:bodyDiv w:val="1"/>
      <w:marLeft w:val="0"/>
      <w:marRight w:val="0"/>
      <w:marTop w:val="0"/>
      <w:marBottom w:val="0"/>
      <w:divBdr>
        <w:top w:val="none" w:sz="0" w:space="0" w:color="auto"/>
        <w:left w:val="none" w:sz="0" w:space="0" w:color="auto"/>
        <w:bottom w:val="none" w:sz="0" w:space="0" w:color="auto"/>
        <w:right w:val="none" w:sz="0" w:space="0" w:color="auto"/>
      </w:divBdr>
    </w:div>
    <w:div w:id="173228977">
      <w:bodyDiv w:val="1"/>
      <w:marLeft w:val="0"/>
      <w:marRight w:val="0"/>
      <w:marTop w:val="0"/>
      <w:marBottom w:val="0"/>
      <w:divBdr>
        <w:top w:val="none" w:sz="0" w:space="0" w:color="auto"/>
        <w:left w:val="none" w:sz="0" w:space="0" w:color="auto"/>
        <w:bottom w:val="none" w:sz="0" w:space="0" w:color="auto"/>
        <w:right w:val="none" w:sz="0" w:space="0" w:color="auto"/>
      </w:divBdr>
    </w:div>
    <w:div w:id="257101837">
      <w:bodyDiv w:val="1"/>
      <w:marLeft w:val="0"/>
      <w:marRight w:val="0"/>
      <w:marTop w:val="0"/>
      <w:marBottom w:val="0"/>
      <w:divBdr>
        <w:top w:val="none" w:sz="0" w:space="0" w:color="auto"/>
        <w:left w:val="none" w:sz="0" w:space="0" w:color="auto"/>
        <w:bottom w:val="none" w:sz="0" w:space="0" w:color="auto"/>
        <w:right w:val="none" w:sz="0" w:space="0" w:color="auto"/>
      </w:divBdr>
    </w:div>
    <w:div w:id="299000062">
      <w:bodyDiv w:val="1"/>
      <w:marLeft w:val="0"/>
      <w:marRight w:val="0"/>
      <w:marTop w:val="0"/>
      <w:marBottom w:val="0"/>
      <w:divBdr>
        <w:top w:val="none" w:sz="0" w:space="0" w:color="auto"/>
        <w:left w:val="none" w:sz="0" w:space="0" w:color="auto"/>
        <w:bottom w:val="none" w:sz="0" w:space="0" w:color="auto"/>
        <w:right w:val="none" w:sz="0" w:space="0" w:color="auto"/>
      </w:divBdr>
    </w:div>
    <w:div w:id="380444460">
      <w:bodyDiv w:val="1"/>
      <w:marLeft w:val="0"/>
      <w:marRight w:val="0"/>
      <w:marTop w:val="0"/>
      <w:marBottom w:val="0"/>
      <w:divBdr>
        <w:top w:val="none" w:sz="0" w:space="0" w:color="auto"/>
        <w:left w:val="none" w:sz="0" w:space="0" w:color="auto"/>
        <w:bottom w:val="none" w:sz="0" w:space="0" w:color="auto"/>
        <w:right w:val="none" w:sz="0" w:space="0" w:color="auto"/>
      </w:divBdr>
    </w:div>
    <w:div w:id="519974168">
      <w:bodyDiv w:val="1"/>
      <w:marLeft w:val="0"/>
      <w:marRight w:val="0"/>
      <w:marTop w:val="0"/>
      <w:marBottom w:val="0"/>
      <w:divBdr>
        <w:top w:val="none" w:sz="0" w:space="0" w:color="auto"/>
        <w:left w:val="none" w:sz="0" w:space="0" w:color="auto"/>
        <w:bottom w:val="none" w:sz="0" w:space="0" w:color="auto"/>
        <w:right w:val="none" w:sz="0" w:space="0" w:color="auto"/>
      </w:divBdr>
    </w:div>
    <w:div w:id="526792151">
      <w:bodyDiv w:val="1"/>
      <w:marLeft w:val="0"/>
      <w:marRight w:val="0"/>
      <w:marTop w:val="0"/>
      <w:marBottom w:val="0"/>
      <w:divBdr>
        <w:top w:val="none" w:sz="0" w:space="0" w:color="auto"/>
        <w:left w:val="none" w:sz="0" w:space="0" w:color="auto"/>
        <w:bottom w:val="none" w:sz="0" w:space="0" w:color="auto"/>
        <w:right w:val="none" w:sz="0" w:space="0" w:color="auto"/>
      </w:divBdr>
    </w:div>
    <w:div w:id="597643400">
      <w:bodyDiv w:val="1"/>
      <w:marLeft w:val="0"/>
      <w:marRight w:val="0"/>
      <w:marTop w:val="0"/>
      <w:marBottom w:val="0"/>
      <w:divBdr>
        <w:top w:val="none" w:sz="0" w:space="0" w:color="auto"/>
        <w:left w:val="none" w:sz="0" w:space="0" w:color="auto"/>
        <w:bottom w:val="none" w:sz="0" w:space="0" w:color="auto"/>
        <w:right w:val="none" w:sz="0" w:space="0" w:color="auto"/>
      </w:divBdr>
    </w:div>
    <w:div w:id="614017646">
      <w:bodyDiv w:val="1"/>
      <w:marLeft w:val="0"/>
      <w:marRight w:val="0"/>
      <w:marTop w:val="0"/>
      <w:marBottom w:val="0"/>
      <w:divBdr>
        <w:top w:val="none" w:sz="0" w:space="0" w:color="auto"/>
        <w:left w:val="none" w:sz="0" w:space="0" w:color="auto"/>
        <w:bottom w:val="none" w:sz="0" w:space="0" w:color="auto"/>
        <w:right w:val="none" w:sz="0" w:space="0" w:color="auto"/>
      </w:divBdr>
    </w:div>
    <w:div w:id="691539980">
      <w:bodyDiv w:val="1"/>
      <w:marLeft w:val="0"/>
      <w:marRight w:val="0"/>
      <w:marTop w:val="0"/>
      <w:marBottom w:val="0"/>
      <w:divBdr>
        <w:top w:val="none" w:sz="0" w:space="0" w:color="auto"/>
        <w:left w:val="none" w:sz="0" w:space="0" w:color="auto"/>
        <w:bottom w:val="none" w:sz="0" w:space="0" w:color="auto"/>
        <w:right w:val="none" w:sz="0" w:space="0" w:color="auto"/>
      </w:divBdr>
    </w:div>
    <w:div w:id="704066740">
      <w:bodyDiv w:val="1"/>
      <w:marLeft w:val="0"/>
      <w:marRight w:val="0"/>
      <w:marTop w:val="0"/>
      <w:marBottom w:val="0"/>
      <w:divBdr>
        <w:top w:val="none" w:sz="0" w:space="0" w:color="auto"/>
        <w:left w:val="none" w:sz="0" w:space="0" w:color="auto"/>
        <w:bottom w:val="none" w:sz="0" w:space="0" w:color="auto"/>
        <w:right w:val="none" w:sz="0" w:space="0" w:color="auto"/>
      </w:divBdr>
    </w:div>
    <w:div w:id="792794487">
      <w:bodyDiv w:val="1"/>
      <w:marLeft w:val="0"/>
      <w:marRight w:val="0"/>
      <w:marTop w:val="0"/>
      <w:marBottom w:val="0"/>
      <w:divBdr>
        <w:top w:val="none" w:sz="0" w:space="0" w:color="auto"/>
        <w:left w:val="none" w:sz="0" w:space="0" w:color="auto"/>
        <w:bottom w:val="none" w:sz="0" w:space="0" w:color="auto"/>
        <w:right w:val="none" w:sz="0" w:space="0" w:color="auto"/>
      </w:divBdr>
    </w:div>
    <w:div w:id="815269640">
      <w:bodyDiv w:val="1"/>
      <w:marLeft w:val="0"/>
      <w:marRight w:val="0"/>
      <w:marTop w:val="0"/>
      <w:marBottom w:val="0"/>
      <w:divBdr>
        <w:top w:val="none" w:sz="0" w:space="0" w:color="auto"/>
        <w:left w:val="none" w:sz="0" w:space="0" w:color="auto"/>
        <w:bottom w:val="none" w:sz="0" w:space="0" w:color="auto"/>
        <w:right w:val="none" w:sz="0" w:space="0" w:color="auto"/>
      </w:divBdr>
    </w:div>
    <w:div w:id="827785678">
      <w:bodyDiv w:val="1"/>
      <w:marLeft w:val="0"/>
      <w:marRight w:val="0"/>
      <w:marTop w:val="0"/>
      <w:marBottom w:val="0"/>
      <w:divBdr>
        <w:top w:val="none" w:sz="0" w:space="0" w:color="auto"/>
        <w:left w:val="none" w:sz="0" w:space="0" w:color="auto"/>
        <w:bottom w:val="none" w:sz="0" w:space="0" w:color="auto"/>
        <w:right w:val="none" w:sz="0" w:space="0" w:color="auto"/>
      </w:divBdr>
    </w:div>
    <w:div w:id="862789913">
      <w:bodyDiv w:val="1"/>
      <w:marLeft w:val="0"/>
      <w:marRight w:val="0"/>
      <w:marTop w:val="0"/>
      <w:marBottom w:val="0"/>
      <w:divBdr>
        <w:top w:val="none" w:sz="0" w:space="0" w:color="auto"/>
        <w:left w:val="none" w:sz="0" w:space="0" w:color="auto"/>
        <w:bottom w:val="none" w:sz="0" w:space="0" w:color="auto"/>
        <w:right w:val="none" w:sz="0" w:space="0" w:color="auto"/>
      </w:divBdr>
    </w:div>
    <w:div w:id="958797551">
      <w:bodyDiv w:val="1"/>
      <w:marLeft w:val="0"/>
      <w:marRight w:val="0"/>
      <w:marTop w:val="0"/>
      <w:marBottom w:val="0"/>
      <w:divBdr>
        <w:top w:val="none" w:sz="0" w:space="0" w:color="auto"/>
        <w:left w:val="none" w:sz="0" w:space="0" w:color="auto"/>
        <w:bottom w:val="none" w:sz="0" w:space="0" w:color="auto"/>
        <w:right w:val="none" w:sz="0" w:space="0" w:color="auto"/>
      </w:divBdr>
    </w:div>
    <w:div w:id="983433846">
      <w:bodyDiv w:val="1"/>
      <w:marLeft w:val="0"/>
      <w:marRight w:val="0"/>
      <w:marTop w:val="0"/>
      <w:marBottom w:val="0"/>
      <w:divBdr>
        <w:top w:val="none" w:sz="0" w:space="0" w:color="auto"/>
        <w:left w:val="none" w:sz="0" w:space="0" w:color="auto"/>
        <w:bottom w:val="none" w:sz="0" w:space="0" w:color="auto"/>
        <w:right w:val="none" w:sz="0" w:space="0" w:color="auto"/>
      </w:divBdr>
    </w:div>
    <w:div w:id="1040088175">
      <w:bodyDiv w:val="1"/>
      <w:marLeft w:val="0"/>
      <w:marRight w:val="0"/>
      <w:marTop w:val="0"/>
      <w:marBottom w:val="0"/>
      <w:divBdr>
        <w:top w:val="none" w:sz="0" w:space="0" w:color="auto"/>
        <w:left w:val="none" w:sz="0" w:space="0" w:color="auto"/>
        <w:bottom w:val="none" w:sz="0" w:space="0" w:color="auto"/>
        <w:right w:val="none" w:sz="0" w:space="0" w:color="auto"/>
      </w:divBdr>
    </w:div>
    <w:div w:id="1089544806">
      <w:bodyDiv w:val="1"/>
      <w:marLeft w:val="0"/>
      <w:marRight w:val="0"/>
      <w:marTop w:val="0"/>
      <w:marBottom w:val="0"/>
      <w:divBdr>
        <w:top w:val="none" w:sz="0" w:space="0" w:color="auto"/>
        <w:left w:val="none" w:sz="0" w:space="0" w:color="auto"/>
        <w:bottom w:val="none" w:sz="0" w:space="0" w:color="auto"/>
        <w:right w:val="none" w:sz="0" w:space="0" w:color="auto"/>
      </w:divBdr>
    </w:div>
    <w:div w:id="1105344035">
      <w:bodyDiv w:val="1"/>
      <w:marLeft w:val="0"/>
      <w:marRight w:val="0"/>
      <w:marTop w:val="0"/>
      <w:marBottom w:val="0"/>
      <w:divBdr>
        <w:top w:val="none" w:sz="0" w:space="0" w:color="auto"/>
        <w:left w:val="none" w:sz="0" w:space="0" w:color="auto"/>
        <w:bottom w:val="none" w:sz="0" w:space="0" w:color="auto"/>
        <w:right w:val="none" w:sz="0" w:space="0" w:color="auto"/>
      </w:divBdr>
    </w:div>
    <w:div w:id="1105685599">
      <w:bodyDiv w:val="1"/>
      <w:marLeft w:val="0"/>
      <w:marRight w:val="0"/>
      <w:marTop w:val="0"/>
      <w:marBottom w:val="0"/>
      <w:divBdr>
        <w:top w:val="none" w:sz="0" w:space="0" w:color="auto"/>
        <w:left w:val="none" w:sz="0" w:space="0" w:color="auto"/>
        <w:bottom w:val="none" w:sz="0" w:space="0" w:color="auto"/>
        <w:right w:val="none" w:sz="0" w:space="0" w:color="auto"/>
      </w:divBdr>
    </w:div>
    <w:div w:id="1110735826">
      <w:bodyDiv w:val="1"/>
      <w:marLeft w:val="0"/>
      <w:marRight w:val="0"/>
      <w:marTop w:val="0"/>
      <w:marBottom w:val="0"/>
      <w:divBdr>
        <w:top w:val="none" w:sz="0" w:space="0" w:color="auto"/>
        <w:left w:val="none" w:sz="0" w:space="0" w:color="auto"/>
        <w:bottom w:val="none" w:sz="0" w:space="0" w:color="auto"/>
        <w:right w:val="none" w:sz="0" w:space="0" w:color="auto"/>
      </w:divBdr>
    </w:div>
    <w:div w:id="1151867931">
      <w:bodyDiv w:val="1"/>
      <w:marLeft w:val="0"/>
      <w:marRight w:val="0"/>
      <w:marTop w:val="0"/>
      <w:marBottom w:val="0"/>
      <w:divBdr>
        <w:top w:val="none" w:sz="0" w:space="0" w:color="auto"/>
        <w:left w:val="none" w:sz="0" w:space="0" w:color="auto"/>
        <w:bottom w:val="none" w:sz="0" w:space="0" w:color="auto"/>
        <w:right w:val="none" w:sz="0" w:space="0" w:color="auto"/>
      </w:divBdr>
    </w:div>
    <w:div w:id="1227834879">
      <w:bodyDiv w:val="1"/>
      <w:marLeft w:val="0"/>
      <w:marRight w:val="0"/>
      <w:marTop w:val="0"/>
      <w:marBottom w:val="0"/>
      <w:divBdr>
        <w:top w:val="none" w:sz="0" w:space="0" w:color="auto"/>
        <w:left w:val="none" w:sz="0" w:space="0" w:color="auto"/>
        <w:bottom w:val="none" w:sz="0" w:space="0" w:color="auto"/>
        <w:right w:val="none" w:sz="0" w:space="0" w:color="auto"/>
      </w:divBdr>
    </w:div>
    <w:div w:id="1351374394">
      <w:bodyDiv w:val="1"/>
      <w:marLeft w:val="0"/>
      <w:marRight w:val="0"/>
      <w:marTop w:val="0"/>
      <w:marBottom w:val="0"/>
      <w:divBdr>
        <w:top w:val="none" w:sz="0" w:space="0" w:color="auto"/>
        <w:left w:val="none" w:sz="0" w:space="0" w:color="auto"/>
        <w:bottom w:val="none" w:sz="0" w:space="0" w:color="auto"/>
        <w:right w:val="none" w:sz="0" w:space="0" w:color="auto"/>
      </w:divBdr>
    </w:div>
    <w:div w:id="1355227935">
      <w:bodyDiv w:val="1"/>
      <w:marLeft w:val="0"/>
      <w:marRight w:val="0"/>
      <w:marTop w:val="0"/>
      <w:marBottom w:val="0"/>
      <w:divBdr>
        <w:top w:val="none" w:sz="0" w:space="0" w:color="auto"/>
        <w:left w:val="none" w:sz="0" w:space="0" w:color="auto"/>
        <w:bottom w:val="none" w:sz="0" w:space="0" w:color="auto"/>
        <w:right w:val="none" w:sz="0" w:space="0" w:color="auto"/>
      </w:divBdr>
    </w:div>
    <w:div w:id="1416321481">
      <w:bodyDiv w:val="1"/>
      <w:marLeft w:val="0"/>
      <w:marRight w:val="0"/>
      <w:marTop w:val="0"/>
      <w:marBottom w:val="0"/>
      <w:divBdr>
        <w:top w:val="none" w:sz="0" w:space="0" w:color="auto"/>
        <w:left w:val="none" w:sz="0" w:space="0" w:color="auto"/>
        <w:bottom w:val="none" w:sz="0" w:space="0" w:color="auto"/>
        <w:right w:val="none" w:sz="0" w:space="0" w:color="auto"/>
      </w:divBdr>
    </w:div>
    <w:div w:id="1439640295">
      <w:bodyDiv w:val="1"/>
      <w:marLeft w:val="0"/>
      <w:marRight w:val="0"/>
      <w:marTop w:val="0"/>
      <w:marBottom w:val="0"/>
      <w:divBdr>
        <w:top w:val="none" w:sz="0" w:space="0" w:color="auto"/>
        <w:left w:val="none" w:sz="0" w:space="0" w:color="auto"/>
        <w:bottom w:val="none" w:sz="0" w:space="0" w:color="auto"/>
        <w:right w:val="none" w:sz="0" w:space="0" w:color="auto"/>
      </w:divBdr>
    </w:div>
    <w:div w:id="1473450539">
      <w:bodyDiv w:val="1"/>
      <w:marLeft w:val="0"/>
      <w:marRight w:val="0"/>
      <w:marTop w:val="0"/>
      <w:marBottom w:val="0"/>
      <w:divBdr>
        <w:top w:val="none" w:sz="0" w:space="0" w:color="auto"/>
        <w:left w:val="none" w:sz="0" w:space="0" w:color="auto"/>
        <w:bottom w:val="none" w:sz="0" w:space="0" w:color="auto"/>
        <w:right w:val="none" w:sz="0" w:space="0" w:color="auto"/>
      </w:divBdr>
    </w:div>
    <w:div w:id="1581065973">
      <w:bodyDiv w:val="1"/>
      <w:marLeft w:val="0"/>
      <w:marRight w:val="0"/>
      <w:marTop w:val="0"/>
      <w:marBottom w:val="0"/>
      <w:divBdr>
        <w:top w:val="none" w:sz="0" w:space="0" w:color="auto"/>
        <w:left w:val="none" w:sz="0" w:space="0" w:color="auto"/>
        <w:bottom w:val="none" w:sz="0" w:space="0" w:color="auto"/>
        <w:right w:val="none" w:sz="0" w:space="0" w:color="auto"/>
      </w:divBdr>
    </w:div>
    <w:div w:id="1647008433">
      <w:bodyDiv w:val="1"/>
      <w:marLeft w:val="0"/>
      <w:marRight w:val="0"/>
      <w:marTop w:val="0"/>
      <w:marBottom w:val="0"/>
      <w:divBdr>
        <w:top w:val="none" w:sz="0" w:space="0" w:color="auto"/>
        <w:left w:val="none" w:sz="0" w:space="0" w:color="auto"/>
        <w:bottom w:val="none" w:sz="0" w:space="0" w:color="auto"/>
        <w:right w:val="none" w:sz="0" w:space="0" w:color="auto"/>
      </w:divBdr>
    </w:div>
    <w:div w:id="1673603340">
      <w:bodyDiv w:val="1"/>
      <w:marLeft w:val="0"/>
      <w:marRight w:val="0"/>
      <w:marTop w:val="0"/>
      <w:marBottom w:val="0"/>
      <w:divBdr>
        <w:top w:val="none" w:sz="0" w:space="0" w:color="auto"/>
        <w:left w:val="none" w:sz="0" w:space="0" w:color="auto"/>
        <w:bottom w:val="none" w:sz="0" w:space="0" w:color="auto"/>
        <w:right w:val="none" w:sz="0" w:space="0" w:color="auto"/>
      </w:divBdr>
    </w:div>
    <w:div w:id="1688675970">
      <w:bodyDiv w:val="1"/>
      <w:marLeft w:val="0"/>
      <w:marRight w:val="0"/>
      <w:marTop w:val="0"/>
      <w:marBottom w:val="0"/>
      <w:divBdr>
        <w:top w:val="none" w:sz="0" w:space="0" w:color="auto"/>
        <w:left w:val="none" w:sz="0" w:space="0" w:color="auto"/>
        <w:bottom w:val="none" w:sz="0" w:space="0" w:color="auto"/>
        <w:right w:val="none" w:sz="0" w:space="0" w:color="auto"/>
      </w:divBdr>
    </w:div>
    <w:div w:id="1689484885">
      <w:bodyDiv w:val="1"/>
      <w:marLeft w:val="0"/>
      <w:marRight w:val="0"/>
      <w:marTop w:val="0"/>
      <w:marBottom w:val="0"/>
      <w:divBdr>
        <w:top w:val="none" w:sz="0" w:space="0" w:color="auto"/>
        <w:left w:val="none" w:sz="0" w:space="0" w:color="auto"/>
        <w:bottom w:val="none" w:sz="0" w:space="0" w:color="auto"/>
        <w:right w:val="none" w:sz="0" w:space="0" w:color="auto"/>
      </w:divBdr>
    </w:div>
    <w:div w:id="1758212535">
      <w:bodyDiv w:val="1"/>
      <w:marLeft w:val="0"/>
      <w:marRight w:val="0"/>
      <w:marTop w:val="0"/>
      <w:marBottom w:val="0"/>
      <w:divBdr>
        <w:top w:val="none" w:sz="0" w:space="0" w:color="auto"/>
        <w:left w:val="none" w:sz="0" w:space="0" w:color="auto"/>
        <w:bottom w:val="none" w:sz="0" w:space="0" w:color="auto"/>
        <w:right w:val="none" w:sz="0" w:space="0" w:color="auto"/>
      </w:divBdr>
    </w:div>
    <w:div w:id="1759598940">
      <w:bodyDiv w:val="1"/>
      <w:marLeft w:val="0"/>
      <w:marRight w:val="0"/>
      <w:marTop w:val="0"/>
      <w:marBottom w:val="0"/>
      <w:divBdr>
        <w:top w:val="none" w:sz="0" w:space="0" w:color="auto"/>
        <w:left w:val="none" w:sz="0" w:space="0" w:color="auto"/>
        <w:bottom w:val="none" w:sz="0" w:space="0" w:color="auto"/>
        <w:right w:val="none" w:sz="0" w:space="0" w:color="auto"/>
      </w:divBdr>
    </w:div>
    <w:div w:id="1770421225">
      <w:bodyDiv w:val="1"/>
      <w:marLeft w:val="0"/>
      <w:marRight w:val="0"/>
      <w:marTop w:val="0"/>
      <w:marBottom w:val="0"/>
      <w:divBdr>
        <w:top w:val="none" w:sz="0" w:space="0" w:color="auto"/>
        <w:left w:val="none" w:sz="0" w:space="0" w:color="auto"/>
        <w:bottom w:val="none" w:sz="0" w:space="0" w:color="auto"/>
        <w:right w:val="none" w:sz="0" w:space="0" w:color="auto"/>
      </w:divBdr>
    </w:div>
    <w:div w:id="1813011896">
      <w:bodyDiv w:val="1"/>
      <w:marLeft w:val="0"/>
      <w:marRight w:val="0"/>
      <w:marTop w:val="0"/>
      <w:marBottom w:val="0"/>
      <w:divBdr>
        <w:top w:val="none" w:sz="0" w:space="0" w:color="auto"/>
        <w:left w:val="none" w:sz="0" w:space="0" w:color="auto"/>
        <w:bottom w:val="none" w:sz="0" w:space="0" w:color="auto"/>
        <w:right w:val="none" w:sz="0" w:space="0" w:color="auto"/>
      </w:divBdr>
    </w:div>
    <w:div w:id="1937781954">
      <w:bodyDiv w:val="1"/>
      <w:marLeft w:val="0"/>
      <w:marRight w:val="0"/>
      <w:marTop w:val="0"/>
      <w:marBottom w:val="0"/>
      <w:divBdr>
        <w:top w:val="none" w:sz="0" w:space="0" w:color="auto"/>
        <w:left w:val="none" w:sz="0" w:space="0" w:color="auto"/>
        <w:bottom w:val="none" w:sz="0" w:space="0" w:color="auto"/>
        <w:right w:val="none" w:sz="0" w:space="0" w:color="auto"/>
      </w:divBdr>
    </w:div>
    <w:div w:id="1944262988">
      <w:bodyDiv w:val="1"/>
      <w:marLeft w:val="0"/>
      <w:marRight w:val="0"/>
      <w:marTop w:val="0"/>
      <w:marBottom w:val="0"/>
      <w:divBdr>
        <w:top w:val="none" w:sz="0" w:space="0" w:color="auto"/>
        <w:left w:val="none" w:sz="0" w:space="0" w:color="auto"/>
        <w:bottom w:val="none" w:sz="0" w:space="0" w:color="auto"/>
        <w:right w:val="none" w:sz="0" w:space="0" w:color="auto"/>
      </w:divBdr>
    </w:div>
    <w:div w:id="1976179683">
      <w:bodyDiv w:val="1"/>
      <w:marLeft w:val="0"/>
      <w:marRight w:val="0"/>
      <w:marTop w:val="0"/>
      <w:marBottom w:val="0"/>
      <w:divBdr>
        <w:top w:val="none" w:sz="0" w:space="0" w:color="auto"/>
        <w:left w:val="none" w:sz="0" w:space="0" w:color="auto"/>
        <w:bottom w:val="none" w:sz="0" w:space="0" w:color="auto"/>
        <w:right w:val="none" w:sz="0" w:space="0" w:color="auto"/>
      </w:divBdr>
    </w:div>
    <w:div w:id="2021350521">
      <w:bodyDiv w:val="1"/>
      <w:marLeft w:val="0"/>
      <w:marRight w:val="0"/>
      <w:marTop w:val="0"/>
      <w:marBottom w:val="0"/>
      <w:divBdr>
        <w:top w:val="none" w:sz="0" w:space="0" w:color="auto"/>
        <w:left w:val="none" w:sz="0" w:space="0" w:color="auto"/>
        <w:bottom w:val="none" w:sz="0" w:space="0" w:color="auto"/>
        <w:right w:val="none" w:sz="0" w:space="0" w:color="auto"/>
      </w:divBdr>
    </w:div>
    <w:div w:id="2074158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3gpp_70</Template>
  <TotalTime>0</TotalTime>
  <Pages>2</Pages>
  <Words>13152</Words>
  <Characters>74970</Characters>
  <Application>Microsoft Office Word</Application>
  <DocSecurity>0</DocSecurity>
  <Lines>624</Lines>
  <Paragraphs>175</Paragraphs>
  <ScaleCrop>false</ScaleCrop>
  <HeadingPairs>
    <vt:vector size="2" baseType="variant">
      <vt:variant>
        <vt:lpstr>Title</vt:lpstr>
      </vt:variant>
      <vt:variant>
        <vt:i4>1</vt:i4>
      </vt:variant>
    </vt:vector>
  </HeadingPairs>
  <TitlesOfParts>
    <vt:vector size="1" baseType="lpstr">
      <vt:lpstr>3GPP TS 24.173</vt:lpstr>
    </vt:vector>
  </TitlesOfParts>
  <Manager/>
  <Company/>
  <LinksUpToDate>false</LinksUpToDate>
  <CharactersWithSpaces>87947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24.173</dc:title>
  <dc:subject>IMS multimedia telephony communication service and supplementary services; Stage 3 (Release 18)</dc:subject>
  <dc:creator>MCC Support</dc:creator>
  <cp:keywords>UMTS, supplementary service, IP, multimedia, telephony, LTE</cp:keywords>
  <dc:description/>
  <cp:lastModifiedBy>Andrei Laurentiu BORNEA</cp:lastModifiedBy>
  <cp:revision>2</cp:revision>
  <cp:lastPrinted>2007-09-26T09:32:00Z</cp:lastPrinted>
  <dcterms:created xsi:type="dcterms:W3CDTF">2024-03-13T15:43:00Z</dcterms:created>
  <dcterms:modified xsi:type="dcterms:W3CDTF">2024-03-13T15:43:00Z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CCCRsImpl0">
    <vt:lpwstr>el-17%0134%24.173%Rel-17%0137%24.173%Rel-17%0139%24.173%Rel-17%0141%24.173%Rel-17%0142%24.173%Rel-17%0145%24.173%Rel-17%0146%24.173%Rel-17%0147%24.173%Rel-17%0148%</vt:lpwstr>
  </property>
  <property fmtid="{D5CDD505-2E9C-101B-9397-08002B2CF9AE}" pid="3" name="_2015_ms_pID_725343">
    <vt:lpwstr>(2)FRhjpUke9iNDk0bs6IfWroDHduNe8ZtA+nUPgHk65u+U7E081Atd8E7aftXRtX1KTjakGBQT
cSN/1EG1oVIp5GgIRbpxBwIrWMuuEhVd3EeFZEjzQiLbhfQgzFuFfoTbrkWc5/HgZTpIaPIk
bLS1HMBYZ3g7kJgn5BjfBLYhLSN0+KwY/iVTrw7UMaYuUylEsXZCxBsq9IRqLCIVpgmotUSy
gqdDylDQj3AaLgWbPk</vt:lpwstr>
  </property>
  <property fmtid="{D5CDD505-2E9C-101B-9397-08002B2CF9AE}" pid="4" name="_2015_ms_pID_7253431">
    <vt:lpwstr>X7ph/TYD6WdZziIRN6BJ6PDPeGtwEfGI+Hyvu30CfsZ2Ag2Yvcx0UX
myBJBWvR/lFmLgd8Arp5vN89lChpqmL/T1yEeJyLeuqxQs+I6cPeWVRHjs3GPC404i83RMD6
SqnpVtCntNjn9panBRQn3Gs+NXeN1mwzcuTrWMVdeoBXu8ajcKQAfz3f4Ld2fSWEwQFWBuIR
Yqjs8ua1BNAmwa01</vt:lpwstr>
  </property>
</Properties>
</file>