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460" w:rsidRDefault="00F45460">
      <w:pPr>
        <w:pStyle w:val="ZA"/>
        <w:framePr w:wrap="notBeside"/>
      </w:pPr>
      <w:bookmarkStart w:id="0" w:name="page1"/>
      <w:bookmarkStart w:id="1" w:name="_GoBack"/>
      <w:bookmarkEnd w:id="1"/>
      <w:r>
        <w:rPr>
          <w:sz w:val="64"/>
        </w:rPr>
        <w:t xml:space="preserve">3GPP TS 28.623 </w:t>
      </w:r>
      <w:r w:rsidR="00F75C21">
        <w:t>V</w:t>
      </w:r>
      <w:r w:rsidR="00841572">
        <w:t>18.5.</w:t>
      </w:r>
      <w:r w:rsidR="00100D78">
        <w:t>1</w:t>
      </w:r>
      <w:r w:rsidR="00170453">
        <w:t xml:space="preserve"> </w:t>
      </w:r>
      <w:r>
        <w:rPr>
          <w:sz w:val="32"/>
        </w:rPr>
        <w:t>(</w:t>
      </w:r>
      <w:r w:rsidR="00841572">
        <w:rPr>
          <w:sz w:val="32"/>
        </w:rPr>
        <w:t>2023-12</w:t>
      </w:r>
      <w:r>
        <w:rPr>
          <w:sz w:val="32"/>
        </w:rPr>
        <w:t>)</w:t>
      </w:r>
    </w:p>
    <w:p w:rsidR="00F45460" w:rsidRDefault="00F45460">
      <w:pPr>
        <w:pStyle w:val="ZB"/>
        <w:framePr w:wrap="notBeside"/>
      </w:pPr>
      <w:r>
        <w:t>Technical Specification</w:t>
      </w:r>
    </w:p>
    <w:p w:rsidR="00F45460" w:rsidRDefault="00F45460">
      <w:pPr>
        <w:pStyle w:val="ZT"/>
        <w:framePr w:wrap="notBeside"/>
      </w:pPr>
      <w:r>
        <w:t>3rd Generation Partnership Project;</w:t>
      </w:r>
    </w:p>
    <w:p w:rsidR="00F45460" w:rsidRDefault="00F45460">
      <w:pPr>
        <w:pStyle w:val="ZT"/>
        <w:framePr w:wrap="notBeside"/>
      </w:pPr>
      <w:r>
        <w:t>Technical Specification Group Services and System Aspects;</w:t>
      </w:r>
    </w:p>
    <w:p w:rsidR="00F45460" w:rsidRDefault="00F45460">
      <w:pPr>
        <w:pStyle w:val="ZT"/>
        <w:framePr w:wrap="notBeside"/>
        <w:rPr>
          <w:snapToGrid w:val="0"/>
        </w:rPr>
      </w:pPr>
      <w:r>
        <w:rPr>
          <w:snapToGrid w:val="0"/>
        </w:rPr>
        <w:t>Telecommunication management;</w:t>
      </w:r>
    </w:p>
    <w:p w:rsidR="00F45460" w:rsidRDefault="00F45460">
      <w:pPr>
        <w:pStyle w:val="ZT"/>
        <w:framePr w:wrap="notBeside"/>
        <w:rPr>
          <w:snapToGrid w:val="0"/>
        </w:rPr>
      </w:pPr>
      <w:r>
        <w:rPr>
          <w:snapToGrid w:val="0"/>
        </w:rPr>
        <w:t>Generic Network Resource Model (NRM)</w:t>
      </w:r>
    </w:p>
    <w:p w:rsidR="00F45460" w:rsidRDefault="00F45460">
      <w:pPr>
        <w:pStyle w:val="ZT"/>
        <w:framePr w:wrap="notBeside"/>
      </w:pPr>
      <w:r>
        <w:t>Integration Reference Point (IRP);</w:t>
      </w:r>
    </w:p>
    <w:p w:rsidR="00F45460" w:rsidRDefault="00F45460">
      <w:pPr>
        <w:pStyle w:val="ZT"/>
        <w:framePr w:wrap="notBeside"/>
      </w:pPr>
      <w:r>
        <w:rPr>
          <w:snapToGrid w:val="0"/>
        </w:rPr>
        <w:t>Solution Set (SS) definitions</w:t>
      </w:r>
    </w:p>
    <w:p w:rsidR="00F45460" w:rsidRPr="0054681F" w:rsidRDefault="00F45460">
      <w:pPr>
        <w:pStyle w:val="ZT"/>
        <w:framePr w:wrap="notBeside"/>
        <w:rPr>
          <w:rStyle w:val="ZGSM"/>
        </w:rPr>
      </w:pPr>
      <w:r w:rsidRPr="00E26D75">
        <w:t>(</w:t>
      </w:r>
      <w:r w:rsidRPr="0054681F">
        <w:rPr>
          <w:rStyle w:val="ZGSM"/>
        </w:rPr>
        <w:t>Release</w:t>
      </w:r>
      <w:r w:rsidR="003B7CF3" w:rsidRPr="0054681F">
        <w:rPr>
          <w:rStyle w:val="ZGSM"/>
        </w:rPr>
        <w:t xml:space="preserve"> </w:t>
      </w:r>
      <w:r w:rsidR="00F75C21" w:rsidRPr="0054681F">
        <w:rPr>
          <w:rStyle w:val="ZGSM"/>
        </w:rPr>
        <w:t>1</w:t>
      </w:r>
      <w:r w:rsidR="00F75C21">
        <w:rPr>
          <w:rStyle w:val="ZGSM"/>
        </w:rPr>
        <w:t>8</w:t>
      </w:r>
      <w:r w:rsidRPr="00E26D75">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B019F" w:rsidTr="00BB019F">
        <w:trPr>
          <w:trHeight w:hRule="exact" w:val="1531"/>
        </w:trPr>
        <w:tc>
          <w:tcPr>
            <w:tcW w:w="4883" w:type="dxa"/>
            <w:shd w:val="clear" w:color="auto" w:fill="auto"/>
          </w:tcPr>
          <w:p w:rsidR="00BB019F" w:rsidRDefault="00BB019F" w:rsidP="00BB019F">
            <w:pPr>
              <w:framePr w:w="10206" w:h="4929" w:hRule="exact" w:wrap="notBeside" w:vAnchor="page" w:hAnchor="margin" w:y="6238"/>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pt;visibility:visible">
                  <v:imagedata r:id="rId8" o:title=""/>
                </v:shape>
              </w:pict>
            </w:r>
          </w:p>
        </w:tc>
        <w:tc>
          <w:tcPr>
            <w:tcW w:w="5540" w:type="dxa"/>
            <w:shd w:val="clear" w:color="auto" w:fill="auto"/>
          </w:tcPr>
          <w:p w:rsidR="00BB019F" w:rsidRDefault="00BB019F" w:rsidP="00BB019F">
            <w:pPr>
              <w:framePr w:w="10206" w:h="4929" w:hRule="exact" w:wrap="notBeside" w:vAnchor="page" w:hAnchor="margin" w:y="6238"/>
              <w:jc w:val="right"/>
            </w:pPr>
            <w:r>
              <w:pict>
                <v:shape id="_x0000_i1026" type="#_x0000_t75" style="width:127.7pt;height:75.15pt">
                  <v:imagedata r:id="rId9" o:title="3GPP-logo_web"/>
                </v:shape>
              </w:pict>
            </w:r>
          </w:p>
        </w:tc>
      </w:tr>
    </w:tbl>
    <w:p w:rsidR="00F45460" w:rsidRDefault="00F45460">
      <w:pPr>
        <w:pStyle w:val="ZU"/>
        <w:framePr w:h="4929" w:hRule="exact" w:wrap="notBeside"/>
        <w:tabs>
          <w:tab w:val="right" w:pos="10206"/>
        </w:tabs>
        <w:jc w:val="left"/>
      </w:pPr>
    </w:p>
    <w:p w:rsidR="00F45460" w:rsidRDefault="00F45460">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F45460" w:rsidRDefault="00F45460">
      <w:pPr>
        <w:pStyle w:val="ZV"/>
        <w:framePr w:wrap="notBeside"/>
      </w:pPr>
    </w:p>
    <w:p w:rsidR="00F45460" w:rsidRDefault="00F45460"/>
    <w:bookmarkEnd w:id="0"/>
    <w:p w:rsidR="00F45460" w:rsidRDefault="00F45460">
      <w:pPr>
        <w:sectPr w:rsidR="00F45460">
          <w:footnotePr>
            <w:numRestart w:val="eachSect"/>
          </w:footnotePr>
          <w:pgSz w:w="11907" w:h="16840"/>
          <w:pgMar w:top="2268" w:right="851" w:bottom="10773" w:left="851" w:header="0" w:footer="0" w:gutter="0"/>
          <w:cols w:space="720"/>
        </w:sectPr>
      </w:pPr>
    </w:p>
    <w:p w:rsidR="00F45460" w:rsidRDefault="00F45460">
      <w:bookmarkStart w:id="2" w:name="page2"/>
    </w:p>
    <w:p w:rsidR="00F45460" w:rsidRDefault="00F45460">
      <w:pPr>
        <w:pStyle w:val="FP"/>
        <w:framePr w:wrap="notBeside" w:hAnchor="margin" w:y="1419"/>
        <w:pBdr>
          <w:bottom w:val="single" w:sz="6" w:space="1" w:color="auto"/>
        </w:pBdr>
        <w:spacing w:before="240"/>
        <w:ind w:left="2835" w:right="2835"/>
        <w:jc w:val="center"/>
      </w:pPr>
      <w:r>
        <w:t>Keywords</w:t>
      </w:r>
    </w:p>
    <w:p w:rsidR="00F45460" w:rsidRDefault="00F45460">
      <w:pPr>
        <w:pStyle w:val="FP"/>
        <w:framePr w:wrap="notBeside" w:hAnchor="margin" w:y="1419"/>
        <w:ind w:left="2835" w:right="2835"/>
        <w:jc w:val="center"/>
        <w:rPr>
          <w:rFonts w:ascii="Arial" w:hAnsi="Arial"/>
          <w:sz w:val="18"/>
        </w:rPr>
      </w:pPr>
      <w:r>
        <w:rPr>
          <w:rFonts w:ascii="Arial" w:hAnsi="Arial"/>
          <w:sz w:val="18"/>
        </w:rPr>
        <w:t>Generic, NRM, IRP, Converged Management</w:t>
      </w:r>
    </w:p>
    <w:p w:rsidR="00F45460" w:rsidRDefault="00F45460"/>
    <w:p w:rsidR="00F45460" w:rsidRDefault="00F45460">
      <w:pPr>
        <w:pStyle w:val="FP"/>
        <w:framePr w:wrap="notBeside" w:hAnchor="margin" w:yAlign="center"/>
        <w:spacing w:after="240"/>
        <w:ind w:left="2835" w:right="2835"/>
        <w:jc w:val="center"/>
        <w:rPr>
          <w:rFonts w:ascii="Arial" w:hAnsi="Arial"/>
          <w:b/>
          <w:i/>
        </w:rPr>
      </w:pPr>
      <w:r>
        <w:rPr>
          <w:rFonts w:ascii="Arial" w:hAnsi="Arial"/>
          <w:b/>
          <w:i/>
        </w:rPr>
        <w:t>3GPP</w:t>
      </w:r>
    </w:p>
    <w:p w:rsidR="00F45460" w:rsidRDefault="00F45460">
      <w:pPr>
        <w:pStyle w:val="FP"/>
        <w:framePr w:wrap="notBeside" w:hAnchor="margin" w:yAlign="center"/>
        <w:pBdr>
          <w:bottom w:val="single" w:sz="6" w:space="1" w:color="auto"/>
        </w:pBdr>
        <w:ind w:left="2835" w:right="2835"/>
        <w:jc w:val="center"/>
      </w:pPr>
      <w:r>
        <w:t>Postal address</w:t>
      </w:r>
    </w:p>
    <w:p w:rsidR="00F45460" w:rsidRDefault="00F45460">
      <w:pPr>
        <w:pStyle w:val="FP"/>
        <w:framePr w:wrap="notBeside" w:hAnchor="margin" w:yAlign="center"/>
        <w:ind w:left="2835" w:right="2835"/>
        <w:jc w:val="center"/>
        <w:rPr>
          <w:rFonts w:ascii="Arial" w:hAnsi="Arial"/>
          <w:sz w:val="18"/>
        </w:rPr>
      </w:pPr>
    </w:p>
    <w:p w:rsidR="00F45460" w:rsidRPr="00557539" w:rsidRDefault="00F45460">
      <w:pPr>
        <w:pStyle w:val="FP"/>
        <w:framePr w:wrap="notBeside" w:hAnchor="margin" w:yAlign="center"/>
        <w:pBdr>
          <w:bottom w:val="single" w:sz="6" w:space="1" w:color="auto"/>
        </w:pBdr>
        <w:spacing w:before="240"/>
        <w:ind w:left="2835" w:right="2835"/>
        <w:jc w:val="center"/>
      </w:pPr>
      <w:r w:rsidRPr="00557539">
        <w:t>3GPP support office address</w:t>
      </w:r>
    </w:p>
    <w:p w:rsidR="00F45460" w:rsidRDefault="00F45460">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F45460" w:rsidRDefault="00F45460">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F45460" w:rsidRDefault="00F45460">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F45460" w:rsidRDefault="00F45460">
      <w:pPr>
        <w:pStyle w:val="FP"/>
        <w:framePr w:wrap="notBeside" w:hAnchor="margin" w:yAlign="center"/>
        <w:pBdr>
          <w:bottom w:val="single" w:sz="6" w:space="1" w:color="auto"/>
        </w:pBdr>
        <w:spacing w:before="240"/>
        <w:ind w:left="2835" w:right="2835"/>
        <w:jc w:val="center"/>
      </w:pPr>
      <w:r>
        <w:t>Internet</w:t>
      </w:r>
    </w:p>
    <w:p w:rsidR="00F45460" w:rsidRDefault="00F45460">
      <w:pPr>
        <w:pStyle w:val="FP"/>
        <w:framePr w:wrap="notBeside" w:hAnchor="margin" w:yAlign="center"/>
        <w:ind w:left="2835" w:right="2835"/>
        <w:jc w:val="center"/>
        <w:rPr>
          <w:rFonts w:ascii="Arial" w:hAnsi="Arial"/>
          <w:sz w:val="18"/>
        </w:rPr>
      </w:pPr>
      <w:r>
        <w:rPr>
          <w:rFonts w:ascii="Arial" w:hAnsi="Arial"/>
          <w:sz w:val="18"/>
        </w:rPr>
        <w:t>http://www.3gpp.org</w:t>
      </w:r>
    </w:p>
    <w:p w:rsidR="00F45460" w:rsidRDefault="00F45460"/>
    <w:p w:rsidR="00F45460" w:rsidRDefault="00F45460">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F45460" w:rsidRDefault="00F45460">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F45460" w:rsidRDefault="00F45460">
      <w:pPr>
        <w:pStyle w:val="FP"/>
        <w:framePr w:h="3057" w:hRule="exact" w:wrap="notBeside" w:vAnchor="page" w:hAnchor="margin" w:y="12605"/>
        <w:jc w:val="center"/>
        <w:rPr>
          <w:noProof/>
        </w:rPr>
      </w:pPr>
    </w:p>
    <w:p w:rsidR="00F45460" w:rsidRDefault="00F45460">
      <w:pPr>
        <w:pStyle w:val="FP"/>
        <w:framePr w:h="3057" w:hRule="exact" w:wrap="notBeside" w:vAnchor="page" w:hAnchor="margin" w:y="12605"/>
        <w:jc w:val="center"/>
        <w:rPr>
          <w:noProof/>
          <w:sz w:val="18"/>
        </w:rPr>
      </w:pPr>
      <w:r>
        <w:rPr>
          <w:noProof/>
          <w:sz w:val="18"/>
        </w:rPr>
        <w:t>©</w:t>
      </w:r>
      <w:r w:rsidR="003B7CF3">
        <w:rPr>
          <w:noProof/>
          <w:sz w:val="18"/>
        </w:rPr>
        <w:t xml:space="preserve"> </w:t>
      </w:r>
      <w:r w:rsidR="009D7920">
        <w:rPr>
          <w:noProof/>
          <w:sz w:val="18"/>
        </w:rPr>
        <w:t>202</w:t>
      </w:r>
      <w:r w:rsidR="00D6470C">
        <w:rPr>
          <w:noProof/>
          <w:sz w:val="18"/>
        </w:rPr>
        <w:t>3</w:t>
      </w:r>
      <w:r w:rsidR="009D7920">
        <w:rPr>
          <w:noProof/>
          <w:sz w:val="18"/>
        </w:rPr>
        <w:t xml:space="preserve"> </w:t>
      </w:r>
      <w:r>
        <w:rPr>
          <w:noProof/>
          <w:sz w:val="18"/>
        </w:rPr>
        <w:t xml:space="preserve">3GPP Organizational Partners (ARIB, ATIS, CCSA, ETSI, </w:t>
      </w:r>
      <w:r w:rsidR="00A42DE0">
        <w:rPr>
          <w:noProof/>
          <w:sz w:val="18"/>
        </w:rPr>
        <w:t xml:space="preserve">TSDSI, </w:t>
      </w:r>
      <w:r>
        <w:rPr>
          <w:noProof/>
          <w:sz w:val="18"/>
        </w:rPr>
        <w:t>TTA, TTC).</w:t>
      </w:r>
      <w:bookmarkStart w:id="3" w:name="copyrightaddon"/>
      <w:bookmarkEnd w:id="3"/>
    </w:p>
    <w:p w:rsidR="00F45460" w:rsidRDefault="00F45460">
      <w:pPr>
        <w:pStyle w:val="FP"/>
        <w:framePr w:h="3057" w:hRule="exact" w:wrap="notBeside" w:vAnchor="page" w:hAnchor="margin" w:y="12605"/>
        <w:jc w:val="center"/>
        <w:rPr>
          <w:noProof/>
          <w:sz w:val="18"/>
        </w:rPr>
      </w:pPr>
      <w:r>
        <w:rPr>
          <w:noProof/>
          <w:sz w:val="18"/>
        </w:rPr>
        <w:t>All rights reserved.</w:t>
      </w:r>
      <w:r>
        <w:rPr>
          <w:noProof/>
          <w:sz w:val="18"/>
        </w:rPr>
        <w:br/>
      </w:r>
    </w:p>
    <w:p w:rsidR="00F45460" w:rsidRDefault="00F45460">
      <w:pPr>
        <w:pStyle w:val="FP"/>
        <w:framePr w:h="3057" w:hRule="exact" w:wrap="notBeside" w:vAnchor="page" w:hAnchor="margin" w:y="12605"/>
        <w:rPr>
          <w:noProof/>
          <w:sz w:val="18"/>
        </w:rPr>
      </w:pPr>
      <w:r>
        <w:rPr>
          <w:noProof/>
          <w:sz w:val="18"/>
        </w:rPr>
        <w:t>UMTS™ is a Trade Mark of ETSI registered for the benefit of its members</w:t>
      </w:r>
    </w:p>
    <w:p w:rsidR="00F45460" w:rsidRDefault="00F45460">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45460" w:rsidRDefault="00F45460">
      <w:pPr>
        <w:pStyle w:val="FP"/>
        <w:framePr w:h="3057" w:hRule="exact" w:wrap="notBeside" w:vAnchor="page" w:hAnchor="margin" w:y="12605"/>
        <w:rPr>
          <w:noProof/>
          <w:sz w:val="18"/>
        </w:rPr>
      </w:pPr>
      <w:r>
        <w:rPr>
          <w:noProof/>
          <w:sz w:val="18"/>
        </w:rPr>
        <w:t>GSM® and the GSM logo are registered and owned by the GSM Association</w:t>
      </w:r>
    </w:p>
    <w:p w:rsidR="00F45460" w:rsidRDefault="00F45460"/>
    <w:bookmarkEnd w:id="2"/>
    <w:p w:rsidR="00F45460" w:rsidRDefault="00F45460">
      <w:pPr>
        <w:pStyle w:val="TT"/>
      </w:pPr>
      <w:r>
        <w:br w:type="page"/>
        <w:t>Contents</w:t>
      </w:r>
    </w:p>
    <w:p w:rsidR="001B230E" w:rsidRDefault="008B4B2C">
      <w:pPr>
        <w:pStyle w:val="TOC1"/>
        <w:rPr>
          <w:rFonts w:ascii="Calibri" w:hAnsi="Calibri"/>
          <w:noProof/>
          <w:kern w:val="2"/>
          <w:szCs w:val="22"/>
          <w:lang w:eastAsia="en-GB"/>
        </w:rPr>
      </w:pPr>
      <w:r>
        <w:fldChar w:fldCharType="begin" w:fldLock="1"/>
      </w:r>
      <w:r>
        <w:instrText xml:space="preserve"> TOC \o "1-9" </w:instrText>
      </w:r>
      <w:r>
        <w:fldChar w:fldCharType="separate"/>
      </w:r>
      <w:r w:rsidR="001B230E">
        <w:rPr>
          <w:noProof/>
        </w:rPr>
        <w:t>Foreword</w:t>
      </w:r>
      <w:r w:rsidR="001B230E">
        <w:rPr>
          <w:noProof/>
        </w:rPr>
        <w:tab/>
      </w:r>
      <w:r w:rsidR="001B230E">
        <w:rPr>
          <w:noProof/>
        </w:rPr>
        <w:fldChar w:fldCharType="begin" w:fldLock="1"/>
      </w:r>
      <w:r w:rsidR="001B230E">
        <w:rPr>
          <w:noProof/>
        </w:rPr>
        <w:instrText xml:space="preserve"> PAGEREF _Toc155942255 \h </w:instrText>
      </w:r>
      <w:r w:rsidR="001B230E">
        <w:rPr>
          <w:noProof/>
        </w:rPr>
      </w:r>
      <w:r w:rsidR="001B230E">
        <w:rPr>
          <w:noProof/>
        </w:rPr>
        <w:fldChar w:fldCharType="separate"/>
      </w:r>
      <w:r w:rsidR="001B230E">
        <w:rPr>
          <w:noProof/>
        </w:rPr>
        <w:t>5</w:t>
      </w:r>
      <w:r w:rsidR="001B230E">
        <w:rPr>
          <w:noProof/>
        </w:rPr>
        <w:fldChar w:fldCharType="end"/>
      </w:r>
    </w:p>
    <w:p w:rsidR="001B230E" w:rsidRDefault="001B230E">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_Toc155942256 \h </w:instrText>
      </w:r>
      <w:r>
        <w:rPr>
          <w:noProof/>
        </w:rPr>
      </w:r>
      <w:r>
        <w:rPr>
          <w:noProof/>
        </w:rPr>
        <w:fldChar w:fldCharType="separate"/>
      </w:r>
      <w:r>
        <w:rPr>
          <w:noProof/>
        </w:rPr>
        <w:t>5</w:t>
      </w:r>
      <w:r>
        <w:rPr>
          <w:noProof/>
        </w:rPr>
        <w:fldChar w:fldCharType="end"/>
      </w:r>
    </w:p>
    <w:p w:rsidR="001B230E" w:rsidRDefault="001B230E">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_Toc155942257 \h </w:instrText>
      </w:r>
      <w:r>
        <w:rPr>
          <w:noProof/>
        </w:rPr>
      </w:r>
      <w:r>
        <w:rPr>
          <w:noProof/>
        </w:rPr>
        <w:fldChar w:fldCharType="separate"/>
      </w:r>
      <w:r>
        <w:rPr>
          <w:noProof/>
        </w:rPr>
        <w:t>6</w:t>
      </w:r>
      <w:r>
        <w:rPr>
          <w:noProof/>
        </w:rPr>
        <w:fldChar w:fldCharType="end"/>
      </w:r>
    </w:p>
    <w:p w:rsidR="001B230E" w:rsidRDefault="001B230E">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_Toc155942258 \h </w:instrText>
      </w:r>
      <w:r>
        <w:rPr>
          <w:noProof/>
        </w:rPr>
      </w:r>
      <w:r>
        <w:rPr>
          <w:noProof/>
        </w:rPr>
        <w:fldChar w:fldCharType="separate"/>
      </w:r>
      <w:r>
        <w:rPr>
          <w:noProof/>
        </w:rPr>
        <w:t>6</w:t>
      </w:r>
      <w:r>
        <w:rPr>
          <w:noProof/>
        </w:rPr>
        <w:fldChar w:fldCharType="end"/>
      </w:r>
    </w:p>
    <w:p w:rsidR="001B230E" w:rsidRDefault="001B230E">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_Toc155942259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_Toc155942260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_Toc155942261 \h </w:instrText>
      </w:r>
      <w:r>
        <w:rPr>
          <w:noProof/>
        </w:rPr>
      </w:r>
      <w:r>
        <w:rPr>
          <w:noProof/>
        </w:rPr>
        <w:fldChar w:fldCharType="separate"/>
      </w:r>
      <w:r>
        <w:rPr>
          <w:noProof/>
        </w:rPr>
        <w:t>7</w:t>
      </w:r>
      <w:r>
        <w:rPr>
          <w:noProof/>
        </w:rPr>
        <w:fldChar w:fldCharType="end"/>
      </w:r>
    </w:p>
    <w:p w:rsidR="001B230E" w:rsidRDefault="001B230E">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Solution Set (SS) definitions</w:t>
      </w:r>
      <w:r>
        <w:rPr>
          <w:noProof/>
        </w:rPr>
        <w:tab/>
      </w:r>
      <w:r>
        <w:rPr>
          <w:noProof/>
        </w:rPr>
        <w:fldChar w:fldCharType="begin" w:fldLock="1"/>
      </w:r>
      <w:r>
        <w:rPr>
          <w:noProof/>
        </w:rPr>
        <w:instrText xml:space="preserve"> PAGEREF _Toc155942262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CORBA Definitions</w:t>
      </w:r>
      <w:r>
        <w:rPr>
          <w:noProof/>
        </w:rPr>
        <w:tab/>
      </w:r>
      <w:r>
        <w:rPr>
          <w:noProof/>
        </w:rPr>
        <w:fldChar w:fldCharType="begin" w:fldLock="1"/>
      </w:r>
      <w:r>
        <w:rPr>
          <w:noProof/>
        </w:rPr>
        <w:instrText xml:space="preserve"> PAGEREF _Toc155942263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XML Definitions</w:t>
      </w:r>
      <w:r>
        <w:rPr>
          <w:noProof/>
        </w:rPr>
        <w:tab/>
      </w:r>
      <w:r>
        <w:rPr>
          <w:noProof/>
        </w:rPr>
        <w:fldChar w:fldCharType="begin" w:fldLock="1"/>
      </w:r>
      <w:r>
        <w:rPr>
          <w:noProof/>
        </w:rPr>
        <w:instrText xml:space="preserve"> PAGEREF _Toc155942264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OpenAPI Definitions</w:t>
      </w:r>
      <w:r>
        <w:rPr>
          <w:noProof/>
        </w:rPr>
        <w:tab/>
      </w:r>
      <w:r>
        <w:rPr>
          <w:noProof/>
        </w:rPr>
        <w:fldChar w:fldCharType="begin" w:fldLock="1"/>
      </w:r>
      <w:r>
        <w:rPr>
          <w:noProof/>
        </w:rPr>
        <w:instrText xml:space="preserve"> PAGEREF _Toc155942265 \h </w:instrText>
      </w:r>
      <w:r>
        <w:rPr>
          <w:noProof/>
        </w:rPr>
      </w:r>
      <w:r>
        <w:rPr>
          <w:noProof/>
        </w:rPr>
        <w:fldChar w:fldCharType="separate"/>
      </w:r>
      <w:r>
        <w:rPr>
          <w:noProof/>
        </w:rPr>
        <w:t>7</w:t>
      </w:r>
      <w:r>
        <w:rPr>
          <w:noProof/>
        </w:rPr>
        <w:fldChar w:fldCharType="end"/>
      </w:r>
    </w:p>
    <w:p w:rsidR="001B230E" w:rsidRDefault="001B230E">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YANG Definitions</w:t>
      </w:r>
      <w:r>
        <w:rPr>
          <w:noProof/>
        </w:rPr>
        <w:tab/>
      </w:r>
      <w:r>
        <w:rPr>
          <w:noProof/>
        </w:rPr>
        <w:fldChar w:fldCharType="begin" w:fldLock="1"/>
      </w:r>
      <w:r>
        <w:rPr>
          <w:noProof/>
        </w:rPr>
        <w:instrText xml:space="preserve"> PAGEREF _Toc155942266 \h </w:instrText>
      </w:r>
      <w:r>
        <w:rPr>
          <w:noProof/>
        </w:rPr>
      </w:r>
      <w:r>
        <w:rPr>
          <w:noProof/>
        </w:rPr>
        <w:fldChar w:fldCharType="separate"/>
      </w:r>
      <w:r>
        <w:rPr>
          <w:noProof/>
        </w:rPr>
        <w:t>7</w:t>
      </w:r>
      <w:r>
        <w:rPr>
          <w:noProof/>
        </w:rPr>
        <w:fldChar w:fldCharType="end"/>
      </w:r>
    </w:p>
    <w:p w:rsidR="001B230E" w:rsidRDefault="001B230E" w:rsidP="001B230E">
      <w:pPr>
        <w:pStyle w:val="TOC8"/>
        <w:rPr>
          <w:rFonts w:ascii="Calibri" w:hAnsi="Calibri"/>
          <w:b w:val="0"/>
          <w:noProof/>
          <w:kern w:val="2"/>
          <w:szCs w:val="22"/>
          <w:lang w:eastAsia="en-GB"/>
        </w:rPr>
      </w:pPr>
      <w:r>
        <w:rPr>
          <w:noProof/>
        </w:rPr>
        <w:t>Annex A (normative):</w:t>
      </w:r>
      <w:r>
        <w:rPr>
          <w:noProof/>
        </w:rPr>
        <w:tab/>
        <w:t>CORBA Solution Set</w:t>
      </w:r>
      <w:r>
        <w:rPr>
          <w:noProof/>
        </w:rPr>
        <w:tab/>
      </w:r>
      <w:r>
        <w:rPr>
          <w:noProof/>
        </w:rPr>
        <w:fldChar w:fldCharType="begin" w:fldLock="1"/>
      </w:r>
      <w:r>
        <w:rPr>
          <w:noProof/>
        </w:rPr>
        <w:instrText xml:space="preserve"> PAGEREF _Toc155942267 \h </w:instrText>
      </w:r>
      <w:r>
        <w:rPr>
          <w:noProof/>
        </w:rPr>
      </w:r>
      <w:r>
        <w:rPr>
          <w:noProof/>
        </w:rPr>
        <w:fldChar w:fldCharType="separate"/>
      </w:r>
      <w:r>
        <w:rPr>
          <w:noProof/>
        </w:rPr>
        <w:t>9</w:t>
      </w:r>
      <w:r>
        <w:rPr>
          <w:noProof/>
        </w:rPr>
        <w:fldChar w:fldCharType="end"/>
      </w:r>
    </w:p>
    <w:p w:rsidR="001B230E" w:rsidRDefault="001B230E">
      <w:pPr>
        <w:pStyle w:val="TOC1"/>
        <w:rPr>
          <w:rFonts w:ascii="Calibri" w:hAnsi="Calibri"/>
          <w:noProof/>
          <w:kern w:val="2"/>
          <w:szCs w:val="22"/>
          <w:lang w:eastAsia="en-GB"/>
        </w:rPr>
      </w:pPr>
      <w:r>
        <w:rPr>
          <w:noProof/>
        </w:rPr>
        <w:t>A.0</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_Toc155942268 \h </w:instrText>
      </w:r>
      <w:r>
        <w:rPr>
          <w:noProof/>
        </w:rPr>
      </w:r>
      <w:r>
        <w:rPr>
          <w:noProof/>
        </w:rPr>
        <w:fldChar w:fldCharType="separate"/>
      </w:r>
      <w:r>
        <w:rPr>
          <w:noProof/>
        </w:rPr>
        <w:t>9</w:t>
      </w:r>
      <w:r>
        <w:rPr>
          <w:noProof/>
        </w:rPr>
        <w:fldChar w:fldCharType="end"/>
      </w:r>
    </w:p>
    <w:p w:rsidR="001B230E" w:rsidRDefault="001B230E">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Architectural features</w:t>
      </w:r>
      <w:r>
        <w:rPr>
          <w:noProof/>
        </w:rPr>
        <w:tab/>
      </w:r>
      <w:r>
        <w:rPr>
          <w:noProof/>
        </w:rPr>
        <w:fldChar w:fldCharType="begin" w:fldLock="1"/>
      </w:r>
      <w:r>
        <w:rPr>
          <w:noProof/>
        </w:rPr>
        <w:instrText xml:space="preserve"> PAGEREF _Toc155942269 \h </w:instrText>
      </w:r>
      <w:r>
        <w:rPr>
          <w:noProof/>
        </w:rPr>
      </w:r>
      <w:r>
        <w:rPr>
          <w:noProof/>
        </w:rPr>
        <w:fldChar w:fldCharType="separate"/>
      </w:r>
      <w:r>
        <w:rPr>
          <w:noProof/>
        </w:rPr>
        <w:t>9</w:t>
      </w:r>
      <w:r>
        <w:rPr>
          <w:noProof/>
        </w:rPr>
        <w:fldChar w:fldCharType="end"/>
      </w:r>
    </w:p>
    <w:p w:rsidR="001B230E" w:rsidRDefault="001B230E">
      <w:pPr>
        <w:pStyle w:val="TOC2"/>
        <w:rPr>
          <w:rFonts w:ascii="Calibri" w:hAnsi="Calibri"/>
          <w:noProof/>
          <w:kern w:val="2"/>
          <w:sz w:val="22"/>
          <w:szCs w:val="22"/>
          <w:lang w:eastAsia="en-GB"/>
        </w:rPr>
      </w:pPr>
      <w:r>
        <w:rPr>
          <w:noProof/>
        </w:rPr>
        <w:t>A.1.1</w:t>
      </w:r>
      <w:r>
        <w:rPr>
          <w:rFonts w:ascii="Calibri" w:hAnsi="Calibri"/>
          <w:noProof/>
          <w:kern w:val="2"/>
          <w:sz w:val="22"/>
          <w:szCs w:val="22"/>
          <w:lang w:eastAsia="en-GB"/>
        </w:rPr>
        <w:tab/>
      </w:r>
      <w:r>
        <w:rPr>
          <w:noProof/>
        </w:rPr>
        <w:t>Syntax for Distinguished Names</w:t>
      </w:r>
      <w:r>
        <w:rPr>
          <w:noProof/>
        </w:rPr>
        <w:tab/>
      </w:r>
      <w:r>
        <w:rPr>
          <w:noProof/>
        </w:rPr>
        <w:fldChar w:fldCharType="begin" w:fldLock="1"/>
      </w:r>
      <w:r>
        <w:rPr>
          <w:noProof/>
        </w:rPr>
        <w:instrText xml:space="preserve"> PAGEREF _Toc155942270 \h </w:instrText>
      </w:r>
      <w:r>
        <w:rPr>
          <w:noProof/>
        </w:rPr>
      </w:r>
      <w:r>
        <w:rPr>
          <w:noProof/>
        </w:rPr>
        <w:fldChar w:fldCharType="separate"/>
      </w:r>
      <w:r>
        <w:rPr>
          <w:noProof/>
        </w:rPr>
        <w:t>9</w:t>
      </w:r>
      <w:r>
        <w:rPr>
          <w:noProof/>
        </w:rPr>
        <w:fldChar w:fldCharType="end"/>
      </w:r>
    </w:p>
    <w:p w:rsidR="001B230E" w:rsidRDefault="001B230E">
      <w:pPr>
        <w:pStyle w:val="TOC2"/>
        <w:rPr>
          <w:rFonts w:ascii="Calibri" w:hAnsi="Calibri"/>
          <w:noProof/>
          <w:kern w:val="2"/>
          <w:sz w:val="22"/>
          <w:szCs w:val="22"/>
          <w:lang w:eastAsia="en-GB"/>
        </w:rPr>
      </w:pPr>
      <w:r>
        <w:rPr>
          <w:noProof/>
        </w:rPr>
        <w:t>A.1.2</w:t>
      </w:r>
      <w:r>
        <w:rPr>
          <w:rFonts w:ascii="Calibri" w:hAnsi="Calibri"/>
          <w:noProof/>
          <w:kern w:val="2"/>
          <w:sz w:val="22"/>
          <w:szCs w:val="22"/>
          <w:lang w:eastAsia="en-GB"/>
        </w:rPr>
        <w:tab/>
      </w:r>
      <w:r>
        <w:rPr>
          <w:noProof/>
        </w:rPr>
        <w:t>Rules for NRM extensions</w:t>
      </w:r>
      <w:r>
        <w:rPr>
          <w:noProof/>
        </w:rPr>
        <w:tab/>
      </w:r>
      <w:r>
        <w:rPr>
          <w:noProof/>
        </w:rPr>
        <w:fldChar w:fldCharType="begin" w:fldLock="1"/>
      </w:r>
      <w:r>
        <w:rPr>
          <w:noProof/>
        </w:rPr>
        <w:instrText xml:space="preserve"> PAGEREF _Toc155942271 \h </w:instrText>
      </w:r>
      <w:r>
        <w:rPr>
          <w:noProof/>
        </w:rPr>
      </w:r>
      <w:r>
        <w:rPr>
          <w:noProof/>
        </w:rPr>
        <w:fldChar w:fldCharType="separate"/>
      </w:r>
      <w:r>
        <w:rPr>
          <w:noProof/>
        </w:rPr>
        <w:t>9</w:t>
      </w:r>
      <w:r>
        <w:rPr>
          <w:noProof/>
        </w:rPr>
        <w:fldChar w:fldCharType="end"/>
      </w:r>
    </w:p>
    <w:p w:rsidR="001B230E" w:rsidRDefault="001B230E">
      <w:pPr>
        <w:pStyle w:val="TOC3"/>
        <w:rPr>
          <w:rFonts w:ascii="Calibri" w:hAnsi="Calibri"/>
          <w:noProof/>
          <w:kern w:val="2"/>
          <w:sz w:val="22"/>
          <w:szCs w:val="22"/>
          <w:lang w:eastAsia="en-GB"/>
        </w:rPr>
      </w:pPr>
      <w:r>
        <w:rPr>
          <w:noProof/>
        </w:rPr>
        <w:t>A.1.2.0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_Toc155942272 \h </w:instrText>
      </w:r>
      <w:r>
        <w:rPr>
          <w:noProof/>
        </w:rPr>
      </w:r>
      <w:r>
        <w:rPr>
          <w:noProof/>
        </w:rPr>
        <w:fldChar w:fldCharType="separate"/>
      </w:r>
      <w:r>
        <w:rPr>
          <w:noProof/>
        </w:rPr>
        <w:t>9</w:t>
      </w:r>
      <w:r>
        <w:rPr>
          <w:noProof/>
        </w:rPr>
        <w:fldChar w:fldCharType="end"/>
      </w:r>
    </w:p>
    <w:p w:rsidR="001B230E" w:rsidRDefault="001B230E">
      <w:pPr>
        <w:pStyle w:val="TOC3"/>
        <w:rPr>
          <w:rFonts w:ascii="Calibri" w:hAnsi="Calibri"/>
          <w:noProof/>
          <w:kern w:val="2"/>
          <w:sz w:val="22"/>
          <w:szCs w:val="22"/>
          <w:lang w:eastAsia="en-GB"/>
        </w:rPr>
      </w:pPr>
      <w:r>
        <w:rPr>
          <w:noProof/>
        </w:rPr>
        <w:t>A.1.2.1</w:t>
      </w:r>
      <w:r>
        <w:rPr>
          <w:rFonts w:ascii="Calibri" w:hAnsi="Calibri"/>
          <w:noProof/>
          <w:kern w:val="2"/>
          <w:sz w:val="22"/>
          <w:szCs w:val="22"/>
          <w:lang w:eastAsia="en-GB"/>
        </w:rPr>
        <w:tab/>
      </w:r>
      <w:r>
        <w:rPr>
          <w:noProof/>
        </w:rPr>
        <w:t>Allowed extensions</w:t>
      </w:r>
      <w:r>
        <w:rPr>
          <w:noProof/>
        </w:rPr>
        <w:tab/>
      </w:r>
      <w:r>
        <w:rPr>
          <w:noProof/>
        </w:rPr>
        <w:fldChar w:fldCharType="begin" w:fldLock="1"/>
      </w:r>
      <w:r>
        <w:rPr>
          <w:noProof/>
        </w:rPr>
        <w:instrText xml:space="preserve"> PAGEREF _Toc155942273 \h </w:instrText>
      </w:r>
      <w:r>
        <w:rPr>
          <w:noProof/>
        </w:rPr>
      </w:r>
      <w:r>
        <w:rPr>
          <w:noProof/>
        </w:rPr>
        <w:fldChar w:fldCharType="separate"/>
      </w:r>
      <w:r>
        <w:rPr>
          <w:noProof/>
        </w:rPr>
        <w:t>9</w:t>
      </w:r>
      <w:r>
        <w:rPr>
          <w:noProof/>
        </w:rPr>
        <w:fldChar w:fldCharType="end"/>
      </w:r>
    </w:p>
    <w:p w:rsidR="001B230E" w:rsidRDefault="001B230E">
      <w:pPr>
        <w:pStyle w:val="TOC3"/>
        <w:rPr>
          <w:rFonts w:ascii="Calibri" w:hAnsi="Calibri"/>
          <w:noProof/>
          <w:kern w:val="2"/>
          <w:sz w:val="22"/>
          <w:szCs w:val="22"/>
          <w:lang w:eastAsia="en-GB"/>
        </w:rPr>
      </w:pPr>
      <w:r>
        <w:rPr>
          <w:noProof/>
        </w:rPr>
        <w:t>A.1.2.2</w:t>
      </w:r>
      <w:r>
        <w:rPr>
          <w:rFonts w:ascii="Calibri" w:hAnsi="Calibri"/>
          <w:noProof/>
          <w:kern w:val="2"/>
          <w:sz w:val="22"/>
          <w:szCs w:val="22"/>
          <w:lang w:eastAsia="en-GB"/>
        </w:rPr>
        <w:tab/>
      </w:r>
      <w:r>
        <w:rPr>
          <w:noProof/>
        </w:rPr>
        <w:t>Extensions not allowed</w:t>
      </w:r>
      <w:r>
        <w:rPr>
          <w:noProof/>
        </w:rPr>
        <w:tab/>
      </w:r>
      <w:r>
        <w:rPr>
          <w:noProof/>
        </w:rPr>
        <w:fldChar w:fldCharType="begin" w:fldLock="1"/>
      </w:r>
      <w:r>
        <w:rPr>
          <w:noProof/>
        </w:rPr>
        <w:instrText xml:space="preserve"> PAGEREF _Toc155942274 \h </w:instrText>
      </w:r>
      <w:r>
        <w:rPr>
          <w:noProof/>
        </w:rPr>
      </w:r>
      <w:r>
        <w:rPr>
          <w:noProof/>
        </w:rPr>
        <w:fldChar w:fldCharType="separate"/>
      </w:r>
      <w:r>
        <w:rPr>
          <w:noProof/>
        </w:rPr>
        <w:t>9</w:t>
      </w:r>
      <w:r>
        <w:rPr>
          <w:noProof/>
        </w:rPr>
        <w:fldChar w:fldCharType="end"/>
      </w:r>
    </w:p>
    <w:p w:rsidR="001B230E" w:rsidRDefault="001B230E">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Mapping</w:t>
      </w:r>
      <w:r>
        <w:rPr>
          <w:noProof/>
        </w:rPr>
        <w:tab/>
      </w:r>
      <w:r>
        <w:rPr>
          <w:noProof/>
        </w:rPr>
        <w:fldChar w:fldCharType="begin" w:fldLock="1"/>
      </w:r>
      <w:r>
        <w:rPr>
          <w:noProof/>
        </w:rPr>
        <w:instrText xml:space="preserve"> PAGEREF _Toc155942275 \h </w:instrText>
      </w:r>
      <w:r>
        <w:rPr>
          <w:noProof/>
        </w:rPr>
      </w:r>
      <w:r>
        <w:rPr>
          <w:noProof/>
        </w:rPr>
        <w:fldChar w:fldCharType="separate"/>
      </w:r>
      <w:r>
        <w:rPr>
          <w:noProof/>
        </w:rPr>
        <w:t>11</w:t>
      </w:r>
      <w:r>
        <w:rPr>
          <w:noProof/>
        </w:rPr>
        <w:fldChar w:fldCharType="end"/>
      </w:r>
    </w:p>
    <w:p w:rsidR="001B230E" w:rsidRDefault="001B230E">
      <w:pPr>
        <w:pStyle w:val="TOC2"/>
        <w:rPr>
          <w:rFonts w:ascii="Calibri" w:hAnsi="Calibri"/>
          <w:noProof/>
          <w:kern w:val="2"/>
          <w:sz w:val="22"/>
          <w:szCs w:val="22"/>
          <w:lang w:eastAsia="en-GB"/>
        </w:rPr>
      </w:pPr>
      <w:r>
        <w:rPr>
          <w:noProof/>
        </w:rPr>
        <w:t>A.2.1</w:t>
      </w:r>
      <w:r>
        <w:rPr>
          <w:rFonts w:ascii="Calibri" w:hAnsi="Calibri"/>
          <w:noProof/>
          <w:kern w:val="2"/>
          <w:sz w:val="22"/>
          <w:szCs w:val="22"/>
          <w:lang w:eastAsia="en-GB"/>
        </w:rPr>
        <w:tab/>
      </w:r>
      <w:r>
        <w:rPr>
          <w:noProof/>
        </w:rPr>
        <w:t>General mapping</w:t>
      </w:r>
      <w:r>
        <w:rPr>
          <w:noProof/>
        </w:rPr>
        <w:tab/>
      </w:r>
      <w:r>
        <w:rPr>
          <w:noProof/>
        </w:rPr>
        <w:fldChar w:fldCharType="begin" w:fldLock="1"/>
      </w:r>
      <w:r>
        <w:rPr>
          <w:noProof/>
        </w:rPr>
        <w:instrText xml:space="preserve"> PAGEREF _Toc155942276 \h </w:instrText>
      </w:r>
      <w:r>
        <w:rPr>
          <w:noProof/>
        </w:rPr>
      </w:r>
      <w:r>
        <w:rPr>
          <w:noProof/>
        </w:rPr>
        <w:fldChar w:fldCharType="separate"/>
      </w:r>
      <w:r>
        <w:rPr>
          <w:noProof/>
        </w:rPr>
        <w:t>11</w:t>
      </w:r>
      <w:r>
        <w:rPr>
          <w:noProof/>
        </w:rPr>
        <w:fldChar w:fldCharType="end"/>
      </w:r>
    </w:p>
    <w:p w:rsidR="001B230E" w:rsidRDefault="001B230E">
      <w:pPr>
        <w:pStyle w:val="TOC2"/>
        <w:rPr>
          <w:rFonts w:ascii="Calibri" w:hAnsi="Calibri"/>
          <w:noProof/>
          <w:kern w:val="2"/>
          <w:sz w:val="22"/>
          <w:szCs w:val="22"/>
          <w:lang w:eastAsia="en-GB"/>
        </w:rPr>
      </w:pPr>
      <w:r>
        <w:rPr>
          <w:noProof/>
        </w:rPr>
        <w:t>A.2.2</w:t>
      </w:r>
      <w:r>
        <w:rPr>
          <w:rFonts w:ascii="Calibri" w:hAnsi="Calibri"/>
          <w:noProof/>
          <w:kern w:val="2"/>
          <w:sz w:val="22"/>
          <w:szCs w:val="22"/>
          <w:lang w:eastAsia="en-GB"/>
        </w:rPr>
        <w:tab/>
      </w:r>
      <w:r>
        <w:rPr>
          <w:noProof/>
        </w:rPr>
        <w:t>Information Object Class (IOC) mapping</w:t>
      </w:r>
      <w:r>
        <w:rPr>
          <w:noProof/>
        </w:rPr>
        <w:tab/>
      </w:r>
      <w:r>
        <w:rPr>
          <w:noProof/>
        </w:rPr>
        <w:fldChar w:fldCharType="begin" w:fldLock="1"/>
      </w:r>
      <w:r>
        <w:rPr>
          <w:noProof/>
        </w:rPr>
        <w:instrText xml:space="preserve"> PAGEREF _Toc155942277 \h </w:instrText>
      </w:r>
      <w:r>
        <w:rPr>
          <w:noProof/>
        </w:rPr>
      </w:r>
      <w:r>
        <w:rPr>
          <w:noProof/>
        </w:rPr>
        <w:fldChar w:fldCharType="separate"/>
      </w:r>
      <w:r>
        <w:rPr>
          <w:noProof/>
        </w:rPr>
        <w:t>11</w:t>
      </w:r>
      <w:r>
        <w:rPr>
          <w:noProof/>
        </w:rPr>
        <w:fldChar w:fldCharType="end"/>
      </w:r>
    </w:p>
    <w:p w:rsidR="001B230E" w:rsidRDefault="001B230E">
      <w:pPr>
        <w:pStyle w:val="TOC3"/>
        <w:rPr>
          <w:rFonts w:ascii="Calibri" w:hAnsi="Calibri"/>
          <w:noProof/>
          <w:kern w:val="2"/>
          <w:sz w:val="22"/>
          <w:szCs w:val="22"/>
          <w:lang w:eastAsia="en-GB"/>
        </w:rPr>
      </w:pPr>
      <w:r>
        <w:rPr>
          <w:noProof/>
        </w:rPr>
        <w:t>A.2.2.1</w:t>
      </w:r>
      <w:r>
        <w:rPr>
          <w:rFonts w:ascii="Calibri" w:hAnsi="Calibri"/>
          <w:noProof/>
          <w:kern w:val="2"/>
          <w:sz w:val="22"/>
          <w:szCs w:val="22"/>
          <w:lang w:eastAsia="en-GB"/>
        </w:rPr>
        <w:tab/>
      </w:r>
      <w:r>
        <w:rPr>
          <w:noProof/>
        </w:rPr>
        <w:t>IOC SubNetwork</w:t>
      </w:r>
      <w:r>
        <w:rPr>
          <w:noProof/>
        </w:rPr>
        <w:tab/>
      </w:r>
      <w:r>
        <w:rPr>
          <w:noProof/>
        </w:rPr>
        <w:fldChar w:fldCharType="begin" w:fldLock="1"/>
      </w:r>
      <w:r>
        <w:rPr>
          <w:noProof/>
        </w:rPr>
        <w:instrText xml:space="preserve"> PAGEREF _Toc155942278 \h </w:instrText>
      </w:r>
      <w:r>
        <w:rPr>
          <w:noProof/>
        </w:rPr>
      </w:r>
      <w:r>
        <w:rPr>
          <w:noProof/>
        </w:rPr>
        <w:fldChar w:fldCharType="separate"/>
      </w:r>
      <w:r>
        <w:rPr>
          <w:noProof/>
        </w:rPr>
        <w:t>11</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2.2</w:t>
      </w:r>
      <w:r>
        <w:rPr>
          <w:rFonts w:ascii="Calibri" w:hAnsi="Calibri"/>
          <w:noProof/>
          <w:kern w:val="2"/>
          <w:sz w:val="22"/>
          <w:szCs w:val="22"/>
          <w:lang w:eastAsia="en-GB"/>
        </w:rPr>
        <w:tab/>
      </w:r>
      <w:r>
        <w:rPr>
          <w:noProof/>
        </w:rPr>
        <w:t>IOC ManagedElement</w:t>
      </w:r>
      <w:r>
        <w:rPr>
          <w:noProof/>
        </w:rPr>
        <w:tab/>
      </w:r>
      <w:r>
        <w:rPr>
          <w:noProof/>
        </w:rPr>
        <w:fldChar w:fldCharType="begin" w:fldLock="1"/>
      </w:r>
      <w:r>
        <w:rPr>
          <w:noProof/>
        </w:rPr>
        <w:instrText xml:space="preserve"> PAGEREF _Toc155942279 \h </w:instrText>
      </w:r>
      <w:r>
        <w:rPr>
          <w:noProof/>
        </w:rPr>
      </w:r>
      <w:r>
        <w:rPr>
          <w:noProof/>
        </w:rPr>
        <w:fldChar w:fldCharType="separate"/>
      </w:r>
      <w:r>
        <w:rPr>
          <w:noProof/>
        </w:rPr>
        <w:t>11</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2.3</w:t>
      </w:r>
      <w:r>
        <w:rPr>
          <w:rFonts w:ascii="Calibri" w:hAnsi="Calibri"/>
          <w:noProof/>
          <w:kern w:val="2"/>
          <w:sz w:val="22"/>
          <w:szCs w:val="22"/>
          <w:lang w:eastAsia="en-GB"/>
        </w:rPr>
        <w:tab/>
      </w:r>
      <w:r>
        <w:rPr>
          <w:noProof/>
        </w:rPr>
        <w:t>IOC MeContext</w:t>
      </w:r>
      <w:r>
        <w:rPr>
          <w:noProof/>
        </w:rPr>
        <w:tab/>
      </w:r>
      <w:r>
        <w:rPr>
          <w:noProof/>
        </w:rPr>
        <w:fldChar w:fldCharType="begin" w:fldLock="1"/>
      </w:r>
      <w:r>
        <w:rPr>
          <w:noProof/>
        </w:rPr>
        <w:instrText xml:space="preserve"> PAGEREF _Toc155942280 \h </w:instrText>
      </w:r>
      <w:r>
        <w:rPr>
          <w:noProof/>
        </w:rPr>
      </w:r>
      <w:r>
        <w:rPr>
          <w:noProof/>
        </w:rPr>
        <w:fldChar w:fldCharType="separate"/>
      </w:r>
      <w:r>
        <w:rPr>
          <w:noProof/>
        </w:rPr>
        <w:t>11</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2.4</w:t>
      </w:r>
      <w:r>
        <w:rPr>
          <w:rFonts w:ascii="Calibri" w:hAnsi="Calibri"/>
          <w:noProof/>
          <w:kern w:val="2"/>
          <w:sz w:val="22"/>
          <w:szCs w:val="22"/>
          <w:lang w:eastAsia="en-GB"/>
        </w:rPr>
        <w:tab/>
      </w:r>
      <w:r>
        <w:rPr>
          <w:noProof/>
        </w:rPr>
        <w:t>IOC ManagementNode</w:t>
      </w:r>
      <w:r>
        <w:rPr>
          <w:noProof/>
        </w:rPr>
        <w:tab/>
      </w:r>
      <w:r>
        <w:rPr>
          <w:noProof/>
        </w:rPr>
        <w:fldChar w:fldCharType="begin" w:fldLock="1"/>
      </w:r>
      <w:r>
        <w:rPr>
          <w:noProof/>
        </w:rPr>
        <w:instrText xml:space="preserve"> PAGEREF _Toc155942281 \h </w:instrText>
      </w:r>
      <w:r>
        <w:rPr>
          <w:noProof/>
        </w:rPr>
      </w:r>
      <w:r>
        <w:rPr>
          <w:noProof/>
        </w:rPr>
        <w:fldChar w:fldCharType="separate"/>
      </w:r>
      <w:r>
        <w:rPr>
          <w:noProof/>
        </w:rPr>
        <w:t>12</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2.5</w:t>
      </w:r>
      <w:r>
        <w:rPr>
          <w:rFonts w:ascii="Calibri" w:hAnsi="Calibri"/>
          <w:noProof/>
          <w:kern w:val="2"/>
          <w:sz w:val="22"/>
          <w:szCs w:val="22"/>
          <w:lang w:eastAsia="en-GB"/>
        </w:rPr>
        <w:tab/>
      </w:r>
      <w:r>
        <w:rPr>
          <w:noProof/>
        </w:rPr>
        <w:t>IOC VsDataContainer</w:t>
      </w:r>
      <w:r>
        <w:rPr>
          <w:noProof/>
        </w:rPr>
        <w:tab/>
      </w:r>
      <w:r>
        <w:rPr>
          <w:noProof/>
        </w:rPr>
        <w:fldChar w:fldCharType="begin" w:fldLock="1"/>
      </w:r>
      <w:r>
        <w:rPr>
          <w:noProof/>
        </w:rPr>
        <w:instrText xml:space="preserve"> PAGEREF _Toc155942282 \h </w:instrText>
      </w:r>
      <w:r>
        <w:rPr>
          <w:noProof/>
        </w:rPr>
      </w:r>
      <w:r>
        <w:rPr>
          <w:noProof/>
        </w:rPr>
        <w:fldChar w:fldCharType="separate"/>
      </w:r>
      <w:r>
        <w:rPr>
          <w:noProof/>
        </w:rPr>
        <w:t>12</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2.6</w:t>
      </w:r>
      <w:r>
        <w:rPr>
          <w:rFonts w:ascii="Calibri" w:hAnsi="Calibri"/>
          <w:noProof/>
          <w:kern w:val="2"/>
          <w:sz w:val="22"/>
          <w:szCs w:val="22"/>
          <w:lang w:eastAsia="en-GB"/>
        </w:rPr>
        <w:tab/>
      </w:r>
      <w:r>
        <w:rPr>
          <w:noProof/>
        </w:rPr>
        <w:t>IOC ManagedFunction</w:t>
      </w:r>
      <w:r>
        <w:rPr>
          <w:noProof/>
        </w:rPr>
        <w:tab/>
      </w:r>
      <w:r>
        <w:rPr>
          <w:noProof/>
        </w:rPr>
        <w:fldChar w:fldCharType="begin" w:fldLock="1"/>
      </w:r>
      <w:r>
        <w:rPr>
          <w:noProof/>
        </w:rPr>
        <w:instrText xml:space="preserve"> PAGEREF _Toc155942283 \h </w:instrText>
      </w:r>
      <w:r>
        <w:rPr>
          <w:noProof/>
        </w:rPr>
      </w:r>
      <w:r>
        <w:rPr>
          <w:noProof/>
        </w:rPr>
        <w:fldChar w:fldCharType="separate"/>
      </w:r>
      <w:r>
        <w:rPr>
          <w:noProof/>
        </w:rPr>
        <w:t>12</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2.7</w:t>
      </w:r>
      <w:r>
        <w:rPr>
          <w:rFonts w:ascii="Calibri" w:hAnsi="Calibri"/>
          <w:noProof/>
          <w:kern w:val="2"/>
          <w:sz w:val="22"/>
          <w:szCs w:val="22"/>
          <w:lang w:eastAsia="en-GB"/>
        </w:rPr>
        <w:tab/>
      </w:r>
      <w:r>
        <w:rPr>
          <w:noProof/>
        </w:rPr>
        <w:t>IOC IRPAgent</w:t>
      </w:r>
      <w:r>
        <w:rPr>
          <w:noProof/>
        </w:rPr>
        <w:tab/>
      </w:r>
      <w:r>
        <w:rPr>
          <w:noProof/>
        </w:rPr>
        <w:fldChar w:fldCharType="begin" w:fldLock="1"/>
      </w:r>
      <w:r>
        <w:rPr>
          <w:noProof/>
        </w:rPr>
        <w:instrText xml:space="preserve"> PAGEREF _Toc155942284 \h </w:instrText>
      </w:r>
      <w:r>
        <w:rPr>
          <w:noProof/>
        </w:rPr>
      </w:r>
      <w:r>
        <w:rPr>
          <w:noProof/>
        </w:rPr>
        <w:fldChar w:fldCharType="separate"/>
      </w:r>
      <w:r>
        <w:rPr>
          <w:noProof/>
        </w:rPr>
        <w:t>12</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2.8</w:t>
      </w:r>
      <w:r>
        <w:rPr>
          <w:rFonts w:ascii="Calibri" w:hAnsi="Calibri"/>
          <w:noProof/>
          <w:kern w:val="2"/>
          <w:sz w:val="22"/>
          <w:szCs w:val="22"/>
          <w:lang w:eastAsia="en-GB"/>
        </w:rPr>
        <w:tab/>
      </w:r>
      <w:r>
        <w:rPr>
          <w:noProof/>
        </w:rPr>
        <w:t>IOC Top</w:t>
      </w:r>
      <w:r>
        <w:rPr>
          <w:noProof/>
        </w:rPr>
        <w:tab/>
      </w:r>
      <w:r>
        <w:rPr>
          <w:noProof/>
        </w:rPr>
        <w:fldChar w:fldCharType="begin" w:fldLock="1"/>
      </w:r>
      <w:r>
        <w:rPr>
          <w:noProof/>
        </w:rPr>
        <w:instrText xml:space="preserve"> PAGEREF _Toc155942285 \h </w:instrText>
      </w:r>
      <w:r>
        <w:rPr>
          <w:noProof/>
        </w:rPr>
      </w:r>
      <w:r>
        <w:rPr>
          <w:noProof/>
        </w:rPr>
        <w:fldChar w:fldCharType="separate"/>
      </w:r>
      <w:r>
        <w:rPr>
          <w:noProof/>
        </w:rPr>
        <w:t>12</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2.9</w:t>
      </w:r>
      <w:r>
        <w:rPr>
          <w:rFonts w:ascii="Calibri" w:hAnsi="Calibri"/>
          <w:noProof/>
          <w:kern w:val="2"/>
          <w:sz w:val="22"/>
          <w:szCs w:val="22"/>
          <w:lang w:eastAsia="en-GB"/>
        </w:rPr>
        <w:tab/>
      </w:r>
      <w:r>
        <w:rPr>
          <w:noProof/>
        </w:rPr>
        <w:t>IOC Link</w:t>
      </w:r>
      <w:r>
        <w:rPr>
          <w:noProof/>
        </w:rPr>
        <w:tab/>
      </w:r>
      <w:r>
        <w:rPr>
          <w:noProof/>
        </w:rPr>
        <w:fldChar w:fldCharType="begin" w:fldLock="1"/>
      </w:r>
      <w:r>
        <w:rPr>
          <w:noProof/>
        </w:rPr>
        <w:instrText xml:space="preserve"> PAGEREF _Toc155942286 \h </w:instrText>
      </w:r>
      <w:r>
        <w:rPr>
          <w:noProof/>
        </w:rPr>
      </w:r>
      <w:r>
        <w:rPr>
          <w:noProof/>
        </w:rPr>
        <w:fldChar w:fldCharType="separate"/>
      </w:r>
      <w:r>
        <w:rPr>
          <w:noProof/>
        </w:rPr>
        <w:t>13</w:t>
      </w:r>
      <w:r>
        <w:rPr>
          <w:noProof/>
        </w:rPr>
        <w:fldChar w:fldCharType="end"/>
      </w:r>
    </w:p>
    <w:p w:rsidR="001B230E" w:rsidRDefault="001B230E">
      <w:pPr>
        <w:pStyle w:val="TOC3"/>
        <w:rPr>
          <w:rFonts w:ascii="Calibri" w:hAnsi="Calibri"/>
          <w:noProof/>
          <w:kern w:val="2"/>
          <w:sz w:val="22"/>
          <w:szCs w:val="22"/>
          <w:lang w:eastAsia="en-GB"/>
        </w:rPr>
      </w:pPr>
      <w:r>
        <w:rPr>
          <w:noProof/>
        </w:rPr>
        <w:t>A.2</w:t>
      </w:r>
      <w:r w:rsidRPr="00E524AF">
        <w:rPr>
          <w:rFonts w:cs="Arial"/>
          <w:noProof/>
        </w:rPr>
        <w:t>.</w:t>
      </w:r>
      <w:r>
        <w:rPr>
          <w:noProof/>
        </w:rPr>
        <w:t>2.</w:t>
      </w:r>
      <w:r>
        <w:rPr>
          <w:noProof/>
          <w:lang w:eastAsia="zh-CN"/>
        </w:rPr>
        <w:t>10</w:t>
      </w:r>
      <w:r>
        <w:rPr>
          <w:rFonts w:ascii="Calibri" w:hAnsi="Calibri"/>
          <w:noProof/>
          <w:kern w:val="2"/>
          <w:sz w:val="22"/>
          <w:szCs w:val="22"/>
          <w:lang w:eastAsia="en-GB"/>
        </w:rPr>
        <w:tab/>
      </w:r>
      <w:r>
        <w:rPr>
          <w:noProof/>
        </w:rPr>
        <w:t>IOC EP_RP</w:t>
      </w:r>
      <w:r>
        <w:rPr>
          <w:noProof/>
        </w:rPr>
        <w:tab/>
      </w:r>
      <w:r>
        <w:rPr>
          <w:noProof/>
        </w:rPr>
        <w:fldChar w:fldCharType="begin" w:fldLock="1"/>
      </w:r>
      <w:r>
        <w:rPr>
          <w:noProof/>
        </w:rPr>
        <w:instrText xml:space="preserve"> PAGEREF _Toc155942287 \h </w:instrText>
      </w:r>
      <w:r>
        <w:rPr>
          <w:noProof/>
        </w:rPr>
      </w:r>
      <w:r>
        <w:rPr>
          <w:noProof/>
        </w:rPr>
        <w:fldChar w:fldCharType="separate"/>
      </w:r>
      <w:r>
        <w:rPr>
          <w:noProof/>
        </w:rPr>
        <w:t>13</w:t>
      </w:r>
      <w:r>
        <w:rPr>
          <w:noProof/>
        </w:rPr>
        <w:fldChar w:fldCharType="end"/>
      </w:r>
    </w:p>
    <w:p w:rsidR="001B230E" w:rsidRDefault="001B230E">
      <w:pPr>
        <w:pStyle w:val="TOC3"/>
        <w:rPr>
          <w:rFonts w:ascii="Calibri" w:hAnsi="Calibri"/>
          <w:noProof/>
          <w:kern w:val="2"/>
          <w:sz w:val="22"/>
          <w:szCs w:val="22"/>
          <w:lang w:eastAsia="en-GB"/>
        </w:rPr>
      </w:pPr>
      <w:r w:rsidRPr="00E524AF">
        <w:rPr>
          <w:rFonts w:eastAsia="SimSun"/>
          <w:noProof/>
        </w:rPr>
        <w:t>A.2.2.11</w:t>
      </w:r>
      <w:r>
        <w:rPr>
          <w:rFonts w:ascii="Calibri" w:hAnsi="Calibri"/>
          <w:noProof/>
          <w:kern w:val="2"/>
          <w:sz w:val="22"/>
          <w:szCs w:val="22"/>
          <w:lang w:eastAsia="en-GB"/>
        </w:rPr>
        <w:tab/>
      </w:r>
      <w:r w:rsidRPr="00E524AF">
        <w:rPr>
          <w:rFonts w:eastAsia="SimSun"/>
          <w:noProof/>
        </w:rPr>
        <w:t>IOC ThresholdMonitoringCapability</w:t>
      </w:r>
      <w:r>
        <w:rPr>
          <w:noProof/>
        </w:rPr>
        <w:tab/>
      </w:r>
      <w:r>
        <w:rPr>
          <w:noProof/>
        </w:rPr>
        <w:fldChar w:fldCharType="begin" w:fldLock="1"/>
      </w:r>
      <w:r>
        <w:rPr>
          <w:noProof/>
        </w:rPr>
        <w:instrText xml:space="preserve"> PAGEREF _Toc155942288 \h </w:instrText>
      </w:r>
      <w:r>
        <w:rPr>
          <w:noProof/>
        </w:rPr>
      </w:r>
      <w:r>
        <w:rPr>
          <w:noProof/>
        </w:rPr>
        <w:fldChar w:fldCharType="separate"/>
      </w:r>
      <w:r>
        <w:rPr>
          <w:noProof/>
        </w:rPr>
        <w:t>13</w:t>
      </w:r>
      <w:r>
        <w:rPr>
          <w:noProof/>
        </w:rPr>
        <w:fldChar w:fldCharType="end"/>
      </w:r>
    </w:p>
    <w:p w:rsidR="001B230E" w:rsidRDefault="001B230E">
      <w:pPr>
        <w:pStyle w:val="TOC3"/>
        <w:rPr>
          <w:rFonts w:ascii="Calibri" w:hAnsi="Calibri"/>
          <w:noProof/>
          <w:kern w:val="2"/>
          <w:sz w:val="22"/>
          <w:szCs w:val="22"/>
          <w:lang w:eastAsia="en-GB"/>
        </w:rPr>
      </w:pPr>
      <w:r w:rsidRPr="00E524AF">
        <w:rPr>
          <w:rFonts w:eastAsia="SimSun"/>
          <w:noProof/>
        </w:rPr>
        <w:t>A.2</w:t>
      </w:r>
      <w:r w:rsidRPr="00E524AF">
        <w:rPr>
          <w:rFonts w:eastAsia="SimSun" w:cs="Arial"/>
          <w:noProof/>
        </w:rPr>
        <w:t>.</w:t>
      </w:r>
      <w:r w:rsidRPr="00E524AF">
        <w:rPr>
          <w:rFonts w:eastAsia="SimSun"/>
          <w:noProof/>
        </w:rPr>
        <w:t>2.</w:t>
      </w:r>
      <w:r w:rsidRPr="00E524AF">
        <w:rPr>
          <w:rFonts w:eastAsia="SimSun"/>
          <w:noProof/>
          <w:lang w:eastAsia="zh-CN"/>
        </w:rPr>
        <w:t>12</w:t>
      </w:r>
      <w:r>
        <w:rPr>
          <w:rFonts w:ascii="Calibri" w:hAnsi="Calibri"/>
          <w:noProof/>
          <w:kern w:val="2"/>
          <w:sz w:val="22"/>
          <w:szCs w:val="22"/>
          <w:lang w:eastAsia="en-GB"/>
        </w:rPr>
        <w:tab/>
      </w:r>
      <w:r w:rsidRPr="00E524AF">
        <w:rPr>
          <w:rFonts w:eastAsia="SimSun"/>
          <w:noProof/>
        </w:rPr>
        <w:t>IOC ThresholdMonitor</w:t>
      </w:r>
      <w:r>
        <w:rPr>
          <w:noProof/>
        </w:rPr>
        <w:tab/>
      </w:r>
      <w:r>
        <w:rPr>
          <w:noProof/>
        </w:rPr>
        <w:fldChar w:fldCharType="begin" w:fldLock="1"/>
      </w:r>
      <w:r>
        <w:rPr>
          <w:noProof/>
        </w:rPr>
        <w:instrText xml:space="preserve"> PAGEREF _Toc155942289 \h </w:instrText>
      </w:r>
      <w:r>
        <w:rPr>
          <w:noProof/>
        </w:rPr>
      </w:r>
      <w:r>
        <w:rPr>
          <w:noProof/>
        </w:rPr>
        <w:fldChar w:fldCharType="separate"/>
      </w:r>
      <w:r>
        <w:rPr>
          <w:noProof/>
        </w:rPr>
        <w:t>13</w:t>
      </w:r>
      <w:r>
        <w:rPr>
          <w:noProof/>
        </w:rPr>
        <w:fldChar w:fldCharType="end"/>
      </w:r>
    </w:p>
    <w:p w:rsidR="001B230E" w:rsidRDefault="001B230E">
      <w:pPr>
        <w:pStyle w:val="TOC3"/>
        <w:rPr>
          <w:rFonts w:ascii="Calibri" w:hAnsi="Calibri"/>
          <w:noProof/>
          <w:kern w:val="2"/>
          <w:sz w:val="22"/>
          <w:szCs w:val="22"/>
          <w:lang w:eastAsia="en-GB"/>
        </w:rPr>
      </w:pPr>
      <w:r w:rsidRPr="00E524AF">
        <w:rPr>
          <w:rFonts w:eastAsia="SimSun"/>
          <w:noProof/>
        </w:rPr>
        <w:t>A.2</w:t>
      </w:r>
      <w:r w:rsidRPr="00E524AF">
        <w:rPr>
          <w:rFonts w:eastAsia="SimSun" w:cs="Arial"/>
          <w:noProof/>
        </w:rPr>
        <w:t>.</w:t>
      </w:r>
      <w:r w:rsidRPr="00E524AF">
        <w:rPr>
          <w:rFonts w:eastAsia="SimSun"/>
          <w:noProof/>
        </w:rPr>
        <w:t>2.</w:t>
      </w:r>
      <w:r w:rsidRPr="00E524AF">
        <w:rPr>
          <w:rFonts w:eastAsia="SimSun"/>
          <w:noProof/>
          <w:lang w:eastAsia="zh-CN"/>
        </w:rPr>
        <w:t>13</w:t>
      </w:r>
      <w:r>
        <w:rPr>
          <w:rFonts w:ascii="Calibri" w:hAnsi="Calibri"/>
          <w:noProof/>
          <w:kern w:val="2"/>
          <w:sz w:val="22"/>
          <w:szCs w:val="22"/>
          <w:lang w:eastAsia="en-GB"/>
        </w:rPr>
        <w:tab/>
      </w:r>
      <w:r w:rsidRPr="00E524AF">
        <w:rPr>
          <w:rFonts w:eastAsia="SimSun"/>
          <w:noProof/>
        </w:rPr>
        <w:t>IOC TraceJob</w:t>
      </w:r>
      <w:r>
        <w:rPr>
          <w:noProof/>
        </w:rPr>
        <w:tab/>
      </w:r>
      <w:r>
        <w:rPr>
          <w:noProof/>
        </w:rPr>
        <w:fldChar w:fldCharType="begin" w:fldLock="1"/>
      </w:r>
      <w:r>
        <w:rPr>
          <w:noProof/>
        </w:rPr>
        <w:instrText xml:space="preserve"> PAGEREF _Toc155942290 \h </w:instrText>
      </w:r>
      <w:r>
        <w:rPr>
          <w:noProof/>
        </w:rPr>
      </w:r>
      <w:r>
        <w:rPr>
          <w:noProof/>
        </w:rPr>
        <w:fldChar w:fldCharType="separate"/>
      </w:r>
      <w:r>
        <w:rPr>
          <w:noProof/>
        </w:rPr>
        <w:t>14</w:t>
      </w:r>
      <w:r>
        <w:rPr>
          <w:noProof/>
        </w:rPr>
        <w:fldChar w:fldCharType="end"/>
      </w:r>
    </w:p>
    <w:p w:rsidR="001B230E" w:rsidRDefault="001B230E">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Solution Set (SS) definitions</w:t>
      </w:r>
      <w:r>
        <w:rPr>
          <w:noProof/>
        </w:rPr>
        <w:tab/>
      </w:r>
      <w:r>
        <w:rPr>
          <w:noProof/>
        </w:rPr>
        <w:fldChar w:fldCharType="begin" w:fldLock="1"/>
      </w:r>
      <w:r>
        <w:rPr>
          <w:noProof/>
        </w:rPr>
        <w:instrText xml:space="preserve"> PAGEREF _Toc155942291 \h </w:instrText>
      </w:r>
      <w:r>
        <w:rPr>
          <w:noProof/>
        </w:rPr>
      </w:r>
      <w:r>
        <w:rPr>
          <w:noProof/>
        </w:rPr>
        <w:fldChar w:fldCharType="separate"/>
      </w:r>
      <w:r>
        <w:rPr>
          <w:noProof/>
        </w:rPr>
        <w:t>15</w:t>
      </w:r>
      <w:r>
        <w:rPr>
          <w:noProof/>
        </w:rPr>
        <w:fldChar w:fldCharType="end"/>
      </w:r>
    </w:p>
    <w:p w:rsidR="001B230E" w:rsidRDefault="001B230E">
      <w:pPr>
        <w:pStyle w:val="TOC2"/>
        <w:rPr>
          <w:rFonts w:ascii="Calibri" w:hAnsi="Calibri"/>
          <w:noProof/>
          <w:kern w:val="2"/>
          <w:sz w:val="22"/>
          <w:szCs w:val="22"/>
          <w:lang w:eastAsia="en-GB"/>
        </w:rPr>
      </w:pPr>
      <w:r>
        <w:rPr>
          <w:noProof/>
        </w:rPr>
        <w:t>A.3.1</w:t>
      </w:r>
      <w:r>
        <w:rPr>
          <w:rFonts w:ascii="Calibri" w:hAnsi="Calibri"/>
          <w:noProof/>
          <w:kern w:val="2"/>
          <w:sz w:val="22"/>
          <w:szCs w:val="22"/>
          <w:lang w:eastAsia="en-GB"/>
        </w:rPr>
        <w:tab/>
      </w:r>
      <w:r>
        <w:rPr>
          <w:noProof/>
        </w:rPr>
        <w:t>IDL definition structure</w:t>
      </w:r>
      <w:r>
        <w:rPr>
          <w:noProof/>
        </w:rPr>
        <w:tab/>
      </w:r>
      <w:r>
        <w:rPr>
          <w:noProof/>
        </w:rPr>
        <w:fldChar w:fldCharType="begin" w:fldLock="1"/>
      </w:r>
      <w:r>
        <w:rPr>
          <w:noProof/>
        </w:rPr>
        <w:instrText xml:space="preserve"> PAGEREF _Toc155942292 \h </w:instrText>
      </w:r>
      <w:r>
        <w:rPr>
          <w:noProof/>
        </w:rPr>
      </w:r>
      <w:r>
        <w:rPr>
          <w:noProof/>
        </w:rPr>
        <w:fldChar w:fldCharType="separate"/>
      </w:r>
      <w:r>
        <w:rPr>
          <w:noProof/>
        </w:rPr>
        <w:t>15</w:t>
      </w:r>
      <w:r>
        <w:rPr>
          <w:noProof/>
        </w:rPr>
        <w:fldChar w:fldCharType="end"/>
      </w:r>
    </w:p>
    <w:p w:rsidR="001B230E" w:rsidRDefault="001B230E">
      <w:pPr>
        <w:pStyle w:val="TOC2"/>
        <w:rPr>
          <w:rFonts w:ascii="Calibri" w:hAnsi="Calibri"/>
          <w:noProof/>
          <w:kern w:val="2"/>
          <w:sz w:val="22"/>
          <w:szCs w:val="22"/>
          <w:lang w:eastAsia="en-GB"/>
        </w:rPr>
      </w:pPr>
      <w:r>
        <w:rPr>
          <w:noProof/>
        </w:rPr>
        <w:t>A.3.2</w:t>
      </w:r>
      <w:r>
        <w:rPr>
          <w:rFonts w:ascii="Calibri" w:hAnsi="Calibri"/>
          <w:noProof/>
          <w:kern w:val="2"/>
          <w:sz w:val="22"/>
          <w:szCs w:val="22"/>
          <w:lang w:eastAsia="en-GB"/>
        </w:rPr>
        <w:tab/>
      </w:r>
      <w:r>
        <w:rPr>
          <w:noProof/>
        </w:rPr>
        <w:t>IDL specification "GenericNetworkResourcesIRPSystem.idl"</w:t>
      </w:r>
      <w:r>
        <w:rPr>
          <w:noProof/>
        </w:rPr>
        <w:tab/>
      </w:r>
      <w:r>
        <w:rPr>
          <w:noProof/>
        </w:rPr>
        <w:fldChar w:fldCharType="begin" w:fldLock="1"/>
      </w:r>
      <w:r>
        <w:rPr>
          <w:noProof/>
        </w:rPr>
        <w:instrText xml:space="preserve"> PAGEREF _Toc155942293 \h </w:instrText>
      </w:r>
      <w:r>
        <w:rPr>
          <w:noProof/>
        </w:rPr>
      </w:r>
      <w:r>
        <w:rPr>
          <w:noProof/>
        </w:rPr>
        <w:fldChar w:fldCharType="separate"/>
      </w:r>
      <w:r>
        <w:rPr>
          <w:noProof/>
        </w:rPr>
        <w:t>15</w:t>
      </w:r>
      <w:r>
        <w:rPr>
          <w:noProof/>
        </w:rPr>
        <w:fldChar w:fldCharType="end"/>
      </w:r>
    </w:p>
    <w:p w:rsidR="001B230E" w:rsidRDefault="001B230E">
      <w:pPr>
        <w:pStyle w:val="TOC2"/>
        <w:rPr>
          <w:rFonts w:ascii="Calibri" w:hAnsi="Calibri"/>
          <w:noProof/>
          <w:kern w:val="2"/>
          <w:sz w:val="22"/>
          <w:szCs w:val="22"/>
          <w:lang w:eastAsia="en-GB"/>
        </w:rPr>
      </w:pPr>
      <w:r>
        <w:rPr>
          <w:noProof/>
        </w:rPr>
        <w:t>A.3.3</w:t>
      </w:r>
      <w:r>
        <w:rPr>
          <w:rFonts w:ascii="Calibri" w:hAnsi="Calibri"/>
          <w:noProof/>
          <w:kern w:val="2"/>
          <w:sz w:val="22"/>
          <w:szCs w:val="22"/>
          <w:lang w:eastAsia="en-GB"/>
        </w:rPr>
        <w:tab/>
      </w:r>
      <w:r>
        <w:rPr>
          <w:noProof/>
        </w:rPr>
        <w:t>IDL specification "GenericNetworkResourcesNRMDefs.idl"</w:t>
      </w:r>
      <w:r>
        <w:rPr>
          <w:noProof/>
        </w:rPr>
        <w:tab/>
      </w:r>
      <w:r>
        <w:rPr>
          <w:noProof/>
        </w:rPr>
        <w:fldChar w:fldCharType="begin" w:fldLock="1"/>
      </w:r>
      <w:r>
        <w:rPr>
          <w:noProof/>
        </w:rPr>
        <w:instrText xml:space="preserve"> PAGEREF _Toc155942294 \h </w:instrText>
      </w:r>
      <w:r>
        <w:rPr>
          <w:noProof/>
        </w:rPr>
      </w:r>
      <w:r>
        <w:rPr>
          <w:noProof/>
        </w:rPr>
        <w:fldChar w:fldCharType="separate"/>
      </w:r>
      <w:r>
        <w:rPr>
          <w:noProof/>
        </w:rPr>
        <w:t>18</w:t>
      </w:r>
      <w:r>
        <w:rPr>
          <w:noProof/>
        </w:rPr>
        <w:fldChar w:fldCharType="end"/>
      </w:r>
    </w:p>
    <w:p w:rsidR="001B230E" w:rsidRDefault="001B230E" w:rsidP="001B230E">
      <w:pPr>
        <w:pStyle w:val="TOC8"/>
        <w:rPr>
          <w:rFonts w:ascii="Calibri" w:hAnsi="Calibri"/>
          <w:b w:val="0"/>
          <w:noProof/>
          <w:kern w:val="2"/>
          <w:szCs w:val="22"/>
          <w:lang w:eastAsia="en-GB"/>
        </w:rPr>
      </w:pPr>
      <w:r>
        <w:rPr>
          <w:noProof/>
        </w:rPr>
        <w:t>Annex B (normative):</w:t>
      </w:r>
      <w:r>
        <w:rPr>
          <w:noProof/>
        </w:rPr>
        <w:tab/>
        <w:t>XML Definitions</w:t>
      </w:r>
      <w:r>
        <w:rPr>
          <w:noProof/>
        </w:rPr>
        <w:tab/>
      </w:r>
      <w:r>
        <w:rPr>
          <w:noProof/>
        </w:rPr>
        <w:fldChar w:fldCharType="begin" w:fldLock="1"/>
      </w:r>
      <w:r>
        <w:rPr>
          <w:noProof/>
        </w:rPr>
        <w:instrText xml:space="preserve"> PAGEREF _Toc155942295 \h </w:instrText>
      </w:r>
      <w:r>
        <w:rPr>
          <w:noProof/>
        </w:rPr>
      </w:r>
      <w:r>
        <w:rPr>
          <w:noProof/>
        </w:rPr>
        <w:fldChar w:fldCharType="separate"/>
      </w:r>
      <w:r>
        <w:rPr>
          <w:noProof/>
        </w:rPr>
        <w:t>21</w:t>
      </w:r>
      <w:r>
        <w:rPr>
          <w:noProof/>
        </w:rPr>
        <w:fldChar w:fldCharType="end"/>
      </w:r>
    </w:p>
    <w:p w:rsidR="001B230E" w:rsidRDefault="001B230E">
      <w:pPr>
        <w:pStyle w:val="TOC1"/>
        <w:rPr>
          <w:rFonts w:ascii="Calibri" w:hAnsi="Calibri"/>
          <w:noProof/>
          <w:kern w:val="2"/>
          <w:szCs w:val="22"/>
          <w:lang w:eastAsia="en-GB"/>
        </w:rPr>
      </w:pPr>
      <w:r>
        <w:rPr>
          <w:noProof/>
        </w:rPr>
        <w:t>B.0</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_Toc155942296 \h </w:instrText>
      </w:r>
      <w:r>
        <w:rPr>
          <w:noProof/>
        </w:rPr>
      </w:r>
      <w:r>
        <w:rPr>
          <w:noProof/>
        </w:rPr>
        <w:fldChar w:fldCharType="separate"/>
      </w:r>
      <w:r>
        <w:rPr>
          <w:noProof/>
        </w:rPr>
        <w:t>21</w:t>
      </w:r>
      <w:r>
        <w:rPr>
          <w:noProof/>
        </w:rPr>
        <w:fldChar w:fldCharType="end"/>
      </w:r>
    </w:p>
    <w:p w:rsidR="001B230E" w:rsidRDefault="001B230E">
      <w:pPr>
        <w:pStyle w:val="TOC1"/>
        <w:rPr>
          <w:rFonts w:ascii="Calibri" w:hAnsi="Calibri"/>
          <w:noProof/>
          <w:kern w:val="2"/>
          <w:szCs w:val="22"/>
          <w:lang w:eastAsia="en-GB"/>
        </w:rPr>
      </w:pPr>
      <w:r>
        <w:rPr>
          <w:noProof/>
          <w:lang w:eastAsia="zh-CN"/>
        </w:rPr>
        <w:t>B</w:t>
      </w:r>
      <w:r>
        <w:rPr>
          <w:noProof/>
        </w:rPr>
        <w:t>.1</w:t>
      </w:r>
      <w:r>
        <w:rPr>
          <w:rFonts w:ascii="Calibri" w:hAnsi="Calibri"/>
          <w:noProof/>
          <w:kern w:val="2"/>
          <w:szCs w:val="22"/>
          <w:lang w:eastAsia="en-GB"/>
        </w:rPr>
        <w:tab/>
      </w:r>
      <w:r>
        <w:rPr>
          <w:noProof/>
        </w:rPr>
        <w:t>Architectural features</w:t>
      </w:r>
      <w:r>
        <w:rPr>
          <w:noProof/>
        </w:rPr>
        <w:tab/>
      </w:r>
      <w:r>
        <w:rPr>
          <w:noProof/>
        </w:rPr>
        <w:fldChar w:fldCharType="begin" w:fldLock="1"/>
      </w:r>
      <w:r>
        <w:rPr>
          <w:noProof/>
        </w:rPr>
        <w:instrText xml:space="preserve"> PAGEREF _Toc155942297 \h </w:instrText>
      </w:r>
      <w:r>
        <w:rPr>
          <w:noProof/>
        </w:rPr>
      </w:r>
      <w:r>
        <w:rPr>
          <w:noProof/>
        </w:rPr>
        <w:fldChar w:fldCharType="separate"/>
      </w:r>
      <w:r>
        <w:rPr>
          <w:noProof/>
        </w:rPr>
        <w:t>21</w:t>
      </w:r>
      <w:r>
        <w:rPr>
          <w:noProof/>
        </w:rPr>
        <w:fldChar w:fldCharType="end"/>
      </w:r>
    </w:p>
    <w:p w:rsidR="001B230E" w:rsidRDefault="001B230E">
      <w:pPr>
        <w:pStyle w:val="TOC2"/>
        <w:rPr>
          <w:rFonts w:ascii="Calibri" w:hAnsi="Calibri"/>
          <w:noProof/>
          <w:kern w:val="2"/>
          <w:sz w:val="22"/>
          <w:szCs w:val="22"/>
          <w:lang w:eastAsia="en-GB"/>
        </w:rPr>
      </w:pPr>
      <w:r>
        <w:rPr>
          <w:noProof/>
        </w:rPr>
        <w:t>B.1.0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_Toc155942298 \h </w:instrText>
      </w:r>
      <w:r>
        <w:rPr>
          <w:noProof/>
        </w:rPr>
      </w:r>
      <w:r>
        <w:rPr>
          <w:noProof/>
        </w:rPr>
        <w:fldChar w:fldCharType="separate"/>
      </w:r>
      <w:r>
        <w:rPr>
          <w:noProof/>
        </w:rPr>
        <w:t>21</w:t>
      </w:r>
      <w:r>
        <w:rPr>
          <w:noProof/>
        </w:rPr>
        <w:fldChar w:fldCharType="end"/>
      </w:r>
    </w:p>
    <w:p w:rsidR="001B230E" w:rsidRDefault="001B230E">
      <w:pPr>
        <w:pStyle w:val="TOC2"/>
        <w:rPr>
          <w:rFonts w:ascii="Calibri" w:hAnsi="Calibri"/>
          <w:noProof/>
          <w:kern w:val="2"/>
          <w:sz w:val="22"/>
          <w:szCs w:val="22"/>
          <w:lang w:eastAsia="en-GB"/>
        </w:rPr>
      </w:pPr>
      <w:r>
        <w:rPr>
          <w:noProof/>
          <w:lang w:eastAsia="zh-CN"/>
        </w:rPr>
        <w:t>B</w:t>
      </w:r>
      <w:r>
        <w:rPr>
          <w:noProof/>
        </w:rPr>
        <w:t>.1.1</w:t>
      </w:r>
      <w:r>
        <w:rPr>
          <w:rFonts w:ascii="Calibri" w:hAnsi="Calibri"/>
          <w:noProof/>
          <w:kern w:val="2"/>
          <w:sz w:val="22"/>
          <w:szCs w:val="22"/>
          <w:lang w:eastAsia="en-GB"/>
        </w:rPr>
        <w:tab/>
      </w:r>
      <w:r>
        <w:rPr>
          <w:noProof/>
        </w:rPr>
        <w:t>Syntax for Distinguished Names</w:t>
      </w:r>
      <w:r>
        <w:rPr>
          <w:noProof/>
        </w:rPr>
        <w:tab/>
      </w:r>
      <w:r>
        <w:rPr>
          <w:noProof/>
        </w:rPr>
        <w:fldChar w:fldCharType="begin" w:fldLock="1"/>
      </w:r>
      <w:r>
        <w:rPr>
          <w:noProof/>
        </w:rPr>
        <w:instrText xml:space="preserve"> PAGEREF _Toc155942299 \h </w:instrText>
      </w:r>
      <w:r>
        <w:rPr>
          <w:noProof/>
        </w:rPr>
      </w:r>
      <w:r>
        <w:rPr>
          <w:noProof/>
        </w:rPr>
        <w:fldChar w:fldCharType="separate"/>
      </w:r>
      <w:r>
        <w:rPr>
          <w:noProof/>
        </w:rPr>
        <w:t>21</w:t>
      </w:r>
      <w:r>
        <w:rPr>
          <w:noProof/>
        </w:rPr>
        <w:fldChar w:fldCharType="end"/>
      </w:r>
    </w:p>
    <w:p w:rsidR="001B230E" w:rsidRDefault="001B230E">
      <w:pPr>
        <w:pStyle w:val="TOC1"/>
        <w:rPr>
          <w:rFonts w:ascii="Calibri" w:hAnsi="Calibri"/>
          <w:noProof/>
          <w:kern w:val="2"/>
          <w:szCs w:val="22"/>
          <w:lang w:eastAsia="en-GB"/>
        </w:rPr>
      </w:pPr>
      <w:r>
        <w:rPr>
          <w:noProof/>
        </w:rPr>
        <w:t>B.</w:t>
      </w:r>
      <w:r>
        <w:rPr>
          <w:noProof/>
          <w:lang w:eastAsia="zh-CN"/>
        </w:rPr>
        <w:t>2</w:t>
      </w:r>
      <w:r>
        <w:rPr>
          <w:rFonts w:ascii="Calibri" w:hAnsi="Calibri"/>
          <w:noProof/>
          <w:kern w:val="2"/>
          <w:szCs w:val="22"/>
          <w:lang w:eastAsia="en-GB"/>
        </w:rPr>
        <w:tab/>
      </w:r>
      <w:r>
        <w:rPr>
          <w:noProof/>
        </w:rPr>
        <w:t>Mapping</w:t>
      </w:r>
      <w:r>
        <w:rPr>
          <w:noProof/>
        </w:rPr>
        <w:tab/>
      </w:r>
      <w:r>
        <w:rPr>
          <w:noProof/>
        </w:rPr>
        <w:fldChar w:fldCharType="begin" w:fldLock="1"/>
      </w:r>
      <w:r>
        <w:rPr>
          <w:noProof/>
        </w:rPr>
        <w:instrText xml:space="preserve"> PAGEREF _Toc155942300 \h </w:instrText>
      </w:r>
      <w:r>
        <w:rPr>
          <w:noProof/>
        </w:rPr>
      </w:r>
      <w:r>
        <w:rPr>
          <w:noProof/>
        </w:rPr>
        <w:fldChar w:fldCharType="separate"/>
      </w:r>
      <w:r>
        <w:rPr>
          <w:noProof/>
        </w:rPr>
        <w:t>21</w:t>
      </w:r>
      <w:r>
        <w:rPr>
          <w:noProof/>
        </w:rPr>
        <w:fldChar w:fldCharType="end"/>
      </w:r>
    </w:p>
    <w:p w:rsidR="001B230E" w:rsidRDefault="001B230E">
      <w:pPr>
        <w:pStyle w:val="TOC2"/>
        <w:rPr>
          <w:rFonts w:ascii="Calibri" w:hAnsi="Calibri"/>
          <w:noProof/>
          <w:kern w:val="2"/>
          <w:sz w:val="22"/>
          <w:szCs w:val="22"/>
          <w:lang w:eastAsia="en-GB"/>
        </w:rPr>
      </w:pPr>
      <w:r>
        <w:rPr>
          <w:noProof/>
        </w:rPr>
        <w:t>B.</w:t>
      </w:r>
      <w:r w:rsidRPr="00E524AF">
        <w:rPr>
          <w:rFonts w:eastAsia="SimSun"/>
          <w:noProof/>
          <w:lang w:eastAsia="zh-CN"/>
        </w:rPr>
        <w:t>2</w:t>
      </w:r>
      <w:r>
        <w:rPr>
          <w:noProof/>
        </w:rPr>
        <w:t>.1</w:t>
      </w:r>
      <w:r>
        <w:rPr>
          <w:rFonts w:ascii="Calibri" w:hAnsi="Calibri"/>
          <w:noProof/>
          <w:kern w:val="2"/>
          <w:sz w:val="22"/>
          <w:szCs w:val="22"/>
          <w:lang w:eastAsia="en-GB"/>
        </w:rPr>
        <w:tab/>
      </w:r>
      <w:r>
        <w:rPr>
          <w:noProof/>
        </w:rPr>
        <w:t xml:space="preserve">General </w:t>
      </w:r>
      <w:r>
        <w:rPr>
          <w:noProof/>
          <w:lang w:eastAsia="zh-CN"/>
        </w:rPr>
        <w:t>mapping</w:t>
      </w:r>
      <w:r>
        <w:rPr>
          <w:noProof/>
        </w:rPr>
        <w:tab/>
      </w:r>
      <w:r>
        <w:rPr>
          <w:noProof/>
        </w:rPr>
        <w:fldChar w:fldCharType="begin" w:fldLock="1"/>
      </w:r>
      <w:r>
        <w:rPr>
          <w:noProof/>
        </w:rPr>
        <w:instrText xml:space="preserve"> PAGEREF _Toc155942301 \h </w:instrText>
      </w:r>
      <w:r>
        <w:rPr>
          <w:noProof/>
        </w:rPr>
      </w:r>
      <w:r>
        <w:rPr>
          <w:noProof/>
        </w:rPr>
        <w:fldChar w:fldCharType="separate"/>
      </w:r>
      <w:r>
        <w:rPr>
          <w:noProof/>
        </w:rPr>
        <w:t>21</w:t>
      </w:r>
      <w:r>
        <w:rPr>
          <w:noProof/>
        </w:rPr>
        <w:fldChar w:fldCharType="end"/>
      </w:r>
    </w:p>
    <w:p w:rsidR="001B230E" w:rsidRDefault="001B230E">
      <w:pPr>
        <w:pStyle w:val="TOC2"/>
        <w:rPr>
          <w:rFonts w:ascii="Calibri" w:hAnsi="Calibri"/>
          <w:noProof/>
          <w:kern w:val="2"/>
          <w:sz w:val="22"/>
          <w:szCs w:val="22"/>
          <w:lang w:eastAsia="en-GB"/>
        </w:rPr>
      </w:pPr>
      <w:r>
        <w:rPr>
          <w:noProof/>
        </w:rPr>
        <w:t>B.2.2</w:t>
      </w:r>
      <w:r>
        <w:rPr>
          <w:rFonts w:ascii="Calibri" w:hAnsi="Calibri"/>
          <w:noProof/>
          <w:kern w:val="2"/>
          <w:sz w:val="22"/>
          <w:szCs w:val="22"/>
          <w:lang w:eastAsia="en-GB"/>
        </w:rPr>
        <w:tab/>
      </w:r>
      <w:r>
        <w:rPr>
          <w:noProof/>
        </w:rPr>
        <w:t>Information Object Class (IOC) mapping</w:t>
      </w:r>
      <w:r>
        <w:rPr>
          <w:noProof/>
        </w:rPr>
        <w:tab/>
      </w:r>
      <w:r>
        <w:rPr>
          <w:noProof/>
        </w:rPr>
        <w:fldChar w:fldCharType="begin" w:fldLock="1"/>
      </w:r>
      <w:r>
        <w:rPr>
          <w:noProof/>
        </w:rPr>
        <w:instrText xml:space="preserve"> PAGEREF _Toc155942302 \h </w:instrText>
      </w:r>
      <w:r>
        <w:rPr>
          <w:noProof/>
        </w:rPr>
      </w:r>
      <w:r>
        <w:rPr>
          <w:noProof/>
        </w:rPr>
        <w:fldChar w:fldCharType="separate"/>
      </w:r>
      <w:r>
        <w:rPr>
          <w:noProof/>
        </w:rPr>
        <w:t>21</w:t>
      </w:r>
      <w:r>
        <w:rPr>
          <w:noProof/>
        </w:rPr>
        <w:fldChar w:fldCharType="end"/>
      </w:r>
    </w:p>
    <w:p w:rsidR="001B230E" w:rsidRDefault="001B230E">
      <w:pPr>
        <w:pStyle w:val="TOC1"/>
        <w:rPr>
          <w:rFonts w:ascii="Calibri" w:hAnsi="Calibri"/>
          <w:noProof/>
          <w:kern w:val="2"/>
          <w:szCs w:val="22"/>
          <w:lang w:eastAsia="en-GB"/>
        </w:rPr>
      </w:pPr>
      <w:r>
        <w:rPr>
          <w:noProof/>
          <w:lang w:eastAsia="zh-CN"/>
        </w:rPr>
        <w:t>B</w:t>
      </w:r>
      <w:r>
        <w:rPr>
          <w:noProof/>
        </w:rPr>
        <w:t>.3</w:t>
      </w:r>
      <w:r>
        <w:rPr>
          <w:rFonts w:ascii="Calibri" w:hAnsi="Calibri"/>
          <w:noProof/>
          <w:kern w:val="2"/>
          <w:szCs w:val="22"/>
          <w:lang w:eastAsia="en-GB"/>
        </w:rPr>
        <w:tab/>
      </w:r>
      <w:r>
        <w:rPr>
          <w:noProof/>
          <w:lang w:eastAsia="zh-CN"/>
        </w:rPr>
        <w:t>Solution Set (SS) definitions</w:t>
      </w:r>
      <w:r>
        <w:rPr>
          <w:noProof/>
        </w:rPr>
        <w:tab/>
      </w:r>
      <w:r>
        <w:rPr>
          <w:noProof/>
        </w:rPr>
        <w:fldChar w:fldCharType="begin" w:fldLock="1"/>
      </w:r>
      <w:r>
        <w:rPr>
          <w:noProof/>
        </w:rPr>
        <w:instrText xml:space="preserve"> PAGEREF _Toc155942303 \h </w:instrText>
      </w:r>
      <w:r>
        <w:rPr>
          <w:noProof/>
        </w:rPr>
      </w:r>
      <w:r>
        <w:rPr>
          <w:noProof/>
        </w:rPr>
        <w:fldChar w:fldCharType="separate"/>
      </w:r>
      <w:r>
        <w:rPr>
          <w:noProof/>
        </w:rPr>
        <w:t>22</w:t>
      </w:r>
      <w:r>
        <w:rPr>
          <w:noProof/>
        </w:rPr>
        <w:fldChar w:fldCharType="end"/>
      </w:r>
    </w:p>
    <w:p w:rsidR="001B230E" w:rsidRDefault="001B230E">
      <w:pPr>
        <w:pStyle w:val="TOC2"/>
        <w:rPr>
          <w:rFonts w:ascii="Calibri" w:hAnsi="Calibri"/>
          <w:noProof/>
          <w:kern w:val="2"/>
          <w:sz w:val="22"/>
          <w:szCs w:val="22"/>
          <w:lang w:eastAsia="en-GB"/>
        </w:rPr>
      </w:pPr>
      <w:r>
        <w:rPr>
          <w:noProof/>
        </w:rPr>
        <w:t>B.</w:t>
      </w:r>
      <w:r>
        <w:rPr>
          <w:noProof/>
          <w:lang w:eastAsia="zh-CN"/>
        </w:rPr>
        <w:t>3.1</w:t>
      </w:r>
      <w:r>
        <w:rPr>
          <w:rFonts w:ascii="Calibri" w:hAnsi="Calibri"/>
          <w:noProof/>
          <w:kern w:val="2"/>
          <w:sz w:val="22"/>
          <w:szCs w:val="22"/>
          <w:lang w:eastAsia="en-GB"/>
        </w:rPr>
        <w:tab/>
      </w:r>
      <w:r>
        <w:rPr>
          <w:noProof/>
        </w:rPr>
        <w:t>XML definition structure</w:t>
      </w:r>
      <w:r>
        <w:rPr>
          <w:noProof/>
        </w:rPr>
        <w:tab/>
      </w:r>
      <w:r>
        <w:rPr>
          <w:noProof/>
        </w:rPr>
        <w:fldChar w:fldCharType="begin" w:fldLock="1"/>
      </w:r>
      <w:r>
        <w:rPr>
          <w:noProof/>
        </w:rPr>
        <w:instrText xml:space="preserve"> PAGEREF _Toc155942304 \h </w:instrText>
      </w:r>
      <w:r>
        <w:rPr>
          <w:noProof/>
        </w:rPr>
      </w:r>
      <w:r>
        <w:rPr>
          <w:noProof/>
        </w:rPr>
        <w:fldChar w:fldCharType="separate"/>
      </w:r>
      <w:r>
        <w:rPr>
          <w:noProof/>
        </w:rPr>
        <w:t>22</w:t>
      </w:r>
      <w:r>
        <w:rPr>
          <w:noProof/>
        </w:rPr>
        <w:fldChar w:fldCharType="end"/>
      </w:r>
    </w:p>
    <w:p w:rsidR="001B230E" w:rsidRDefault="001B230E">
      <w:pPr>
        <w:pStyle w:val="TOC2"/>
        <w:rPr>
          <w:rFonts w:ascii="Calibri" w:hAnsi="Calibri"/>
          <w:noProof/>
          <w:kern w:val="2"/>
          <w:sz w:val="22"/>
          <w:szCs w:val="22"/>
          <w:lang w:eastAsia="en-GB"/>
        </w:rPr>
      </w:pPr>
      <w:r>
        <w:rPr>
          <w:noProof/>
        </w:rPr>
        <w:t>B.</w:t>
      </w:r>
      <w:r>
        <w:rPr>
          <w:noProof/>
          <w:lang w:eastAsia="zh-CN"/>
        </w:rPr>
        <w:t>3.2</w:t>
      </w:r>
      <w:r>
        <w:rPr>
          <w:rFonts w:ascii="Calibri" w:hAnsi="Calibri"/>
          <w:noProof/>
          <w:kern w:val="2"/>
          <w:sz w:val="22"/>
          <w:szCs w:val="22"/>
          <w:lang w:eastAsia="en-GB"/>
        </w:rPr>
        <w:tab/>
      </w:r>
      <w:r>
        <w:rPr>
          <w:noProof/>
        </w:rPr>
        <w:t>Graphical Representation</w:t>
      </w:r>
      <w:r>
        <w:rPr>
          <w:noProof/>
        </w:rPr>
        <w:tab/>
      </w:r>
      <w:r>
        <w:rPr>
          <w:noProof/>
        </w:rPr>
        <w:fldChar w:fldCharType="begin" w:fldLock="1"/>
      </w:r>
      <w:r>
        <w:rPr>
          <w:noProof/>
        </w:rPr>
        <w:instrText xml:space="preserve"> PAGEREF _Toc155942305 \h </w:instrText>
      </w:r>
      <w:r>
        <w:rPr>
          <w:noProof/>
        </w:rPr>
      </w:r>
      <w:r>
        <w:rPr>
          <w:noProof/>
        </w:rPr>
        <w:fldChar w:fldCharType="separate"/>
      </w:r>
      <w:r>
        <w:rPr>
          <w:noProof/>
        </w:rPr>
        <w:t>22</w:t>
      </w:r>
      <w:r>
        <w:rPr>
          <w:noProof/>
        </w:rPr>
        <w:fldChar w:fldCharType="end"/>
      </w:r>
    </w:p>
    <w:p w:rsidR="001B230E" w:rsidRDefault="001B230E">
      <w:pPr>
        <w:pStyle w:val="TOC2"/>
        <w:rPr>
          <w:rFonts w:ascii="Calibri" w:hAnsi="Calibri"/>
          <w:noProof/>
          <w:kern w:val="2"/>
          <w:sz w:val="22"/>
          <w:szCs w:val="22"/>
          <w:lang w:eastAsia="en-GB"/>
        </w:rPr>
      </w:pPr>
      <w:r w:rsidRPr="00E524AF">
        <w:rPr>
          <w:noProof/>
          <w:lang w:val="de-DE"/>
        </w:rPr>
        <w:t>B.3</w:t>
      </w:r>
      <w:r w:rsidRPr="00E524AF">
        <w:rPr>
          <w:noProof/>
          <w:lang w:val="de-DE" w:eastAsia="zh-CN"/>
        </w:rPr>
        <w:t>.3</w:t>
      </w:r>
      <w:r>
        <w:rPr>
          <w:rFonts w:ascii="Calibri" w:hAnsi="Calibri"/>
          <w:noProof/>
          <w:kern w:val="2"/>
          <w:sz w:val="22"/>
          <w:szCs w:val="22"/>
          <w:lang w:eastAsia="en-GB"/>
        </w:rPr>
        <w:tab/>
      </w:r>
      <w:r w:rsidRPr="00E524AF">
        <w:rPr>
          <w:noProof/>
          <w:lang w:val="de-DE"/>
        </w:rPr>
        <w:t>XML schema "genericNrm.xsd"</w:t>
      </w:r>
      <w:r>
        <w:rPr>
          <w:noProof/>
        </w:rPr>
        <w:tab/>
      </w:r>
      <w:r>
        <w:rPr>
          <w:noProof/>
        </w:rPr>
        <w:fldChar w:fldCharType="begin" w:fldLock="1"/>
      </w:r>
      <w:r>
        <w:rPr>
          <w:noProof/>
        </w:rPr>
        <w:instrText xml:space="preserve"> PAGEREF _Toc155942306 \h </w:instrText>
      </w:r>
      <w:r>
        <w:rPr>
          <w:noProof/>
        </w:rPr>
      </w:r>
      <w:r>
        <w:rPr>
          <w:noProof/>
        </w:rPr>
        <w:fldChar w:fldCharType="separate"/>
      </w:r>
      <w:r>
        <w:rPr>
          <w:noProof/>
        </w:rPr>
        <w:t>23</w:t>
      </w:r>
      <w:r>
        <w:rPr>
          <w:noProof/>
        </w:rPr>
        <w:fldChar w:fldCharType="end"/>
      </w:r>
    </w:p>
    <w:p w:rsidR="001B230E" w:rsidRDefault="001B230E" w:rsidP="001B230E">
      <w:pPr>
        <w:pStyle w:val="TOC8"/>
        <w:rPr>
          <w:rFonts w:ascii="Calibri" w:hAnsi="Calibri"/>
          <w:b w:val="0"/>
          <w:noProof/>
          <w:kern w:val="2"/>
          <w:szCs w:val="22"/>
          <w:lang w:eastAsia="en-GB"/>
        </w:rPr>
      </w:pPr>
      <w:r>
        <w:rPr>
          <w:noProof/>
        </w:rPr>
        <w:t>Annex C (normative):Void</w:t>
      </w:r>
      <w:r>
        <w:rPr>
          <w:noProof/>
        </w:rPr>
        <w:tab/>
      </w:r>
      <w:r>
        <w:rPr>
          <w:noProof/>
        </w:rPr>
        <w:fldChar w:fldCharType="begin" w:fldLock="1"/>
      </w:r>
      <w:r>
        <w:rPr>
          <w:noProof/>
        </w:rPr>
        <w:instrText xml:space="preserve"> PAGEREF _Toc155942307 \h </w:instrText>
      </w:r>
      <w:r>
        <w:rPr>
          <w:noProof/>
        </w:rPr>
      </w:r>
      <w:r>
        <w:rPr>
          <w:noProof/>
        </w:rPr>
        <w:fldChar w:fldCharType="separate"/>
      </w:r>
      <w:r>
        <w:rPr>
          <w:noProof/>
        </w:rPr>
        <w:t>32</w:t>
      </w:r>
      <w:r>
        <w:rPr>
          <w:noProof/>
        </w:rPr>
        <w:fldChar w:fldCharType="end"/>
      </w:r>
    </w:p>
    <w:p w:rsidR="001B230E" w:rsidRDefault="001B230E" w:rsidP="001B230E">
      <w:pPr>
        <w:pStyle w:val="TOC8"/>
        <w:rPr>
          <w:rFonts w:ascii="Calibri" w:hAnsi="Calibri"/>
          <w:b w:val="0"/>
          <w:noProof/>
          <w:kern w:val="2"/>
          <w:szCs w:val="22"/>
          <w:lang w:eastAsia="en-GB"/>
        </w:rPr>
      </w:pPr>
      <w:r w:rsidRPr="00E524AF">
        <w:rPr>
          <w:noProof/>
          <w:lang w:val="fr-FR"/>
        </w:rPr>
        <w:t>Annex D (normative):Void</w:t>
      </w:r>
      <w:r>
        <w:rPr>
          <w:noProof/>
        </w:rPr>
        <w:tab/>
      </w:r>
      <w:r>
        <w:rPr>
          <w:noProof/>
        </w:rPr>
        <w:fldChar w:fldCharType="begin" w:fldLock="1"/>
      </w:r>
      <w:r>
        <w:rPr>
          <w:noProof/>
        </w:rPr>
        <w:instrText xml:space="preserve"> PAGEREF _Toc155942308 \h </w:instrText>
      </w:r>
      <w:r>
        <w:rPr>
          <w:noProof/>
        </w:rPr>
      </w:r>
      <w:r>
        <w:rPr>
          <w:noProof/>
        </w:rPr>
        <w:fldChar w:fldCharType="separate"/>
      </w:r>
      <w:r>
        <w:rPr>
          <w:noProof/>
        </w:rPr>
        <w:t>33</w:t>
      </w:r>
      <w:r>
        <w:rPr>
          <w:noProof/>
        </w:rPr>
        <w:fldChar w:fldCharType="end"/>
      </w:r>
    </w:p>
    <w:p w:rsidR="001B230E" w:rsidRDefault="001B230E" w:rsidP="001B230E">
      <w:pPr>
        <w:pStyle w:val="TOC8"/>
        <w:rPr>
          <w:rFonts w:ascii="Calibri" w:hAnsi="Calibri"/>
          <w:b w:val="0"/>
          <w:noProof/>
          <w:kern w:val="2"/>
          <w:szCs w:val="22"/>
          <w:lang w:eastAsia="en-GB"/>
        </w:rPr>
      </w:pPr>
      <w:r w:rsidRPr="00E524AF">
        <w:rPr>
          <w:noProof/>
          <w:lang w:val="fr-FR"/>
        </w:rPr>
        <w:t>Annex E (informative</w:t>
      </w:r>
      <w:r>
        <w:rPr>
          <w:noProof/>
          <w:lang w:val="fr-FR"/>
        </w:rPr>
        <w:t>):</w:t>
      </w:r>
      <w:r>
        <w:rPr>
          <w:noProof/>
          <w:lang w:val="fr-FR"/>
        </w:rPr>
        <w:tab/>
      </w:r>
      <w:r w:rsidRPr="00E524AF">
        <w:rPr>
          <w:noProof/>
          <w:lang w:val="fr-FR"/>
        </w:rPr>
        <w:t>Change history</w:t>
      </w:r>
      <w:r>
        <w:rPr>
          <w:noProof/>
        </w:rPr>
        <w:tab/>
      </w:r>
      <w:r>
        <w:rPr>
          <w:noProof/>
        </w:rPr>
        <w:fldChar w:fldCharType="begin" w:fldLock="1"/>
      </w:r>
      <w:r>
        <w:rPr>
          <w:noProof/>
        </w:rPr>
        <w:instrText xml:space="preserve"> PAGEREF _Toc155942309 \h </w:instrText>
      </w:r>
      <w:r>
        <w:rPr>
          <w:noProof/>
        </w:rPr>
      </w:r>
      <w:r>
        <w:rPr>
          <w:noProof/>
        </w:rPr>
        <w:fldChar w:fldCharType="separate"/>
      </w:r>
      <w:r>
        <w:rPr>
          <w:noProof/>
        </w:rPr>
        <w:t>33</w:t>
      </w:r>
      <w:r>
        <w:rPr>
          <w:noProof/>
        </w:rPr>
        <w:fldChar w:fldCharType="end"/>
      </w:r>
    </w:p>
    <w:p w:rsidR="00F45460" w:rsidRDefault="008B4B2C">
      <w:r>
        <w:rPr>
          <w:noProof/>
          <w:sz w:val="22"/>
        </w:rPr>
        <w:fldChar w:fldCharType="end"/>
      </w:r>
    </w:p>
    <w:p w:rsidR="00F45460" w:rsidRDefault="00F45460">
      <w:pPr>
        <w:pStyle w:val="Heading1"/>
      </w:pPr>
      <w:r>
        <w:br w:type="page"/>
      </w:r>
      <w:bookmarkStart w:id="4" w:name="historyclause"/>
      <w:bookmarkStart w:id="5" w:name="_Toc20153396"/>
      <w:bookmarkStart w:id="6" w:name="_Toc27489868"/>
      <w:bookmarkStart w:id="7" w:name="_Toc36033452"/>
      <w:bookmarkStart w:id="8" w:name="_Toc36475714"/>
      <w:bookmarkStart w:id="9" w:name="_Toc44581473"/>
      <w:bookmarkStart w:id="10" w:name="_Toc51769089"/>
      <w:bookmarkStart w:id="11" w:name="_Toc155942255"/>
      <w:r>
        <w:t>Foreword</w:t>
      </w:r>
      <w:bookmarkEnd w:id="5"/>
      <w:bookmarkEnd w:id="6"/>
      <w:bookmarkEnd w:id="7"/>
      <w:bookmarkEnd w:id="8"/>
      <w:bookmarkEnd w:id="9"/>
      <w:bookmarkEnd w:id="10"/>
      <w:bookmarkEnd w:id="11"/>
    </w:p>
    <w:p w:rsidR="00F45460" w:rsidRDefault="00F45460" w:rsidP="009B4169">
      <w:r>
        <w:t>This Technical Specification has been produced by the 3</w:t>
      </w:r>
      <w:r w:rsidRPr="00330AC7">
        <w:t>rd</w:t>
      </w:r>
      <w:r>
        <w:t xml:space="preserve"> Generation Partnership Project (3GPP).</w:t>
      </w:r>
    </w:p>
    <w:p w:rsidR="00F45460" w:rsidRDefault="00F45460" w:rsidP="009B416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45460" w:rsidRDefault="00F45460" w:rsidP="00330AC7">
      <w:r>
        <w:t>Version x.y.z</w:t>
      </w:r>
    </w:p>
    <w:p w:rsidR="00F45460" w:rsidRDefault="00F45460">
      <w:pPr>
        <w:pStyle w:val="B1"/>
      </w:pPr>
      <w:r>
        <w:t>where:</w:t>
      </w:r>
    </w:p>
    <w:p w:rsidR="00F45460" w:rsidRDefault="00F45460">
      <w:pPr>
        <w:pStyle w:val="B2"/>
      </w:pPr>
      <w:r>
        <w:t>x</w:t>
      </w:r>
      <w:r>
        <w:tab/>
        <w:t>the first digit:</w:t>
      </w:r>
    </w:p>
    <w:p w:rsidR="00F45460" w:rsidRDefault="00F45460">
      <w:pPr>
        <w:pStyle w:val="B3"/>
      </w:pPr>
      <w:r>
        <w:t>1</w:t>
      </w:r>
      <w:r>
        <w:tab/>
        <w:t>presented to TSG for information;</w:t>
      </w:r>
    </w:p>
    <w:p w:rsidR="00F45460" w:rsidRDefault="00F45460">
      <w:pPr>
        <w:pStyle w:val="B3"/>
      </w:pPr>
      <w:r>
        <w:t>2</w:t>
      </w:r>
      <w:r>
        <w:tab/>
        <w:t>presented to TSG for approval;</w:t>
      </w:r>
    </w:p>
    <w:p w:rsidR="00F45460" w:rsidRDefault="00F45460">
      <w:pPr>
        <w:pStyle w:val="B3"/>
      </w:pPr>
      <w:r>
        <w:t>3</w:t>
      </w:r>
      <w:r>
        <w:tab/>
        <w:t>or greater indicates TSG approved document under change control.</w:t>
      </w:r>
    </w:p>
    <w:p w:rsidR="00F45460" w:rsidRDefault="00F45460">
      <w:pPr>
        <w:pStyle w:val="B2"/>
      </w:pPr>
      <w:r>
        <w:t>y</w:t>
      </w:r>
      <w:r>
        <w:tab/>
        <w:t>the second digit is incremented for all changes of substance, i.e. technical enhancements, corrections, updates, etc.</w:t>
      </w:r>
    </w:p>
    <w:p w:rsidR="00F45460" w:rsidRDefault="00F45460">
      <w:pPr>
        <w:pStyle w:val="B2"/>
      </w:pPr>
      <w:r>
        <w:t>z</w:t>
      </w:r>
      <w:r>
        <w:tab/>
        <w:t>the third digit is incremented when editorial only changes have been incorporated in the document.</w:t>
      </w:r>
    </w:p>
    <w:p w:rsidR="00F45460" w:rsidRDefault="00F45460">
      <w:pPr>
        <w:pStyle w:val="B2"/>
      </w:pPr>
    </w:p>
    <w:p w:rsidR="00F45460" w:rsidRDefault="00F45460">
      <w:pPr>
        <w:pStyle w:val="Heading1"/>
      </w:pPr>
      <w:bookmarkStart w:id="12" w:name="_Toc20153397"/>
      <w:bookmarkStart w:id="13" w:name="_Toc27489869"/>
      <w:bookmarkStart w:id="14" w:name="_Toc36033453"/>
      <w:bookmarkStart w:id="15" w:name="_Toc36475715"/>
      <w:bookmarkStart w:id="16" w:name="_Toc44581474"/>
      <w:bookmarkStart w:id="17" w:name="_Toc51769090"/>
      <w:bookmarkStart w:id="18" w:name="_Toc155942256"/>
      <w:r>
        <w:t>Introduction</w:t>
      </w:r>
      <w:bookmarkEnd w:id="12"/>
      <w:bookmarkEnd w:id="13"/>
      <w:bookmarkEnd w:id="14"/>
      <w:bookmarkEnd w:id="15"/>
      <w:bookmarkEnd w:id="16"/>
      <w:bookmarkEnd w:id="17"/>
      <w:bookmarkEnd w:id="18"/>
    </w:p>
    <w:p w:rsidR="00F45460" w:rsidRDefault="00F45460">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rsidR="00F45460" w:rsidRDefault="00F45460" w:rsidP="00155CC2">
      <w:pPr>
        <w:pStyle w:val="B1"/>
      </w:pPr>
      <w:r>
        <w:t>28.621</w:t>
      </w:r>
      <w:r w:rsidR="00A42DE0">
        <w:tab/>
      </w:r>
      <w:r>
        <w:t>Generic Network Resource Model (NRM) Integration Reference Point (IRP); Requirements</w:t>
      </w:r>
      <w:r w:rsidR="001B0FCF">
        <w:t>.</w:t>
      </w:r>
    </w:p>
    <w:p w:rsidR="00F45460" w:rsidRDefault="00F45460" w:rsidP="00155CC2">
      <w:pPr>
        <w:pStyle w:val="B1"/>
      </w:pPr>
      <w:r>
        <w:t>28.622</w:t>
      </w:r>
      <w:r>
        <w:tab/>
        <w:t>Generic Network Resource Model (NRM) Integration Reference Point (IRP); Information Service (IS)</w:t>
      </w:r>
      <w:r w:rsidR="001B0FCF">
        <w:t>.</w:t>
      </w:r>
    </w:p>
    <w:p w:rsidR="00F45460" w:rsidRDefault="00F45460" w:rsidP="00155CC2">
      <w:pPr>
        <w:pStyle w:val="B1"/>
        <w:rPr>
          <w:b/>
          <w:bCs/>
        </w:rPr>
      </w:pPr>
      <w:r>
        <w:rPr>
          <w:b/>
          <w:bCs/>
        </w:rPr>
        <w:t>28.623</w:t>
      </w:r>
      <w:r>
        <w:rPr>
          <w:b/>
          <w:bCs/>
        </w:rPr>
        <w:tab/>
        <w:t xml:space="preserve">Generic </w:t>
      </w:r>
      <w:r>
        <w:rPr>
          <w:b/>
        </w:rPr>
        <w:t>Network Resource Model (NRM)</w:t>
      </w:r>
      <w:r>
        <w:t xml:space="preserve"> </w:t>
      </w:r>
      <w:r>
        <w:rPr>
          <w:b/>
          <w:bCs/>
        </w:rPr>
        <w:t>Integration Reference Point (IRP); Solution Set (SS)</w:t>
      </w:r>
      <w:r w:rsidR="001B0FCF">
        <w:rPr>
          <w:b/>
          <w:bCs/>
        </w:rPr>
        <w:t xml:space="preserve"> </w:t>
      </w:r>
      <w:r w:rsidR="001B0FCF">
        <w:rPr>
          <w:b/>
          <w:bCs/>
        </w:rPr>
        <w:tab/>
      </w:r>
      <w:r w:rsidR="001B0FCF">
        <w:rPr>
          <w:b/>
          <w:bCs/>
        </w:rPr>
        <w:tab/>
      </w:r>
      <w:r w:rsidR="001B0FCF">
        <w:rPr>
          <w:b/>
          <w:bCs/>
        </w:rPr>
        <w:tab/>
      </w:r>
      <w:r w:rsidR="001B0FCF">
        <w:rPr>
          <w:b/>
          <w:bCs/>
        </w:rPr>
        <w:tab/>
      </w:r>
      <w:r>
        <w:rPr>
          <w:b/>
          <w:bCs/>
        </w:rPr>
        <w:t>definitions</w:t>
      </w:r>
      <w:r w:rsidR="001B0FCF">
        <w:rPr>
          <w:b/>
          <w:bCs/>
        </w:rPr>
        <w:t>.</w:t>
      </w:r>
    </w:p>
    <w:p w:rsidR="00F45460" w:rsidRDefault="00F45460">
      <w:pPr>
        <w:pStyle w:val="Heading1"/>
      </w:pPr>
      <w:r>
        <w:br w:type="page"/>
      </w:r>
      <w:bookmarkStart w:id="19" w:name="_Toc20153398"/>
      <w:bookmarkStart w:id="20" w:name="_Toc27489870"/>
      <w:bookmarkStart w:id="21" w:name="_Toc36033454"/>
      <w:bookmarkStart w:id="22" w:name="_Toc36475716"/>
      <w:bookmarkStart w:id="23" w:name="_Toc44581475"/>
      <w:bookmarkStart w:id="24" w:name="_Toc51769091"/>
      <w:bookmarkStart w:id="25" w:name="_Toc155942257"/>
      <w:r>
        <w:t>1</w:t>
      </w:r>
      <w:r>
        <w:tab/>
        <w:t>Scope</w:t>
      </w:r>
      <w:bookmarkEnd w:id="19"/>
      <w:bookmarkEnd w:id="20"/>
      <w:bookmarkEnd w:id="21"/>
      <w:bookmarkEnd w:id="22"/>
      <w:bookmarkEnd w:id="23"/>
      <w:bookmarkEnd w:id="24"/>
      <w:bookmarkEnd w:id="25"/>
    </w:p>
    <w:p w:rsidR="00F45460" w:rsidRDefault="00F45460" w:rsidP="00F5164C">
      <w:r>
        <w:t xml:space="preserve">This TS-family specifies a generic Network Resource Model, NRM (also referred to as a Management Information Model - MIM) with definitions of Information Object Classes (IOCs) and Managed Object Classes (MOCs). </w:t>
      </w:r>
    </w:p>
    <w:p w:rsidR="00F45460" w:rsidRDefault="00F45460" w:rsidP="00F5164C">
      <w:r>
        <w:t>The present document specifies the Solution Set definition for the Generic NRM IRP.</w:t>
      </w:r>
    </w:p>
    <w:p w:rsidR="00F45460" w:rsidRDefault="00F45460" w:rsidP="00F5164C">
      <w:r>
        <w:rPr>
          <w:lang w:eastAsia="zh-CN"/>
        </w:rPr>
        <w:t>The</w:t>
      </w:r>
      <w:r>
        <w:t xml:space="preserve"> Solution Set definition is related to 3GPP TS 28.622 </w:t>
      </w:r>
      <w:r w:rsidR="000D7D79">
        <w:t>V1</w:t>
      </w:r>
      <w:r w:rsidR="001808C0">
        <w:t>6.</w:t>
      </w:r>
      <w:r w:rsidR="001B3838">
        <w:t>4</w:t>
      </w:r>
      <w:r w:rsidR="001808C0">
        <w:t>.X</w:t>
      </w:r>
      <w:r>
        <w:t xml:space="preserve"> [4].</w:t>
      </w:r>
    </w:p>
    <w:p w:rsidR="005F0EDA" w:rsidRDefault="005F0EDA" w:rsidP="00F5164C">
      <w:r>
        <w:t>Note that the present document is applicable to d</w:t>
      </w:r>
      <w:r w:rsidRPr="003B33F8">
        <w:t>eployment scenarios using the Service Based Management Architecture (SBMA) as defined in TS 28.533 [32]</w:t>
      </w:r>
      <w:r>
        <w:t xml:space="preserve">. </w:t>
      </w:r>
    </w:p>
    <w:p w:rsidR="00F45460" w:rsidRDefault="00F45460">
      <w:pPr>
        <w:pStyle w:val="Heading1"/>
      </w:pPr>
      <w:bookmarkStart w:id="26" w:name="_Toc20153399"/>
      <w:bookmarkStart w:id="27" w:name="_Toc27489871"/>
      <w:bookmarkStart w:id="28" w:name="_Toc36033455"/>
      <w:bookmarkStart w:id="29" w:name="_Toc36475717"/>
      <w:bookmarkStart w:id="30" w:name="_Toc44581476"/>
      <w:bookmarkStart w:id="31" w:name="_Toc51769092"/>
      <w:bookmarkStart w:id="32" w:name="_Toc155942258"/>
      <w:r>
        <w:t>2</w:t>
      </w:r>
      <w:r>
        <w:tab/>
        <w:t>References</w:t>
      </w:r>
      <w:bookmarkEnd w:id="26"/>
      <w:bookmarkEnd w:id="27"/>
      <w:bookmarkEnd w:id="28"/>
      <w:bookmarkEnd w:id="29"/>
      <w:bookmarkEnd w:id="30"/>
      <w:bookmarkEnd w:id="31"/>
      <w:bookmarkEnd w:id="32"/>
    </w:p>
    <w:p w:rsidR="00F45460" w:rsidRDefault="00F45460">
      <w:r>
        <w:t>The following documents contain provisions which, through reference in this text, constitute provisions of the present document.</w:t>
      </w:r>
    </w:p>
    <w:p w:rsidR="00F45460" w:rsidRDefault="003B7CF3" w:rsidP="003B7CF3">
      <w:pPr>
        <w:pStyle w:val="B1"/>
      </w:pPr>
      <w:r>
        <w:t>-</w:t>
      </w:r>
      <w:r>
        <w:tab/>
      </w:r>
      <w:r w:rsidR="00F45460">
        <w:t>References are either specific (identified by date of publication, edition number, version number, etc.) or non</w:t>
      </w:r>
      <w:r w:rsidR="00F45460">
        <w:noBreakHyphen/>
        <w:t>specific.</w:t>
      </w:r>
    </w:p>
    <w:p w:rsidR="00F45460" w:rsidRDefault="003B7CF3" w:rsidP="003B7CF3">
      <w:pPr>
        <w:pStyle w:val="B1"/>
      </w:pPr>
      <w:r>
        <w:t>-</w:t>
      </w:r>
      <w:r>
        <w:tab/>
      </w:r>
      <w:r w:rsidR="00F45460">
        <w:t>For a specific reference, subsequent revisions do not apply.</w:t>
      </w:r>
    </w:p>
    <w:p w:rsidR="00F45460" w:rsidRDefault="003B7CF3" w:rsidP="003B7CF3">
      <w:pPr>
        <w:pStyle w:val="B1"/>
      </w:pPr>
      <w:r>
        <w:t>-</w:t>
      </w:r>
      <w:r>
        <w:tab/>
      </w:r>
      <w:r w:rsidR="00F45460">
        <w:t xml:space="preserve">For a non-specific reference, the latest version applies.  In the case of a reference to a 3GPP document (including a GSM document), a non-specific reference implicitly refers to the latest version of that document </w:t>
      </w:r>
      <w:r w:rsidR="00F45460">
        <w:rPr>
          <w:i/>
        </w:rPr>
        <w:t>in the same Release as the present document</w:t>
      </w:r>
      <w:r w:rsidR="00F45460">
        <w:t>.</w:t>
      </w:r>
    </w:p>
    <w:p w:rsidR="00F45460" w:rsidRDefault="00F45460">
      <w:pPr>
        <w:pStyle w:val="EX"/>
      </w:pPr>
      <w:r>
        <w:t>[1]</w:t>
      </w:r>
      <w:r>
        <w:tab/>
        <w:t xml:space="preserve">3GPP TS 32.101: "Telecommunication management; Principles and high level requirements". </w:t>
      </w:r>
    </w:p>
    <w:p w:rsidR="00F45460" w:rsidRDefault="00F45460">
      <w:pPr>
        <w:pStyle w:val="EX"/>
      </w:pPr>
      <w:r>
        <w:t>[2]</w:t>
      </w:r>
      <w:r>
        <w:tab/>
        <w:t>3GPP TS 32.102: "Telecommunication management; Architecture".</w:t>
      </w:r>
    </w:p>
    <w:p w:rsidR="00F45460" w:rsidRDefault="00F45460">
      <w:pPr>
        <w:pStyle w:val="EX"/>
      </w:pPr>
      <w:r>
        <w:t>[3]</w:t>
      </w:r>
      <w:r>
        <w:tab/>
        <w:t>3GPP TS 32.600: "Telecommunication management; Configuration Management (CM); Concept and high-level requirements".</w:t>
      </w:r>
    </w:p>
    <w:p w:rsidR="00F45460" w:rsidRDefault="00F45460">
      <w:pPr>
        <w:pStyle w:val="EX"/>
      </w:pPr>
      <w:r>
        <w:t>[4]</w:t>
      </w:r>
      <w:r>
        <w:tab/>
        <w:t>3GPP TS 28.622: “Generic Network Resource Model (NRM) Integration Reference Point (IRP); Information Service (IS)”.</w:t>
      </w:r>
    </w:p>
    <w:p w:rsidR="00F45460" w:rsidRDefault="00F45460">
      <w:pPr>
        <w:pStyle w:val="EX"/>
        <w:rPr>
          <w:rFonts w:ascii="Arial" w:hAnsi="Arial"/>
          <w:snapToGrid w:val="0"/>
        </w:rPr>
      </w:pPr>
      <w:r>
        <w:t>[5]</w:t>
      </w:r>
      <w:r>
        <w:tab/>
        <w:t>3GPP TS 32.300: "Telecommunication management; Configuration Management (CM); Name convention for Managed Objects".</w:t>
      </w:r>
    </w:p>
    <w:p w:rsidR="00F45460" w:rsidRDefault="00F45460">
      <w:pPr>
        <w:pStyle w:val="EX"/>
        <w:rPr>
          <w:snapToGrid w:val="0"/>
        </w:rPr>
      </w:pPr>
      <w:r>
        <w:t>[6]</w:t>
      </w:r>
      <w:r>
        <w:tab/>
      </w:r>
      <w:r w:rsidR="00FB05F9">
        <w:t>Void</w:t>
      </w:r>
    </w:p>
    <w:p w:rsidR="00F45460" w:rsidRDefault="00F45460">
      <w:pPr>
        <w:pStyle w:val="EX"/>
      </w:pPr>
      <w:r>
        <w:t>[7]</w:t>
      </w:r>
      <w:r>
        <w:tab/>
        <w:t>3GPP TS 32.616: "Telecommunication management; Configuration Management (CM); Bulk CM Integration Reference Point (IRP); Solution Set (SS) definitions".</w:t>
      </w:r>
    </w:p>
    <w:p w:rsidR="00F45460" w:rsidRDefault="00F45460">
      <w:pPr>
        <w:pStyle w:val="EX"/>
      </w:pPr>
      <w:r>
        <w:t>[8]</w:t>
      </w:r>
      <w:r>
        <w:tab/>
      </w:r>
      <w:r w:rsidR="00032472">
        <w:t>W3C REC-xml11-20060816: "Extensible Markup Language (XML) 1.1 (Second Edition)"</w:t>
      </w:r>
      <w:r w:rsidR="00032472">
        <w:rPr>
          <w:rFonts w:hint="eastAsia"/>
          <w:lang w:eastAsia="zh-CN"/>
        </w:rPr>
        <w:t>.</w:t>
      </w:r>
    </w:p>
    <w:p w:rsidR="00F45460" w:rsidRDefault="00F45460">
      <w:pPr>
        <w:pStyle w:val="EX"/>
        <w:rPr>
          <w:lang w:val="de-DE"/>
        </w:rPr>
      </w:pPr>
      <w:r>
        <w:rPr>
          <w:lang w:val="de-DE"/>
        </w:rPr>
        <w:t>[9]</w:t>
      </w:r>
      <w:r>
        <w:rPr>
          <w:lang w:val="de-DE"/>
        </w:rPr>
        <w:tab/>
      </w:r>
      <w:r w:rsidR="00032472">
        <w:rPr>
          <w:lang w:val="de-DE"/>
        </w:rPr>
        <w:t>Void</w:t>
      </w:r>
      <w:r>
        <w:rPr>
          <w:lang w:val="de-DE"/>
        </w:rPr>
        <w:t>.</w:t>
      </w:r>
    </w:p>
    <w:p w:rsidR="00032472" w:rsidRDefault="00F45460" w:rsidP="00032472">
      <w:pPr>
        <w:pStyle w:val="EX"/>
        <w:rPr>
          <w:rFonts w:ascii="Arial" w:hAnsi="Arial" w:cs="Arial"/>
          <w:lang w:eastAsia="zh-CN"/>
        </w:rPr>
      </w:pPr>
      <w:r>
        <w:rPr>
          <w:lang w:val="de-DE"/>
        </w:rPr>
        <w:t>[10]</w:t>
      </w:r>
      <w:r>
        <w:rPr>
          <w:lang w:val="de-DE"/>
        </w:rPr>
        <w:tab/>
      </w:r>
      <w:r w:rsidR="00032472" w:rsidRPr="0009395C">
        <w:rPr>
          <w:bCs/>
          <w:kern w:val="36"/>
          <w:lang w:val="en"/>
        </w:rPr>
        <w:t>W3C XML Schema Definition Language (XSD) 1.1 Part 1: Structures</w:t>
      </w:r>
      <w:r w:rsidR="00032472">
        <w:rPr>
          <w:rFonts w:ascii="Arial" w:hAnsi="Arial" w:cs="Arial"/>
          <w:lang w:eastAsia="zh-CN"/>
        </w:rPr>
        <w:t>.</w:t>
      </w:r>
    </w:p>
    <w:p w:rsidR="00F45460" w:rsidRDefault="00F45460">
      <w:pPr>
        <w:pStyle w:val="EX"/>
        <w:rPr>
          <w:lang w:val="de-DE"/>
        </w:rPr>
      </w:pPr>
      <w:r>
        <w:rPr>
          <w:lang w:val="de-DE"/>
        </w:rPr>
        <w:t>[11]</w:t>
      </w:r>
      <w:r>
        <w:rPr>
          <w:lang w:val="de-DE"/>
        </w:rPr>
        <w:tab/>
      </w:r>
      <w:r w:rsidR="00032472" w:rsidRPr="0009395C">
        <w:rPr>
          <w:bCs/>
          <w:kern w:val="36"/>
          <w:lang w:val="en"/>
        </w:rPr>
        <w:t>W3C XML Schema Definition Language (XSD) 1.1 Part 2: Datatypes</w:t>
      </w:r>
      <w:r w:rsidR="00032472">
        <w:rPr>
          <w:bCs/>
          <w:kern w:val="36"/>
          <w:lang w:val="en"/>
        </w:rPr>
        <w:t>.</w:t>
      </w:r>
    </w:p>
    <w:p w:rsidR="00F45460" w:rsidRDefault="00F45460">
      <w:pPr>
        <w:pStyle w:val="EX"/>
        <w:rPr>
          <w:lang w:val="en-US" w:eastAsia="zh-CN"/>
        </w:rPr>
      </w:pPr>
      <w:r>
        <w:t>[12]</w:t>
      </w:r>
      <w:r>
        <w:tab/>
      </w:r>
      <w:r w:rsidR="00032472" w:rsidRPr="00671098">
        <w:rPr>
          <w:lang w:val="en-US" w:eastAsia="zh-CN"/>
        </w:rPr>
        <w:t>W3C REC-xml-names-20060816: "Namespaces in XML 1.1 (Second Edition)".</w:t>
      </w:r>
    </w:p>
    <w:p w:rsidR="00B658CB" w:rsidRDefault="00B658CB">
      <w:pPr>
        <w:pStyle w:val="EX"/>
      </w:pPr>
      <w:r>
        <w:rPr>
          <w:lang w:eastAsia="zh-CN"/>
        </w:rPr>
        <w:t>[13]</w:t>
      </w:r>
      <w:r>
        <w:rPr>
          <w:lang w:eastAsia="zh-CN"/>
        </w:rPr>
        <w:tab/>
      </w:r>
      <w:r w:rsidR="006525D6">
        <w:t>Void</w:t>
      </w:r>
    </w:p>
    <w:p w:rsidR="0011581C" w:rsidRDefault="0011581C">
      <w:pPr>
        <w:pStyle w:val="EX"/>
      </w:pPr>
      <w:r>
        <w:rPr>
          <w:lang w:eastAsia="zh-CN"/>
        </w:rPr>
        <w:t>[14]</w:t>
      </w:r>
      <w:r>
        <w:rPr>
          <w:lang w:eastAsia="zh-CN"/>
        </w:rPr>
        <w:tab/>
      </w:r>
      <w:r>
        <w:t>3GPP TS 32.160: "Management and orchestration; Management Service Template".</w:t>
      </w:r>
    </w:p>
    <w:p w:rsidR="00FB05F9" w:rsidRDefault="00FB05F9">
      <w:pPr>
        <w:pStyle w:val="EX"/>
      </w:pPr>
      <w:r>
        <w:t>[15]</w:t>
      </w:r>
      <w:r>
        <w:tab/>
        <w:t>3GPP TR 21.905: "Vocabulary for 3GPP Specifications".</w:t>
      </w:r>
    </w:p>
    <w:p w:rsidR="00F45460" w:rsidRDefault="00E73394">
      <w:pPr>
        <w:pStyle w:val="EX"/>
      </w:pPr>
      <w:r>
        <w:t>[16]</w:t>
      </w:r>
      <w:r>
        <w:tab/>
        <w:t>IETF RFC 8528: "YANG Schema Mount".</w:t>
      </w:r>
    </w:p>
    <w:p w:rsidR="004C02F6" w:rsidRDefault="004C02F6">
      <w:pPr>
        <w:pStyle w:val="EX"/>
        <w:rPr>
          <w:snapToGrid w:val="0"/>
        </w:rPr>
      </w:pPr>
      <w:r>
        <w:t>[17]</w:t>
      </w:r>
      <w:r>
        <w:tab/>
      </w:r>
      <w:r w:rsidRPr="00EA5258">
        <w:t>Management and Orchestration APIs</w:t>
      </w:r>
      <w:r>
        <w:t xml:space="preserve"> Stage 3 Repository </w:t>
      </w:r>
      <w:hyperlink r:id="rId10" w:history="1">
        <w:r w:rsidRPr="004C02F6">
          <w:rPr>
            <w:color w:val="0000FF"/>
            <w:u w:val="single"/>
          </w:rPr>
          <w:t>https://forge.3gpp.org/rep/sa5/MnS/-/tree/Tag_Rel18_SA102/</w:t>
        </w:r>
      </w:hyperlink>
    </w:p>
    <w:p w:rsidR="00F45460" w:rsidRDefault="00F45460">
      <w:pPr>
        <w:pStyle w:val="Heading1"/>
      </w:pPr>
      <w:bookmarkStart w:id="33" w:name="_Toc20153400"/>
      <w:bookmarkStart w:id="34" w:name="_Toc27489872"/>
      <w:bookmarkStart w:id="35" w:name="_Toc36033456"/>
      <w:bookmarkStart w:id="36" w:name="_Toc36475718"/>
      <w:bookmarkStart w:id="37" w:name="_Toc44581477"/>
      <w:bookmarkStart w:id="38" w:name="_Toc51769093"/>
      <w:bookmarkStart w:id="39" w:name="_Toc155942259"/>
      <w:r>
        <w:t>3</w:t>
      </w:r>
      <w:r>
        <w:tab/>
        <w:t>Definitions and abbreviations</w:t>
      </w:r>
      <w:bookmarkEnd w:id="33"/>
      <w:bookmarkEnd w:id="34"/>
      <w:bookmarkEnd w:id="35"/>
      <w:bookmarkEnd w:id="36"/>
      <w:bookmarkEnd w:id="37"/>
      <w:bookmarkEnd w:id="38"/>
      <w:bookmarkEnd w:id="39"/>
    </w:p>
    <w:p w:rsidR="00F45460" w:rsidRDefault="00F45460">
      <w:pPr>
        <w:pStyle w:val="Heading2"/>
      </w:pPr>
      <w:bookmarkStart w:id="40" w:name="_Toc20153401"/>
      <w:bookmarkStart w:id="41" w:name="_Toc27489873"/>
      <w:bookmarkStart w:id="42" w:name="_Toc36033457"/>
      <w:bookmarkStart w:id="43" w:name="_Toc36475719"/>
      <w:bookmarkStart w:id="44" w:name="_Toc44581478"/>
      <w:bookmarkStart w:id="45" w:name="_Toc51769094"/>
      <w:bookmarkStart w:id="46" w:name="_Toc155942260"/>
      <w:r>
        <w:t>3.1</w:t>
      </w:r>
      <w:r>
        <w:tab/>
        <w:t>Definitions</w:t>
      </w:r>
      <w:bookmarkEnd w:id="40"/>
      <w:bookmarkEnd w:id="41"/>
      <w:bookmarkEnd w:id="42"/>
      <w:bookmarkEnd w:id="43"/>
      <w:bookmarkEnd w:id="44"/>
      <w:bookmarkEnd w:id="45"/>
      <w:bookmarkEnd w:id="46"/>
    </w:p>
    <w:p w:rsidR="00F45460" w:rsidRDefault="00FB05F9">
      <w:r>
        <w:t xml:space="preserve">For the purposes of the present document, the terms and definitions given in 3GPP TR 21.905 [15], </w:t>
      </w:r>
      <w:r w:rsidRPr="001C25D7">
        <w:t>3GPP TS 32.101 [1]</w:t>
      </w:r>
      <w:r>
        <w:t>, 3GPP TS 32.102 [2], 3GPP TS 32.600 [3], 3GPP TS 28.622 [4]</w:t>
      </w:r>
      <w:r w:rsidRPr="001C25D7">
        <w:t xml:space="preserve"> </w:t>
      </w:r>
      <w:r>
        <w:t>and the following apply. A term defined in the present document takes precedence over the definition of the same term, if any, in 3GPP TR 21.905 [15] and</w:t>
      </w:r>
      <w:r w:rsidRPr="001C25D7">
        <w:t xml:space="preserve"> 3GPP TS 32.101 [1]</w:t>
      </w:r>
      <w:r>
        <w:t>, 3GPP TS 32.102 [2] and 3GPP TS 32.600 [3] and 3GPP TS 28.622 [4].</w:t>
      </w:r>
      <w:r w:rsidRPr="001C25D7">
        <w:t xml:space="preserve"> </w:t>
      </w:r>
    </w:p>
    <w:p w:rsidR="00F45460" w:rsidRDefault="00F45460">
      <w:pPr>
        <w:pStyle w:val="Heading2"/>
      </w:pPr>
      <w:bookmarkStart w:id="47" w:name="_Toc20153402"/>
      <w:bookmarkStart w:id="48" w:name="_Toc27489874"/>
      <w:bookmarkStart w:id="49" w:name="_Toc36033458"/>
      <w:bookmarkStart w:id="50" w:name="_Toc36475720"/>
      <w:bookmarkStart w:id="51" w:name="_Toc44581479"/>
      <w:bookmarkStart w:id="52" w:name="_Toc51769095"/>
      <w:bookmarkStart w:id="53" w:name="_Toc155942261"/>
      <w:r>
        <w:t>3.2</w:t>
      </w:r>
      <w:r>
        <w:tab/>
        <w:t>Abbreviations</w:t>
      </w:r>
      <w:bookmarkEnd w:id="47"/>
      <w:bookmarkEnd w:id="48"/>
      <w:bookmarkEnd w:id="49"/>
      <w:bookmarkEnd w:id="50"/>
      <w:bookmarkEnd w:id="51"/>
      <w:bookmarkEnd w:id="52"/>
      <w:bookmarkEnd w:id="53"/>
    </w:p>
    <w:p w:rsidR="00F45460" w:rsidRDefault="0086701C">
      <w:bookmarkStart w:id="54" w:name="_Hlk13498169"/>
      <w:r>
        <w:t>For the purposes of the present document, the abbreviations given in 3GPP TR 21.905 [15]</w:t>
      </w:r>
      <w:r w:rsidR="001B3838">
        <w:t xml:space="preserve">, 3GPP TS 32.600 [3] </w:t>
      </w:r>
      <w:r>
        <w:t>and the following apply. An abbreviation defined in the present document takes precedence over the definition of the same abbreviation, if any, in 3GPP TR 21.905 [15]</w:t>
      </w:r>
      <w:r w:rsidR="001B3838">
        <w:t xml:space="preserve"> and 3GPP TS 32.600 [3]</w:t>
      </w:r>
      <w:r>
        <w:t>.</w:t>
      </w:r>
      <w:bookmarkEnd w:id="54"/>
    </w:p>
    <w:p w:rsidR="00F45460" w:rsidRDefault="008F5D54">
      <w:pPr>
        <w:pStyle w:val="EW"/>
      </w:pPr>
      <w:r w:rsidRPr="001E22C6">
        <w:t>JSON</w:t>
      </w:r>
      <w:r w:rsidRPr="001E22C6">
        <w:tab/>
        <w:t>JavaScript Object Notation</w:t>
      </w:r>
    </w:p>
    <w:p w:rsidR="00F45460" w:rsidRDefault="00F45460">
      <w:pPr>
        <w:pStyle w:val="EW"/>
      </w:pPr>
      <w:r>
        <w:t>SS</w:t>
      </w:r>
      <w:r>
        <w:tab/>
        <w:t>Solution Set</w:t>
      </w:r>
    </w:p>
    <w:p w:rsidR="00F45460" w:rsidRDefault="00F45460">
      <w:pPr>
        <w:pStyle w:val="EW"/>
      </w:pPr>
    </w:p>
    <w:p w:rsidR="00F45460" w:rsidRDefault="00F45460">
      <w:pPr>
        <w:pStyle w:val="Heading1"/>
      </w:pPr>
      <w:bookmarkStart w:id="55" w:name="_Toc20153403"/>
      <w:bookmarkStart w:id="56" w:name="_Toc27489875"/>
      <w:bookmarkStart w:id="57" w:name="_Toc36033459"/>
      <w:bookmarkStart w:id="58" w:name="_Toc36475721"/>
      <w:bookmarkStart w:id="59" w:name="_Toc44581480"/>
      <w:bookmarkStart w:id="60" w:name="_Toc51769096"/>
      <w:bookmarkStart w:id="61" w:name="_Toc155942262"/>
      <w:r>
        <w:t>4</w:t>
      </w:r>
      <w:r>
        <w:tab/>
        <w:t>Solution Set</w:t>
      </w:r>
      <w:r w:rsidR="00854051">
        <w:t xml:space="preserve"> (SS)</w:t>
      </w:r>
      <w:r>
        <w:t xml:space="preserve"> definitions</w:t>
      </w:r>
      <w:bookmarkEnd w:id="55"/>
      <w:bookmarkEnd w:id="56"/>
      <w:bookmarkEnd w:id="57"/>
      <w:bookmarkEnd w:id="58"/>
      <w:bookmarkEnd w:id="59"/>
      <w:bookmarkEnd w:id="60"/>
      <w:bookmarkEnd w:id="61"/>
    </w:p>
    <w:p w:rsidR="004C02F6" w:rsidRPr="004C02F6" w:rsidRDefault="004C02F6" w:rsidP="004C02F6">
      <w:pPr>
        <w:pStyle w:val="Heading2"/>
      </w:pPr>
      <w:bookmarkStart w:id="62" w:name="_Toc155942263"/>
      <w:r w:rsidRPr="004C02F6">
        <w:t>4.</w:t>
      </w:r>
      <w:r w:rsidR="005C7E77">
        <w:t>1</w:t>
      </w:r>
      <w:r w:rsidRPr="004C02F6">
        <w:tab/>
        <w:t>CORBA Definitions</w:t>
      </w:r>
      <w:bookmarkEnd w:id="62"/>
    </w:p>
    <w:p w:rsidR="004C02F6" w:rsidRPr="004C3F26" w:rsidRDefault="004C02F6" w:rsidP="004C02F6">
      <w:r w:rsidRPr="004C3F26">
        <w:t>CORBA definition</w:t>
      </w:r>
      <w:r>
        <w:t>s are specified in Annex A (normative): CORBA Solution Set.</w:t>
      </w:r>
    </w:p>
    <w:p w:rsidR="004C02F6" w:rsidRPr="004C02F6" w:rsidRDefault="004C02F6" w:rsidP="004C02F6">
      <w:pPr>
        <w:pStyle w:val="Heading2"/>
      </w:pPr>
      <w:bookmarkStart w:id="63" w:name="_Toc155942264"/>
      <w:r w:rsidRPr="004C02F6">
        <w:t>4.</w:t>
      </w:r>
      <w:r w:rsidR="005C7E77">
        <w:t>2</w:t>
      </w:r>
      <w:r w:rsidRPr="004C02F6">
        <w:tab/>
        <w:t>XML Definitions</w:t>
      </w:r>
      <w:bookmarkEnd w:id="63"/>
    </w:p>
    <w:p w:rsidR="004C02F6" w:rsidRPr="004C3F26" w:rsidRDefault="004C02F6" w:rsidP="004C02F6">
      <w:r>
        <w:t>XML</w:t>
      </w:r>
      <w:r w:rsidRPr="004C3F26">
        <w:t xml:space="preserve"> definition</w:t>
      </w:r>
      <w:r>
        <w:t>s are specified in Annex B (normative): XML Definitions.</w:t>
      </w:r>
    </w:p>
    <w:p w:rsidR="004C02F6" w:rsidRDefault="004C02F6" w:rsidP="004C02F6">
      <w:pPr>
        <w:pStyle w:val="Heading2"/>
      </w:pPr>
      <w:bookmarkStart w:id="64" w:name="_Toc155942265"/>
      <w:r w:rsidRPr="004C02F6">
        <w:t>4.</w:t>
      </w:r>
      <w:r w:rsidR="005C7E77">
        <w:t>3</w:t>
      </w:r>
      <w:r w:rsidRPr="004C02F6">
        <w:tab/>
        <w:t>OpenAPI Definitions</w:t>
      </w:r>
      <w:bookmarkEnd w:id="64"/>
    </w:p>
    <w:p w:rsidR="005F0EDA" w:rsidRDefault="005F0EDA" w:rsidP="005F0EDA">
      <w:r>
        <w:t>The present clause contains the OpenAPI definitions of the Generic NRM in YAML format.</w:t>
      </w:r>
    </w:p>
    <w:p w:rsidR="005F0EDA" w:rsidRDefault="005F0EDA" w:rsidP="005F0EDA">
      <w:r>
        <w:t>The Information Service (IS) of the Generic NRM is defined in 3GPP TS 28.622 [4].</w:t>
      </w:r>
    </w:p>
    <w:p w:rsidR="005F0EDA" w:rsidRPr="005F0EDA" w:rsidRDefault="005F0EDA" w:rsidP="005F0EDA">
      <w:r>
        <w:t>Mapping rules to produce the OpenAPI definition based on the IS are defined in 3GPP TS 32.160 [14].</w:t>
      </w:r>
    </w:p>
    <w:p w:rsidR="004C02F6" w:rsidRDefault="004C02F6" w:rsidP="004C02F6">
      <w:r>
        <w:t>OpenAPI/YAML</w:t>
      </w:r>
      <w:r w:rsidRPr="004C3F26">
        <w:t xml:space="preserve"> definition</w:t>
      </w:r>
      <w:r>
        <w:t>s are specified in 3GPP Forge [17].</w:t>
      </w:r>
    </w:p>
    <w:p w:rsidR="004C02F6" w:rsidRPr="00C14DF3" w:rsidRDefault="004C02F6" w:rsidP="004C02F6">
      <w:r w:rsidRPr="00C14DF3">
        <w:t xml:space="preserve">Directory: </w:t>
      </w:r>
      <w:r>
        <w:t>OpenAPI</w:t>
      </w:r>
    </w:p>
    <w:p w:rsidR="004C02F6" w:rsidRPr="00C14DF3" w:rsidRDefault="004C02F6" w:rsidP="004C02F6">
      <w:r w:rsidRPr="00C14DF3">
        <w:t>Files:</w:t>
      </w:r>
    </w:p>
    <w:p w:rsidR="004C02F6" w:rsidRDefault="004C02F6" w:rsidP="004C02F6">
      <w:pPr>
        <w:pStyle w:val="B1"/>
        <w:ind w:left="284"/>
      </w:pPr>
      <w:r>
        <w:t>TS28623_ComDefs.yaml</w:t>
      </w:r>
    </w:p>
    <w:p w:rsidR="004C02F6" w:rsidRPr="004C3F26" w:rsidRDefault="004C02F6" w:rsidP="004C02F6">
      <w:pPr>
        <w:pStyle w:val="B1"/>
        <w:ind w:left="284"/>
      </w:pPr>
      <w:r>
        <w:t>TS28623_GenericNrm.yaml</w:t>
      </w:r>
    </w:p>
    <w:p w:rsidR="004C02F6" w:rsidRDefault="004C02F6" w:rsidP="004C02F6">
      <w:pPr>
        <w:pStyle w:val="Heading2"/>
      </w:pPr>
      <w:bookmarkStart w:id="65" w:name="_Toc155942266"/>
      <w:r w:rsidRPr="004C02F6">
        <w:t>4.</w:t>
      </w:r>
      <w:r w:rsidR="005C7E77">
        <w:t>4</w:t>
      </w:r>
      <w:r w:rsidRPr="004C02F6">
        <w:tab/>
        <w:t>YANG Definitions</w:t>
      </w:r>
      <w:bookmarkEnd w:id="65"/>
    </w:p>
    <w:p w:rsidR="005F0EDA" w:rsidRDefault="005F0EDA" w:rsidP="005F0EDA">
      <w:r w:rsidRPr="002B15AA">
        <w:t>T</w:t>
      </w:r>
      <w:r>
        <w:t>he present clause</w:t>
      </w:r>
      <w:r w:rsidRPr="002B15AA">
        <w:t xml:space="preserve"> contains the YANG </w:t>
      </w:r>
      <w:r w:rsidRPr="002B15AA">
        <w:rPr>
          <w:rFonts w:hint="eastAsia"/>
          <w:lang w:eastAsia="zh-CN"/>
        </w:rPr>
        <w:t>d</w:t>
      </w:r>
      <w:r w:rsidRPr="002B15AA">
        <w:t xml:space="preserve">efinitions for the </w:t>
      </w:r>
      <w:r>
        <w:t>Generic NRM</w:t>
      </w:r>
      <w:r w:rsidRPr="002B15AA">
        <w:t>.</w:t>
      </w:r>
    </w:p>
    <w:p w:rsidR="005F0EDA" w:rsidRDefault="005F0EDA" w:rsidP="005F0EDA">
      <w:r>
        <w:t>The Information Service (IS) of the Generic NRM is defined in 3GPP TS 28.622 [4].</w:t>
      </w:r>
    </w:p>
    <w:p w:rsidR="005F0EDA" w:rsidRPr="005F0EDA" w:rsidRDefault="005F0EDA" w:rsidP="005F0EDA">
      <w:r>
        <w:t xml:space="preserve">Mapping rules to produce the </w:t>
      </w:r>
      <w:r>
        <w:rPr>
          <w:color w:val="000000"/>
        </w:rPr>
        <w:t xml:space="preserve">YANG definition based on the IS are defined in </w:t>
      </w:r>
      <w:r>
        <w:t>3GPP TS 32.160 [</w:t>
      </w:r>
      <w:r>
        <w:rPr>
          <w:lang w:eastAsia="zh-CN"/>
        </w:rPr>
        <w:t>14</w:t>
      </w:r>
      <w:r>
        <w:t>]</w:t>
      </w:r>
      <w:r>
        <w:rPr>
          <w:rFonts w:hint="eastAsia"/>
          <w:lang w:eastAsia="zh-CN"/>
        </w:rPr>
        <w:t>.</w:t>
      </w:r>
    </w:p>
    <w:p w:rsidR="004C02F6" w:rsidRDefault="004C02F6" w:rsidP="004C02F6">
      <w:bookmarkStart w:id="66" w:name="_Hlk146568090"/>
      <w:r>
        <w:t>YANG</w:t>
      </w:r>
      <w:r w:rsidRPr="004C3F26">
        <w:t xml:space="preserve"> definition</w:t>
      </w:r>
      <w:r>
        <w:t>s are specified in 3GPP Forge [17].</w:t>
      </w:r>
    </w:p>
    <w:bookmarkEnd w:id="66"/>
    <w:p w:rsidR="004C02F6" w:rsidRPr="00C14DF3" w:rsidRDefault="004C02F6" w:rsidP="004C02F6">
      <w:r w:rsidRPr="00C14DF3">
        <w:t xml:space="preserve">Directory: </w:t>
      </w:r>
      <w:r>
        <w:t>yang-models</w:t>
      </w:r>
    </w:p>
    <w:p w:rsidR="004C02F6" w:rsidRPr="00C14DF3" w:rsidRDefault="004C02F6" w:rsidP="004C02F6">
      <w:r w:rsidRPr="00C14DF3">
        <w:t>Files:</w:t>
      </w:r>
    </w:p>
    <w:p w:rsidR="004C02F6" w:rsidRDefault="004C02F6" w:rsidP="004C02F6">
      <w:pPr>
        <w:pStyle w:val="B1"/>
        <w:ind w:left="0" w:firstLine="0"/>
      </w:pPr>
      <w:r>
        <w:t>_3gpp-common-ep-rp.yang</w:t>
      </w:r>
    </w:p>
    <w:p w:rsidR="004C02F6" w:rsidRDefault="004C02F6" w:rsidP="004C02F6">
      <w:pPr>
        <w:pStyle w:val="B1"/>
        <w:ind w:left="284"/>
      </w:pPr>
      <w:r>
        <w:t>_3gpp-common-filemanagement.yang</w:t>
      </w:r>
    </w:p>
    <w:p w:rsidR="004C02F6" w:rsidRDefault="004C02F6" w:rsidP="004C02F6">
      <w:pPr>
        <w:pStyle w:val="B1"/>
        <w:ind w:left="284"/>
      </w:pPr>
      <w:r>
        <w:t>_3gpp-common-files.yang</w:t>
      </w:r>
    </w:p>
    <w:p w:rsidR="004C02F6" w:rsidRDefault="004C02F6" w:rsidP="004C02F6">
      <w:pPr>
        <w:pStyle w:val="B1"/>
        <w:ind w:left="284"/>
      </w:pPr>
      <w:r>
        <w:t>_3gpp-common-fm.yang</w:t>
      </w:r>
    </w:p>
    <w:p w:rsidR="004C02F6" w:rsidRDefault="004C02F6" w:rsidP="004C02F6">
      <w:pPr>
        <w:pStyle w:val="B1"/>
        <w:ind w:left="284"/>
      </w:pPr>
      <w:r>
        <w:t>_3gpp-common-managed-element.yang</w:t>
      </w:r>
    </w:p>
    <w:p w:rsidR="004C02F6" w:rsidRDefault="004C02F6" w:rsidP="004C02F6">
      <w:pPr>
        <w:pStyle w:val="B1"/>
        <w:ind w:left="284"/>
      </w:pPr>
      <w:r>
        <w:t>_3gpp-common-managed-function.yang</w:t>
      </w:r>
    </w:p>
    <w:p w:rsidR="004C02F6" w:rsidRDefault="004C02F6" w:rsidP="004C02F6">
      <w:pPr>
        <w:pStyle w:val="B1"/>
        <w:ind w:left="284"/>
      </w:pPr>
      <w:r>
        <w:t>_3gpp-common-managementdatacollection.yang</w:t>
      </w:r>
    </w:p>
    <w:p w:rsidR="004C02F6" w:rsidRDefault="004C02F6" w:rsidP="004C02F6">
      <w:pPr>
        <w:pStyle w:val="B1"/>
        <w:ind w:left="284"/>
      </w:pPr>
      <w:r>
        <w:t>_3gpp-common-management-node.yang</w:t>
      </w:r>
    </w:p>
    <w:p w:rsidR="004C02F6" w:rsidRDefault="004C02F6" w:rsidP="004C02F6">
      <w:pPr>
        <w:pStyle w:val="B1"/>
        <w:ind w:left="284"/>
      </w:pPr>
      <w:r>
        <w:t>_3gpp-common-measurements.yang</w:t>
      </w:r>
    </w:p>
    <w:p w:rsidR="004C02F6" w:rsidRDefault="004C02F6" w:rsidP="004C02F6">
      <w:pPr>
        <w:pStyle w:val="B1"/>
        <w:ind w:left="284"/>
      </w:pPr>
      <w:r>
        <w:t>_3gpp-common-mnsagent.yang</w:t>
      </w:r>
    </w:p>
    <w:p w:rsidR="004C02F6" w:rsidRDefault="004C02F6" w:rsidP="004C02F6">
      <w:pPr>
        <w:pStyle w:val="B1"/>
        <w:ind w:left="284"/>
      </w:pPr>
      <w:r>
        <w:t>_3gpp-common-mnsregistry.yang</w:t>
      </w:r>
    </w:p>
    <w:p w:rsidR="004C02F6" w:rsidRDefault="004C02F6" w:rsidP="004C02F6">
      <w:pPr>
        <w:pStyle w:val="B1"/>
        <w:ind w:left="284"/>
      </w:pPr>
      <w:r>
        <w:t>_3gpp-common-qmcjob.yang</w:t>
      </w:r>
    </w:p>
    <w:p w:rsidR="004C02F6" w:rsidRDefault="004C02F6" w:rsidP="004C02F6">
      <w:pPr>
        <w:pStyle w:val="B1"/>
        <w:ind w:left="284"/>
      </w:pPr>
      <w:r>
        <w:t>_3gpp-common-subnetwork.yang</w:t>
      </w:r>
    </w:p>
    <w:p w:rsidR="004C02F6" w:rsidRDefault="004C02F6" w:rsidP="004C02F6">
      <w:pPr>
        <w:pStyle w:val="B1"/>
        <w:ind w:left="284"/>
      </w:pPr>
      <w:r>
        <w:t>_3gpp-common-subscription-control.yang</w:t>
      </w:r>
    </w:p>
    <w:p w:rsidR="004C02F6" w:rsidRDefault="004C02F6" w:rsidP="004C02F6">
      <w:pPr>
        <w:pStyle w:val="B1"/>
        <w:ind w:left="284"/>
      </w:pPr>
      <w:r>
        <w:t>_3gpp-common-top.yang</w:t>
      </w:r>
    </w:p>
    <w:p w:rsidR="004C02F6" w:rsidRDefault="004C02F6" w:rsidP="004C02F6">
      <w:pPr>
        <w:pStyle w:val="B1"/>
        <w:ind w:left="284"/>
      </w:pPr>
      <w:r>
        <w:t>_3gpp-common-trace.yang</w:t>
      </w:r>
    </w:p>
    <w:p w:rsidR="004C02F6" w:rsidRDefault="004C02F6" w:rsidP="004C02F6">
      <w:pPr>
        <w:pStyle w:val="B1"/>
        <w:ind w:left="284"/>
      </w:pPr>
      <w:r>
        <w:t>_3gpp-common-yang-extensions.yang</w:t>
      </w:r>
    </w:p>
    <w:p w:rsidR="004C02F6" w:rsidRDefault="004C02F6" w:rsidP="004C02F6">
      <w:r>
        <w:t>_3gpp-common-yang-types.yang</w:t>
      </w:r>
    </w:p>
    <w:p w:rsidR="004C02F6" w:rsidRDefault="004C02F6" w:rsidP="004C02F6"/>
    <w:p w:rsidR="004C02F6" w:rsidRPr="00515CE7" w:rsidRDefault="004C02F6" w:rsidP="004C02F6">
      <w:r w:rsidRPr="00515CE7">
        <w:t>Mount information</w:t>
      </w:r>
    </w:p>
    <w:p w:rsidR="004C02F6" w:rsidRDefault="004C02F6" w:rsidP="004C02F6">
      <w:r w:rsidRPr="00601715">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w:t>
      </w:r>
    </w:p>
    <w:p w:rsidR="004C02F6" w:rsidRDefault="004C02F6" w:rsidP="004C02F6">
      <w:r w:rsidRPr="00601715">
        <w:t>See IETF RFC 8528 [16] that describes the mechanism that adds the schema trees defined by a set of YANG modules onto a mount point defined in the schema tree in another YANG module.</w:t>
      </w:r>
    </w:p>
    <w:p w:rsidR="00F45460" w:rsidRDefault="00F45460">
      <w:pPr>
        <w:pStyle w:val="Heading8"/>
        <w:pageBreakBefore/>
      </w:pPr>
      <w:bookmarkStart w:id="67" w:name="_Toc20153404"/>
      <w:bookmarkStart w:id="68" w:name="_Toc27489876"/>
      <w:bookmarkStart w:id="69" w:name="_Toc36033460"/>
      <w:bookmarkStart w:id="70" w:name="_Toc36475722"/>
      <w:bookmarkStart w:id="71" w:name="_Toc44581481"/>
      <w:bookmarkStart w:id="72" w:name="_Toc51769097"/>
      <w:bookmarkStart w:id="73" w:name="_Toc155942267"/>
      <w:r>
        <w:t>Annex A (normative):</w:t>
      </w:r>
      <w:r>
        <w:br/>
        <w:t>CORBA Solution Set</w:t>
      </w:r>
      <w:bookmarkEnd w:id="67"/>
      <w:bookmarkEnd w:id="68"/>
      <w:bookmarkEnd w:id="69"/>
      <w:bookmarkEnd w:id="70"/>
      <w:bookmarkEnd w:id="71"/>
      <w:bookmarkEnd w:id="72"/>
      <w:bookmarkEnd w:id="73"/>
    </w:p>
    <w:p w:rsidR="00155CC2" w:rsidRDefault="00155CC2" w:rsidP="00155CC2">
      <w:pPr>
        <w:pStyle w:val="Heading1"/>
      </w:pPr>
      <w:bookmarkStart w:id="74" w:name="_Toc20153405"/>
      <w:bookmarkStart w:id="75" w:name="_Toc27489877"/>
      <w:bookmarkStart w:id="76" w:name="_Toc36033461"/>
      <w:bookmarkStart w:id="77" w:name="_Toc36475723"/>
      <w:bookmarkStart w:id="78" w:name="_Toc44581482"/>
      <w:bookmarkStart w:id="79" w:name="_Toc51769098"/>
      <w:bookmarkStart w:id="80" w:name="_Toc155942268"/>
      <w:r>
        <w:t>A.0</w:t>
      </w:r>
      <w:r>
        <w:tab/>
        <w:t>General</w:t>
      </w:r>
      <w:bookmarkEnd w:id="74"/>
      <w:bookmarkEnd w:id="75"/>
      <w:bookmarkEnd w:id="76"/>
      <w:bookmarkEnd w:id="77"/>
      <w:bookmarkEnd w:id="78"/>
      <w:bookmarkEnd w:id="79"/>
      <w:bookmarkEnd w:id="80"/>
    </w:p>
    <w:p w:rsidR="00F45460" w:rsidRDefault="00F45460">
      <w:r>
        <w:t>This annex contains the CORBA Solution Set for the IRP whose semantics is specified in Generic NRM IRP: Information Service (</w:t>
      </w:r>
      <w:r w:rsidR="00854051">
        <w:t xml:space="preserve">3GPP </w:t>
      </w:r>
      <w:r>
        <w:t>TS 28.622 [4]).</w:t>
      </w:r>
    </w:p>
    <w:p w:rsidR="00F45460" w:rsidRDefault="00F45460">
      <w:pPr>
        <w:pStyle w:val="Heading1"/>
      </w:pPr>
      <w:bookmarkStart w:id="81" w:name="_Toc20153406"/>
      <w:bookmarkStart w:id="82" w:name="_Toc27489878"/>
      <w:bookmarkStart w:id="83" w:name="_Toc36033462"/>
      <w:bookmarkStart w:id="84" w:name="_Toc36475724"/>
      <w:bookmarkStart w:id="85" w:name="_Toc44581483"/>
      <w:bookmarkStart w:id="86" w:name="_Toc51769099"/>
      <w:bookmarkStart w:id="87" w:name="_Toc155942269"/>
      <w:r>
        <w:t>A.1</w:t>
      </w:r>
      <w:r>
        <w:tab/>
        <w:t>Architectural features</w:t>
      </w:r>
      <w:bookmarkEnd w:id="81"/>
      <w:bookmarkEnd w:id="82"/>
      <w:bookmarkEnd w:id="83"/>
      <w:bookmarkEnd w:id="84"/>
      <w:bookmarkEnd w:id="85"/>
      <w:bookmarkEnd w:id="86"/>
      <w:bookmarkEnd w:id="87"/>
    </w:p>
    <w:p w:rsidR="00F45460" w:rsidRDefault="00F45460">
      <w:r>
        <w:t xml:space="preserve">The overall architectural feature of Generic Network Resources IRP is specified in 3GPP TS 28.622 [4]. </w:t>
      </w:r>
      <w:r>
        <w:br/>
        <w:t>This clause specifies features that are specific to the CORBA SS.</w:t>
      </w:r>
    </w:p>
    <w:p w:rsidR="00F45460" w:rsidRDefault="00F45460">
      <w:pPr>
        <w:pStyle w:val="Heading2"/>
      </w:pPr>
      <w:bookmarkStart w:id="88" w:name="_Toc20153407"/>
      <w:bookmarkStart w:id="89" w:name="_Toc27489879"/>
      <w:bookmarkStart w:id="90" w:name="_Toc36033463"/>
      <w:bookmarkStart w:id="91" w:name="_Toc36475725"/>
      <w:bookmarkStart w:id="92" w:name="_Toc44581484"/>
      <w:bookmarkStart w:id="93" w:name="_Toc51769100"/>
      <w:bookmarkStart w:id="94" w:name="_Toc155942270"/>
      <w:r>
        <w:t>A.1.1</w:t>
      </w:r>
      <w:r>
        <w:tab/>
        <w:t>Syntax for Distinguished Names</w:t>
      </w:r>
      <w:bookmarkEnd w:id="88"/>
      <w:bookmarkEnd w:id="89"/>
      <w:bookmarkEnd w:id="90"/>
      <w:bookmarkEnd w:id="91"/>
      <w:bookmarkEnd w:id="92"/>
      <w:bookmarkEnd w:id="93"/>
      <w:bookmarkEnd w:id="94"/>
    </w:p>
    <w:p w:rsidR="00F45460" w:rsidRDefault="00F45460">
      <w:r>
        <w:t>The syntax of a Distinguished Name is defined in 3GPP TS 32.300 [5].</w:t>
      </w:r>
    </w:p>
    <w:p w:rsidR="00F45460" w:rsidRDefault="00F45460">
      <w:pPr>
        <w:pStyle w:val="Heading2"/>
      </w:pPr>
      <w:bookmarkStart w:id="95" w:name="_Toc20153408"/>
      <w:bookmarkStart w:id="96" w:name="_Toc27489880"/>
      <w:bookmarkStart w:id="97" w:name="_Toc36033464"/>
      <w:bookmarkStart w:id="98" w:name="_Toc36475726"/>
      <w:bookmarkStart w:id="99" w:name="_Toc44581485"/>
      <w:bookmarkStart w:id="100" w:name="_Toc51769101"/>
      <w:bookmarkStart w:id="101" w:name="_Toc155942271"/>
      <w:r>
        <w:t>A.1.2</w:t>
      </w:r>
      <w:r>
        <w:tab/>
        <w:t>Rules for NRM extensions</w:t>
      </w:r>
      <w:bookmarkEnd w:id="95"/>
      <w:bookmarkEnd w:id="96"/>
      <w:bookmarkEnd w:id="97"/>
      <w:bookmarkEnd w:id="98"/>
      <w:bookmarkEnd w:id="99"/>
      <w:bookmarkEnd w:id="100"/>
      <w:bookmarkEnd w:id="101"/>
    </w:p>
    <w:p w:rsidR="00155CC2" w:rsidRDefault="00155CC2" w:rsidP="00155CC2">
      <w:pPr>
        <w:pStyle w:val="Heading3"/>
      </w:pPr>
      <w:bookmarkStart w:id="102" w:name="_Toc20153409"/>
      <w:bookmarkStart w:id="103" w:name="_Toc27489881"/>
      <w:bookmarkStart w:id="104" w:name="_Toc36033465"/>
      <w:bookmarkStart w:id="105" w:name="_Toc36475727"/>
      <w:bookmarkStart w:id="106" w:name="_Toc44581486"/>
      <w:bookmarkStart w:id="107" w:name="_Toc51769102"/>
      <w:bookmarkStart w:id="108" w:name="_Toc155942272"/>
      <w:r>
        <w:t>A.1.2.0</w:t>
      </w:r>
      <w:r>
        <w:tab/>
        <w:t>Introduction</w:t>
      </w:r>
      <w:bookmarkEnd w:id="102"/>
      <w:bookmarkEnd w:id="103"/>
      <w:bookmarkEnd w:id="104"/>
      <w:bookmarkEnd w:id="105"/>
      <w:bookmarkEnd w:id="106"/>
      <w:bookmarkEnd w:id="107"/>
      <w:bookmarkEnd w:id="108"/>
    </w:p>
    <w:p w:rsidR="00F45460" w:rsidRDefault="00F45460">
      <w:r>
        <w:t>This clause discusses how the models and IDL definitions provided in the present document can be extended for a particular implementation and still remain compliant with 3GPP SA5's specifications.</w:t>
      </w:r>
    </w:p>
    <w:p w:rsidR="00F45460" w:rsidRDefault="00F45460">
      <w:pPr>
        <w:pStyle w:val="Heading3"/>
      </w:pPr>
      <w:bookmarkStart w:id="109" w:name="_Toc20153410"/>
      <w:bookmarkStart w:id="110" w:name="_Toc27489882"/>
      <w:bookmarkStart w:id="111" w:name="_Toc36033466"/>
      <w:bookmarkStart w:id="112" w:name="_Toc36475728"/>
      <w:bookmarkStart w:id="113" w:name="_Toc44581487"/>
      <w:bookmarkStart w:id="114" w:name="_Toc51769103"/>
      <w:bookmarkStart w:id="115" w:name="_Toc155942273"/>
      <w:r>
        <w:t>A.1.2.1</w:t>
      </w:r>
      <w:r>
        <w:tab/>
        <w:t>Allowed extensions</w:t>
      </w:r>
      <w:bookmarkEnd w:id="109"/>
      <w:bookmarkEnd w:id="110"/>
      <w:bookmarkEnd w:id="111"/>
      <w:bookmarkEnd w:id="112"/>
      <w:bookmarkEnd w:id="113"/>
      <w:bookmarkEnd w:id="114"/>
      <w:bookmarkEnd w:id="115"/>
    </w:p>
    <w:p w:rsidR="00F45460" w:rsidRDefault="00F45460">
      <w:r>
        <w:t xml:space="preserve">Vendor-specific MOCs may be supported. The vendor-specific MOCs may support new types of attributes. </w:t>
      </w:r>
      <w:r>
        <w:br/>
        <w:t>The 3GPP SA5-specified notifications may be issued referring to the vendor-specific MOCs and vendor-specific attributes. New MOCs shall be distinguishable from 3GPP SA5 MOCs by name. 3GPP SA5-specified and vendor-specific attributes may be used in vendor-specific MOCs. Vendor-specific attribute names shall be distinguishable from existing attribute names.</w:t>
      </w:r>
    </w:p>
    <w:p w:rsidR="00F45460" w:rsidRDefault="00F45460">
      <w:r>
        <w:t>NRM MOCs may be subclassed. Subclassed MOCs shall maintain the specified behaviour of the 3GPP SA5's superior classes.  They may add vendor-specific behaviour with vendor-specific attributes. When subclassing, naming attributes cannot be changed. The subclassed MOC shall support all attributes of its superior class. Vendor-specific attributes cannot be added to 3GPP SA5 NRM MOCs without subclassing.</w:t>
      </w:r>
    </w:p>
    <w:p w:rsidR="00F45460" w:rsidRDefault="00F45460">
      <w:r>
        <w:t xml:space="preserve">When subclassing, the 3GPP SA5-specified containment rules and their specified cardinality shall still be followed. </w:t>
      </w:r>
      <w:r>
        <w:br/>
        <w:t>As an example, ManagementNode (or its subclasses) shall be contained under SubNetwork (or its subclasses).</w:t>
      </w:r>
    </w:p>
    <w:p w:rsidR="00F45460" w:rsidRDefault="00F45460">
      <w:r>
        <w:t>Managed Object Instances may be instantiated as CORBA objects. This requires that the MOCs be represented in IDL. 3GPP SA5's NRM MOCs are not currently specified in IDL, but may be specified in IDL for instantiation or subclassing purposes. However, management information models should not require that IRPManagers access the instantiated managed objects other than through supported methods in the present document.</w:t>
      </w:r>
    </w:p>
    <w:p w:rsidR="00F45460" w:rsidRDefault="00F45460">
      <w:r>
        <w:t>Extension rules related to notifications (Notification categories, Event Types, Extended Event Types etc.) are for further study.</w:t>
      </w:r>
    </w:p>
    <w:p w:rsidR="00F45460" w:rsidRDefault="00F45460">
      <w:pPr>
        <w:pStyle w:val="Heading3"/>
      </w:pPr>
      <w:bookmarkStart w:id="116" w:name="_Toc20153411"/>
      <w:bookmarkStart w:id="117" w:name="_Toc27489883"/>
      <w:bookmarkStart w:id="118" w:name="_Toc36033467"/>
      <w:bookmarkStart w:id="119" w:name="_Toc36475729"/>
      <w:bookmarkStart w:id="120" w:name="_Toc44581488"/>
      <w:bookmarkStart w:id="121" w:name="_Toc51769104"/>
      <w:bookmarkStart w:id="122" w:name="_Toc155942274"/>
      <w:r>
        <w:t>A.1.2.2</w:t>
      </w:r>
      <w:r>
        <w:tab/>
        <w:t>Extensions not allowed</w:t>
      </w:r>
      <w:bookmarkEnd w:id="116"/>
      <w:bookmarkEnd w:id="117"/>
      <w:bookmarkEnd w:id="118"/>
      <w:bookmarkEnd w:id="119"/>
      <w:bookmarkEnd w:id="120"/>
      <w:bookmarkEnd w:id="121"/>
      <w:bookmarkEnd w:id="122"/>
    </w:p>
    <w:p w:rsidR="00F45460" w:rsidRDefault="00F45460">
      <w:r>
        <w:t>The IDL specifications in the present document cannot be edited or altered. Any additional IDL specifications shall be specified in separate IDL files.</w:t>
      </w:r>
    </w:p>
    <w:p w:rsidR="00F45460" w:rsidRDefault="00F45460">
      <w:r>
        <w:t>IDL interfaces (note: not MOCs) specified in the present document may not be subclassed or extended. New interfaces may be defined with vendor-specific methods.</w:t>
      </w:r>
    </w:p>
    <w:p w:rsidR="00F45460" w:rsidRDefault="00F45460">
      <w:pPr>
        <w:pStyle w:val="Heading1"/>
      </w:pPr>
      <w:bookmarkStart w:id="123" w:name="_Ref499367606"/>
      <w:r>
        <w:br w:type="page"/>
      </w:r>
      <w:bookmarkStart w:id="124" w:name="_Toc20153412"/>
      <w:bookmarkStart w:id="125" w:name="_Toc27489884"/>
      <w:bookmarkStart w:id="126" w:name="_Toc36033468"/>
      <w:bookmarkStart w:id="127" w:name="_Toc36475730"/>
      <w:bookmarkStart w:id="128" w:name="_Toc44581489"/>
      <w:bookmarkStart w:id="129" w:name="_Toc51769105"/>
      <w:bookmarkStart w:id="130" w:name="_Toc155942275"/>
      <w:r>
        <w:t>A.2</w:t>
      </w:r>
      <w:r>
        <w:tab/>
        <w:t>Mapping</w:t>
      </w:r>
      <w:bookmarkEnd w:id="124"/>
      <w:bookmarkEnd w:id="125"/>
      <w:bookmarkEnd w:id="126"/>
      <w:bookmarkEnd w:id="127"/>
      <w:bookmarkEnd w:id="128"/>
      <w:bookmarkEnd w:id="129"/>
      <w:bookmarkEnd w:id="130"/>
    </w:p>
    <w:p w:rsidR="00F45460" w:rsidRDefault="00F45460">
      <w:pPr>
        <w:pStyle w:val="Heading2"/>
      </w:pPr>
      <w:bookmarkStart w:id="131" w:name="_Toc20153413"/>
      <w:bookmarkStart w:id="132" w:name="_Toc27489885"/>
      <w:bookmarkStart w:id="133" w:name="_Toc36033469"/>
      <w:bookmarkStart w:id="134" w:name="_Toc36475731"/>
      <w:bookmarkStart w:id="135" w:name="_Toc44581490"/>
      <w:bookmarkStart w:id="136" w:name="_Toc51769106"/>
      <w:bookmarkStart w:id="137" w:name="_Toc155942276"/>
      <w:bookmarkEnd w:id="123"/>
      <w:r>
        <w:t>A.2.1</w:t>
      </w:r>
      <w:r>
        <w:tab/>
        <w:t>General mapping</w:t>
      </w:r>
      <w:bookmarkEnd w:id="131"/>
      <w:bookmarkEnd w:id="132"/>
      <w:bookmarkEnd w:id="133"/>
      <w:bookmarkEnd w:id="134"/>
      <w:bookmarkEnd w:id="135"/>
      <w:bookmarkEnd w:id="136"/>
      <w:bookmarkEnd w:id="137"/>
    </w:p>
    <w:p w:rsidR="00F45460" w:rsidRDefault="00F45460">
      <w:r>
        <w:t xml:space="preserve">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 </w:t>
      </w:r>
    </w:p>
    <w:p w:rsidR="00F45460" w:rsidRDefault="00F45460">
      <w:pPr>
        <w:pStyle w:val="Heading2"/>
      </w:pPr>
      <w:bookmarkStart w:id="138" w:name="_Toc20153414"/>
      <w:bookmarkStart w:id="139" w:name="_Toc27489886"/>
      <w:bookmarkStart w:id="140" w:name="_Toc36033470"/>
      <w:bookmarkStart w:id="141" w:name="_Toc36475732"/>
      <w:bookmarkStart w:id="142" w:name="_Toc44581491"/>
      <w:bookmarkStart w:id="143" w:name="_Toc51769107"/>
      <w:bookmarkStart w:id="144" w:name="_Toc155942277"/>
      <w:r>
        <w:t>A.2.2</w:t>
      </w:r>
      <w:r>
        <w:tab/>
        <w:t>Information Object Class (IOC) mapping</w:t>
      </w:r>
      <w:bookmarkEnd w:id="138"/>
      <w:bookmarkEnd w:id="139"/>
      <w:bookmarkEnd w:id="140"/>
      <w:bookmarkEnd w:id="141"/>
      <w:bookmarkEnd w:id="142"/>
      <w:bookmarkEnd w:id="143"/>
      <w:bookmarkEnd w:id="144"/>
    </w:p>
    <w:p w:rsidR="00F45460" w:rsidRDefault="00F45460">
      <w:r>
        <w:t xml:space="preserve">This Solution Set supports reference attributes for relations other than containment relations between objects. Reference attributes are therefore introduced in each MOC where needed. </w:t>
      </w:r>
    </w:p>
    <w:p w:rsidR="00F45460" w:rsidRDefault="00F45460">
      <w:pPr>
        <w:pStyle w:val="Heading3"/>
      </w:pPr>
      <w:bookmarkStart w:id="145" w:name="_Toc20153415"/>
      <w:bookmarkStart w:id="146" w:name="_Toc27489887"/>
      <w:bookmarkStart w:id="147" w:name="_Toc36033471"/>
      <w:bookmarkStart w:id="148" w:name="_Toc36475733"/>
      <w:bookmarkStart w:id="149" w:name="_Toc44581492"/>
      <w:bookmarkStart w:id="150" w:name="_Toc51769108"/>
      <w:bookmarkStart w:id="151" w:name="_Toc155942278"/>
      <w:r>
        <w:t>A.2.2.1</w:t>
      </w:r>
      <w:r>
        <w:tab/>
        <w:t>IOC SubNetwork</w:t>
      </w:r>
      <w:bookmarkEnd w:id="145"/>
      <w:bookmarkEnd w:id="146"/>
      <w:bookmarkEnd w:id="147"/>
      <w:bookmarkEnd w:id="148"/>
      <w:bookmarkEnd w:id="149"/>
      <w:bookmarkEnd w:id="150"/>
      <w:bookmarkEnd w:id="151"/>
    </w:p>
    <w:p w:rsidR="00F45460" w:rsidRDefault="00F45460">
      <w:pPr>
        <w:pStyle w:val="TH"/>
        <w:rPr>
          <w:rFonts w:cs="Arial"/>
        </w:rPr>
      </w:pPr>
      <w:r>
        <w:rPr>
          <w:rFonts w:cs="Arial"/>
        </w:rPr>
        <w:t>Mapping from NRM IOC SubNetwork attributes to SS equivalent MOC SubNetwork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2518"/>
        <w:gridCol w:w="2693"/>
        <w:gridCol w:w="4395"/>
      </w:tblGrid>
      <w:tr w:rsidR="00F45460">
        <w:tblPrEx>
          <w:tblCellMar>
            <w:top w:w="0" w:type="dxa"/>
            <w:bottom w:w="0" w:type="dxa"/>
          </w:tblCellMar>
        </w:tblPrEx>
        <w:trPr>
          <w:tblHeader/>
        </w:trPr>
        <w:tc>
          <w:tcPr>
            <w:tcW w:w="2518" w:type="dxa"/>
            <w:shd w:val="pct10" w:color="auto" w:fill="FFFFFF"/>
          </w:tcPr>
          <w:p w:rsidR="00F45460" w:rsidRDefault="00F45460">
            <w:pPr>
              <w:pStyle w:val="TAH"/>
            </w:pPr>
            <w:r>
              <w:t>IS Attributes</w:t>
            </w:r>
          </w:p>
        </w:tc>
        <w:tc>
          <w:tcPr>
            <w:tcW w:w="2693" w:type="dxa"/>
            <w:shd w:val="pct10" w:color="auto" w:fill="FFFFFF"/>
          </w:tcPr>
          <w:p w:rsidR="00F45460" w:rsidRDefault="00F45460">
            <w:pPr>
              <w:pStyle w:val="TAH"/>
            </w:pPr>
            <w:r>
              <w:t>SS Attributes</w:t>
            </w:r>
          </w:p>
        </w:tc>
        <w:tc>
          <w:tcPr>
            <w:tcW w:w="4395" w:type="dxa"/>
            <w:shd w:val="pct10" w:color="auto" w:fill="FFFFFF"/>
          </w:tcPr>
          <w:p w:rsidR="00F45460" w:rsidRDefault="00F45460">
            <w:pPr>
              <w:pStyle w:val="TAH"/>
            </w:pPr>
            <w:r>
              <w:t>SS Type</w:t>
            </w:r>
          </w:p>
        </w:tc>
      </w:tr>
      <w:tr w:rsidR="00F45460">
        <w:tblPrEx>
          <w:tblCellMar>
            <w:top w:w="0" w:type="dxa"/>
            <w:bottom w:w="0" w:type="dxa"/>
          </w:tblCellMar>
        </w:tblPrEx>
        <w:tc>
          <w:tcPr>
            <w:tcW w:w="2518" w:type="dxa"/>
          </w:tcPr>
          <w:p w:rsidR="00F45460" w:rsidRDefault="00F45460">
            <w:pPr>
              <w:pStyle w:val="TAL"/>
            </w:pPr>
            <w:r>
              <w:t>id</w:t>
            </w:r>
          </w:p>
        </w:tc>
        <w:tc>
          <w:tcPr>
            <w:tcW w:w="2693" w:type="dxa"/>
          </w:tcPr>
          <w:p w:rsidR="00F45460" w:rsidRDefault="00462D74">
            <w:pPr>
              <w:pStyle w:val="TAL"/>
            </w:pPr>
            <w:r>
              <w:t>id</w:t>
            </w:r>
          </w:p>
        </w:tc>
        <w:tc>
          <w:tcPr>
            <w:tcW w:w="4395" w:type="dxa"/>
          </w:tcPr>
          <w:p w:rsidR="00F45460" w:rsidRDefault="00F45460">
            <w:pPr>
              <w:pStyle w:val="TAL"/>
            </w:pPr>
            <w:r>
              <w:t>string</w:t>
            </w:r>
          </w:p>
        </w:tc>
      </w:tr>
      <w:tr w:rsidR="00F45460">
        <w:tblPrEx>
          <w:tblCellMar>
            <w:top w:w="0" w:type="dxa"/>
            <w:bottom w:w="0" w:type="dxa"/>
          </w:tblCellMar>
        </w:tblPrEx>
        <w:tc>
          <w:tcPr>
            <w:tcW w:w="2518" w:type="dxa"/>
          </w:tcPr>
          <w:p w:rsidR="00F45460" w:rsidRDefault="00F45460">
            <w:pPr>
              <w:pStyle w:val="TAL"/>
            </w:pPr>
            <w:r>
              <w:t>dnPrefix</w:t>
            </w:r>
          </w:p>
        </w:tc>
        <w:tc>
          <w:tcPr>
            <w:tcW w:w="2693" w:type="dxa"/>
          </w:tcPr>
          <w:p w:rsidR="00F45460" w:rsidRDefault="00F45460">
            <w:pPr>
              <w:pStyle w:val="TAL"/>
            </w:pPr>
            <w:r>
              <w:t>dnPrefix</w:t>
            </w:r>
          </w:p>
        </w:tc>
        <w:tc>
          <w:tcPr>
            <w:tcW w:w="4395" w:type="dxa"/>
          </w:tcPr>
          <w:p w:rsidR="00F45460" w:rsidRDefault="00F45460">
            <w:pPr>
              <w:pStyle w:val="TAL"/>
            </w:pPr>
            <w:r>
              <w:t>string</w:t>
            </w:r>
          </w:p>
        </w:tc>
      </w:tr>
      <w:tr w:rsidR="00F45460">
        <w:tblPrEx>
          <w:tblCellMar>
            <w:top w:w="0" w:type="dxa"/>
            <w:bottom w:w="0" w:type="dxa"/>
          </w:tblCellMar>
        </w:tblPrEx>
        <w:tc>
          <w:tcPr>
            <w:tcW w:w="2518" w:type="dxa"/>
          </w:tcPr>
          <w:p w:rsidR="00F45460" w:rsidRDefault="00F45460">
            <w:pPr>
              <w:pStyle w:val="TAL"/>
            </w:pPr>
            <w:r>
              <w:t>userLabel</w:t>
            </w:r>
          </w:p>
        </w:tc>
        <w:tc>
          <w:tcPr>
            <w:tcW w:w="2693" w:type="dxa"/>
          </w:tcPr>
          <w:p w:rsidR="00F45460" w:rsidRDefault="00F45460">
            <w:pPr>
              <w:pStyle w:val="TAL"/>
            </w:pPr>
            <w:r>
              <w:t>userLabel</w:t>
            </w:r>
          </w:p>
        </w:tc>
        <w:tc>
          <w:tcPr>
            <w:tcW w:w="4395" w:type="dxa"/>
          </w:tcPr>
          <w:p w:rsidR="00F45460" w:rsidRDefault="00F45460">
            <w:pPr>
              <w:pStyle w:val="TAL"/>
            </w:pPr>
            <w:r>
              <w:t>string</w:t>
            </w:r>
          </w:p>
        </w:tc>
      </w:tr>
      <w:tr w:rsidR="00F45460">
        <w:tblPrEx>
          <w:tblCellMar>
            <w:top w:w="0" w:type="dxa"/>
            <w:bottom w:w="0" w:type="dxa"/>
          </w:tblCellMar>
        </w:tblPrEx>
        <w:tc>
          <w:tcPr>
            <w:tcW w:w="2518" w:type="dxa"/>
          </w:tcPr>
          <w:p w:rsidR="00F45460" w:rsidRDefault="00F45460">
            <w:pPr>
              <w:pStyle w:val="TAL"/>
            </w:pPr>
            <w:r>
              <w:t>userDefinedNetworkType</w:t>
            </w:r>
          </w:p>
        </w:tc>
        <w:tc>
          <w:tcPr>
            <w:tcW w:w="2693" w:type="dxa"/>
          </w:tcPr>
          <w:p w:rsidR="00F45460" w:rsidRDefault="00F45460">
            <w:pPr>
              <w:pStyle w:val="TAL"/>
            </w:pPr>
            <w:r>
              <w:t>userDefinedNetworkType</w:t>
            </w:r>
          </w:p>
        </w:tc>
        <w:tc>
          <w:tcPr>
            <w:tcW w:w="4395" w:type="dxa"/>
          </w:tcPr>
          <w:p w:rsidR="00F45460" w:rsidRDefault="00F45460">
            <w:pPr>
              <w:pStyle w:val="TAL"/>
            </w:pPr>
            <w:r>
              <w:t>string</w:t>
            </w:r>
          </w:p>
        </w:tc>
      </w:tr>
      <w:tr w:rsidR="00F45460">
        <w:tblPrEx>
          <w:tblCellMar>
            <w:top w:w="0" w:type="dxa"/>
            <w:bottom w:w="0" w:type="dxa"/>
          </w:tblCellMar>
        </w:tblPrEx>
        <w:tc>
          <w:tcPr>
            <w:tcW w:w="2518" w:type="dxa"/>
          </w:tcPr>
          <w:p w:rsidR="00F45460" w:rsidRDefault="00F45460">
            <w:pPr>
              <w:pStyle w:val="TAL"/>
            </w:pPr>
            <w:r>
              <w:t>setOfMcc</w:t>
            </w:r>
          </w:p>
        </w:tc>
        <w:tc>
          <w:tcPr>
            <w:tcW w:w="2693" w:type="dxa"/>
          </w:tcPr>
          <w:p w:rsidR="00F45460" w:rsidRDefault="00F45460">
            <w:pPr>
              <w:pStyle w:val="TAL"/>
            </w:pPr>
            <w:r>
              <w:t>setOfMcc</w:t>
            </w:r>
          </w:p>
        </w:tc>
        <w:tc>
          <w:tcPr>
            <w:tcW w:w="4395" w:type="dxa"/>
          </w:tcPr>
          <w:p w:rsidR="00F45460" w:rsidRDefault="00F45460">
            <w:pPr>
              <w:pStyle w:val="TAL"/>
            </w:pPr>
            <w:r>
              <w:t>GenericNetworkResourcesIRPSystem::AttributeTypes::StringSet</w:t>
            </w:r>
          </w:p>
        </w:tc>
      </w:tr>
    </w:tbl>
    <w:p w:rsidR="00F45460" w:rsidRDefault="00F45460">
      <w:pPr>
        <w:pStyle w:val="Heading3"/>
      </w:pPr>
      <w:bookmarkStart w:id="152" w:name="_Toc20153416"/>
      <w:bookmarkStart w:id="153" w:name="_Toc27489888"/>
      <w:bookmarkStart w:id="154" w:name="_Toc36033472"/>
      <w:bookmarkStart w:id="155" w:name="_Toc36475734"/>
      <w:bookmarkStart w:id="156" w:name="_Toc44581493"/>
      <w:bookmarkStart w:id="157" w:name="_Toc51769109"/>
      <w:bookmarkStart w:id="158" w:name="_Toc155942279"/>
      <w:r>
        <w:t>A.2</w:t>
      </w:r>
      <w:r>
        <w:rPr>
          <w:rFonts w:cs="Arial"/>
        </w:rPr>
        <w:t>.</w:t>
      </w:r>
      <w:r>
        <w:t>2.2</w:t>
      </w:r>
      <w:r>
        <w:tab/>
        <w:t>IOC ManagedElement</w:t>
      </w:r>
      <w:bookmarkEnd w:id="152"/>
      <w:bookmarkEnd w:id="153"/>
      <w:bookmarkEnd w:id="154"/>
      <w:bookmarkEnd w:id="155"/>
      <w:bookmarkEnd w:id="156"/>
      <w:bookmarkEnd w:id="157"/>
      <w:bookmarkEnd w:id="158"/>
      <w:r>
        <w:t xml:space="preserve"> </w:t>
      </w:r>
    </w:p>
    <w:p w:rsidR="00F45460" w:rsidRDefault="00F45460">
      <w:pPr>
        <w:pStyle w:val="TH"/>
        <w:rPr>
          <w:rFonts w:cs="Arial"/>
        </w:rPr>
      </w:pPr>
      <w:r>
        <w:rPr>
          <w:rFonts w:cs="Arial"/>
        </w:rPr>
        <w:t>Mapping from NRM IOC ManagedElement attributes and association roles to SS equivalent MOC ManagedElement attributes</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2590"/>
        <w:gridCol w:w="2693"/>
        <w:gridCol w:w="4395"/>
      </w:tblGrid>
      <w:tr w:rsidR="00F45460">
        <w:tblPrEx>
          <w:tblCellMar>
            <w:top w:w="0" w:type="dxa"/>
            <w:bottom w:w="0" w:type="dxa"/>
          </w:tblCellMar>
        </w:tblPrEx>
        <w:trPr>
          <w:tblHeader/>
        </w:trPr>
        <w:tc>
          <w:tcPr>
            <w:tcW w:w="2590" w:type="dxa"/>
            <w:shd w:val="pct10" w:color="auto" w:fill="FFFFFF"/>
          </w:tcPr>
          <w:p w:rsidR="00F45460" w:rsidRDefault="00F45460">
            <w:pPr>
              <w:pStyle w:val="TAH"/>
            </w:pPr>
            <w:r>
              <w:t xml:space="preserve">IS Attributes </w:t>
            </w:r>
          </w:p>
        </w:tc>
        <w:tc>
          <w:tcPr>
            <w:tcW w:w="2693" w:type="dxa"/>
            <w:shd w:val="pct10" w:color="auto" w:fill="FFFFFF"/>
          </w:tcPr>
          <w:p w:rsidR="00F45460" w:rsidRDefault="00F45460">
            <w:pPr>
              <w:pStyle w:val="TAH"/>
            </w:pPr>
            <w:r>
              <w:t>SS Attributes</w:t>
            </w:r>
          </w:p>
        </w:tc>
        <w:tc>
          <w:tcPr>
            <w:tcW w:w="4395" w:type="dxa"/>
            <w:shd w:val="pct10" w:color="auto" w:fill="FFFFFF"/>
          </w:tcPr>
          <w:p w:rsidR="00F45460" w:rsidRDefault="00F45460">
            <w:pPr>
              <w:pStyle w:val="TAH"/>
            </w:pPr>
            <w:r>
              <w:t>SS Type</w:t>
            </w:r>
          </w:p>
        </w:tc>
      </w:tr>
      <w:tr w:rsidR="00F45460">
        <w:tblPrEx>
          <w:tblCellMar>
            <w:top w:w="0" w:type="dxa"/>
            <w:bottom w:w="0" w:type="dxa"/>
          </w:tblCellMar>
        </w:tblPrEx>
        <w:tc>
          <w:tcPr>
            <w:tcW w:w="2590" w:type="dxa"/>
          </w:tcPr>
          <w:p w:rsidR="00F45460" w:rsidRDefault="00F45460">
            <w:pPr>
              <w:pStyle w:val="TAL"/>
            </w:pPr>
            <w:r>
              <w:t>id</w:t>
            </w:r>
          </w:p>
        </w:tc>
        <w:tc>
          <w:tcPr>
            <w:tcW w:w="2693" w:type="dxa"/>
          </w:tcPr>
          <w:p w:rsidR="00F45460" w:rsidRDefault="00462D74">
            <w:pPr>
              <w:pStyle w:val="TAL"/>
            </w:pPr>
            <w:r>
              <w:t>id</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dnPrefix</w:t>
            </w:r>
          </w:p>
        </w:tc>
        <w:tc>
          <w:tcPr>
            <w:tcW w:w="2693" w:type="dxa"/>
          </w:tcPr>
          <w:p w:rsidR="00F45460" w:rsidRDefault="00F45460">
            <w:pPr>
              <w:pStyle w:val="TAL"/>
            </w:pPr>
            <w:r>
              <w:t>dnPrefix</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userLabel</w:t>
            </w:r>
          </w:p>
        </w:tc>
        <w:tc>
          <w:tcPr>
            <w:tcW w:w="2693" w:type="dxa"/>
          </w:tcPr>
          <w:p w:rsidR="00F45460" w:rsidRDefault="00F45460">
            <w:pPr>
              <w:pStyle w:val="TAL"/>
            </w:pPr>
            <w:r>
              <w:t>userLabel</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locationName</w:t>
            </w:r>
          </w:p>
        </w:tc>
        <w:tc>
          <w:tcPr>
            <w:tcW w:w="2693" w:type="dxa"/>
          </w:tcPr>
          <w:p w:rsidR="00F45460" w:rsidRDefault="00F45460">
            <w:pPr>
              <w:pStyle w:val="TAL"/>
            </w:pPr>
            <w:r>
              <w:t>locationName</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vendorName</w:t>
            </w:r>
          </w:p>
        </w:tc>
        <w:tc>
          <w:tcPr>
            <w:tcW w:w="2693" w:type="dxa"/>
          </w:tcPr>
          <w:p w:rsidR="00F45460" w:rsidRDefault="00F45460">
            <w:pPr>
              <w:pStyle w:val="TAL"/>
            </w:pPr>
            <w:r>
              <w:t>vendorName</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userDefinedState</w:t>
            </w:r>
          </w:p>
        </w:tc>
        <w:tc>
          <w:tcPr>
            <w:tcW w:w="2693" w:type="dxa"/>
          </w:tcPr>
          <w:p w:rsidR="00F45460" w:rsidRDefault="00F45460">
            <w:pPr>
              <w:pStyle w:val="TAL"/>
            </w:pPr>
            <w:r>
              <w:t>userDefinedState</w:t>
            </w:r>
          </w:p>
        </w:tc>
        <w:tc>
          <w:tcPr>
            <w:tcW w:w="4395" w:type="dxa"/>
          </w:tcPr>
          <w:p w:rsidR="00F45460" w:rsidRDefault="00F45460">
            <w:pPr>
              <w:pStyle w:val="TAL"/>
            </w:pPr>
            <w:r>
              <w:t>string</w:t>
            </w:r>
          </w:p>
        </w:tc>
      </w:tr>
      <w:tr w:rsidR="00F45460">
        <w:tblPrEx>
          <w:tblCellMar>
            <w:top w:w="0" w:type="dxa"/>
            <w:bottom w:w="0" w:type="dxa"/>
          </w:tblCellMar>
        </w:tblPrEx>
        <w:tc>
          <w:tcPr>
            <w:tcW w:w="2590" w:type="dxa"/>
          </w:tcPr>
          <w:p w:rsidR="00F45460" w:rsidRDefault="00F45460">
            <w:pPr>
              <w:pStyle w:val="TAL"/>
            </w:pPr>
            <w:r>
              <w:t>managedElementType</w:t>
            </w:r>
          </w:p>
        </w:tc>
        <w:tc>
          <w:tcPr>
            <w:tcW w:w="2693" w:type="dxa"/>
          </w:tcPr>
          <w:p w:rsidR="00F45460" w:rsidRDefault="00F45460">
            <w:pPr>
              <w:pStyle w:val="TAL"/>
            </w:pPr>
            <w:r>
              <w:t>managedElementType</w:t>
            </w:r>
          </w:p>
        </w:tc>
        <w:tc>
          <w:tcPr>
            <w:tcW w:w="4395" w:type="dxa"/>
          </w:tcPr>
          <w:p w:rsidR="00F45460" w:rsidRDefault="00F45460">
            <w:pPr>
              <w:pStyle w:val="TAL"/>
            </w:pPr>
            <w:r>
              <w:rPr>
                <w:rFonts w:cs="Arial"/>
              </w:rPr>
              <w:t>GenericNetworkResourcesIRPSystem</w:t>
            </w:r>
            <w:r>
              <w:t>::AttributeTypes::StringSet</w:t>
            </w:r>
          </w:p>
        </w:tc>
      </w:tr>
      <w:tr w:rsidR="00F45460">
        <w:tblPrEx>
          <w:tblCellMar>
            <w:top w:w="0" w:type="dxa"/>
            <w:bottom w:w="0" w:type="dxa"/>
          </w:tblCellMar>
        </w:tblPrEx>
        <w:tc>
          <w:tcPr>
            <w:tcW w:w="2590" w:type="dxa"/>
          </w:tcPr>
          <w:p w:rsidR="00F45460" w:rsidRDefault="00F45460">
            <w:pPr>
              <w:pStyle w:val="TAL"/>
            </w:pPr>
            <w:r>
              <w:t>managedBy</w:t>
            </w:r>
          </w:p>
        </w:tc>
        <w:tc>
          <w:tcPr>
            <w:tcW w:w="2693" w:type="dxa"/>
          </w:tcPr>
          <w:p w:rsidR="00F45460" w:rsidRDefault="00F45460">
            <w:pPr>
              <w:pStyle w:val="TAL"/>
            </w:pPr>
            <w:r>
              <w:t>managedBy</w:t>
            </w:r>
          </w:p>
        </w:tc>
        <w:tc>
          <w:tcPr>
            <w:tcW w:w="4395" w:type="dxa"/>
          </w:tcPr>
          <w:p w:rsidR="00F45460" w:rsidRDefault="00F45460">
            <w:pPr>
              <w:pStyle w:val="TAL"/>
            </w:pPr>
            <w:r>
              <w:rPr>
                <w:rFonts w:cs="Arial"/>
              </w:rPr>
              <w:t>GenericNetworkResourcesIRPSystem</w:t>
            </w:r>
            <w:r>
              <w:t>::AttributeTypes::MOReferenceSet</w:t>
            </w:r>
          </w:p>
        </w:tc>
      </w:tr>
      <w:tr w:rsidR="00F45460">
        <w:tblPrEx>
          <w:tblCellMar>
            <w:top w:w="0" w:type="dxa"/>
            <w:bottom w:w="0" w:type="dxa"/>
          </w:tblCellMar>
        </w:tblPrEx>
        <w:tc>
          <w:tcPr>
            <w:tcW w:w="2590" w:type="dxa"/>
          </w:tcPr>
          <w:p w:rsidR="00F45460" w:rsidRDefault="00F45460">
            <w:pPr>
              <w:pStyle w:val="TAL"/>
            </w:pPr>
            <w:r>
              <w:t>swVersion</w:t>
            </w:r>
          </w:p>
        </w:tc>
        <w:tc>
          <w:tcPr>
            <w:tcW w:w="2693" w:type="dxa"/>
          </w:tcPr>
          <w:p w:rsidR="00F45460" w:rsidRDefault="00F45460">
            <w:pPr>
              <w:pStyle w:val="TAL"/>
            </w:pPr>
            <w:r>
              <w:t>swVersion</w:t>
            </w:r>
          </w:p>
        </w:tc>
        <w:tc>
          <w:tcPr>
            <w:tcW w:w="4395" w:type="dxa"/>
          </w:tcPr>
          <w:p w:rsidR="00F45460" w:rsidRDefault="00F45460">
            <w:pPr>
              <w:pStyle w:val="TAL"/>
            </w:pPr>
            <w:r>
              <w:t>string</w:t>
            </w:r>
          </w:p>
        </w:tc>
      </w:tr>
    </w:tbl>
    <w:p w:rsidR="00F45460" w:rsidRDefault="00F45460"/>
    <w:p w:rsidR="00F45460" w:rsidRDefault="00F45460">
      <w:pPr>
        <w:pStyle w:val="Heading3"/>
      </w:pPr>
      <w:bookmarkStart w:id="159" w:name="_Toc20153417"/>
      <w:bookmarkStart w:id="160" w:name="_Toc27489889"/>
      <w:bookmarkStart w:id="161" w:name="_Toc36033473"/>
      <w:bookmarkStart w:id="162" w:name="_Toc36475735"/>
      <w:bookmarkStart w:id="163" w:name="_Toc44581494"/>
      <w:bookmarkStart w:id="164" w:name="_Toc51769110"/>
      <w:bookmarkStart w:id="165" w:name="_Toc155942280"/>
      <w:r>
        <w:t>A.2</w:t>
      </w:r>
      <w:r>
        <w:rPr>
          <w:rFonts w:cs="Arial"/>
        </w:rPr>
        <w:t>.</w:t>
      </w:r>
      <w:r>
        <w:t>2.3</w:t>
      </w:r>
      <w:r>
        <w:tab/>
        <w:t>IOC MeContext</w:t>
      </w:r>
      <w:bookmarkEnd w:id="159"/>
      <w:bookmarkEnd w:id="160"/>
      <w:bookmarkEnd w:id="161"/>
      <w:bookmarkEnd w:id="162"/>
      <w:bookmarkEnd w:id="163"/>
      <w:bookmarkEnd w:id="164"/>
      <w:bookmarkEnd w:id="165"/>
    </w:p>
    <w:p w:rsidR="00F45460" w:rsidRDefault="00F45460">
      <w:pPr>
        <w:pStyle w:val="TH"/>
        <w:outlineLvl w:val="0"/>
        <w:rPr>
          <w:rFonts w:cs="Arial"/>
        </w:rPr>
      </w:pPr>
      <w:r>
        <w:rPr>
          <w:rFonts w:cs="Arial"/>
        </w:rPr>
        <w:t>Mapping from NRM IOC MeContext attributes to SS equivalent MOC MeContext attributes</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519"/>
        <w:gridCol w:w="2692"/>
        <w:gridCol w:w="4396"/>
      </w:tblGrid>
      <w:tr w:rsidR="00F45460">
        <w:tblPrEx>
          <w:tblCellMar>
            <w:top w:w="0" w:type="dxa"/>
            <w:bottom w:w="0" w:type="dxa"/>
          </w:tblCellMar>
        </w:tblPrEx>
        <w:trPr>
          <w:tblHeader/>
        </w:trPr>
        <w:tc>
          <w:tcPr>
            <w:tcW w:w="1311" w:type="pct"/>
            <w:shd w:val="pct10" w:color="auto" w:fill="FFFFFF"/>
          </w:tcPr>
          <w:p w:rsidR="00F45460" w:rsidRDefault="00F45460">
            <w:pPr>
              <w:pStyle w:val="TAH"/>
            </w:pPr>
            <w:r>
              <w:t>IS Attributes</w:t>
            </w:r>
          </w:p>
        </w:tc>
        <w:tc>
          <w:tcPr>
            <w:tcW w:w="1401" w:type="pct"/>
            <w:shd w:val="pct10" w:color="auto" w:fill="FFFFFF"/>
          </w:tcPr>
          <w:p w:rsidR="00F45460" w:rsidRDefault="00F45460">
            <w:pPr>
              <w:pStyle w:val="TAH"/>
            </w:pPr>
            <w:r>
              <w:t>SS Attributes</w:t>
            </w:r>
          </w:p>
        </w:tc>
        <w:tc>
          <w:tcPr>
            <w:tcW w:w="2288" w:type="pct"/>
            <w:shd w:val="pct10" w:color="auto" w:fill="FFFFFF"/>
          </w:tcPr>
          <w:p w:rsidR="00F45460" w:rsidRDefault="00F45460">
            <w:pPr>
              <w:pStyle w:val="TAH"/>
            </w:pPr>
            <w:r>
              <w:t>SS Type</w:t>
            </w:r>
          </w:p>
        </w:tc>
      </w:tr>
      <w:tr w:rsidR="00F45460">
        <w:tblPrEx>
          <w:tblCellMar>
            <w:top w:w="0" w:type="dxa"/>
            <w:bottom w:w="0" w:type="dxa"/>
          </w:tblCellMar>
        </w:tblPrEx>
        <w:tc>
          <w:tcPr>
            <w:tcW w:w="1311" w:type="pct"/>
          </w:tcPr>
          <w:p w:rsidR="00F45460" w:rsidRDefault="00F45460">
            <w:pPr>
              <w:pStyle w:val="TAL"/>
            </w:pPr>
            <w:r>
              <w:t>id</w:t>
            </w:r>
          </w:p>
        </w:tc>
        <w:tc>
          <w:tcPr>
            <w:tcW w:w="1401" w:type="pct"/>
          </w:tcPr>
          <w:p w:rsidR="00F45460" w:rsidRDefault="00462D74">
            <w:pPr>
              <w:pStyle w:val="TAL"/>
            </w:pPr>
            <w:r>
              <w:t>id</w:t>
            </w:r>
          </w:p>
        </w:tc>
        <w:tc>
          <w:tcPr>
            <w:tcW w:w="2288" w:type="pct"/>
          </w:tcPr>
          <w:p w:rsidR="00F45460" w:rsidRDefault="00F45460">
            <w:pPr>
              <w:pStyle w:val="TAL"/>
            </w:pPr>
            <w:r>
              <w:t>string</w:t>
            </w:r>
          </w:p>
        </w:tc>
      </w:tr>
      <w:tr w:rsidR="00F45460">
        <w:tblPrEx>
          <w:tblCellMar>
            <w:top w:w="0" w:type="dxa"/>
            <w:bottom w:w="0" w:type="dxa"/>
          </w:tblCellMar>
        </w:tblPrEx>
        <w:tc>
          <w:tcPr>
            <w:tcW w:w="1311" w:type="pct"/>
          </w:tcPr>
          <w:p w:rsidR="00F45460" w:rsidRDefault="00F45460">
            <w:pPr>
              <w:pStyle w:val="TAL"/>
            </w:pPr>
            <w:r>
              <w:t>dnPrefix</w:t>
            </w:r>
          </w:p>
        </w:tc>
        <w:tc>
          <w:tcPr>
            <w:tcW w:w="1401" w:type="pct"/>
          </w:tcPr>
          <w:p w:rsidR="00F45460" w:rsidRDefault="00F45460">
            <w:pPr>
              <w:pStyle w:val="TAL"/>
            </w:pPr>
            <w:r>
              <w:t>dnPrefix</w:t>
            </w:r>
          </w:p>
        </w:tc>
        <w:tc>
          <w:tcPr>
            <w:tcW w:w="2288" w:type="pct"/>
          </w:tcPr>
          <w:p w:rsidR="00F45460" w:rsidRDefault="00F45460">
            <w:pPr>
              <w:pStyle w:val="TAL"/>
            </w:pPr>
            <w:r>
              <w:t>string</w:t>
            </w:r>
          </w:p>
        </w:tc>
      </w:tr>
    </w:tbl>
    <w:p w:rsidR="00F45460" w:rsidRDefault="00F45460"/>
    <w:p w:rsidR="00F45460" w:rsidRDefault="00F45460">
      <w:pPr>
        <w:pStyle w:val="Heading3"/>
      </w:pPr>
      <w:bookmarkStart w:id="166" w:name="_Toc20153418"/>
      <w:bookmarkStart w:id="167" w:name="_Toc27489890"/>
      <w:bookmarkStart w:id="168" w:name="_Toc36033474"/>
      <w:bookmarkStart w:id="169" w:name="_Toc36475736"/>
      <w:bookmarkStart w:id="170" w:name="_Toc44581495"/>
      <w:bookmarkStart w:id="171" w:name="_Toc51769111"/>
      <w:bookmarkStart w:id="172" w:name="_Toc155942281"/>
      <w:r>
        <w:t>A.2</w:t>
      </w:r>
      <w:r>
        <w:rPr>
          <w:rFonts w:cs="Arial"/>
        </w:rPr>
        <w:t>.</w:t>
      </w:r>
      <w:r>
        <w:t>2.4</w:t>
      </w:r>
      <w:r>
        <w:tab/>
        <w:t>IOC ManagementNode</w:t>
      </w:r>
      <w:bookmarkEnd w:id="166"/>
      <w:bookmarkEnd w:id="167"/>
      <w:bookmarkEnd w:id="168"/>
      <w:bookmarkEnd w:id="169"/>
      <w:bookmarkEnd w:id="170"/>
      <w:bookmarkEnd w:id="171"/>
      <w:bookmarkEnd w:id="172"/>
    </w:p>
    <w:p w:rsidR="00F45460" w:rsidRDefault="00F45460">
      <w:pPr>
        <w:pStyle w:val="TH"/>
        <w:rPr>
          <w:rFonts w:cs="Arial"/>
        </w:rPr>
      </w:pPr>
      <w:r>
        <w:rPr>
          <w:rFonts w:cs="Arial"/>
        </w:rPr>
        <w:t>Mapping from NRM IOC ManagementNode attributes and association roles to SS equivalent MOC ManagementNode attributes</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441"/>
        <w:gridCol w:w="2551"/>
        <w:gridCol w:w="3686"/>
      </w:tblGrid>
      <w:tr w:rsidR="00F45460">
        <w:tblPrEx>
          <w:tblCellMar>
            <w:top w:w="0" w:type="dxa"/>
            <w:bottom w:w="0" w:type="dxa"/>
          </w:tblCellMar>
        </w:tblPrEx>
        <w:trPr>
          <w:tblHeader/>
        </w:trPr>
        <w:tc>
          <w:tcPr>
            <w:tcW w:w="3441" w:type="dxa"/>
            <w:shd w:val="pct10" w:color="auto" w:fill="FFFFFF"/>
          </w:tcPr>
          <w:p w:rsidR="00F45460" w:rsidRDefault="00F45460">
            <w:pPr>
              <w:pStyle w:val="TAH"/>
            </w:pPr>
            <w:r>
              <w:t>IS Attributes</w:t>
            </w:r>
          </w:p>
        </w:tc>
        <w:tc>
          <w:tcPr>
            <w:tcW w:w="2551" w:type="dxa"/>
            <w:shd w:val="pct10" w:color="auto" w:fill="FFFFFF"/>
          </w:tcPr>
          <w:p w:rsidR="00F45460" w:rsidRDefault="00F45460">
            <w:pPr>
              <w:pStyle w:val="TAH"/>
            </w:pPr>
            <w:r>
              <w:t>SS Attributes</w:t>
            </w:r>
          </w:p>
        </w:tc>
        <w:tc>
          <w:tcPr>
            <w:tcW w:w="3686" w:type="dxa"/>
            <w:shd w:val="pct10" w:color="auto" w:fill="FFFFFF"/>
          </w:tcPr>
          <w:p w:rsidR="00F45460" w:rsidRDefault="00F45460">
            <w:pPr>
              <w:pStyle w:val="TAH"/>
            </w:pPr>
            <w:r>
              <w:t>SS Type</w:t>
            </w:r>
          </w:p>
        </w:tc>
      </w:tr>
      <w:tr w:rsidR="00F45460">
        <w:tblPrEx>
          <w:tblCellMar>
            <w:top w:w="0" w:type="dxa"/>
            <w:bottom w:w="0" w:type="dxa"/>
          </w:tblCellMar>
        </w:tblPrEx>
        <w:tc>
          <w:tcPr>
            <w:tcW w:w="3441" w:type="dxa"/>
          </w:tcPr>
          <w:p w:rsidR="00F45460" w:rsidRDefault="00F45460">
            <w:pPr>
              <w:pStyle w:val="TAL"/>
            </w:pPr>
            <w:r>
              <w:t>id</w:t>
            </w:r>
          </w:p>
        </w:tc>
        <w:tc>
          <w:tcPr>
            <w:tcW w:w="2551" w:type="dxa"/>
          </w:tcPr>
          <w:p w:rsidR="00F45460" w:rsidRDefault="00462D74">
            <w:pPr>
              <w:pStyle w:val="TAL"/>
            </w:pPr>
            <w:r>
              <w:t>id</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userLabel</w:t>
            </w:r>
          </w:p>
        </w:tc>
        <w:tc>
          <w:tcPr>
            <w:tcW w:w="2551" w:type="dxa"/>
          </w:tcPr>
          <w:p w:rsidR="00F45460" w:rsidRDefault="00F45460">
            <w:pPr>
              <w:pStyle w:val="TAL"/>
            </w:pPr>
            <w:r>
              <w:t>userLabel</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locationName</w:t>
            </w:r>
          </w:p>
        </w:tc>
        <w:tc>
          <w:tcPr>
            <w:tcW w:w="2551" w:type="dxa"/>
          </w:tcPr>
          <w:p w:rsidR="00F45460" w:rsidRDefault="00F45460">
            <w:pPr>
              <w:pStyle w:val="TAL"/>
            </w:pPr>
            <w:r>
              <w:t>locationName</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vendorName</w:t>
            </w:r>
          </w:p>
        </w:tc>
        <w:tc>
          <w:tcPr>
            <w:tcW w:w="2551" w:type="dxa"/>
          </w:tcPr>
          <w:p w:rsidR="00F45460" w:rsidRDefault="00F45460">
            <w:pPr>
              <w:pStyle w:val="TAL"/>
            </w:pPr>
            <w:r>
              <w:t>vendorName</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userDefinedState</w:t>
            </w:r>
          </w:p>
        </w:tc>
        <w:tc>
          <w:tcPr>
            <w:tcW w:w="2551" w:type="dxa"/>
          </w:tcPr>
          <w:p w:rsidR="00F45460" w:rsidRDefault="00F45460">
            <w:pPr>
              <w:pStyle w:val="TAL"/>
            </w:pPr>
            <w:r>
              <w:t>userDefinedState</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managedElements</w:t>
            </w:r>
          </w:p>
        </w:tc>
        <w:tc>
          <w:tcPr>
            <w:tcW w:w="2551" w:type="dxa"/>
          </w:tcPr>
          <w:p w:rsidR="00F45460" w:rsidRDefault="00F45460">
            <w:pPr>
              <w:pStyle w:val="TAL"/>
            </w:pPr>
            <w:r>
              <w:t>managedElements</w:t>
            </w:r>
          </w:p>
        </w:tc>
        <w:tc>
          <w:tcPr>
            <w:tcW w:w="3686" w:type="dxa"/>
          </w:tcPr>
          <w:p w:rsidR="00F45460" w:rsidRDefault="00F45460">
            <w:pPr>
              <w:pStyle w:val="TAL"/>
            </w:pPr>
            <w:r>
              <w:rPr>
                <w:rFonts w:cs="Arial"/>
              </w:rPr>
              <w:t>GenericNetworkResourcesIRPSystem</w:t>
            </w:r>
            <w:r>
              <w:t>::AttributeTypes::MOReferenceSet</w:t>
            </w:r>
          </w:p>
        </w:tc>
      </w:tr>
      <w:tr w:rsidR="00F45460">
        <w:tblPrEx>
          <w:tblCellMar>
            <w:top w:w="0" w:type="dxa"/>
            <w:bottom w:w="0" w:type="dxa"/>
          </w:tblCellMar>
        </w:tblPrEx>
        <w:tc>
          <w:tcPr>
            <w:tcW w:w="3441" w:type="dxa"/>
          </w:tcPr>
          <w:p w:rsidR="00F45460" w:rsidRDefault="00F45460">
            <w:pPr>
              <w:pStyle w:val="TAL"/>
            </w:pPr>
            <w:r>
              <w:t>swVersion</w:t>
            </w:r>
          </w:p>
        </w:tc>
        <w:tc>
          <w:tcPr>
            <w:tcW w:w="2551" w:type="dxa"/>
          </w:tcPr>
          <w:p w:rsidR="00F45460" w:rsidRDefault="00F45460">
            <w:pPr>
              <w:pStyle w:val="TAL"/>
            </w:pPr>
            <w:r>
              <w:t>swVersion</w:t>
            </w:r>
          </w:p>
        </w:tc>
        <w:tc>
          <w:tcPr>
            <w:tcW w:w="3686" w:type="dxa"/>
          </w:tcPr>
          <w:p w:rsidR="00F45460" w:rsidRDefault="00F45460">
            <w:pPr>
              <w:pStyle w:val="TAL"/>
            </w:pPr>
            <w:r>
              <w:t>string</w:t>
            </w:r>
          </w:p>
        </w:tc>
      </w:tr>
    </w:tbl>
    <w:p w:rsidR="00F45460" w:rsidRDefault="00F45460"/>
    <w:p w:rsidR="00F45460" w:rsidRDefault="00F45460">
      <w:pPr>
        <w:pStyle w:val="Heading3"/>
      </w:pPr>
      <w:bookmarkStart w:id="173" w:name="_Toc20153419"/>
      <w:bookmarkStart w:id="174" w:name="_Toc27489891"/>
      <w:bookmarkStart w:id="175" w:name="_Toc36033475"/>
      <w:bookmarkStart w:id="176" w:name="_Toc36475737"/>
      <w:bookmarkStart w:id="177" w:name="_Toc44581496"/>
      <w:bookmarkStart w:id="178" w:name="_Toc51769112"/>
      <w:bookmarkStart w:id="179" w:name="_Toc155942282"/>
      <w:r>
        <w:t>A.2</w:t>
      </w:r>
      <w:r>
        <w:rPr>
          <w:rFonts w:cs="Arial"/>
        </w:rPr>
        <w:t>.</w:t>
      </w:r>
      <w:r>
        <w:t>2.5</w:t>
      </w:r>
      <w:r>
        <w:tab/>
        <w:t>IOC VsDataContainer</w:t>
      </w:r>
      <w:bookmarkEnd w:id="173"/>
      <w:bookmarkEnd w:id="174"/>
      <w:bookmarkEnd w:id="175"/>
      <w:bookmarkEnd w:id="176"/>
      <w:bookmarkEnd w:id="177"/>
      <w:bookmarkEnd w:id="178"/>
      <w:bookmarkEnd w:id="179"/>
    </w:p>
    <w:p w:rsidR="00F45460" w:rsidRDefault="00F45460">
      <w:pPr>
        <w:pStyle w:val="TH"/>
        <w:rPr>
          <w:rFonts w:cs="Arial"/>
        </w:rPr>
      </w:pPr>
      <w:r>
        <w:rPr>
          <w:rFonts w:cs="Arial"/>
        </w:rPr>
        <w:t>Mapping from NRM IOC VsDataContainer attributes and association roles to SS equivalent MOC VsDataContainer attributes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441"/>
        <w:gridCol w:w="2551"/>
        <w:gridCol w:w="3686"/>
      </w:tblGrid>
      <w:tr w:rsidR="00F45460">
        <w:tblPrEx>
          <w:tblCellMar>
            <w:top w:w="0" w:type="dxa"/>
            <w:bottom w:w="0" w:type="dxa"/>
          </w:tblCellMar>
        </w:tblPrEx>
        <w:trPr>
          <w:tblHeader/>
        </w:trPr>
        <w:tc>
          <w:tcPr>
            <w:tcW w:w="3441" w:type="dxa"/>
            <w:shd w:val="pct10" w:color="auto" w:fill="FFFFFF"/>
          </w:tcPr>
          <w:p w:rsidR="00F45460" w:rsidRDefault="00F45460">
            <w:pPr>
              <w:pStyle w:val="TAH"/>
            </w:pPr>
            <w:r>
              <w:t>IS Attributes</w:t>
            </w:r>
          </w:p>
        </w:tc>
        <w:tc>
          <w:tcPr>
            <w:tcW w:w="2551" w:type="dxa"/>
            <w:shd w:val="pct10" w:color="auto" w:fill="FFFFFF"/>
          </w:tcPr>
          <w:p w:rsidR="00F45460" w:rsidRDefault="00F45460">
            <w:pPr>
              <w:pStyle w:val="TAH"/>
            </w:pPr>
            <w:r>
              <w:t>SS Attributes</w:t>
            </w:r>
          </w:p>
        </w:tc>
        <w:tc>
          <w:tcPr>
            <w:tcW w:w="3686" w:type="dxa"/>
            <w:shd w:val="pct10" w:color="auto" w:fill="FFFFFF"/>
          </w:tcPr>
          <w:p w:rsidR="00F45460" w:rsidRDefault="00F45460">
            <w:pPr>
              <w:pStyle w:val="TAH"/>
            </w:pPr>
            <w:r>
              <w:t>SS Type</w:t>
            </w:r>
          </w:p>
        </w:tc>
      </w:tr>
      <w:tr w:rsidR="00F45460">
        <w:tblPrEx>
          <w:tblCellMar>
            <w:top w:w="0" w:type="dxa"/>
            <w:bottom w:w="0" w:type="dxa"/>
          </w:tblCellMar>
        </w:tblPrEx>
        <w:tc>
          <w:tcPr>
            <w:tcW w:w="3441" w:type="dxa"/>
          </w:tcPr>
          <w:p w:rsidR="00F45460" w:rsidRDefault="00F45460">
            <w:pPr>
              <w:pStyle w:val="TAL"/>
            </w:pPr>
            <w:r>
              <w:t>id</w:t>
            </w:r>
          </w:p>
        </w:tc>
        <w:tc>
          <w:tcPr>
            <w:tcW w:w="2551" w:type="dxa"/>
          </w:tcPr>
          <w:p w:rsidR="00F45460" w:rsidRDefault="00462D74">
            <w:pPr>
              <w:pStyle w:val="TAL"/>
            </w:pPr>
            <w:r>
              <w:t>id</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vsDataType</w:t>
            </w:r>
          </w:p>
        </w:tc>
        <w:tc>
          <w:tcPr>
            <w:tcW w:w="2551" w:type="dxa"/>
          </w:tcPr>
          <w:p w:rsidR="00F45460" w:rsidRDefault="00F45460">
            <w:pPr>
              <w:pStyle w:val="TAL"/>
            </w:pPr>
            <w:r>
              <w:t>vsDataType</w:t>
            </w:r>
          </w:p>
        </w:tc>
        <w:tc>
          <w:tcPr>
            <w:tcW w:w="3686" w:type="dxa"/>
          </w:tcPr>
          <w:p w:rsidR="00F45460" w:rsidRDefault="00F45460">
            <w:pPr>
              <w:pStyle w:val="TAL"/>
            </w:pPr>
            <w:r>
              <w:t>string</w:t>
            </w:r>
          </w:p>
        </w:tc>
      </w:tr>
      <w:tr w:rsidR="00F45460">
        <w:tblPrEx>
          <w:tblCellMar>
            <w:top w:w="0" w:type="dxa"/>
            <w:bottom w:w="0" w:type="dxa"/>
          </w:tblCellMar>
        </w:tblPrEx>
        <w:tc>
          <w:tcPr>
            <w:tcW w:w="3441" w:type="dxa"/>
          </w:tcPr>
          <w:p w:rsidR="00F45460" w:rsidRDefault="00F45460">
            <w:pPr>
              <w:pStyle w:val="TAL"/>
            </w:pPr>
            <w:r>
              <w:t>vsData</w:t>
            </w:r>
          </w:p>
        </w:tc>
        <w:tc>
          <w:tcPr>
            <w:tcW w:w="2551" w:type="dxa"/>
          </w:tcPr>
          <w:p w:rsidR="00F45460" w:rsidRDefault="00F45460">
            <w:pPr>
              <w:pStyle w:val="TAL"/>
            </w:pPr>
            <w:r>
              <w:t>vsData</w:t>
            </w:r>
          </w:p>
        </w:tc>
        <w:tc>
          <w:tcPr>
            <w:tcW w:w="3686" w:type="dxa"/>
          </w:tcPr>
          <w:p w:rsidR="00F45460" w:rsidRDefault="00F45460">
            <w:pPr>
              <w:pStyle w:val="TAL"/>
            </w:pPr>
            <w:r>
              <w:t>any</w:t>
            </w:r>
          </w:p>
        </w:tc>
      </w:tr>
      <w:tr w:rsidR="00F45460">
        <w:tblPrEx>
          <w:tblCellMar>
            <w:top w:w="0" w:type="dxa"/>
            <w:bottom w:w="0" w:type="dxa"/>
          </w:tblCellMar>
        </w:tblPrEx>
        <w:tc>
          <w:tcPr>
            <w:tcW w:w="3441" w:type="dxa"/>
          </w:tcPr>
          <w:p w:rsidR="00F45460" w:rsidRDefault="00F45460">
            <w:pPr>
              <w:pStyle w:val="TAL"/>
            </w:pPr>
            <w:r>
              <w:t>vsDataFormatVersion</w:t>
            </w:r>
          </w:p>
        </w:tc>
        <w:tc>
          <w:tcPr>
            <w:tcW w:w="2551" w:type="dxa"/>
          </w:tcPr>
          <w:p w:rsidR="00F45460" w:rsidRDefault="00F45460">
            <w:pPr>
              <w:pStyle w:val="TAL"/>
            </w:pPr>
            <w:r>
              <w:t>vsDataFormatVersion</w:t>
            </w:r>
          </w:p>
        </w:tc>
        <w:tc>
          <w:tcPr>
            <w:tcW w:w="3686" w:type="dxa"/>
          </w:tcPr>
          <w:p w:rsidR="00F45460" w:rsidRDefault="00F45460">
            <w:pPr>
              <w:pStyle w:val="TAL"/>
            </w:pPr>
            <w:r>
              <w:t>string</w:t>
            </w:r>
          </w:p>
        </w:tc>
      </w:tr>
    </w:tbl>
    <w:p w:rsidR="00F45460" w:rsidRDefault="00F45460">
      <w:pPr>
        <w:rPr>
          <w:rFonts w:ascii="Arial" w:hAnsi="Arial"/>
        </w:rPr>
      </w:pPr>
    </w:p>
    <w:p w:rsidR="00F45460" w:rsidRDefault="00F45460">
      <w:pPr>
        <w:pStyle w:val="Heading3"/>
      </w:pPr>
      <w:bookmarkStart w:id="180" w:name="_Toc20153420"/>
      <w:bookmarkStart w:id="181" w:name="_Toc27489892"/>
      <w:bookmarkStart w:id="182" w:name="_Toc36033476"/>
      <w:bookmarkStart w:id="183" w:name="_Toc36475738"/>
      <w:bookmarkStart w:id="184" w:name="_Toc44581497"/>
      <w:bookmarkStart w:id="185" w:name="_Toc51769113"/>
      <w:bookmarkStart w:id="186" w:name="_Toc155942283"/>
      <w:r>
        <w:t>A.2</w:t>
      </w:r>
      <w:r>
        <w:rPr>
          <w:rFonts w:cs="Arial"/>
        </w:rPr>
        <w:t>.</w:t>
      </w:r>
      <w:r>
        <w:t>2.6</w:t>
      </w:r>
      <w:r>
        <w:tab/>
        <w:t>IOC ManagedFunction</w:t>
      </w:r>
      <w:bookmarkEnd w:id="180"/>
      <w:bookmarkEnd w:id="181"/>
      <w:bookmarkEnd w:id="182"/>
      <w:bookmarkEnd w:id="183"/>
      <w:bookmarkEnd w:id="184"/>
      <w:bookmarkEnd w:id="185"/>
      <w:bookmarkEnd w:id="186"/>
    </w:p>
    <w:p w:rsidR="00F45460" w:rsidRDefault="00F45460">
      <w:pPr>
        <w:pStyle w:val="TH"/>
        <w:rPr>
          <w:rFonts w:cs="Arial"/>
        </w:rPr>
      </w:pPr>
      <w:r>
        <w:rPr>
          <w:rFonts w:cs="Arial"/>
        </w:rPr>
        <w:t>Mapping from NRM IOC ManagedFunction attributes and association roles to SS equivalent MOC ManagedFunction attributes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980"/>
        <w:gridCol w:w="2321"/>
        <w:gridCol w:w="4628"/>
      </w:tblGrid>
      <w:tr w:rsidR="00F45460" w:rsidTr="00D82525">
        <w:tblPrEx>
          <w:tblCellMar>
            <w:top w:w="0" w:type="dxa"/>
            <w:bottom w:w="0" w:type="dxa"/>
          </w:tblCellMar>
        </w:tblPrEx>
        <w:trPr>
          <w:tblHeader/>
        </w:trPr>
        <w:tc>
          <w:tcPr>
            <w:tcW w:w="2980" w:type="dxa"/>
            <w:shd w:val="pct10" w:color="auto" w:fill="FFFFFF"/>
          </w:tcPr>
          <w:p w:rsidR="00F45460" w:rsidRDefault="00F45460">
            <w:pPr>
              <w:pStyle w:val="TAH"/>
            </w:pPr>
            <w:r>
              <w:t>IS Attributes</w:t>
            </w:r>
          </w:p>
        </w:tc>
        <w:tc>
          <w:tcPr>
            <w:tcW w:w="2321" w:type="dxa"/>
            <w:shd w:val="pct10" w:color="auto" w:fill="FFFFFF"/>
          </w:tcPr>
          <w:p w:rsidR="00F45460" w:rsidRDefault="00F45460">
            <w:pPr>
              <w:pStyle w:val="TAH"/>
            </w:pPr>
            <w:r>
              <w:t>SS Attributes</w:t>
            </w:r>
          </w:p>
        </w:tc>
        <w:tc>
          <w:tcPr>
            <w:tcW w:w="4628" w:type="dxa"/>
            <w:shd w:val="pct10" w:color="auto" w:fill="FFFFFF"/>
          </w:tcPr>
          <w:p w:rsidR="00F45460" w:rsidRDefault="00F45460">
            <w:pPr>
              <w:pStyle w:val="TAH"/>
            </w:pPr>
            <w:r>
              <w:t>SS Type</w:t>
            </w:r>
          </w:p>
        </w:tc>
      </w:tr>
      <w:tr w:rsidR="00462D74" w:rsidTr="00D82525">
        <w:tblPrEx>
          <w:tblCellMar>
            <w:top w:w="0" w:type="dxa"/>
            <w:bottom w:w="0" w:type="dxa"/>
          </w:tblCellMar>
        </w:tblPrEx>
        <w:tc>
          <w:tcPr>
            <w:tcW w:w="2980" w:type="dxa"/>
          </w:tcPr>
          <w:p w:rsidR="00462D74" w:rsidRDefault="00462D74">
            <w:pPr>
              <w:pStyle w:val="TAL"/>
            </w:pPr>
            <w:r>
              <w:t>id</w:t>
            </w:r>
          </w:p>
        </w:tc>
        <w:tc>
          <w:tcPr>
            <w:tcW w:w="2321" w:type="dxa"/>
          </w:tcPr>
          <w:p w:rsidR="00462D74" w:rsidRDefault="00462D74">
            <w:pPr>
              <w:pStyle w:val="TAL"/>
            </w:pPr>
            <w:r>
              <w:t>id</w:t>
            </w:r>
          </w:p>
        </w:tc>
        <w:tc>
          <w:tcPr>
            <w:tcW w:w="4628" w:type="dxa"/>
          </w:tcPr>
          <w:p w:rsidR="00462D74" w:rsidRDefault="00462D74">
            <w:pPr>
              <w:pStyle w:val="TAL"/>
            </w:pPr>
            <w:r>
              <w:t>string</w:t>
            </w:r>
          </w:p>
        </w:tc>
      </w:tr>
      <w:tr w:rsidR="00D82525" w:rsidTr="00981D2A">
        <w:tblPrEx>
          <w:tblCellMar>
            <w:top w:w="0" w:type="dxa"/>
            <w:bottom w:w="0" w:type="dxa"/>
          </w:tblCellMar>
        </w:tblPrEx>
        <w:tc>
          <w:tcPr>
            <w:tcW w:w="2978" w:type="dxa"/>
          </w:tcPr>
          <w:p w:rsidR="00D82525" w:rsidRDefault="00D82525" w:rsidP="00981D2A">
            <w:pPr>
              <w:pStyle w:val="TAL"/>
            </w:pPr>
            <w:r>
              <w:rPr>
                <w:lang w:eastAsia="zh-CN"/>
              </w:rPr>
              <w:t>pee</w:t>
            </w:r>
            <w:r>
              <w:rPr>
                <w:rFonts w:hint="eastAsia"/>
                <w:lang w:eastAsia="zh-CN"/>
              </w:rPr>
              <w:t>ParametersList</w:t>
            </w:r>
          </w:p>
        </w:tc>
        <w:tc>
          <w:tcPr>
            <w:tcW w:w="2321" w:type="dxa"/>
          </w:tcPr>
          <w:p w:rsidR="00D82525" w:rsidRDefault="00D82525" w:rsidP="00981D2A">
            <w:pPr>
              <w:pStyle w:val="TAL"/>
            </w:pPr>
            <w:r>
              <w:rPr>
                <w:lang w:eastAsia="zh-CN"/>
              </w:rPr>
              <w:t>pee</w:t>
            </w:r>
            <w:r>
              <w:rPr>
                <w:rFonts w:hint="eastAsia"/>
                <w:lang w:eastAsia="zh-CN"/>
              </w:rPr>
              <w:t>ParametersList</w:t>
            </w:r>
          </w:p>
        </w:tc>
        <w:tc>
          <w:tcPr>
            <w:tcW w:w="4628" w:type="dxa"/>
          </w:tcPr>
          <w:p w:rsidR="00D82525" w:rsidRDefault="00D82525" w:rsidP="00981D2A">
            <w:pPr>
              <w:pStyle w:val="TAL"/>
            </w:pPr>
            <w:r>
              <w:rPr>
                <w:rFonts w:cs="Arial"/>
              </w:rPr>
              <w:t>GenericNetworkResourcesIRPSystem</w:t>
            </w:r>
            <w:r>
              <w:t>::AttributeTypes::</w:t>
            </w:r>
            <w:r>
              <w:rPr>
                <w:rFonts w:hint="eastAsia"/>
                <w:lang w:eastAsia="zh-CN"/>
              </w:rPr>
              <w:t xml:space="preserve"> </w:t>
            </w:r>
            <w:r>
              <w:rPr>
                <w:lang w:eastAsia="zh-CN"/>
              </w:rPr>
              <w:t>PEE</w:t>
            </w:r>
            <w:r>
              <w:rPr>
                <w:rFonts w:hint="eastAsia"/>
                <w:lang w:eastAsia="zh-CN"/>
              </w:rPr>
              <w:t>ParametersListType</w:t>
            </w:r>
          </w:p>
        </w:tc>
      </w:tr>
      <w:tr w:rsidR="00462D74" w:rsidTr="00D82525">
        <w:tblPrEx>
          <w:tblCellMar>
            <w:top w:w="0" w:type="dxa"/>
            <w:bottom w:w="0" w:type="dxa"/>
          </w:tblCellMar>
        </w:tblPrEx>
        <w:tc>
          <w:tcPr>
            <w:tcW w:w="2980" w:type="dxa"/>
          </w:tcPr>
          <w:p w:rsidR="00462D74" w:rsidRDefault="00462D74">
            <w:pPr>
              <w:pStyle w:val="TAL"/>
            </w:pPr>
            <w:r>
              <w:t>userLabel</w:t>
            </w:r>
          </w:p>
        </w:tc>
        <w:tc>
          <w:tcPr>
            <w:tcW w:w="2321" w:type="dxa"/>
          </w:tcPr>
          <w:p w:rsidR="00462D74" w:rsidRDefault="00462D74">
            <w:pPr>
              <w:pStyle w:val="TAL"/>
            </w:pPr>
            <w:r>
              <w:t>userLabel</w:t>
            </w:r>
          </w:p>
        </w:tc>
        <w:tc>
          <w:tcPr>
            <w:tcW w:w="4628" w:type="dxa"/>
          </w:tcPr>
          <w:p w:rsidR="00462D74" w:rsidRDefault="00462D74">
            <w:pPr>
              <w:pStyle w:val="TAL"/>
            </w:pPr>
            <w:r>
              <w:t>string</w:t>
            </w:r>
          </w:p>
        </w:tc>
      </w:tr>
      <w:tr w:rsidR="004C4564" w:rsidTr="00D82525">
        <w:tblPrEx>
          <w:tblCellMar>
            <w:top w:w="0" w:type="dxa"/>
            <w:bottom w:w="0" w:type="dxa"/>
          </w:tblCellMar>
        </w:tblPrEx>
        <w:tc>
          <w:tcPr>
            <w:tcW w:w="2980" w:type="dxa"/>
          </w:tcPr>
          <w:p w:rsidR="004C4564" w:rsidRDefault="004C4564">
            <w:pPr>
              <w:pStyle w:val="TAL"/>
            </w:pPr>
            <w:r>
              <w:rPr>
                <w:rFonts w:hint="eastAsia"/>
                <w:lang w:eastAsia="zh-CN"/>
              </w:rPr>
              <w:t>vnfParametersList</w:t>
            </w:r>
          </w:p>
        </w:tc>
        <w:tc>
          <w:tcPr>
            <w:tcW w:w="2321" w:type="dxa"/>
          </w:tcPr>
          <w:p w:rsidR="004C4564" w:rsidRDefault="004C4564">
            <w:pPr>
              <w:pStyle w:val="TAL"/>
            </w:pPr>
            <w:r>
              <w:rPr>
                <w:rFonts w:hint="eastAsia"/>
                <w:lang w:eastAsia="zh-CN"/>
              </w:rPr>
              <w:t>vnfParametersList</w:t>
            </w:r>
          </w:p>
        </w:tc>
        <w:tc>
          <w:tcPr>
            <w:tcW w:w="4628" w:type="dxa"/>
          </w:tcPr>
          <w:p w:rsidR="004C4564" w:rsidRDefault="004C4564">
            <w:pPr>
              <w:pStyle w:val="TAL"/>
            </w:pPr>
            <w:r>
              <w:rPr>
                <w:rFonts w:cs="Arial"/>
              </w:rPr>
              <w:t>GenericNetworkResourcesIRPSystem</w:t>
            </w:r>
            <w:r>
              <w:t>::AttributeTypes::</w:t>
            </w:r>
            <w:r>
              <w:rPr>
                <w:rFonts w:hint="eastAsia"/>
                <w:lang w:eastAsia="zh-CN"/>
              </w:rPr>
              <w:t xml:space="preserve"> VNFParametersListType</w:t>
            </w:r>
          </w:p>
        </w:tc>
      </w:tr>
    </w:tbl>
    <w:p w:rsidR="00F45460" w:rsidRDefault="00F45460"/>
    <w:p w:rsidR="00F45460" w:rsidRDefault="00F45460">
      <w:pPr>
        <w:pStyle w:val="Heading3"/>
      </w:pPr>
      <w:bookmarkStart w:id="187" w:name="_Toc20153421"/>
      <w:bookmarkStart w:id="188" w:name="_Toc27489893"/>
      <w:bookmarkStart w:id="189" w:name="_Toc36033477"/>
      <w:bookmarkStart w:id="190" w:name="_Toc36475739"/>
      <w:bookmarkStart w:id="191" w:name="_Toc44581498"/>
      <w:bookmarkStart w:id="192" w:name="_Toc51769114"/>
      <w:bookmarkStart w:id="193" w:name="_Toc155942284"/>
      <w:r>
        <w:t>A.2</w:t>
      </w:r>
      <w:r>
        <w:rPr>
          <w:rFonts w:cs="Arial"/>
        </w:rPr>
        <w:t>.</w:t>
      </w:r>
      <w:r>
        <w:t>2.7</w:t>
      </w:r>
      <w:r>
        <w:tab/>
        <w:t>IOC IRPAgent</w:t>
      </w:r>
      <w:bookmarkEnd w:id="187"/>
      <w:bookmarkEnd w:id="188"/>
      <w:bookmarkEnd w:id="189"/>
      <w:bookmarkEnd w:id="190"/>
      <w:bookmarkEnd w:id="191"/>
      <w:bookmarkEnd w:id="192"/>
      <w:bookmarkEnd w:id="193"/>
    </w:p>
    <w:p w:rsidR="00F45460" w:rsidRDefault="00F45460" w:rsidP="00330AC7">
      <w:pPr>
        <w:pStyle w:val="TH"/>
        <w:rPr>
          <w:rFonts w:cs="Arial"/>
        </w:rPr>
      </w:pPr>
      <w:r w:rsidRPr="00DF1442">
        <w:t>Mapping from NRM IOC IRPAgent attributes to SS equivalent MOC IRPAgent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69"/>
        <w:gridCol w:w="2551"/>
        <w:gridCol w:w="3686"/>
      </w:tblGrid>
      <w:tr w:rsidR="00F45460">
        <w:tblPrEx>
          <w:tblCellMar>
            <w:top w:w="0" w:type="dxa"/>
            <w:bottom w:w="0" w:type="dxa"/>
          </w:tblCellMar>
        </w:tblPrEx>
        <w:trPr>
          <w:tblHeader/>
        </w:trPr>
        <w:tc>
          <w:tcPr>
            <w:tcW w:w="3369" w:type="dxa"/>
            <w:shd w:val="pct10" w:color="auto" w:fill="FFFFFF"/>
          </w:tcPr>
          <w:p w:rsidR="00F45460" w:rsidRDefault="00F45460">
            <w:pPr>
              <w:pStyle w:val="TAH"/>
            </w:pPr>
            <w:r>
              <w:t>IS Attributes</w:t>
            </w:r>
          </w:p>
        </w:tc>
        <w:tc>
          <w:tcPr>
            <w:tcW w:w="2551" w:type="dxa"/>
            <w:shd w:val="pct10" w:color="auto" w:fill="FFFFFF"/>
          </w:tcPr>
          <w:p w:rsidR="00F45460" w:rsidRDefault="00F45460">
            <w:pPr>
              <w:pStyle w:val="TAH"/>
            </w:pPr>
            <w:r>
              <w:t>SS Attributes</w:t>
            </w:r>
          </w:p>
        </w:tc>
        <w:tc>
          <w:tcPr>
            <w:tcW w:w="3686" w:type="dxa"/>
            <w:shd w:val="pct10" w:color="auto" w:fill="FFFFFF"/>
          </w:tcPr>
          <w:p w:rsidR="00F45460" w:rsidRDefault="00F45460">
            <w:pPr>
              <w:pStyle w:val="TAH"/>
            </w:pPr>
            <w:r>
              <w:t>SS Type</w:t>
            </w:r>
          </w:p>
        </w:tc>
      </w:tr>
      <w:tr w:rsidR="00F45460">
        <w:tblPrEx>
          <w:tblCellMar>
            <w:top w:w="0" w:type="dxa"/>
            <w:bottom w:w="0" w:type="dxa"/>
          </w:tblCellMar>
        </w:tblPrEx>
        <w:tc>
          <w:tcPr>
            <w:tcW w:w="3369" w:type="dxa"/>
          </w:tcPr>
          <w:p w:rsidR="00F45460" w:rsidRDefault="00F45460">
            <w:pPr>
              <w:pStyle w:val="TAL"/>
            </w:pPr>
            <w:r>
              <w:t>id</w:t>
            </w:r>
          </w:p>
        </w:tc>
        <w:tc>
          <w:tcPr>
            <w:tcW w:w="2551" w:type="dxa"/>
          </w:tcPr>
          <w:p w:rsidR="00F45460" w:rsidRDefault="00462D74">
            <w:pPr>
              <w:pStyle w:val="TAL"/>
            </w:pPr>
            <w:r>
              <w:t>id</w:t>
            </w:r>
          </w:p>
        </w:tc>
        <w:tc>
          <w:tcPr>
            <w:tcW w:w="3686" w:type="dxa"/>
          </w:tcPr>
          <w:p w:rsidR="00F45460" w:rsidRDefault="00F45460">
            <w:pPr>
              <w:pStyle w:val="TAL"/>
            </w:pPr>
            <w:r>
              <w:t>string</w:t>
            </w:r>
          </w:p>
        </w:tc>
      </w:tr>
      <w:tr w:rsidR="00F45460">
        <w:tblPrEx>
          <w:tblCellMar>
            <w:top w:w="0" w:type="dxa"/>
            <w:bottom w:w="0" w:type="dxa"/>
          </w:tblCellMar>
        </w:tblPrEx>
        <w:tc>
          <w:tcPr>
            <w:tcW w:w="3369" w:type="dxa"/>
          </w:tcPr>
          <w:p w:rsidR="00F45460" w:rsidRDefault="00F45460">
            <w:pPr>
              <w:pStyle w:val="TAL"/>
            </w:pPr>
            <w:r>
              <w:t>systemDN</w:t>
            </w:r>
          </w:p>
        </w:tc>
        <w:tc>
          <w:tcPr>
            <w:tcW w:w="2551" w:type="dxa"/>
          </w:tcPr>
          <w:p w:rsidR="00F45460" w:rsidRDefault="00F45460">
            <w:pPr>
              <w:pStyle w:val="TAL"/>
            </w:pPr>
            <w:r>
              <w:t>systemDN</w:t>
            </w:r>
          </w:p>
        </w:tc>
        <w:tc>
          <w:tcPr>
            <w:tcW w:w="3686" w:type="dxa"/>
          </w:tcPr>
          <w:p w:rsidR="00F45460" w:rsidRDefault="00F45460">
            <w:pPr>
              <w:pStyle w:val="TAL"/>
            </w:pPr>
            <w:r>
              <w:t>string</w:t>
            </w:r>
          </w:p>
        </w:tc>
      </w:tr>
    </w:tbl>
    <w:p w:rsidR="00F45460" w:rsidRDefault="00F45460">
      <w:pPr>
        <w:rPr>
          <w:rFonts w:ascii="Arial" w:hAnsi="Arial"/>
        </w:rPr>
      </w:pPr>
    </w:p>
    <w:p w:rsidR="00F45460" w:rsidRDefault="00F45460">
      <w:pPr>
        <w:pStyle w:val="Heading3"/>
      </w:pPr>
      <w:bookmarkStart w:id="194" w:name="_Toc20153422"/>
      <w:bookmarkStart w:id="195" w:name="_Toc27489894"/>
      <w:bookmarkStart w:id="196" w:name="_Toc36033478"/>
      <w:bookmarkStart w:id="197" w:name="_Toc36475740"/>
      <w:bookmarkStart w:id="198" w:name="_Toc44581499"/>
      <w:bookmarkStart w:id="199" w:name="_Toc51769115"/>
      <w:bookmarkStart w:id="200" w:name="_Toc155942285"/>
      <w:r>
        <w:t>A.2</w:t>
      </w:r>
      <w:r>
        <w:rPr>
          <w:rFonts w:cs="Arial"/>
        </w:rPr>
        <w:t>.</w:t>
      </w:r>
      <w:r>
        <w:t>2.8</w:t>
      </w:r>
      <w:r>
        <w:tab/>
        <w:t>IOC Top</w:t>
      </w:r>
      <w:bookmarkEnd w:id="194"/>
      <w:bookmarkEnd w:id="195"/>
      <w:bookmarkEnd w:id="196"/>
      <w:bookmarkEnd w:id="197"/>
      <w:bookmarkEnd w:id="198"/>
      <w:bookmarkEnd w:id="199"/>
      <w:bookmarkEnd w:id="200"/>
    </w:p>
    <w:p w:rsidR="00F45460" w:rsidRDefault="00F45460">
      <w:pPr>
        <w:pStyle w:val="TH"/>
        <w:outlineLvl w:val="0"/>
        <w:rPr>
          <w:rFonts w:cs="Arial"/>
        </w:rPr>
      </w:pPr>
      <w:r>
        <w:rPr>
          <w:rFonts w:cs="Arial"/>
        </w:rPr>
        <w:t>Mapping from NRM IOC Top attributes to SS equivalent attributes in all MOCs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69"/>
        <w:gridCol w:w="2551"/>
        <w:gridCol w:w="3686"/>
      </w:tblGrid>
      <w:tr w:rsidR="00F45460">
        <w:tblPrEx>
          <w:tblCellMar>
            <w:top w:w="0" w:type="dxa"/>
            <w:bottom w:w="0" w:type="dxa"/>
          </w:tblCellMar>
        </w:tblPrEx>
        <w:trPr>
          <w:tblHeader/>
        </w:trPr>
        <w:tc>
          <w:tcPr>
            <w:tcW w:w="3369" w:type="dxa"/>
            <w:shd w:val="pct10" w:color="auto" w:fill="FFFFFF"/>
          </w:tcPr>
          <w:p w:rsidR="00F45460" w:rsidRDefault="00F45460">
            <w:pPr>
              <w:pStyle w:val="TAH"/>
            </w:pPr>
            <w:r>
              <w:t>IS Attributes</w:t>
            </w:r>
          </w:p>
        </w:tc>
        <w:tc>
          <w:tcPr>
            <w:tcW w:w="2551" w:type="dxa"/>
            <w:shd w:val="pct10" w:color="auto" w:fill="FFFFFF"/>
          </w:tcPr>
          <w:p w:rsidR="00F45460" w:rsidRDefault="00F45460">
            <w:pPr>
              <w:pStyle w:val="TAH"/>
            </w:pPr>
            <w:r>
              <w:t>SS Attributes</w:t>
            </w:r>
          </w:p>
        </w:tc>
        <w:tc>
          <w:tcPr>
            <w:tcW w:w="3686" w:type="dxa"/>
            <w:shd w:val="pct10" w:color="auto" w:fill="FFFFFF"/>
          </w:tcPr>
          <w:p w:rsidR="00F45460" w:rsidRDefault="00F45460">
            <w:pPr>
              <w:pStyle w:val="TAH"/>
            </w:pPr>
            <w:r>
              <w:t>SS Type</w:t>
            </w:r>
          </w:p>
        </w:tc>
      </w:tr>
      <w:tr w:rsidR="00F45460">
        <w:tblPrEx>
          <w:tblCellMar>
            <w:top w:w="0" w:type="dxa"/>
            <w:bottom w:w="0" w:type="dxa"/>
          </w:tblCellMar>
        </w:tblPrEx>
        <w:tc>
          <w:tcPr>
            <w:tcW w:w="3369" w:type="dxa"/>
          </w:tcPr>
          <w:p w:rsidR="00F45460" w:rsidRDefault="00F45460">
            <w:pPr>
              <w:pStyle w:val="TAL"/>
            </w:pPr>
            <w:r>
              <w:t>objectClass</w:t>
            </w:r>
          </w:p>
        </w:tc>
        <w:tc>
          <w:tcPr>
            <w:tcW w:w="2551" w:type="dxa"/>
          </w:tcPr>
          <w:p w:rsidR="00F45460" w:rsidRDefault="00F45460">
            <w:pPr>
              <w:pStyle w:val="TAL"/>
            </w:pPr>
            <w:r>
              <w:t>CLASS</w:t>
            </w:r>
          </w:p>
        </w:tc>
        <w:tc>
          <w:tcPr>
            <w:tcW w:w="3686" w:type="dxa"/>
          </w:tcPr>
          <w:p w:rsidR="00F45460" w:rsidRDefault="00F45460">
            <w:pPr>
              <w:pStyle w:val="TAL"/>
            </w:pPr>
            <w:r>
              <w:t>string</w:t>
            </w:r>
          </w:p>
        </w:tc>
      </w:tr>
      <w:tr w:rsidR="00F45460">
        <w:tblPrEx>
          <w:tblCellMar>
            <w:top w:w="0" w:type="dxa"/>
            <w:bottom w:w="0" w:type="dxa"/>
          </w:tblCellMar>
        </w:tblPrEx>
        <w:tc>
          <w:tcPr>
            <w:tcW w:w="3369" w:type="dxa"/>
          </w:tcPr>
          <w:p w:rsidR="00F45460" w:rsidRDefault="00F45460">
            <w:pPr>
              <w:pStyle w:val="TAL"/>
            </w:pPr>
            <w:r>
              <w:t>objectInstance</w:t>
            </w:r>
          </w:p>
        </w:tc>
        <w:tc>
          <w:tcPr>
            <w:tcW w:w="2551" w:type="dxa"/>
          </w:tcPr>
          <w:p w:rsidR="00F45460" w:rsidRDefault="00F45460">
            <w:pPr>
              <w:pStyle w:val="TAL"/>
            </w:pPr>
            <w:r>
              <w:t>No direct mapping</w:t>
            </w:r>
          </w:p>
        </w:tc>
        <w:tc>
          <w:tcPr>
            <w:tcW w:w="3686" w:type="dxa"/>
          </w:tcPr>
          <w:p w:rsidR="00F45460" w:rsidRDefault="00F45460">
            <w:pPr>
              <w:pStyle w:val="TAL"/>
            </w:pPr>
          </w:p>
        </w:tc>
      </w:tr>
    </w:tbl>
    <w:p w:rsidR="00F45460" w:rsidRDefault="00F45460"/>
    <w:p w:rsidR="00F45460" w:rsidRDefault="00F45460">
      <w:pPr>
        <w:pStyle w:val="Heading3"/>
      </w:pPr>
      <w:bookmarkStart w:id="201" w:name="_Ref492280639"/>
      <w:bookmarkStart w:id="202" w:name="_Toc20153423"/>
      <w:bookmarkStart w:id="203" w:name="_Toc27489895"/>
      <w:bookmarkStart w:id="204" w:name="_Toc36033479"/>
      <w:bookmarkStart w:id="205" w:name="_Toc36475741"/>
      <w:bookmarkStart w:id="206" w:name="_Toc44581500"/>
      <w:bookmarkStart w:id="207" w:name="_Toc51769116"/>
      <w:bookmarkStart w:id="208" w:name="_Toc155942286"/>
      <w:r>
        <w:t>A.2</w:t>
      </w:r>
      <w:r>
        <w:rPr>
          <w:rFonts w:cs="Arial"/>
        </w:rPr>
        <w:t>.</w:t>
      </w:r>
      <w:r>
        <w:t>2.9</w:t>
      </w:r>
      <w:r>
        <w:tab/>
        <w:t>IOC Link</w:t>
      </w:r>
      <w:bookmarkEnd w:id="202"/>
      <w:bookmarkEnd w:id="203"/>
      <w:bookmarkEnd w:id="204"/>
      <w:bookmarkEnd w:id="205"/>
      <w:bookmarkEnd w:id="206"/>
      <w:bookmarkEnd w:id="207"/>
      <w:bookmarkEnd w:id="208"/>
    </w:p>
    <w:p w:rsidR="00F45460" w:rsidRDefault="00F45460">
      <w:pPr>
        <w:pStyle w:val="TH"/>
        <w:outlineLvl w:val="0"/>
        <w:rPr>
          <w:rFonts w:cs="Arial"/>
        </w:rPr>
      </w:pPr>
      <w:r>
        <w:rPr>
          <w:rFonts w:cs="Arial"/>
        </w:rPr>
        <w:t xml:space="preserve">Mapping from NRM IOC Link attributes to SS equivalent MOC IRPAgent attributes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70"/>
        <w:gridCol w:w="2552"/>
        <w:gridCol w:w="3685"/>
      </w:tblGrid>
      <w:tr w:rsidR="00F45460">
        <w:tblPrEx>
          <w:tblCellMar>
            <w:top w:w="0" w:type="dxa"/>
            <w:bottom w:w="0" w:type="dxa"/>
          </w:tblCellMar>
        </w:tblPrEx>
        <w:trPr>
          <w:tblHeader/>
        </w:trPr>
        <w:tc>
          <w:tcPr>
            <w:tcW w:w="1754" w:type="pct"/>
            <w:shd w:val="pct10" w:color="auto" w:fill="FFFFFF"/>
          </w:tcPr>
          <w:p w:rsidR="00F45460" w:rsidRDefault="00F45460">
            <w:pPr>
              <w:pStyle w:val="TAH"/>
            </w:pPr>
            <w:r>
              <w:t>IS Attributes</w:t>
            </w:r>
          </w:p>
        </w:tc>
        <w:tc>
          <w:tcPr>
            <w:tcW w:w="1328" w:type="pct"/>
            <w:shd w:val="pct10" w:color="auto" w:fill="FFFFFF"/>
          </w:tcPr>
          <w:p w:rsidR="00F45460" w:rsidRDefault="00F45460">
            <w:pPr>
              <w:pStyle w:val="TAH"/>
            </w:pPr>
            <w:r>
              <w:t>SS Attributes</w:t>
            </w:r>
          </w:p>
        </w:tc>
        <w:tc>
          <w:tcPr>
            <w:tcW w:w="1918" w:type="pct"/>
            <w:shd w:val="pct10" w:color="auto" w:fill="FFFFFF"/>
          </w:tcPr>
          <w:p w:rsidR="00F45460" w:rsidRDefault="00F45460">
            <w:pPr>
              <w:pStyle w:val="TAH"/>
            </w:pPr>
            <w:r>
              <w:t>SS Type</w:t>
            </w:r>
          </w:p>
        </w:tc>
      </w:tr>
      <w:tr w:rsidR="00F45460">
        <w:tblPrEx>
          <w:tblCellMar>
            <w:top w:w="0" w:type="dxa"/>
            <w:bottom w:w="0" w:type="dxa"/>
          </w:tblCellMar>
        </w:tblPrEx>
        <w:tc>
          <w:tcPr>
            <w:tcW w:w="1754" w:type="pct"/>
          </w:tcPr>
          <w:p w:rsidR="00F45460" w:rsidRDefault="00F45460">
            <w:pPr>
              <w:pStyle w:val="TAL"/>
            </w:pPr>
            <w:r>
              <w:t>id</w:t>
            </w:r>
          </w:p>
        </w:tc>
        <w:tc>
          <w:tcPr>
            <w:tcW w:w="1328" w:type="pct"/>
          </w:tcPr>
          <w:p w:rsidR="00F45460" w:rsidRDefault="00462D74">
            <w:pPr>
              <w:pStyle w:val="TAL"/>
            </w:pPr>
            <w:r>
              <w:t>id</w:t>
            </w:r>
          </w:p>
        </w:tc>
        <w:tc>
          <w:tcPr>
            <w:tcW w:w="1918" w:type="pct"/>
          </w:tcPr>
          <w:p w:rsidR="00F45460" w:rsidRDefault="00F45460">
            <w:pPr>
              <w:pStyle w:val="TAL"/>
            </w:pPr>
            <w:r>
              <w:t>string</w:t>
            </w:r>
          </w:p>
        </w:tc>
      </w:tr>
      <w:tr w:rsidR="00F45460">
        <w:tblPrEx>
          <w:tblCellMar>
            <w:top w:w="0" w:type="dxa"/>
            <w:bottom w:w="0" w:type="dxa"/>
          </w:tblCellMar>
        </w:tblPrEx>
        <w:tc>
          <w:tcPr>
            <w:tcW w:w="1754" w:type="pct"/>
          </w:tcPr>
          <w:p w:rsidR="00F45460" w:rsidRDefault="00F45460">
            <w:pPr>
              <w:pStyle w:val="TAL"/>
            </w:pPr>
            <w:r>
              <w:t>userLabel (see note 2)</w:t>
            </w:r>
          </w:p>
        </w:tc>
        <w:tc>
          <w:tcPr>
            <w:tcW w:w="1328" w:type="pct"/>
          </w:tcPr>
          <w:p w:rsidR="00F45460" w:rsidRDefault="00F45460">
            <w:pPr>
              <w:pStyle w:val="TAL"/>
            </w:pPr>
            <w:r>
              <w:t>userLabel</w:t>
            </w:r>
          </w:p>
        </w:tc>
        <w:tc>
          <w:tcPr>
            <w:tcW w:w="1918" w:type="pct"/>
          </w:tcPr>
          <w:p w:rsidR="00F45460" w:rsidRDefault="00F45460">
            <w:pPr>
              <w:pStyle w:val="TAL"/>
            </w:pPr>
            <w:r>
              <w:t>string</w:t>
            </w:r>
          </w:p>
        </w:tc>
      </w:tr>
      <w:tr w:rsidR="00F45460">
        <w:tblPrEx>
          <w:tblCellMar>
            <w:top w:w="0" w:type="dxa"/>
            <w:bottom w:w="0" w:type="dxa"/>
          </w:tblCellMar>
        </w:tblPrEx>
        <w:tc>
          <w:tcPr>
            <w:tcW w:w="1754" w:type="pct"/>
          </w:tcPr>
          <w:p w:rsidR="00F45460" w:rsidRDefault="00F45460">
            <w:pPr>
              <w:pStyle w:val="TAL"/>
            </w:pPr>
            <w:r>
              <w:t>aEnd</w:t>
            </w:r>
          </w:p>
        </w:tc>
        <w:tc>
          <w:tcPr>
            <w:tcW w:w="1328" w:type="pct"/>
          </w:tcPr>
          <w:p w:rsidR="00F45460" w:rsidRDefault="00F45460">
            <w:pPr>
              <w:pStyle w:val="TAL"/>
            </w:pPr>
            <w:r>
              <w:t>aEnd</w:t>
            </w:r>
          </w:p>
        </w:tc>
        <w:tc>
          <w:tcPr>
            <w:tcW w:w="1918" w:type="pct"/>
          </w:tcPr>
          <w:p w:rsidR="00F45460" w:rsidRDefault="00F45460">
            <w:pPr>
              <w:pStyle w:val="TAL"/>
            </w:pPr>
            <w:r>
              <w:t>GenericNetworkResourcesIRPSystem::AttributeTypes::MOReference</w:t>
            </w:r>
          </w:p>
        </w:tc>
      </w:tr>
      <w:tr w:rsidR="00F45460">
        <w:tblPrEx>
          <w:tblCellMar>
            <w:top w:w="0" w:type="dxa"/>
            <w:bottom w:w="0" w:type="dxa"/>
          </w:tblCellMar>
        </w:tblPrEx>
        <w:tc>
          <w:tcPr>
            <w:tcW w:w="1754" w:type="pct"/>
          </w:tcPr>
          <w:p w:rsidR="00F45460" w:rsidRDefault="00F45460">
            <w:pPr>
              <w:pStyle w:val="TAL"/>
            </w:pPr>
            <w:r>
              <w:t>zEnd</w:t>
            </w:r>
          </w:p>
        </w:tc>
        <w:tc>
          <w:tcPr>
            <w:tcW w:w="1328" w:type="pct"/>
          </w:tcPr>
          <w:p w:rsidR="00F45460" w:rsidRDefault="00F45460">
            <w:pPr>
              <w:pStyle w:val="TAL"/>
            </w:pPr>
            <w:r>
              <w:t>zEnd</w:t>
            </w:r>
          </w:p>
        </w:tc>
        <w:tc>
          <w:tcPr>
            <w:tcW w:w="1918" w:type="pct"/>
          </w:tcPr>
          <w:p w:rsidR="00F45460" w:rsidRDefault="00F45460">
            <w:pPr>
              <w:pStyle w:val="TAL"/>
            </w:pPr>
            <w:r>
              <w:t>GenericNetworkResourcesIRPSystem::AttributeTypes::MOReference</w:t>
            </w:r>
          </w:p>
        </w:tc>
      </w:tr>
      <w:tr w:rsidR="00F45460">
        <w:tblPrEx>
          <w:tblCellMar>
            <w:top w:w="0" w:type="dxa"/>
            <w:bottom w:w="0" w:type="dxa"/>
          </w:tblCellMar>
        </w:tblPrEx>
        <w:tc>
          <w:tcPr>
            <w:tcW w:w="1754" w:type="pct"/>
          </w:tcPr>
          <w:p w:rsidR="00F45460" w:rsidRDefault="00F45460">
            <w:pPr>
              <w:pStyle w:val="TAL"/>
            </w:pPr>
            <w:r>
              <w:t>linkType</w:t>
            </w:r>
          </w:p>
        </w:tc>
        <w:tc>
          <w:tcPr>
            <w:tcW w:w="1328" w:type="pct"/>
          </w:tcPr>
          <w:p w:rsidR="00F45460" w:rsidRDefault="00F45460">
            <w:pPr>
              <w:pStyle w:val="TAL"/>
            </w:pPr>
            <w:r>
              <w:t>linkType</w:t>
            </w:r>
          </w:p>
        </w:tc>
        <w:tc>
          <w:tcPr>
            <w:tcW w:w="1918" w:type="pct"/>
          </w:tcPr>
          <w:p w:rsidR="00F45460" w:rsidRDefault="00F45460">
            <w:pPr>
              <w:pStyle w:val="TAL"/>
            </w:pPr>
            <w:r>
              <w:t>LinkTypeType</w:t>
            </w:r>
          </w:p>
        </w:tc>
      </w:tr>
      <w:tr w:rsidR="00F45460">
        <w:tblPrEx>
          <w:tblCellMar>
            <w:top w:w="0" w:type="dxa"/>
            <w:bottom w:w="0" w:type="dxa"/>
          </w:tblCellMar>
        </w:tblPrEx>
        <w:tc>
          <w:tcPr>
            <w:tcW w:w="1754" w:type="pct"/>
          </w:tcPr>
          <w:p w:rsidR="00F45460" w:rsidRDefault="00F45460">
            <w:pPr>
              <w:pStyle w:val="TAL"/>
            </w:pPr>
            <w:r>
              <w:t>protocolName</w:t>
            </w:r>
          </w:p>
        </w:tc>
        <w:tc>
          <w:tcPr>
            <w:tcW w:w="1328" w:type="pct"/>
          </w:tcPr>
          <w:p w:rsidR="00F45460" w:rsidRDefault="00F45460">
            <w:pPr>
              <w:pStyle w:val="TAL"/>
            </w:pPr>
            <w:r>
              <w:t>protocolName</w:t>
            </w:r>
          </w:p>
        </w:tc>
        <w:tc>
          <w:tcPr>
            <w:tcW w:w="1918" w:type="pct"/>
          </w:tcPr>
          <w:p w:rsidR="00F45460" w:rsidRDefault="00F45460">
            <w:pPr>
              <w:pStyle w:val="TAL"/>
            </w:pPr>
            <w:r>
              <w:t>string</w:t>
            </w:r>
          </w:p>
        </w:tc>
      </w:tr>
      <w:tr w:rsidR="00F45460">
        <w:tblPrEx>
          <w:tblCellMar>
            <w:top w:w="0" w:type="dxa"/>
            <w:bottom w:w="0" w:type="dxa"/>
          </w:tblCellMar>
        </w:tblPrEx>
        <w:tc>
          <w:tcPr>
            <w:tcW w:w="1754" w:type="pct"/>
          </w:tcPr>
          <w:p w:rsidR="00F45460" w:rsidRDefault="00F45460">
            <w:pPr>
              <w:pStyle w:val="TAL"/>
            </w:pPr>
            <w:r>
              <w:t>protocolVersion</w:t>
            </w:r>
          </w:p>
        </w:tc>
        <w:tc>
          <w:tcPr>
            <w:tcW w:w="1328" w:type="pct"/>
          </w:tcPr>
          <w:p w:rsidR="00F45460" w:rsidRDefault="00F45460">
            <w:pPr>
              <w:pStyle w:val="TAL"/>
            </w:pPr>
            <w:r>
              <w:t>protocolVersion</w:t>
            </w:r>
          </w:p>
        </w:tc>
        <w:tc>
          <w:tcPr>
            <w:tcW w:w="1918" w:type="pct"/>
          </w:tcPr>
          <w:p w:rsidR="00F45460" w:rsidRDefault="00F45460">
            <w:pPr>
              <w:pStyle w:val="TAL"/>
            </w:pPr>
            <w:r>
              <w:t>string</w:t>
            </w:r>
          </w:p>
        </w:tc>
      </w:tr>
    </w:tbl>
    <w:p w:rsidR="00F45460" w:rsidRDefault="00F45460" w:rsidP="00462D74">
      <w:pPr>
        <w:pStyle w:val="NO"/>
        <w:rPr>
          <w:b/>
          <w:bCs/>
        </w:rPr>
      </w:pPr>
      <w:r>
        <w:t xml:space="preserve">NOTE 1: </w:t>
      </w:r>
      <w:r w:rsidR="00462D74">
        <w:t>Void</w:t>
      </w:r>
      <w:r>
        <w:rPr>
          <w:rFonts w:ascii="Courier New" w:hAnsi="Courier New" w:cs="Courier New"/>
          <w:bCs/>
        </w:rPr>
        <w:t>.</w:t>
      </w:r>
    </w:p>
    <w:p w:rsidR="00F45460" w:rsidRDefault="00F45460" w:rsidP="00462D74">
      <w:pPr>
        <w:pStyle w:val="NO"/>
        <w:rPr>
          <w:rFonts w:ascii="Courier New" w:hAnsi="Courier New" w:cs="Courier New"/>
          <w:b/>
          <w:bCs/>
        </w:rPr>
      </w:pPr>
      <w:r>
        <w:t xml:space="preserve">NOTE 2: </w:t>
      </w:r>
      <w:r w:rsidR="00462D74">
        <w:t>Void</w:t>
      </w:r>
      <w:r>
        <w:rPr>
          <w:rFonts w:ascii="Courier New" w:hAnsi="Courier New" w:cs="Courier New"/>
          <w:bCs/>
        </w:rPr>
        <w:t>.</w:t>
      </w:r>
    </w:p>
    <w:p w:rsidR="00F45460" w:rsidRDefault="00F45460" w:rsidP="00D76DC0"/>
    <w:p w:rsidR="00F45460" w:rsidRDefault="00F45460" w:rsidP="00DF1442">
      <w:pPr>
        <w:pStyle w:val="Heading3"/>
        <w:rPr>
          <w:rFonts w:hint="eastAsia"/>
          <w:lang w:eastAsia="zh-CN"/>
        </w:rPr>
      </w:pPr>
      <w:bookmarkStart w:id="209" w:name="_Toc20153424"/>
      <w:bookmarkStart w:id="210" w:name="_Toc27489896"/>
      <w:bookmarkStart w:id="211" w:name="_Toc36033480"/>
      <w:bookmarkStart w:id="212" w:name="_Toc36475742"/>
      <w:bookmarkStart w:id="213" w:name="_Toc44581501"/>
      <w:bookmarkStart w:id="214" w:name="_Toc51769117"/>
      <w:bookmarkStart w:id="215" w:name="_Toc155942287"/>
      <w:r>
        <w:t>A.2</w:t>
      </w:r>
      <w:r>
        <w:rPr>
          <w:rFonts w:cs="Arial"/>
        </w:rPr>
        <w:t>.</w:t>
      </w:r>
      <w:r>
        <w:t>2.</w:t>
      </w:r>
      <w:r>
        <w:rPr>
          <w:lang w:eastAsia="zh-CN"/>
        </w:rPr>
        <w:t>10</w:t>
      </w:r>
      <w:r>
        <w:tab/>
        <w:t xml:space="preserve">IOC </w:t>
      </w:r>
      <w:r>
        <w:rPr>
          <w:rFonts w:hint="eastAsia"/>
        </w:rPr>
        <w:t>EP_RP</w:t>
      </w:r>
      <w:bookmarkEnd w:id="209"/>
      <w:bookmarkEnd w:id="210"/>
      <w:bookmarkEnd w:id="211"/>
      <w:bookmarkEnd w:id="212"/>
      <w:bookmarkEnd w:id="213"/>
      <w:bookmarkEnd w:id="214"/>
      <w:bookmarkEnd w:id="215"/>
    </w:p>
    <w:p w:rsidR="00F45460" w:rsidRDefault="00F45460">
      <w:pPr>
        <w:pStyle w:val="TH"/>
        <w:outlineLvl w:val="0"/>
        <w:rPr>
          <w:rFonts w:cs="Arial"/>
        </w:rPr>
      </w:pPr>
      <w:r>
        <w:rPr>
          <w:rFonts w:cs="Arial"/>
        </w:rPr>
        <w:t xml:space="preserve">Mapping from NRM IOC </w:t>
      </w:r>
      <w:r>
        <w:rPr>
          <w:rFonts w:hint="eastAsia"/>
        </w:rPr>
        <w:t>EP_RP</w:t>
      </w:r>
      <w:r>
        <w:rPr>
          <w:rFonts w:cs="Arial"/>
        </w:rPr>
        <w:t xml:space="preserve"> attributes to SS equivalent MOC </w:t>
      </w:r>
      <w:r>
        <w:rPr>
          <w:rFonts w:hint="eastAsia"/>
        </w:rPr>
        <w:t>EP_RP</w:t>
      </w:r>
      <w:r>
        <w:rPr>
          <w:rFonts w:cs="Arial"/>
        </w:rPr>
        <w:t xml:space="preserve"> attributes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70"/>
        <w:gridCol w:w="2552"/>
        <w:gridCol w:w="3685"/>
      </w:tblGrid>
      <w:tr w:rsidR="00F45460">
        <w:tblPrEx>
          <w:tblCellMar>
            <w:top w:w="0" w:type="dxa"/>
            <w:bottom w:w="0" w:type="dxa"/>
          </w:tblCellMar>
        </w:tblPrEx>
        <w:trPr>
          <w:tblHeader/>
        </w:trPr>
        <w:tc>
          <w:tcPr>
            <w:tcW w:w="1754" w:type="pct"/>
            <w:shd w:val="pct10" w:color="auto" w:fill="FFFFFF"/>
          </w:tcPr>
          <w:p w:rsidR="00F45460" w:rsidRDefault="00F45460">
            <w:pPr>
              <w:pStyle w:val="TAH"/>
            </w:pPr>
            <w:r>
              <w:t>IS Attributes</w:t>
            </w:r>
          </w:p>
        </w:tc>
        <w:tc>
          <w:tcPr>
            <w:tcW w:w="1328" w:type="pct"/>
            <w:shd w:val="pct10" w:color="auto" w:fill="FFFFFF"/>
          </w:tcPr>
          <w:p w:rsidR="00F45460" w:rsidRDefault="00F45460">
            <w:pPr>
              <w:pStyle w:val="TAH"/>
            </w:pPr>
            <w:r>
              <w:t>SS Attributes</w:t>
            </w:r>
          </w:p>
        </w:tc>
        <w:tc>
          <w:tcPr>
            <w:tcW w:w="1918" w:type="pct"/>
            <w:shd w:val="pct10" w:color="auto" w:fill="FFFFFF"/>
          </w:tcPr>
          <w:p w:rsidR="00F45460" w:rsidRDefault="00F45460">
            <w:pPr>
              <w:pStyle w:val="TAH"/>
            </w:pPr>
            <w:r>
              <w:t>SS Type</w:t>
            </w:r>
          </w:p>
        </w:tc>
      </w:tr>
      <w:tr w:rsidR="00F45460">
        <w:tblPrEx>
          <w:tblCellMar>
            <w:top w:w="0" w:type="dxa"/>
            <w:bottom w:w="0" w:type="dxa"/>
          </w:tblCellMar>
        </w:tblPrEx>
        <w:tc>
          <w:tcPr>
            <w:tcW w:w="1754" w:type="pct"/>
          </w:tcPr>
          <w:p w:rsidR="00F45460" w:rsidRDefault="00F45460">
            <w:pPr>
              <w:pStyle w:val="TAL"/>
              <w:rPr>
                <w:rFonts w:hint="eastAsia"/>
              </w:rPr>
            </w:pPr>
            <w:r>
              <w:t>id</w:t>
            </w:r>
          </w:p>
        </w:tc>
        <w:tc>
          <w:tcPr>
            <w:tcW w:w="1328" w:type="pct"/>
          </w:tcPr>
          <w:p w:rsidR="00F45460" w:rsidRDefault="00F45460">
            <w:pPr>
              <w:pStyle w:val="TAL"/>
              <w:rPr>
                <w:rFonts w:hint="eastAsia"/>
              </w:rPr>
            </w:pPr>
            <w:r>
              <w:t>id</w:t>
            </w:r>
          </w:p>
        </w:tc>
        <w:tc>
          <w:tcPr>
            <w:tcW w:w="1918" w:type="pct"/>
          </w:tcPr>
          <w:p w:rsidR="00F45460" w:rsidRDefault="00F45460">
            <w:pPr>
              <w:pStyle w:val="TAL"/>
            </w:pPr>
            <w:r>
              <w:t>string</w:t>
            </w:r>
          </w:p>
        </w:tc>
      </w:tr>
      <w:tr w:rsidR="00F45460">
        <w:tblPrEx>
          <w:tblCellMar>
            <w:top w:w="0" w:type="dxa"/>
            <w:bottom w:w="0" w:type="dxa"/>
          </w:tblCellMar>
        </w:tblPrEx>
        <w:tc>
          <w:tcPr>
            <w:tcW w:w="1754" w:type="pct"/>
          </w:tcPr>
          <w:p w:rsidR="00F45460" w:rsidRDefault="00F45460">
            <w:pPr>
              <w:pStyle w:val="TAL"/>
              <w:rPr>
                <w:rFonts w:hint="eastAsia"/>
              </w:rPr>
            </w:pPr>
            <w:r>
              <w:t>userLabel</w:t>
            </w:r>
          </w:p>
        </w:tc>
        <w:tc>
          <w:tcPr>
            <w:tcW w:w="1328" w:type="pct"/>
          </w:tcPr>
          <w:p w:rsidR="00F45460" w:rsidRDefault="00F45460">
            <w:pPr>
              <w:pStyle w:val="TAL"/>
            </w:pPr>
            <w:r>
              <w:t>userLabel</w:t>
            </w:r>
          </w:p>
        </w:tc>
        <w:tc>
          <w:tcPr>
            <w:tcW w:w="1918" w:type="pct"/>
          </w:tcPr>
          <w:p w:rsidR="00F45460" w:rsidRDefault="00F45460">
            <w:pPr>
              <w:pStyle w:val="TAL"/>
            </w:pPr>
            <w:r>
              <w:t>string</w:t>
            </w:r>
          </w:p>
        </w:tc>
      </w:tr>
      <w:tr w:rsidR="00F45460">
        <w:tblPrEx>
          <w:tblCellMar>
            <w:top w:w="0" w:type="dxa"/>
            <w:bottom w:w="0" w:type="dxa"/>
          </w:tblCellMar>
        </w:tblPrEx>
        <w:tc>
          <w:tcPr>
            <w:tcW w:w="1754" w:type="pct"/>
          </w:tcPr>
          <w:p w:rsidR="00F45460" w:rsidRDefault="00F45460">
            <w:pPr>
              <w:pStyle w:val="TAL"/>
            </w:pPr>
            <w:r>
              <w:t>f</w:t>
            </w:r>
            <w:r>
              <w:rPr>
                <w:rFonts w:hint="eastAsia"/>
              </w:rPr>
              <w:t>ar</w:t>
            </w:r>
            <w:r>
              <w:t>End</w:t>
            </w:r>
            <w:r>
              <w:rPr>
                <w:rFonts w:hint="eastAsia"/>
              </w:rPr>
              <w:t>Entity</w:t>
            </w:r>
          </w:p>
        </w:tc>
        <w:tc>
          <w:tcPr>
            <w:tcW w:w="1328" w:type="pct"/>
          </w:tcPr>
          <w:p w:rsidR="00F45460" w:rsidRDefault="00F45460">
            <w:pPr>
              <w:pStyle w:val="TAL"/>
            </w:pPr>
            <w:r>
              <w:t>f</w:t>
            </w:r>
            <w:r>
              <w:rPr>
                <w:rFonts w:hint="eastAsia"/>
              </w:rPr>
              <w:t>ar</w:t>
            </w:r>
            <w:r>
              <w:t>End</w:t>
            </w:r>
            <w:r>
              <w:rPr>
                <w:rFonts w:hint="eastAsia"/>
              </w:rPr>
              <w:t>Entity</w:t>
            </w:r>
          </w:p>
        </w:tc>
        <w:tc>
          <w:tcPr>
            <w:tcW w:w="1918" w:type="pct"/>
          </w:tcPr>
          <w:p w:rsidR="00F45460" w:rsidRDefault="00F45460">
            <w:pPr>
              <w:pStyle w:val="TAL"/>
            </w:pPr>
            <w:r>
              <w:t>GenericNetworkResourcesIRPSystem::AttributeTypes::MOReference</w:t>
            </w:r>
          </w:p>
        </w:tc>
      </w:tr>
    </w:tbl>
    <w:p w:rsidR="000D7D79" w:rsidRDefault="000D7D79" w:rsidP="000D7D79">
      <w:pPr>
        <w:pStyle w:val="Heading3"/>
        <w:rPr>
          <w:rFonts w:eastAsia="SimSun"/>
        </w:rPr>
      </w:pPr>
      <w:bookmarkStart w:id="216" w:name="_Toc20153425"/>
      <w:bookmarkStart w:id="217" w:name="_Toc27489897"/>
      <w:bookmarkStart w:id="218" w:name="_Toc36033481"/>
      <w:bookmarkStart w:id="219" w:name="_Toc36475743"/>
      <w:bookmarkStart w:id="220" w:name="_Toc44581502"/>
      <w:bookmarkStart w:id="221" w:name="_Toc51769118"/>
      <w:bookmarkStart w:id="222" w:name="_Toc155942288"/>
      <w:r>
        <w:rPr>
          <w:rFonts w:eastAsia="SimSun"/>
        </w:rPr>
        <w:t>A.2.2.11</w:t>
      </w:r>
      <w:r>
        <w:rPr>
          <w:rFonts w:eastAsia="SimSun"/>
        </w:rPr>
        <w:tab/>
        <w:t>IOC ThresholdMonitoringCapability</w:t>
      </w:r>
      <w:bookmarkEnd w:id="216"/>
      <w:bookmarkEnd w:id="217"/>
      <w:bookmarkEnd w:id="218"/>
      <w:bookmarkEnd w:id="219"/>
      <w:bookmarkEnd w:id="220"/>
      <w:bookmarkEnd w:id="221"/>
      <w:bookmarkEnd w:id="222"/>
    </w:p>
    <w:p w:rsidR="000D7D79" w:rsidRDefault="000D7D79" w:rsidP="000D7D79">
      <w:pPr>
        <w:pStyle w:val="TH"/>
        <w:outlineLvl w:val="0"/>
        <w:rPr>
          <w:rFonts w:eastAsia="SimSun" w:cs="Arial"/>
        </w:rPr>
      </w:pPr>
      <w:r>
        <w:rPr>
          <w:rFonts w:cs="Arial"/>
        </w:rPr>
        <w:t xml:space="preserve">Mapping from NRM IOC </w:t>
      </w:r>
      <w:r>
        <w:t>ThresholdMonitoringCapability</w:t>
      </w:r>
      <w:r>
        <w:rPr>
          <w:rFonts w:cs="Arial"/>
        </w:rPr>
        <w:t xml:space="preserve"> attributes to SS equivalent MOC </w:t>
      </w:r>
      <w:r>
        <w:t>ThresholdMonitoringCapability</w:t>
      </w:r>
      <w:r>
        <w:rPr>
          <w:rFonts w:cs="Arial"/>
        </w:rPr>
        <w:t xml:space="preserve">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208"/>
        <w:gridCol w:w="2208"/>
        <w:gridCol w:w="5299"/>
      </w:tblGrid>
      <w:tr w:rsidR="000D7D79" w:rsidTr="000D7D79">
        <w:trPr>
          <w:tblHeader/>
        </w:trPr>
        <w:tc>
          <w:tcPr>
            <w:tcW w:w="1754"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IS Attributes</w:t>
            </w:r>
          </w:p>
        </w:tc>
        <w:tc>
          <w:tcPr>
            <w:tcW w:w="1328"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SS Attributes</w:t>
            </w:r>
          </w:p>
        </w:tc>
        <w:tc>
          <w:tcPr>
            <w:tcW w:w="1918"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SS Type</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supportedMonitoringGPs</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supportedMonitoringGPs</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GenericNetworkResourcesIRPSystem::AttributeTypes::LongSet</w:t>
            </w:r>
          </w:p>
        </w:tc>
      </w:tr>
    </w:tbl>
    <w:p w:rsidR="000D7D79" w:rsidRDefault="000D7D79"/>
    <w:p w:rsidR="000D7D79" w:rsidRDefault="000D7D79" w:rsidP="00094EFC">
      <w:pPr>
        <w:pStyle w:val="Heading3"/>
        <w:rPr>
          <w:rFonts w:eastAsia="SimSun"/>
          <w:lang w:eastAsia="zh-CN"/>
        </w:rPr>
      </w:pPr>
      <w:bookmarkStart w:id="223" w:name="_Toc20153426"/>
      <w:bookmarkStart w:id="224" w:name="_Toc27489898"/>
      <w:bookmarkStart w:id="225" w:name="_Toc36033482"/>
      <w:bookmarkStart w:id="226" w:name="_Toc36475744"/>
      <w:bookmarkStart w:id="227" w:name="_Toc44581503"/>
      <w:bookmarkStart w:id="228" w:name="_Toc51769119"/>
      <w:bookmarkStart w:id="229" w:name="_Toc155942289"/>
      <w:r>
        <w:rPr>
          <w:rFonts w:eastAsia="SimSun"/>
        </w:rPr>
        <w:t>A.2</w:t>
      </w:r>
      <w:r>
        <w:rPr>
          <w:rFonts w:eastAsia="SimSun" w:cs="Arial"/>
        </w:rPr>
        <w:t>.</w:t>
      </w:r>
      <w:r>
        <w:rPr>
          <w:rFonts w:eastAsia="SimSun"/>
        </w:rPr>
        <w:t>2.</w:t>
      </w:r>
      <w:r>
        <w:rPr>
          <w:rFonts w:eastAsia="SimSun"/>
          <w:lang w:eastAsia="zh-CN"/>
        </w:rPr>
        <w:t>12</w:t>
      </w:r>
      <w:r>
        <w:rPr>
          <w:rFonts w:eastAsia="SimSun"/>
        </w:rPr>
        <w:tab/>
        <w:t>IOC ThresholdMonitor</w:t>
      </w:r>
      <w:bookmarkEnd w:id="223"/>
      <w:bookmarkEnd w:id="224"/>
      <w:bookmarkEnd w:id="225"/>
      <w:bookmarkEnd w:id="226"/>
      <w:bookmarkEnd w:id="227"/>
      <w:bookmarkEnd w:id="228"/>
      <w:bookmarkEnd w:id="229"/>
    </w:p>
    <w:p w:rsidR="000D7D79" w:rsidRDefault="000D7D79" w:rsidP="000D7D79">
      <w:pPr>
        <w:pStyle w:val="TH"/>
        <w:outlineLvl w:val="0"/>
        <w:rPr>
          <w:rFonts w:eastAsia="SimSun" w:cs="Arial"/>
        </w:rPr>
      </w:pPr>
      <w:r>
        <w:rPr>
          <w:rFonts w:cs="Arial"/>
        </w:rPr>
        <w:t xml:space="preserve">Mapping from NRM IOC ThresholdMonitor attributes to SS equivalent MOC ThresholdMonitor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1947"/>
        <w:gridCol w:w="1947"/>
        <w:gridCol w:w="6409"/>
      </w:tblGrid>
      <w:tr w:rsidR="000D7D79" w:rsidTr="000D7D79">
        <w:trPr>
          <w:tblHeader/>
        </w:trPr>
        <w:tc>
          <w:tcPr>
            <w:tcW w:w="1754"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IS Attributes</w:t>
            </w:r>
          </w:p>
        </w:tc>
        <w:tc>
          <w:tcPr>
            <w:tcW w:w="1328"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SS Attributes</w:t>
            </w:r>
          </w:p>
        </w:tc>
        <w:tc>
          <w:tcPr>
            <w:tcW w:w="1918" w:type="pct"/>
            <w:tcBorders>
              <w:top w:val="single" w:sz="4" w:space="0" w:color="auto"/>
              <w:left w:val="single" w:sz="4" w:space="0" w:color="auto"/>
              <w:bottom w:val="single" w:sz="4" w:space="0" w:color="auto"/>
              <w:right w:val="single" w:sz="4" w:space="0" w:color="auto"/>
            </w:tcBorders>
            <w:shd w:val="pct10" w:color="auto" w:fill="FFFFFF"/>
            <w:hideMark/>
          </w:tcPr>
          <w:p w:rsidR="000D7D79" w:rsidRDefault="000D7D79">
            <w:pPr>
              <w:pStyle w:val="TAH"/>
            </w:pPr>
            <w:r>
              <w:t>SS Type</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thresholdInfoList</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thresholdInfoList</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GenericNetworkResourcesIRPSystem::AttributeTypes::ThresholdInfoListType</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monitoringGP</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monitoringGP</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long</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monitoringNotifTarget</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monitoringNotifTarget</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string</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monitoredIO</w:t>
            </w:r>
            <w:smartTag w:uri="urn:schemas-microsoft-com:office:smarttags" w:element="PersonName">
              <w:r>
                <w:t>CN</w:t>
              </w:r>
            </w:smartTag>
            <w:r>
              <w:t>ame</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monitoredIO</w:t>
            </w:r>
            <w:smartTag w:uri="urn:schemas-microsoft-com:office:smarttags" w:element="PersonName">
              <w:r>
                <w:t>CN</w:t>
              </w:r>
            </w:smartTag>
            <w:r>
              <w:t>ame</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string</w:t>
            </w:r>
          </w:p>
        </w:tc>
      </w:tr>
      <w:tr w:rsidR="000D7D79" w:rsidTr="000D7D79">
        <w:tc>
          <w:tcPr>
            <w:tcW w:w="1754"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monitoredObjectDNs</w:t>
            </w:r>
          </w:p>
        </w:tc>
        <w:tc>
          <w:tcPr>
            <w:tcW w:w="132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monitoredObjectDNs</w:t>
            </w:r>
          </w:p>
        </w:tc>
        <w:tc>
          <w:tcPr>
            <w:tcW w:w="1918" w:type="pct"/>
            <w:tcBorders>
              <w:top w:val="single" w:sz="4" w:space="0" w:color="auto"/>
              <w:left w:val="single" w:sz="4" w:space="0" w:color="auto"/>
              <w:bottom w:val="single" w:sz="4" w:space="0" w:color="auto"/>
              <w:right w:val="single" w:sz="4" w:space="0" w:color="auto"/>
            </w:tcBorders>
            <w:hideMark/>
          </w:tcPr>
          <w:p w:rsidR="000D7D79" w:rsidRDefault="000D7D79">
            <w:pPr>
              <w:pStyle w:val="TAL"/>
            </w:pPr>
            <w:r>
              <w:t>GenericNetworkResourcesIRPSystem::AttributeTypes::DNListType</w:t>
            </w:r>
          </w:p>
        </w:tc>
      </w:tr>
    </w:tbl>
    <w:p w:rsidR="000D7D79" w:rsidRDefault="000D7D79"/>
    <w:p w:rsidR="00094EFC" w:rsidRDefault="00094EFC" w:rsidP="00094EFC">
      <w:pPr>
        <w:pStyle w:val="Heading3"/>
        <w:rPr>
          <w:rFonts w:eastAsia="SimSun"/>
          <w:lang w:eastAsia="zh-CN"/>
        </w:rPr>
      </w:pPr>
      <w:bookmarkStart w:id="230" w:name="_Toc44581504"/>
      <w:bookmarkStart w:id="231" w:name="_Toc51769120"/>
      <w:bookmarkStart w:id="232" w:name="_Toc155942290"/>
      <w:r>
        <w:rPr>
          <w:rFonts w:eastAsia="SimSun"/>
        </w:rPr>
        <w:t>A.2</w:t>
      </w:r>
      <w:r>
        <w:rPr>
          <w:rFonts w:eastAsia="SimSun" w:cs="Arial"/>
        </w:rPr>
        <w:t>.</w:t>
      </w:r>
      <w:r>
        <w:rPr>
          <w:rFonts w:eastAsia="SimSun"/>
        </w:rPr>
        <w:t>2.</w:t>
      </w:r>
      <w:r>
        <w:rPr>
          <w:rFonts w:eastAsia="SimSun"/>
          <w:lang w:eastAsia="zh-CN"/>
        </w:rPr>
        <w:t>13</w:t>
      </w:r>
      <w:r>
        <w:rPr>
          <w:rFonts w:eastAsia="SimSun"/>
        </w:rPr>
        <w:tab/>
        <w:t>IOC TraceJob</w:t>
      </w:r>
      <w:bookmarkEnd w:id="230"/>
      <w:bookmarkEnd w:id="231"/>
      <w:bookmarkEnd w:id="232"/>
    </w:p>
    <w:p w:rsidR="00094EFC" w:rsidRDefault="00094EFC" w:rsidP="00094EFC">
      <w:pPr>
        <w:pStyle w:val="TH"/>
        <w:rPr>
          <w:rFonts w:eastAsia="SimSun"/>
        </w:rPr>
      </w:pPr>
      <w:r>
        <w:t xml:space="preserve">Mapping from NRM IOC TraceJob attributes to SS equivalent MOC TraceJob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5"/>
        <w:gridCol w:w="3155"/>
        <w:gridCol w:w="3251"/>
      </w:tblGrid>
      <w:tr w:rsidR="00094EFC" w:rsidRPr="00CF470F" w:rsidTr="00D94C3F">
        <w:trPr>
          <w:tblHeader/>
        </w:trPr>
        <w:tc>
          <w:tcPr>
            <w:tcW w:w="1650" w:type="pct"/>
            <w:tcBorders>
              <w:top w:val="single" w:sz="4" w:space="0" w:color="auto"/>
              <w:left w:val="single" w:sz="4" w:space="0" w:color="auto"/>
              <w:bottom w:val="single" w:sz="4" w:space="0" w:color="auto"/>
              <w:right w:val="single" w:sz="4" w:space="0" w:color="auto"/>
            </w:tcBorders>
            <w:shd w:val="pct10" w:color="auto" w:fill="FFFFFF"/>
            <w:hideMark/>
          </w:tcPr>
          <w:p w:rsidR="00094EFC" w:rsidRPr="00CF470F" w:rsidRDefault="00094EFC" w:rsidP="00D94C3F">
            <w:pPr>
              <w:pStyle w:val="TAH"/>
              <w:rPr>
                <w:szCs w:val="18"/>
              </w:rPr>
            </w:pPr>
            <w:r w:rsidRPr="00CF470F">
              <w:rPr>
                <w:szCs w:val="18"/>
              </w:rPr>
              <w:t>IS Attributes</w:t>
            </w:r>
          </w:p>
        </w:tc>
        <w:tc>
          <w:tcPr>
            <w:tcW w:w="1650" w:type="pct"/>
            <w:tcBorders>
              <w:top w:val="single" w:sz="4" w:space="0" w:color="auto"/>
              <w:left w:val="single" w:sz="4" w:space="0" w:color="auto"/>
              <w:bottom w:val="single" w:sz="4" w:space="0" w:color="auto"/>
              <w:right w:val="single" w:sz="4" w:space="0" w:color="auto"/>
            </w:tcBorders>
            <w:shd w:val="pct10" w:color="auto" w:fill="FFFFFF"/>
            <w:hideMark/>
          </w:tcPr>
          <w:p w:rsidR="00094EFC" w:rsidRPr="00CF470F" w:rsidRDefault="00094EFC" w:rsidP="00D94C3F">
            <w:pPr>
              <w:pStyle w:val="TAH"/>
              <w:rPr>
                <w:szCs w:val="18"/>
              </w:rPr>
            </w:pPr>
            <w:r w:rsidRPr="00CF470F">
              <w:rPr>
                <w:szCs w:val="18"/>
              </w:rPr>
              <w:t>SS Attributes</w:t>
            </w:r>
          </w:p>
        </w:tc>
        <w:tc>
          <w:tcPr>
            <w:tcW w:w="1700" w:type="pct"/>
            <w:tcBorders>
              <w:top w:val="single" w:sz="4" w:space="0" w:color="auto"/>
              <w:left w:val="single" w:sz="4" w:space="0" w:color="auto"/>
              <w:bottom w:val="single" w:sz="4" w:space="0" w:color="auto"/>
              <w:right w:val="single" w:sz="4" w:space="0" w:color="auto"/>
            </w:tcBorders>
            <w:shd w:val="pct10" w:color="auto" w:fill="FFFFFF"/>
            <w:hideMark/>
          </w:tcPr>
          <w:p w:rsidR="00094EFC" w:rsidRPr="00CF470F" w:rsidRDefault="00094EFC" w:rsidP="00D94C3F">
            <w:pPr>
              <w:pStyle w:val="TAH"/>
              <w:rPr>
                <w:szCs w:val="18"/>
              </w:rPr>
            </w:pPr>
            <w:r w:rsidRPr="00CF470F">
              <w:rPr>
                <w:szCs w:val="18"/>
              </w:rPr>
              <w:t>SS 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330AC7" w:rsidRDefault="00094EFC" w:rsidP="00D94C3F">
            <w:pPr>
              <w:pStyle w:val="TAL"/>
              <w:rPr>
                <w:rFonts w:cs="Arial"/>
                <w:szCs w:val="18"/>
              </w:rPr>
            </w:pPr>
            <w:r w:rsidRPr="00330AC7">
              <w:rPr>
                <w:rFonts w:cs="Arial"/>
                <w:szCs w:val="18"/>
              </w:rPr>
              <w:t>tjJobType</w:t>
            </w:r>
          </w:p>
        </w:tc>
        <w:tc>
          <w:tcPr>
            <w:tcW w:w="1650" w:type="pct"/>
            <w:tcBorders>
              <w:top w:val="single" w:sz="4" w:space="0" w:color="auto"/>
              <w:left w:val="single" w:sz="4" w:space="0" w:color="auto"/>
              <w:bottom w:val="single" w:sz="4" w:space="0" w:color="auto"/>
              <w:right w:val="single" w:sz="4" w:space="0" w:color="auto"/>
            </w:tcBorders>
          </w:tcPr>
          <w:p w:rsidR="00094EFC" w:rsidRPr="00330AC7" w:rsidRDefault="00094EFC" w:rsidP="00D94C3F">
            <w:pPr>
              <w:pStyle w:val="TAL"/>
              <w:rPr>
                <w:rFonts w:cs="Arial"/>
                <w:szCs w:val="18"/>
              </w:rPr>
            </w:pPr>
            <w:r w:rsidRPr="00330AC7">
              <w:rPr>
                <w:rFonts w:cs="Arial"/>
                <w:szCs w:val="18"/>
              </w:rPr>
              <w:t>tjJobType</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tjJobType-Type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tjListOfInterfaces</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tjListOfInterfaces</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tjListOfInterfaces-Type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tjListOfNeTypes</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tjListOfNeTypes</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tjListOfNeTypes-Type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tjPLMNTarget</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tjPLMNTarget</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tjPLMNTarget-Type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tjStreamingTraceConsumerURI</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tjTraceConsumer</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StreamingTraceConsumerURI-Type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tjTraceCollectionEntityAddress</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tjTraceConsumer</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TraceCollectionEntityAddress-Type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tjTraceDepth</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tjTraceDepth</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tjTraceDepth-Type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tjTraceReference</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tjTraceReference</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tjTraceReference-Type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tjTraceReportingFormat</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tjTraceReportingFormat</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tjTraceReportingFormat-Type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tjTraceTarget</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tjTraceTarget</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tjTraceTarget-Type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tjTriggeringEvent</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tjTriggeringEvent</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tjTriggeringEvent-Type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tjMDTAnonymizationOfData</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tjMDTAnonymizationOfData</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tjMDTAnonymizationOfData-Type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tjMDTAreaConfigurationForNeighCell</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tjMDTAreaConfigurationForNeighCell</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tjMDTAreaConfigurationForNeighCell-Type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tjMDTAreaScope</w:t>
            </w:r>
          </w:p>
        </w:tc>
        <w:tc>
          <w:tcPr>
            <w:tcW w:w="165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F470F">
              <w:rPr>
                <w:rFonts w:cs="Arial"/>
                <w:szCs w:val="18"/>
              </w:rPr>
              <w:t>tjMDTAreaScope</w:t>
            </w:r>
          </w:p>
        </w:tc>
        <w:tc>
          <w:tcPr>
            <w:tcW w:w="1700" w:type="pct"/>
            <w:tcBorders>
              <w:top w:val="single" w:sz="4" w:space="0" w:color="auto"/>
              <w:left w:val="single" w:sz="4" w:space="0" w:color="auto"/>
              <w:bottom w:val="single" w:sz="4" w:space="0" w:color="auto"/>
              <w:right w:val="single" w:sz="4" w:space="0" w:color="auto"/>
            </w:tcBorders>
          </w:tcPr>
          <w:p w:rsidR="00094EFC" w:rsidRPr="00CF470F" w:rsidRDefault="00094EFC" w:rsidP="00D94C3F">
            <w:pPr>
              <w:pStyle w:val="TAL"/>
              <w:rPr>
                <w:rFonts w:cs="Arial"/>
                <w:szCs w:val="18"/>
              </w:rPr>
            </w:pPr>
            <w:r w:rsidRPr="00C3109E">
              <w:t>tjMDTAreaScope-Type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tjMDTCollectionPeriodRrmLte</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tjMDTCollectionPeriodRrmLte</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tjMDTCollectionPeriodRrmLte-Type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tjMDTCollectionPeriodRrmUmts</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tjMDTCollectionPeriodRrmUmts</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tjMDTCollectionPeriodRrmUmts-Type</w:t>
            </w:r>
          </w:p>
        </w:tc>
      </w:tr>
      <w:tr w:rsidR="00DA33FF" w:rsidRPr="00CF470F" w:rsidTr="00D94C3F">
        <w:tc>
          <w:tcPr>
            <w:tcW w:w="1650" w:type="pct"/>
            <w:tcBorders>
              <w:top w:val="single" w:sz="4" w:space="0" w:color="auto"/>
              <w:left w:val="single" w:sz="4" w:space="0" w:color="auto"/>
              <w:bottom w:val="single" w:sz="4" w:space="0" w:color="auto"/>
              <w:right w:val="single" w:sz="4" w:space="0" w:color="auto"/>
            </w:tcBorders>
          </w:tcPr>
          <w:p w:rsidR="00DA33FF" w:rsidRPr="00E404EE" w:rsidRDefault="00DA33FF" w:rsidP="00DA33FF">
            <w:pPr>
              <w:pStyle w:val="TAL"/>
              <w:rPr>
                <w:rFonts w:cs="Arial"/>
                <w:szCs w:val="18"/>
              </w:rPr>
            </w:pPr>
            <w:r w:rsidRPr="00E404EE">
              <w:rPr>
                <w:rFonts w:cs="Arial"/>
                <w:szCs w:val="18"/>
              </w:rPr>
              <w:t>tjMDTCollectionPeriodRrm</w:t>
            </w:r>
            <w:r>
              <w:rPr>
                <w:rFonts w:cs="Arial"/>
                <w:szCs w:val="18"/>
              </w:rPr>
              <w:t>NR</w:t>
            </w:r>
          </w:p>
        </w:tc>
        <w:tc>
          <w:tcPr>
            <w:tcW w:w="1650" w:type="pct"/>
            <w:tcBorders>
              <w:top w:val="single" w:sz="4" w:space="0" w:color="auto"/>
              <w:left w:val="single" w:sz="4" w:space="0" w:color="auto"/>
              <w:bottom w:val="single" w:sz="4" w:space="0" w:color="auto"/>
              <w:right w:val="single" w:sz="4" w:space="0" w:color="auto"/>
            </w:tcBorders>
          </w:tcPr>
          <w:p w:rsidR="00DA33FF" w:rsidRPr="00E404EE" w:rsidRDefault="00DA33FF" w:rsidP="00DA33FF">
            <w:pPr>
              <w:pStyle w:val="TAL"/>
              <w:rPr>
                <w:rFonts w:cs="Arial"/>
                <w:szCs w:val="18"/>
              </w:rPr>
            </w:pPr>
            <w:r w:rsidRPr="00E404EE">
              <w:rPr>
                <w:rFonts w:cs="Arial"/>
                <w:szCs w:val="18"/>
              </w:rPr>
              <w:t>tjMDTCollectionPeriodRrm</w:t>
            </w:r>
            <w:r>
              <w:rPr>
                <w:rFonts w:cs="Arial"/>
                <w:szCs w:val="18"/>
              </w:rPr>
              <w:t>NR</w:t>
            </w:r>
          </w:p>
        </w:tc>
        <w:tc>
          <w:tcPr>
            <w:tcW w:w="1700" w:type="pct"/>
            <w:tcBorders>
              <w:top w:val="single" w:sz="4" w:space="0" w:color="auto"/>
              <w:left w:val="single" w:sz="4" w:space="0" w:color="auto"/>
              <w:bottom w:val="single" w:sz="4" w:space="0" w:color="auto"/>
              <w:right w:val="single" w:sz="4" w:space="0" w:color="auto"/>
            </w:tcBorders>
          </w:tcPr>
          <w:p w:rsidR="00DA33FF" w:rsidRPr="00C3109E" w:rsidRDefault="00DA33FF" w:rsidP="00DA33FF">
            <w:pPr>
              <w:pStyle w:val="TAL"/>
            </w:pPr>
            <w:r w:rsidRPr="00C3109E">
              <w:t>tjMDTCollectionPeriodRrm</w:t>
            </w:r>
            <w:r>
              <w:t>NR</w:t>
            </w:r>
            <w:r w:rsidRPr="00C3109E">
              <w: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tjMDTEventListForTriggeredMeasurement</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tjMDTEventListForTriggeredMeasurement</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tjMDTEventListForTriggeredMeasurement-Type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tjMDTEventThreshold</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tjMDTEventThreshold</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tjMDTEventThreshold-Type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tjMDTListOfMeasurements</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tjMDTListOfMeasurements</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tjMDTListOfMeasurements-Type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tjMDTLoggingDuration</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tjMDTLoggingDuration</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tjMDTLoggingDuration-Type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tjMDTLoggingInterval</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tjMDTLoggingInterval</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tjMDTLoggingInterval-Type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tjMDTMBSFNAreaList</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tjMDTMBSFNAreaList</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tjMDTMBSFNAreaList-Type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tjMDTMeasurementPeriodLTE</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tjMDTMeasurementPeriodLTE</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tjMDTMeasurementPeriodLTE-Type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tjMDTMeasurementPeriodUMTS</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tjMDTMeasurementPeriodUMTS</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tjMDTMeasurementPeriodUMTS-Type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tjMDTMeasurementQuantity</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tjMDTMeasurementQuantity</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tjMDTMeasurementQuantity-Type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tjMDTPLMList</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tjMDTPLMList</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tjMDTPLMList-Type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tjMDTPositioningMethod</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tjMDTPositioningMethod</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tjMDTPositioningMethod-Type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tjMDTReportAmount</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tjMDTReportAmount</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tjMDTReportAmount-Type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tjMDTReportingTrigger</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tjMDTReportingTrigger</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tjMDTReportingTrigger-Type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tjMDTReportInterval</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tjMDTReportInterval</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tjMDTReportInterval-Type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tjMDTReportType</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tjMDTReportType</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tjMDTReportType-Type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tjMDTSensorInformation</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tjMDTSensorInformation</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tjMDTSensorInformation-Type</w:t>
            </w:r>
          </w:p>
        </w:tc>
      </w:tr>
      <w:tr w:rsidR="00094EFC" w:rsidRPr="00CF470F" w:rsidTr="00D94C3F">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tjMDTTraceCollectionEntityID</w:t>
            </w:r>
          </w:p>
        </w:tc>
        <w:tc>
          <w:tcPr>
            <w:tcW w:w="165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E404EE">
              <w:rPr>
                <w:rFonts w:cs="Arial"/>
                <w:szCs w:val="18"/>
              </w:rPr>
              <w:t>tjMDTTraceCollectionEntityID</w:t>
            </w:r>
          </w:p>
        </w:tc>
        <w:tc>
          <w:tcPr>
            <w:tcW w:w="1700" w:type="pct"/>
            <w:tcBorders>
              <w:top w:val="single" w:sz="4" w:space="0" w:color="auto"/>
              <w:left w:val="single" w:sz="4" w:space="0" w:color="auto"/>
              <w:bottom w:val="single" w:sz="4" w:space="0" w:color="auto"/>
              <w:right w:val="single" w:sz="4" w:space="0" w:color="auto"/>
            </w:tcBorders>
          </w:tcPr>
          <w:p w:rsidR="00094EFC" w:rsidRPr="00E404EE" w:rsidRDefault="00094EFC" w:rsidP="00D94C3F">
            <w:pPr>
              <w:pStyle w:val="TAL"/>
              <w:rPr>
                <w:rFonts w:cs="Arial"/>
                <w:szCs w:val="18"/>
              </w:rPr>
            </w:pPr>
            <w:r w:rsidRPr="00C3109E">
              <w:t>tjMDTTraceCollectionEntityID-Type</w:t>
            </w:r>
          </w:p>
        </w:tc>
      </w:tr>
      <w:tr w:rsidR="00E73BB7" w:rsidRPr="00CF470F" w:rsidTr="00D94C3F">
        <w:tc>
          <w:tcPr>
            <w:tcW w:w="1650" w:type="pct"/>
            <w:tcBorders>
              <w:top w:val="single" w:sz="4" w:space="0" w:color="auto"/>
              <w:left w:val="single" w:sz="4" w:space="0" w:color="auto"/>
              <w:bottom w:val="single" w:sz="4" w:space="0" w:color="auto"/>
              <w:right w:val="single" w:sz="4" w:space="0" w:color="auto"/>
            </w:tcBorders>
          </w:tcPr>
          <w:p w:rsidR="00E73BB7" w:rsidRPr="00E404EE" w:rsidRDefault="00E73BB7" w:rsidP="00E73BB7">
            <w:pPr>
              <w:pStyle w:val="TAL"/>
              <w:rPr>
                <w:rFonts w:cs="Arial"/>
                <w:szCs w:val="18"/>
              </w:rPr>
            </w:pPr>
            <w:r>
              <w:t>excessPacketDelayT</w:t>
            </w:r>
            <w:r w:rsidRPr="00057238">
              <w:t>hreshold</w:t>
            </w:r>
            <w:r>
              <w:t>s</w:t>
            </w:r>
          </w:p>
        </w:tc>
        <w:tc>
          <w:tcPr>
            <w:tcW w:w="1650" w:type="pct"/>
            <w:tcBorders>
              <w:top w:val="single" w:sz="4" w:space="0" w:color="auto"/>
              <w:left w:val="single" w:sz="4" w:space="0" w:color="auto"/>
              <w:bottom w:val="single" w:sz="4" w:space="0" w:color="auto"/>
              <w:right w:val="single" w:sz="4" w:space="0" w:color="auto"/>
            </w:tcBorders>
          </w:tcPr>
          <w:p w:rsidR="00E73BB7" w:rsidRPr="00E404EE" w:rsidRDefault="00E73BB7" w:rsidP="00E73BB7">
            <w:pPr>
              <w:pStyle w:val="TAL"/>
              <w:rPr>
                <w:rFonts w:cs="Arial"/>
                <w:szCs w:val="18"/>
              </w:rPr>
            </w:pPr>
            <w:r>
              <w:rPr>
                <w:rFonts w:cs="Arial"/>
                <w:lang w:eastAsia="zh-CN"/>
              </w:rPr>
              <w:t>e</w:t>
            </w:r>
            <w:r>
              <w:t>xcessPacketDelayT</w:t>
            </w:r>
            <w:r w:rsidRPr="00057238">
              <w:t>hreshold</w:t>
            </w:r>
            <w:r>
              <w:t>s</w:t>
            </w:r>
          </w:p>
        </w:tc>
        <w:tc>
          <w:tcPr>
            <w:tcW w:w="1700" w:type="pct"/>
            <w:tcBorders>
              <w:top w:val="single" w:sz="4" w:space="0" w:color="auto"/>
              <w:left w:val="single" w:sz="4" w:space="0" w:color="auto"/>
              <w:bottom w:val="single" w:sz="4" w:space="0" w:color="auto"/>
              <w:right w:val="single" w:sz="4" w:space="0" w:color="auto"/>
            </w:tcBorders>
          </w:tcPr>
          <w:p w:rsidR="00E73BB7" w:rsidRPr="00C3109E" w:rsidRDefault="00E73BB7" w:rsidP="00E73BB7">
            <w:pPr>
              <w:pStyle w:val="TAL"/>
            </w:pPr>
            <w:r>
              <w:t>excessPacketDelayT</w:t>
            </w:r>
            <w:r w:rsidRPr="00057238">
              <w:t>hreshold</w:t>
            </w:r>
            <w:r>
              <w:t>s-Type</w:t>
            </w:r>
          </w:p>
        </w:tc>
      </w:tr>
    </w:tbl>
    <w:p w:rsidR="00094EFC" w:rsidRDefault="00094EFC"/>
    <w:p w:rsidR="00F45460" w:rsidRDefault="00F45460">
      <w:r>
        <w:br w:type="page"/>
      </w:r>
    </w:p>
    <w:p w:rsidR="00F45460" w:rsidRDefault="00F45460">
      <w:pPr>
        <w:pStyle w:val="Heading1"/>
      </w:pPr>
      <w:bookmarkStart w:id="233" w:name="_Ref499435242"/>
      <w:bookmarkStart w:id="234" w:name="_Toc20153427"/>
      <w:bookmarkStart w:id="235" w:name="_Toc27489899"/>
      <w:bookmarkStart w:id="236" w:name="_Toc36033483"/>
      <w:bookmarkStart w:id="237" w:name="_Toc36475745"/>
      <w:bookmarkStart w:id="238" w:name="_Toc44581505"/>
      <w:bookmarkStart w:id="239" w:name="_Toc51769121"/>
      <w:bookmarkStart w:id="240" w:name="_Toc155942291"/>
      <w:bookmarkEnd w:id="201"/>
      <w:r>
        <w:t>A.3</w:t>
      </w:r>
      <w:r>
        <w:tab/>
        <w:t xml:space="preserve">Solution Set </w:t>
      </w:r>
      <w:r w:rsidR="003F73C8">
        <w:t xml:space="preserve">(SS) </w:t>
      </w:r>
      <w:r>
        <w:t>definitions</w:t>
      </w:r>
      <w:bookmarkEnd w:id="234"/>
      <w:bookmarkEnd w:id="235"/>
      <w:bookmarkEnd w:id="236"/>
      <w:bookmarkEnd w:id="237"/>
      <w:bookmarkEnd w:id="238"/>
      <w:bookmarkEnd w:id="239"/>
      <w:bookmarkEnd w:id="240"/>
    </w:p>
    <w:p w:rsidR="00F45460" w:rsidRDefault="00F45460">
      <w:pPr>
        <w:pStyle w:val="Heading2"/>
      </w:pPr>
      <w:bookmarkStart w:id="241" w:name="_Toc20153428"/>
      <w:bookmarkStart w:id="242" w:name="_Toc27489900"/>
      <w:bookmarkStart w:id="243" w:name="_Toc36033484"/>
      <w:bookmarkStart w:id="244" w:name="_Toc36475746"/>
      <w:bookmarkStart w:id="245" w:name="_Toc44581506"/>
      <w:bookmarkStart w:id="246" w:name="_Toc51769122"/>
      <w:bookmarkStart w:id="247" w:name="_Toc155942292"/>
      <w:r>
        <w:t>A.3.1</w:t>
      </w:r>
      <w:r>
        <w:tab/>
        <w:t>IDL definition structure</w:t>
      </w:r>
      <w:bookmarkEnd w:id="241"/>
      <w:bookmarkEnd w:id="242"/>
      <w:bookmarkEnd w:id="243"/>
      <w:bookmarkEnd w:id="244"/>
      <w:bookmarkEnd w:id="245"/>
      <w:bookmarkEnd w:id="246"/>
      <w:bookmarkEnd w:id="247"/>
    </w:p>
    <w:p w:rsidR="00F45460" w:rsidRDefault="00F45460">
      <w:r>
        <w:t>Clause A.3.2 defines the types which are used by the Generic NRM IRP.</w:t>
      </w:r>
    </w:p>
    <w:p w:rsidR="00F45460" w:rsidRDefault="00F45460">
      <w:r>
        <w:t>Clause A.3.3 defines the MO classes for the Generic NRM IRP.</w:t>
      </w:r>
    </w:p>
    <w:p w:rsidR="00F45460" w:rsidRDefault="00F45460">
      <w:pPr>
        <w:pStyle w:val="Heading2"/>
      </w:pPr>
      <w:bookmarkStart w:id="248" w:name="_Toc20153429"/>
      <w:bookmarkStart w:id="249" w:name="_Toc27489901"/>
      <w:bookmarkStart w:id="250" w:name="_Toc36033485"/>
      <w:bookmarkStart w:id="251" w:name="_Toc36475747"/>
      <w:bookmarkStart w:id="252" w:name="_Toc44581507"/>
      <w:bookmarkStart w:id="253" w:name="_Toc51769123"/>
      <w:bookmarkStart w:id="254" w:name="_Toc155942293"/>
      <w:r>
        <w:rPr>
          <w:rFonts w:hint="eastAsia"/>
        </w:rPr>
        <w:t>A.</w:t>
      </w:r>
      <w:r>
        <w:t>3.2</w:t>
      </w:r>
      <w:r>
        <w:rPr>
          <w:rFonts w:hint="eastAsia"/>
        </w:rPr>
        <w:tab/>
      </w:r>
      <w:r>
        <w:t>IDL specification "GenericNetworkResourcesIRPSystem.idl"</w:t>
      </w:r>
      <w:bookmarkEnd w:id="248"/>
      <w:bookmarkEnd w:id="249"/>
      <w:bookmarkEnd w:id="250"/>
      <w:bookmarkEnd w:id="251"/>
      <w:bookmarkEnd w:id="252"/>
      <w:bookmarkEnd w:id="253"/>
      <w:bookmarkEnd w:id="254"/>
    </w:p>
    <w:p w:rsidR="00F45460" w:rsidRDefault="00F45460">
      <w:pPr>
        <w:pStyle w:val="PL"/>
        <w:rPr>
          <w:rFonts w:cs="Courier New"/>
          <w:szCs w:val="16"/>
        </w:rPr>
      </w:pPr>
      <w:r>
        <w:rPr>
          <w:rFonts w:cs="Courier New"/>
          <w:szCs w:val="16"/>
        </w:rPr>
        <w:t>//File: GenericNetworkResourcesIRPSystem.idl</w:t>
      </w:r>
    </w:p>
    <w:p w:rsidR="00F45460" w:rsidRDefault="00F45460">
      <w:pPr>
        <w:pStyle w:val="PL"/>
      </w:pPr>
      <w:r>
        <w:t>#ifndef _GENERIC_NETWORK_RESOURCES_IRP_SYSTEM_IDL_</w:t>
      </w:r>
    </w:p>
    <w:p w:rsidR="00F45460" w:rsidRDefault="00F45460">
      <w:pPr>
        <w:pStyle w:val="PL"/>
      </w:pPr>
      <w:r>
        <w:t>#define _GENERIC_NETWORK_RESOURCES_IRP_SYSTEM_IDL_</w:t>
      </w:r>
    </w:p>
    <w:p w:rsidR="00F45460" w:rsidRDefault="00F45460">
      <w:pPr>
        <w:pStyle w:val="PL"/>
      </w:pPr>
    </w:p>
    <w:p w:rsidR="00F45460" w:rsidRDefault="00F45460">
      <w:pPr>
        <w:pStyle w:val="PL"/>
        <w:rPr>
          <w:lang w:eastAsia="zh-CN"/>
        </w:rPr>
      </w:pPr>
      <w:r>
        <w:rPr>
          <w:lang w:eastAsia="zh-CN"/>
        </w:rPr>
        <w:t>// This statement must appear after all include statements</w:t>
      </w:r>
    </w:p>
    <w:p w:rsidR="00F45460" w:rsidRDefault="00F45460">
      <w:pPr>
        <w:pStyle w:val="PL"/>
      </w:pPr>
      <w:r>
        <w:t>#pragma prefix "3gppsa5.org"</w:t>
      </w:r>
    </w:p>
    <w:p w:rsidR="00F45460" w:rsidRDefault="00F45460">
      <w:pPr>
        <w:pStyle w:val="PL"/>
      </w:pPr>
    </w:p>
    <w:p w:rsidR="00F45460" w:rsidRDefault="00F45460">
      <w:pPr>
        <w:pStyle w:val="PL"/>
      </w:pPr>
      <w:r>
        <w:t>module GenericNetworkResourcesIRPSystem</w:t>
      </w:r>
    </w:p>
    <w:p w:rsidR="00F45460" w:rsidRDefault="00F45460">
      <w:pPr>
        <w:pStyle w:val="PL"/>
      </w:pPr>
      <w:r>
        <w:t>{</w:t>
      </w:r>
    </w:p>
    <w:p w:rsidR="00F45460" w:rsidRDefault="00F45460">
      <w:pPr>
        <w:pStyle w:val="PL"/>
      </w:pPr>
      <w:r>
        <w:t xml:space="preserve">   /**</w:t>
      </w:r>
    </w:p>
    <w:p w:rsidR="00F45460" w:rsidRDefault="00F45460">
      <w:pPr>
        <w:pStyle w:val="PL"/>
      </w:pPr>
      <w:r>
        <w:t xml:space="preserve">    * The format of Distinguished Name (DN) is specified in "Name Convention</w:t>
      </w:r>
    </w:p>
    <w:p w:rsidR="00F45460" w:rsidRDefault="00F45460">
      <w:pPr>
        <w:pStyle w:val="PL"/>
      </w:pPr>
      <w:r>
        <w:t xml:space="preserve">    * for Managed Objects (3GPP TS 32.300 [5])".</w:t>
      </w:r>
    </w:p>
    <w:p w:rsidR="00F45460" w:rsidRDefault="00F45460">
      <w:pPr>
        <w:pStyle w:val="PL"/>
      </w:pPr>
      <w:r>
        <w:t xml:space="preserve">    */</w:t>
      </w:r>
    </w:p>
    <w:p w:rsidR="00F45460" w:rsidRDefault="00F45460">
      <w:pPr>
        <w:pStyle w:val="PL"/>
      </w:pPr>
      <w:r>
        <w:t xml:space="preserve">   typedef string DN;</w:t>
      </w:r>
    </w:p>
    <w:p w:rsidR="00F45460" w:rsidRDefault="00F45460">
      <w:pPr>
        <w:pStyle w:val="PL"/>
      </w:pPr>
    </w:p>
    <w:p w:rsidR="00F45460" w:rsidRDefault="00F45460">
      <w:pPr>
        <w:pStyle w:val="PL"/>
      </w:pPr>
      <w:r>
        <w:t xml:space="preserve">   /**</w:t>
      </w:r>
    </w:p>
    <w:p w:rsidR="00F45460" w:rsidRDefault="00F45460">
      <w:pPr>
        <w:pStyle w:val="PL"/>
      </w:pPr>
      <w:r>
        <w:t xml:space="preserve">    *  This module adds datatype definitions for types</w:t>
      </w:r>
    </w:p>
    <w:p w:rsidR="00F45460" w:rsidRDefault="00F45460">
      <w:pPr>
        <w:pStyle w:val="PL"/>
      </w:pPr>
      <w:r>
        <w:t xml:space="preserve">    *  used in the NRM which are not basic datatypes defined</w:t>
      </w:r>
    </w:p>
    <w:p w:rsidR="00F45460" w:rsidRDefault="00F45460">
      <w:pPr>
        <w:pStyle w:val="PL"/>
      </w:pPr>
      <w:r>
        <w:t xml:space="preserve">    *  already in CORBA.</w:t>
      </w:r>
    </w:p>
    <w:p w:rsidR="00F45460" w:rsidRDefault="00F45460">
      <w:pPr>
        <w:pStyle w:val="PL"/>
      </w:pPr>
      <w:r>
        <w:t xml:space="preserve">    */</w:t>
      </w:r>
    </w:p>
    <w:p w:rsidR="00F45460" w:rsidRDefault="00F45460">
      <w:pPr>
        <w:pStyle w:val="PL"/>
      </w:pPr>
      <w:r>
        <w:t xml:space="preserve">   module AttributeTypes</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 An MO reference refers to an MO instance.</w:t>
      </w:r>
    </w:p>
    <w:p w:rsidR="00F45460" w:rsidRDefault="00F45460">
      <w:pPr>
        <w:pStyle w:val="PL"/>
      </w:pPr>
      <w:r>
        <w:t xml:space="preserve">       * "otherMO" contains the distinguished name of the referred MO.</w:t>
      </w:r>
    </w:p>
    <w:p w:rsidR="00F45460" w:rsidRDefault="00F45460">
      <w:pPr>
        <w:pStyle w:val="PL"/>
      </w:pPr>
      <w:r>
        <w:t xml:space="preserve">       * A conceptual "null" reference (meaning no MO is referenced)</w:t>
      </w:r>
    </w:p>
    <w:p w:rsidR="00F45460" w:rsidRDefault="00F45460">
      <w:pPr>
        <w:pStyle w:val="PL"/>
      </w:pPr>
      <w:r>
        <w:t xml:space="preserve">       * is represented as an empty string ("").</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struct MOReference</w:t>
      </w:r>
    </w:p>
    <w:p w:rsidR="00F45460" w:rsidRDefault="00F45460">
      <w:pPr>
        <w:pStyle w:val="PL"/>
      </w:pPr>
      <w:r>
        <w:t xml:space="preserve">      {</w:t>
      </w:r>
    </w:p>
    <w:p w:rsidR="00F45460" w:rsidRDefault="00F45460">
      <w:pPr>
        <w:pStyle w:val="PL"/>
      </w:pPr>
      <w:r>
        <w:t xml:space="preserve">         DN otherMO;</w:t>
      </w:r>
    </w:p>
    <w:p w:rsidR="00F45460" w:rsidRDefault="00F45460">
      <w:pPr>
        <w:pStyle w:val="PL"/>
      </w:pPr>
      <w:r>
        <w:t xml:space="preserve">      };</w:t>
      </w:r>
    </w:p>
    <w:p w:rsidR="00F45460" w:rsidRDefault="00F45460">
      <w:pPr>
        <w:pStyle w:val="PL"/>
      </w:pPr>
    </w:p>
    <w:p w:rsidR="00F45460" w:rsidRDefault="00F45460">
      <w:pPr>
        <w:pStyle w:val="PL"/>
      </w:pPr>
      <w:r>
        <w:t xml:space="preserve">      /**</w:t>
      </w:r>
    </w:p>
    <w:p w:rsidR="00F45460" w:rsidRDefault="00F45460">
      <w:pPr>
        <w:pStyle w:val="PL"/>
      </w:pPr>
      <w:r>
        <w:t xml:space="preserve">       * MOReferenceSet represents a set of MO references.</w:t>
      </w:r>
    </w:p>
    <w:p w:rsidR="00F45460" w:rsidRDefault="00F45460">
      <w:pPr>
        <w:pStyle w:val="PL"/>
      </w:pPr>
      <w:r>
        <w:t xml:space="preserve">       * This type is used to hold 0..n MO references.</w:t>
      </w:r>
    </w:p>
    <w:p w:rsidR="00F45460" w:rsidRDefault="00F45460">
      <w:pPr>
        <w:pStyle w:val="PL"/>
      </w:pPr>
      <w:r>
        <w:t xml:space="preserve">       * A referred MO is not allowed to be repeated (therefore</w:t>
      </w:r>
    </w:p>
    <w:p w:rsidR="00F45460" w:rsidRDefault="00F45460">
      <w:pPr>
        <w:pStyle w:val="PL"/>
      </w:pPr>
      <w:r>
        <w:t xml:space="preserve">       * it is denoted as a "Set")</w:t>
      </w:r>
    </w:p>
    <w:p w:rsidR="00F45460" w:rsidRDefault="00F45460">
      <w:pPr>
        <w:pStyle w:val="PL"/>
      </w:pPr>
      <w:r>
        <w:t xml:space="preserve">       */</w:t>
      </w:r>
    </w:p>
    <w:p w:rsidR="00F45460" w:rsidRDefault="00F45460">
      <w:pPr>
        <w:pStyle w:val="PL"/>
      </w:pPr>
      <w:r>
        <w:t xml:space="preserve">      typedef sequence&lt;MOReference&gt; MOReferenceSet;</w:t>
      </w:r>
    </w:p>
    <w:p w:rsidR="00F45460" w:rsidRDefault="00F45460">
      <w:pPr>
        <w:pStyle w:val="PL"/>
      </w:pPr>
    </w:p>
    <w:p w:rsidR="00F45460" w:rsidRDefault="00F45460">
      <w:pPr>
        <w:pStyle w:val="PL"/>
      </w:pPr>
      <w:r>
        <w:t xml:space="preserve">      /**</w:t>
      </w:r>
    </w:p>
    <w:p w:rsidR="00F45460" w:rsidRDefault="00F45460">
      <w:pPr>
        <w:pStyle w:val="PL"/>
      </w:pPr>
      <w:r>
        <w:t xml:space="preserve">       *  A set of strings.</w:t>
      </w:r>
    </w:p>
    <w:p w:rsidR="00F45460" w:rsidRDefault="00F45460">
      <w:pPr>
        <w:pStyle w:val="PL"/>
      </w:pPr>
      <w:r>
        <w:t xml:space="preserve">       */</w:t>
      </w:r>
    </w:p>
    <w:p w:rsidR="00F45460" w:rsidRDefault="00F45460">
      <w:pPr>
        <w:pStyle w:val="PL"/>
      </w:pPr>
      <w:r>
        <w:t xml:space="preserve">      typedef sequence&lt;string&gt; StringSet;</w:t>
      </w:r>
    </w:p>
    <w:p w:rsidR="00F45460" w:rsidRDefault="00F45460">
      <w:pPr>
        <w:pStyle w:val="PL"/>
      </w:pPr>
    </w:p>
    <w:p w:rsidR="00F45460" w:rsidRDefault="00F45460">
      <w:pPr>
        <w:pStyle w:val="PL"/>
      </w:pPr>
      <w:r>
        <w:t xml:space="preserve">      /**</w:t>
      </w:r>
    </w:p>
    <w:p w:rsidR="00F45460" w:rsidRDefault="00F45460">
      <w:pPr>
        <w:pStyle w:val="PL"/>
      </w:pPr>
      <w:r>
        <w:t xml:space="preserve">       *  A set of long.</w:t>
      </w:r>
    </w:p>
    <w:p w:rsidR="00F45460" w:rsidRDefault="00F45460">
      <w:pPr>
        <w:pStyle w:val="PL"/>
      </w:pPr>
      <w:r>
        <w:t xml:space="preserve">       */</w:t>
      </w:r>
    </w:p>
    <w:p w:rsidR="00F45460" w:rsidRDefault="00F45460">
      <w:pPr>
        <w:pStyle w:val="PL"/>
      </w:pPr>
      <w:r>
        <w:t xml:space="preserve">      typedef sequence&lt;long&gt; LongSet;</w:t>
      </w:r>
    </w:p>
    <w:p w:rsidR="00F45460" w:rsidRDefault="00F45460">
      <w:pPr>
        <w:pStyle w:val="PL"/>
        <w:rPr>
          <w:color w:val="000000"/>
        </w:rPr>
      </w:pPr>
      <w:r>
        <w:t xml:space="preserve">      </w:t>
      </w:r>
      <w:r>
        <w:rPr>
          <w:color w:val="000000"/>
        </w:rPr>
        <w:t>/*</w:t>
      </w:r>
    </w:p>
    <w:p w:rsidR="00F45460" w:rsidRDefault="00F45460">
      <w:pPr>
        <w:pStyle w:val="PL"/>
        <w:rPr>
          <w:color w:val="000000"/>
          <w:szCs w:val="24"/>
        </w:rPr>
      </w:pPr>
      <w:r>
        <w:t xml:space="preserve">       * </w:t>
      </w:r>
      <w:r>
        <w:rPr>
          <w:color w:val="000000"/>
        </w:rPr>
        <w:t xml:space="preserve">The </w:t>
      </w:r>
      <w:r>
        <w:rPr>
          <w:rStyle w:val="msoins0"/>
          <w:rFonts w:cs="Courier New"/>
          <w:color w:val="000000"/>
        </w:rPr>
        <w:t>LinkListSet</w:t>
      </w:r>
      <w:r>
        <w:rPr>
          <w:color w:val="000000"/>
        </w:rPr>
        <w:t xml:space="preserve"> represents the Link_X_Y objects (or subclasses of</w:t>
      </w:r>
    </w:p>
    <w:p w:rsidR="00F45460" w:rsidRDefault="00F45460">
      <w:pPr>
        <w:pStyle w:val="PL"/>
        <w:rPr>
          <w:color w:val="000000"/>
          <w:szCs w:val="24"/>
        </w:rPr>
      </w:pPr>
      <w:r>
        <w:t xml:space="preserve">       * </w:t>
      </w:r>
      <w:r>
        <w:rPr>
          <w:color w:val="000000"/>
        </w:rPr>
        <w:t>Link_X_Y objects) that have a relationship with this object instance.</w:t>
      </w:r>
    </w:p>
    <w:p w:rsidR="00F45460" w:rsidRDefault="00F45460">
      <w:pPr>
        <w:pStyle w:val="PL"/>
        <w:rPr>
          <w:color w:val="000000"/>
        </w:rPr>
      </w:pPr>
      <w:r>
        <w:t xml:space="preserve">       * </w:t>
      </w:r>
      <w:r>
        <w:rPr>
          <w:color w:val="000000"/>
        </w:rPr>
        <w:t xml:space="preserve">Each Link_X_Y object models interface(s) between objects of class X and </w:t>
      </w:r>
    </w:p>
    <w:p w:rsidR="00F45460" w:rsidRDefault="00F45460">
      <w:pPr>
        <w:pStyle w:val="PL"/>
      </w:pPr>
      <w:r>
        <w:t xml:space="preserve">       * </w:t>
      </w:r>
      <w:r>
        <w:rPr>
          <w:color w:val="000000"/>
        </w:rPr>
        <w:t xml:space="preserve">Y. </w:t>
      </w:r>
      <w:r>
        <w:t>The object containing this attribute must either be a class of type X,</w:t>
      </w:r>
    </w:p>
    <w:p w:rsidR="00F45460" w:rsidRDefault="00F45460">
      <w:pPr>
        <w:pStyle w:val="PL"/>
        <w:rPr>
          <w:rStyle w:val="msoins0"/>
        </w:rPr>
      </w:pPr>
      <w:r>
        <w:t xml:space="preserve">       * Y, XFunction, YFunction or a subclass of one of those classes.</w:t>
      </w:r>
      <w:r>
        <w:rPr>
          <w:color w:val="000000"/>
        </w:rPr>
        <w:t xml:space="preserve"> The</w:t>
      </w:r>
    </w:p>
    <w:p w:rsidR="00F45460" w:rsidRDefault="00F45460">
      <w:pPr>
        <w:pStyle w:val="PL"/>
        <w:rPr>
          <w:color w:val="000000"/>
        </w:rPr>
      </w:pPr>
      <w:r>
        <w:t xml:space="preserve">       * </w:t>
      </w:r>
      <w:r>
        <w:rPr>
          <w:rStyle w:val="msoins0"/>
          <w:rFonts w:cs="Courier New"/>
          <w:color w:val="000000"/>
        </w:rPr>
        <w:t>LinkListSet</w:t>
      </w:r>
      <w:r>
        <w:rPr>
          <w:color w:val="000000"/>
        </w:rPr>
        <w:t xml:space="preserve"> may be empty</w:t>
      </w:r>
      <w:r>
        <w:rPr>
          <w:rStyle w:val="msoins0"/>
          <w:rFonts w:cs="Courier New"/>
          <w:color w:val="000000"/>
        </w:rPr>
        <w:t xml:space="preserve">, or there may be no instances </w:t>
      </w:r>
      <w:r>
        <w:rPr>
          <w:color w:val="000000"/>
        </w:rPr>
        <w:t>for a particular</w:t>
      </w:r>
    </w:p>
    <w:p w:rsidR="00F45460" w:rsidRDefault="00F45460">
      <w:pPr>
        <w:pStyle w:val="PL"/>
        <w:rPr>
          <w:color w:val="000000"/>
          <w:szCs w:val="24"/>
        </w:rPr>
      </w:pPr>
      <w:r>
        <w:t xml:space="preserve">       * </w:t>
      </w:r>
      <w:r>
        <w:rPr>
          <w:color w:val="000000"/>
        </w:rPr>
        <w:t>Link_X_Y class name.</w:t>
      </w:r>
    </w:p>
    <w:p w:rsidR="00F45460" w:rsidRDefault="00F45460">
      <w:pPr>
        <w:pStyle w:val="PL"/>
      </w:pPr>
      <w:r>
        <w:t xml:space="preserve">       </w:t>
      </w:r>
      <w:r>
        <w:rPr>
          <w:color w:val="000000"/>
        </w:rPr>
        <w:t>*/</w:t>
      </w:r>
    </w:p>
    <w:p w:rsidR="004C4564" w:rsidRDefault="00F45460" w:rsidP="004C4564">
      <w:pPr>
        <w:pStyle w:val="PL"/>
        <w:rPr>
          <w:rFonts w:hint="eastAsia"/>
          <w:lang w:eastAsia="zh-CN"/>
        </w:rPr>
      </w:pPr>
      <w:r>
        <w:t xml:space="preserve">      typedef MOReferenceSet LinkListSet;</w:t>
      </w:r>
      <w:r w:rsidR="004C4564" w:rsidRPr="004C4564">
        <w:rPr>
          <w:rFonts w:hint="eastAsia"/>
          <w:lang w:eastAsia="zh-CN"/>
        </w:rPr>
        <w:t xml:space="preserve"> </w:t>
      </w:r>
    </w:p>
    <w:p w:rsidR="004C4564" w:rsidRDefault="004C4564" w:rsidP="004C4564">
      <w:pPr>
        <w:pStyle w:val="PL"/>
        <w:rPr>
          <w:rFonts w:hint="eastAsia"/>
          <w:lang w:eastAsia="zh-CN"/>
        </w:rPr>
      </w:pPr>
    </w:p>
    <w:p w:rsidR="004C4564" w:rsidRDefault="004C4564" w:rsidP="004C4564">
      <w:pPr>
        <w:pStyle w:val="PL"/>
        <w:ind w:firstLineChars="350" w:firstLine="560"/>
      </w:pPr>
      <w:r>
        <w:t>/**</w:t>
      </w:r>
    </w:p>
    <w:p w:rsidR="004C4564" w:rsidRDefault="004C4564" w:rsidP="004C4564">
      <w:pPr>
        <w:pStyle w:val="PL"/>
      </w:pPr>
      <w:r>
        <w:t xml:space="preserve">       * </w:t>
      </w:r>
      <w:r>
        <w:rPr>
          <w:rFonts w:hint="eastAsia"/>
          <w:lang w:eastAsia="zh-CN"/>
        </w:rPr>
        <w:t>VNFParameters includes several attributes of a VNF instance</w:t>
      </w:r>
      <w:r>
        <w:t>.</w:t>
      </w:r>
    </w:p>
    <w:p w:rsidR="004C4564" w:rsidRDefault="004C4564" w:rsidP="004C4564">
      <w:pPr>
        <w:pStyle w:val="PL"/>
        <w:rPr>
          <w:rFonts w:hint="eastAsia"/>
          <w:lang w:eastAsia="zh-CN"/>
        </w:rPr>
      </w:pPr>
      <w:r>
        <w:t xml:space="preserve">       *</w:t>
      </w:r>
      <w:r>
        <w:rPr>
          <w:rFonts w:hint="eastAsia"/>
          <w:lang w:eastAsia="zh-CN"/>
        </w:rPr>
        <w:t xml:space="preserve"> The detailed definition of the attributes, see clause 4.4.1 of [4].</w:t>
      </w:r>
    </w:p>
    <w:p w:rsidR="004C4564" w:rsidRDefault="004C4564" w:rsidP="004C4564">
      <w:pPr>
        <w:pStyle w:val="PL"/>
      </w:pPr>
      <w:r>
        <w:t xml:space="preserve">       */</w:t>
      </w:r>
    </w:p>
    <w:p w:rsidR="004C4564" w:rsidRDefault="004C4564" w:rsidP="004C4564">
      <w:pPr>
        <w:pStyle w:val="PL"/>
        <w:rPr>
          <w:rFonts w:hint="eastAsia"/>
          <w:lang w:eastAsia="zh-CN"/>
        </w:rPr>
      </w:pPr>
      <w:r>
        <w:t xml:space="preserve">      struct </w:t>
      </w:r>
      <w:r>
        <w:rPr>
          <w:rFonts w:hint="eastAsia"/>
          <w:lang w:eastAsia="zh-CN"/>
        </w:rPr>
        <w:t>VNFParameters</w:t>
      </w:r>
    </w:p>
    <w:p w:rsidR="004C4564" w:rsidRDefault="004C4564" w:rsidP="004C4564">
      <w:pPr>
        <w:pStyle w:val="PL"/>
      </w:pPr>
      <w:r>
        <w:t xml:space="preserve">      {</w:t>
      </w:r>
    </w:p>
    <w:p w:rsidR="004C4564" w:rsidRPr="004448CA" w:rsidRDefault="004C4564" w:rsidP="004C4564">
      <w:pPr>
        <w:pStyle w:val="PL"/>
        <w:rPr>
          <w:rFonts w:hint="eastAsia"/>
          <w:lang w:eastAsia="zh-CN"/>
        </w:rPr>
      </w:pPr>
      <w:r>
        <w:t xml:space="preserve">         </w:t>
      </w:r>
      <w:r>
        <w:rPr>
          <w:rFonts w:hint="eastAsia"/>
          <w:lang w:eastAsia="zh-CN"/>
        </w:rPr>
        <w:t xml:space="preserve">string </w:t>
      </w:r>
      <w:r w:rsidRPr="004448CA">
        <w:t>vnfInstanceId</w:t>
      </w:r>
      <w:r>
        <w:rPr>
          <w:rFonts w:hint="eastAsia"/>
          <w:lang w:eastAsia="zh-CN"/>
        </w:rPr>
        <w:t>;</w:t>
      </w:r>
    </w:p>
    <w:p w:rsidR="004C4564" w:rsidRPr="004448CA" w:rsidRDefault="004C4564" w:rsidP="004C4564">
      <w:pPr>
        <w:pStyle w:val="PL"/>
        <w:ind w:firstLineChars="550" w:firstLine="880"/>
        <w:rPr>
          <w:rFonts w:hint="eastAsia"/>
          <w:lang w:eastAsia="zh-CN"/>
        </w:rPr>
      </w:pPr>
      <w:r>
        <w:rPr>
          <w:rFonts w:hint="eastAsia"/>
          <w:lang w:eastAsia="zh-CN"/>
        </w:rPr>
        <w:t xml:space="preserve">string </w:t>
      </w:r>
      <w:r w:rsidRPr="004448CA">
        <w:t>vnfdId</w:t>
      </w:r>
      <w:r>
        <w:rPr>
          <w:rFonts w:hint="eastAsia"/>
          <w:lang w:eastAsia="zh-CN"/>
        </w:rPr>
        <w:t>;</w:t>
      </w:r>
    </w:p>
    <w:p w:rsidR="004C4564" w:rsidRPr="004448CA" w:rsidRDefault="004C4564" w:rsidP="004C4564">
      <w:pPr>
        <w:pStyle w:val="PL"/>
        <w:ind w:firstLineChars="550" w:firstLine="880"/>
        <w:rPr>
          <w:rFonts w:hint="eastAsia"/>
          <w:lang w:eastAsia="zh-CN"/>
        </w:rPr>
      </w:pPr>
      <w:r>
        <w:rPr>
          <w:rFonts w:hint="eastAsia"/>
          <w:lang w:eastAsia="zh-CN"/>
        </w:rPr>
        <w:t xml:space="preserve">string </w:t>
      </w:r>
      <w:r>
        <w:t>flavour</w:t>
      </w:r>
      <w:r>
        <w:rPr>
          <w:rFonts w:hint="eastAsia"/>
          <w:lang w:eastAsia="zh-CN"/>
        </w:rPr>
        <w:t>I</w:t>
      </w:r>
      <w:r>
        <w:t>d</w:t>
      </w:r>
      <w:r>
        <w:rPr>
          <w:rFonts w:hint="eastAsia"/>
          <w:lang w:eastAsia="zh-CN"/>
        </w:rPr>
        <w:t>;</w:t>
      </w:r>
    </w:p>
    <w:p w:rsidR="004C4564" w:rsidRDefault="004C4564" w:rsidP="004C4564">
      <w:pPr>
        <w:pStyle w:val="PL"/>
        <w:ind w:firstLineChars="550" w:firstLine="880"/>
      </w:pPr>
      <w:r>
        <w:rPr>
          <w:rFonts w:hint="eastAsia"/>
          <w:lang w:eastAsia="zh-CN"/>
        </w:rPr>
        <w:t>b</w:t>
      </w:r>
      <w:r>
        <w:rPr>
          <w:lang w:eastAsia="zh-CN"/>
        </w:rPr>
        <w:t>oolean</w:t>
      </w:r>
      <w:r>
        <w:rPr>
          <w:rFonts w:hint="eastAsia"/>
          <w:lang w:eastAsia="zh-CN"/>
        </w:rPr>
        <w:t xml:space="preserve"> </w:t>
      </w:r>
      <w:r w:rsidRPr="004448CA">
        <w:rPr>
          <w:rFonts w:hint="eastAsia"/>
        </w:rPr>
        <w:t>autoScalable</w:t>
      </w:r>
      <w:r>
        <w:t>;</w:t>
      </w:r>
    </w:p>
    <w:p w:rsidR="004C4564" w:rsidRDefault="004C4564" w:rsidP="004C4564">
      <w:pPr>
        <w:pStyle w:val="PL"/>
      </w:pPr>
      <w:r>
        <w:t xml:space="preserve">      };</w:t>
      </w:r>
    </w:p>
    <w:p w:rsidR="004C4564" w:rsidRDefault="004C4564" w:rsidP="004C4564">
      <w:pPr>
        <w:pStyle w:val="PL"/>
      </w:pPr>
    </w:p>
    <w:p w:rsidR="004C4564" w:rsidRDefault="004C4564" w:rsidP="004C4564">
      <w:pPr>
        <w:pStyle w:val="PL"/>
      </w:pPr>
      <w:r>
        <w:t xml:space="preserve">      /**</w:t>
      </w:r>
    </w:p>
    <w:p w:rsidR="004C4564" w:rsidRDefault="004C4564" w:rsidP="004C4564">
      <w:pPr>
        <w:pStyle w:val="PL"/>
      </w:pPr>
      <w:r>
        <w:t xml:space="preserve">       * </w:t>
      </w:r>
      <w:r>
        <w:rPr>
          <w:rFonts w:hint="eastAsia"/>
          <w:lang w:eastAsia="zh-CN"/>
        </w:rPr>
        <w:t>VNFParametersListType</w:t>
      </w:r>
      <w:r>
        <w:t xml:space="preserve"> represents a </w:t>
      </w:r>
      <w:r>
        <w:rPr>
          <w:rFonts w:hint="eastAsia"/>
          <w:lang w:eastAsia="zh-CN"/>
        </w:rPr>
        <w:t>list</w:t>
      </w:r>
      <w:r>
        <w:t xml:space="preserve"> of </w:t>
      </w:r>
      <w:r>
        <w:rPr>
          <w:rFonts w:hint="eastAsia"/>
          <w:lang w:eastAsia="zh-CN"/>
        </w:rPr>
        <w:t>VNFParameters</w:t>
      </w:r>
      <w:r>
        <w:t>.</w:t>
      </w:r>
    </w:p>
    <w:p w:rsidR="004C4564" w:rsidRDefault="004C4564" w:rsidP="004C4564">
      <w:pPr>
        <w:pStyle w:val="PL"/>
        <w:rPr>
          <w:rFonts w:hint="eastAsia"/>
          <w:lang w:eastAsia="zh-CN"/>
        </w:rPr>
      </w:pPr>
      <w:r>
        <w:t xml:space="preserve">       * </w:t>
      </w:r>
      <w:r>
        <w:rPr>
          <w:rFonts w:hint="eastAsia"/>
          <w:lang w:eastAsia="zh-CN"/>
        </w:rPr>
        <w:t>The detailed definition of vnfParametersListType, see clause 4.4.1 of [4].</w:t>
      </w:r>
    </w:p>
    <w:p w:rsidR="004C4564" w:rsidRDefault="004C4564" w:rsidP="004C4564">
      <w:pPr>
        <w:pStyle w:val="PL"/>
      </w:pPr>
      <w:r>
        <w:t xml:space="preserve">       */</w:t>
      </w:r>
    </w:p>
    <w:p w:rsidR="00D82525" w:rsidRDefault="004C4564" w:rsidP="00D82525">
      <w:pPr>
        <w:pStyle w:val="PL"/>
      </w:pPr>
      <w:r>
        <w:t xml:space="preserve">      typedef sequence&lt;</w:t>
      </w:r>
      <w:r>
        <w:rPr>
          <w:rFonts w:hint="eastAsia"/>
          <w:lang w:eastAsia="zh-CN"/>
        </w:rPr>
        <w:t>VNFParameters</w:t>
      </w:r>
      <w:r>
        <w:t xml:space="preserve">&gt; </w:t>
      </w:r>
      <w:r>
        <w:rPr>
          <w:rFonts w:hint="eastAsia"/>
          <w:lang w:eastAsia="zh-CN"/>
        </w:rPr>
        <w:t>VNFParametersListType</w:t>
      </w:r>
      <w:r>
        <w:t>;</w:t>
      </w:r>
      <w:r w:rsidR="00D82525" w:rsidRPr="00D82525">
        <w:t xml:space="preserve"> </w:t>
      </w:r>
    </w:p>
    <w:p w:rsidR="00D82525" w:rsidRDefault="00D82525" w:rsidP="00D82525">
      <w:pPr>
        <w:pStyle w:val="PL"/>
        <w:rPr>
          <w:rFonts w:hint="eastAsia"/>
          <w:lang w:eastAsia="zh-CN"/>
        </w:rPr>
      </w:pPr>
      <w:r>
        <w:t xml:space="preserve">      struct </w:t>
      </w:r>
      <w:r>
        <w:rPr>
          <w:lang w:eastAsia="zh-CN"/>
        </w:rPr>
        <w:t>PEE</w:t>
      </w:r>
      <w:r>
        <w:rPr>
          <w:rFonts w:hint="eastAsia"/>
          <w:lang w:eastAsia="zh-CN"/>
        </w:rPr>
        <w:t>Parameters</w:t>
      </w:r>
    </w:p>
    <w:p w:rsidR="00D82525" w:rsidRDefault="00D82525" w:rsidP="00D82525">
      <w:pPr>
        <w:pStyle w:val="PL"/>
      </w:pPr>
      <w:r>
        <w:t xml:space="preserve">      {</w:t>
      </w:r>
    </w:p>
    <w:p w:rsidR="00D82525" w:rsidRDefault="00D82525" w:rsidP="00D82525">
      <w:pPr>
        <w:pStyle w:val="PL"/>
        <w:rPr>
          <w:lang w:eastAsia="zh-CN"/>
        </w:rPr>
      </w:pPr>
      <w:r>
        <w:t xml:space="preserve">         </w:t>
      </w:r>
      <w:r>
        <w:rPr>
          <w:rFonts w:hint="eastAsia"/>
          <w:lang w:eastAsia="zh-CN"/>
        </w:rPr>
        <w:t xml:space="preserve">string </w:t>
      </w:r>
      <w:r>
        <w:t>siteIdentification</w:t>
      </w:r>
      <w:r>
        <w:rPr>
          <w:rFonts w:hint="eastAsia"/>
          <w:lang w:eastAsia="zh-CN"/>
        </w:rPr>
        <w:t>;</w:t>
      </w:r>
    </w:p>
    <w:p w:rsidR="00D82525" w:rsidRDefault="00D82525" w:rsidP="00D82525">
      <w:pPr>
        <w:pStyle w:val="PL"/>
        <w:rPr>
          <w:lang w:eastAsia="zh-CN"/>
        </w:rPr>
      </w:pPr>
      <w:r>
        <w:rPr>
          <w:lang w:eastAsia="zh-CN"/>
        </w:rPr>
        <w:t xml:space="preserve">         float siteLatitude;</w:t>
      </w:r>
    </w:p>
    <w:p w:rsidR="00D82525" w:rsidRPr="004448CA" w:rsidRDefault="00D82525" w:rsidP="00D82525">
      <w:pPr>
        <w:pStyle w:val="PL"/>
        <w:rPr>
          <w:rFonts w:hint="eastAsia"/>
          <w:lang w:eastAsia="zh-CN"/>
        </w:rPr>
      </w:pPr>
      <w:r>
        <w:rPr>
          <w:lang w:eastAsia="zh-CN"/>
        </w:rPr>
        <w:t xml:space="preserve">         float siteLongitude;</w:t>
      </w:r>
    </w:p>
    <w:p w:rsidR="00D82525" w:rsidRPr="004448CA" w:rsidRDefault="00D82525" w:rsidP="00D82525">
      <w:pPr>
        <w:pStyle w:val="PL"/>
        <w:ind w:firstLineChars="550" w:firstLine="880"/>
        <w:rPr>
          <w:rFonts w:hint="eastAsia"/>
          <w:lang w:eastAsia="zh-CN"/>
        </w:rPr>
      </w:pPr>
      <w:r>
        <w:rPr>
          <w:rFonts w:hint="eastAsia"/>
          <w:lang w:eastAsia="zh-CN"/>
        </w:rPr>
        <w:t xml:space="preserve">string </w:t>
      </w:r>
      <w:r>
        <w:t>siteDescription</w:t>
      </w:r>
      <w:r>
        <w:rPr>
          <w:rFonts w:hint="eastAsia"/>
          <w:lang w:eastAsia="zh-CN"/>
        </w:rPr>
        <w:t>;</w:t>
      </w:r>
    </w:p>
    <w:p w:rsidR="00D82525" w:rsidRDefault="00D82525" w:rsidP="00D82525">
      <w:pPr>
        <w:pStyle w:val="PL"/>
        <w:ind w:firstLineChars="550" w:firstLine="880"/>
        <w:rPr>
          <w:lang w:eastAsia="zh-CN"/>
        </w:rPr>
      </w:pPr>
      <w:r>
        <w:rPr>
          <w:rFonts w:hint="eastAsia"/>
          <w:lang w:eastAsia="zh-CN"/>
        </w:rPr>
        <w:t xml:space="preserve">string </w:t>
      </w:r>
      <w:r>
        <w:t>equipmentType</w:t>
      </w:r>
      <w:r>
        <w:rPr>
          <w:rFonts w:hint="eastAsia"/>
          <w:lang w:eastAsia="zh-CN"/>
        </w:rPr>
        <w:t>;</w:t>
      </w:r>
    </w:p>
    <w:p w:rsidR="00D82525" w:rsidRPr="004448CA" w:rsidRDefault="00D82525" w:rsidP="00D82525">
      <w:pPr>
        <w:pStyle w:val="PL"/>
        <w:ind w:firstLineChars="550" w:firstLine="880"/>
        <w:rPr>
          <w:rFonts w:hint="eastAsia"/>
          <w:lang w:eastAsia="zh-CN"/>
        </w:rPr>
      </w:pPr>
      <w:r>
        <w:rPr>
          <w:lang w:eastAsia="zh-CN"/>
        </w:rPr>
        <w:t>string environmentType;</w:t>
      </w:r>
    </w:p>
    <w:p w:rsidR="00D82525" w:rsidRDefault="00D82525" w:rsidP="00D82525">
      <w:pPr>
        <w:pStyle w:val="PL"/>
        <w:ind w:firstLineChars="550" w:firstLine="880"/>
      </w:pPr>
      <w:r>
        <w:rPr>
          <w:lang w:eastAsia="zh-CN"/>
        </w:rPr>
        <w:t>string</w:t>
      </w:r>
      <w:r>
        <w:rPr>
          <w:rFonts w:hint="eastAsia"/>
          <w:lang w:eastAsia="zh-CN"/>
        </w:rPr>
        <w:t xml:space="preserve"> </w:t>
      </w:r>
      <w:r>
        <w:t>powerInterface;</w:t>
      </w:r>
    </w:p>
    <w:p w:rsidR="00D82525" w:rsidRDefault="00D82525" w:rsidP="00D82525">
      <w:pPr>
        <w:pStyle w:val="PL"/>
      </w:pPr>
      <w:r>
        <w:t xml:space="preserve">      };</w:t>
      </w:r>
    </w:p>
    <w:p w:rsidR="00D82525" w:rsidRDefault="00D82525" w:rsidP="00D82525">
      <w:pPr>
        <w:pStyle w:val="PL"/>
      </w:pPr>
    </w:p>
    <w:p w:rsidR="00D82525" w:rsidRDefault="00D82525" w:rsidP="00D82525">
      <w:pPr>
        <w:pStyle w:val="PL"/>
      </w:pPr>
      <w:r>
        <w:t xml:space="preserve">      /**</w:t>
      </w:r>
    </w:p>
    <w:p w:rsidR="00D82525" w:rsidRDefault="00D82525" w:rsidP="00D82525">
      <w:pPr>
        <w:pStyle w:val="PL"/>
      </w:pPr>
      <w:r>
        <w:t xml:space="preserve">       * </w:t>
      </w:r>
      <w:r>
        <w:rPr>
          <w:lang w:eastAsia="zh-CN"/>
        </w:rPr>
        <w:t>PEE</w:t>
      </w:r>
      <w:r>
        <w:rPr>
          <w:rFonts w:hint="eastAsia"/>
          <w:lang w:eastAsia="zh-CN"/>
        </w:rPr>
        <w:t>ParametersListType</w:t>
      </w:r>
      <w:r>
        <w:t xml:space="preserve"> represents a </w:t>
      </w:r>
      <w:r>
        <w:rPr>
          <w:rFonts w:hint="eastAsia"/>
          <w:lang w:eastAsia="zh-CN"/>
        </w:rPr>
        <w:t>list</w:t>
      </w:r>
      <w:r>
        <w:t xml:space="preserve"> of </w:t>
      </w:r>
      <w:r>
        <w:rPr>
          <w:lang w:eastAsia="zh-CN"/>
        </w:rPr>
        <w:t>PEE</w:t>
      </w:r>
      <w:r>
        <w:rPr>
          <w:rFonts w:hint="eastAsia"/>
          <w:lang w:eastAsia="zh-CN"/>
        </w:rPr>
        <w:t>Parameters</w:t>
      </w:r>
      <w:r>
        <w:t>.</w:t>
      </w:r>
    </w:p>
    <w:p w:rsidR="00D82525" w:rsidRDefault="00D82525" w:rsidP="00D82525">
      <w:pPr>
        <w:pStyle w:val="PL"/>
        <w:rPr>
          <w:rFonts w:hint="eastAsia"/>
          <w:lang w:eastAsia="zh-CN"/>
        </w:rPr>
      </w:pPr>
      <w:r>
        <w:t xml:space="preserve">       * </w:t>
      </w:r>
      <w:r>
        <w:rPr>
          <w:rFonts w:hint="eastAsia"/>
          <w:lang w:eastAsia="zh-CN"/>
        </w:rPr>
        <w:t xml:space="preserve">The detailed definition of </w:t>
      </w:r>
      <w:r>
        <w:rPr>
          <w:lang w:eastAsia="zh-CN"/>
        </w:rPr>
        <w:t>PEE</w:t>
      </w:r>
      <w:r>
        <w:rPr>
          <w:rFonts w:hint="eastAsia"/>
          <w:lang w:eastAsia="zh-CN"/>
        </w:rPr>
        <w:t>ParametersListType, see clause 4.4.1 of [4].</w:t>
      </w:r>
    </w:p>
    <w:p w:rsidR="00D82525" w:rsidRDefault="00D82525" w:rsidP="00D82525">
      <w:pPr>
        <w:pStyle w:val="PL"/>
      </w:pPr>
      <w:r>
        <w:t xml:space="preserve">       */</w:t>
      </w:r>
    </w:p>
    <w:p w:rsidR="00D82525" w:rsidRDefault="00D82525" w:rsidP="00D82525">
      <w:pPr>
        <w:pStyle w:val="PL"/>
      </w:pPr>
      <w:r>
        <w:t xml:space="preserve">      typedef sequence&lt;</w:t>
      </w:r>
      <w:r>
        <w:rPr>
          <w:lang w:eastAsia="zh-CN"/>
        </w:rPr>
        <w:t>PEE</w:t>
      </w:r>
      <w:r>
        <w:rPr>
          <w:rFonts w:hint="eastAsia"/>
          <w:lang w:eastAsia="zh-CN"/>
        </w:rPr>
        <w:t>Parameters</w:t>
      </w:r>
      <w:r>
        <w:t xml:space="preserve">&gt; </w:t>
      </w:r>
      <w:r>
        <w:rPr>
          <w:lang w:eastAsia="zh-CN"/>
        </w:rPr>
        <w:t>PEE</w:t>
      </w:r>
      <w:r>
        <w:rPr>
          <w:rFonts w:hint="eastAsia"/>
          <w:lang w:eastAsia="zh-CN"/>
        </w:rPr>
        <w:t>ParametersListType</w:t>
      </w:r>
      <w:r>
        <w:t>;</w:t>
      </w:r>
    </w:p>
    <w:p w:rsidR="004C4564" w:rsidRDefault="004C4564" w:rsidP="004C4564">
      <w:pPr>
        <w:pStyle w:val="PL"/>
      </w:pPr>
    </w:p>
    <w:p w:rsidR="000D7D79" w:rsidRDefault="000D7D79" w:rsidP="000D7D79">
      <w:pPr>
        <w:pStyle w:val="PL"/>
        <w:rPr>
          <w:rFonts w:cs="Courier New"/>
          <w:szCs w:val="16"/>
        </w:rPr>
      </w:pPr>
      <w:r>
        <w:rPr>
          <w:rFonts w:cs="Courier New"/>
          <w:szCs w:val="16"/>
        </w:rPr>
        <w:t xml:space="preserve">      typedef any ThresholdValueType;</w:t>
      </w:r>
    </w:p>
    <w:p w:rsidR="000D7D79" w:rsidRDefault="000D7D79" w:rsidP="000D7D79">
      <w:pPr>
        <w:pStyle w:val="PL"/>
        <w:rPr>
          <w:rFonts w:cs="Courier New"/>
          <w:szCs w:val="16"/>
        </w:rPr>
      </w:pPr>
      <w:r>
        <w:rPr>
          <w:rFonts w:cs="Courier New"/>
          <w:szCs w:val="16"/>
        </w:rPr>
        <w:t xml:space="preserve">      enum Direction {INCREASING, DECREASING};</w:t>
      </w:r>
    </w:p>
    <w:p w:rsidR="000D7D79" w:rsidRDefault="000D7D79" w:rsidP="000D7D79">
      <w:pPr>
        <w:pStyle w:val="PL"/>
        <w:rPr>
          <w:rFonts w:cs="Courier New"/>
          <w:szCs w:val="16"/>
        </w:rPr>
      </w:pPr>
      <w:r>
        <w:rPr>
          <w:rFonts w:cs="Courier New"/>
          <w:szCs w:val="16"/>
        </w:rPr>
        <w:t xml:space="preserve">      union HysteresisType switch(boolean)</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rPr>
          <w:rFonts w:cs="Courier New"/>
          <w:szCs w:val="16"/>
        </w:rPr>
      </w:pPr>
      <w:r>
        <w:rPr>
          <w:rFonts w:cs="Courier New"/>
          <w:szCs w:val="16"/>
        </w:rPr>
        <w:t xml:space="preserve">          case TRUE: long long_value;</w:t>
      </w:r>
    </w:p>
    <w:p w:rsidR="000D7D79" w:rsidRDefault="000D7D79" w:rsidP="000D7D79">
      <w:pPr>
        <w:pStyle w:val="PL"/>
        <w:rPr>
          <w:rFonts w:cs="Courier New"/>
          <w:szCs w:val="16"/>
        </w:rPr>
      </w:pPr>
      <w:r>
        <w:rPr>
          <w:rFonts w:cs="Courier New"/>
          <w:szCs w:val="16"/>
        </w:rPr>
        <w:t xml:space="preserve">          case FALSE: float float_value;</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rPr>
          <w:rFonts w:cs="Courier New"/>
          <w:szCs w:val="16"/>
        </w:rPr>
      </w:pPr>
      <w:r>
        <w:rPr>
          <w:rFonts w:cs="Courier New"/>
          <w:szCs w:val="16"/>
        </w:rPr>
        <w:t xml:space="preserve">      struct ThresholdPackElement</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rPr>
          <w:rFonts w:cs="Courier New"/>
          <w:szCs w:val="16"/>
        </w:rPr>
      </w:pPr>
      <w:r>
        <w:rPr>
          <w:rFonts w:cs="Courier New"/>
          <w:szCs w:val="16"/>
        </w:rPr>
        <w:t xml:space="preserve">         ThresholdValueType thresholdValue;</w:t>
      </w:r>
    </w:p>
    <w:p w:rsidR="000D7D79" w:rsidRDefault="000D7D79" w:rsidP="000D7D79">
      <w:pPr>
        <w:pStyle w:val="PL"/>
        <w:rPr>
          <w:rFonts w:cs="Courier New"/>
          <w:szCs w:val="16"/>
        </w:rPr>
      </w:pPr>
      <w:r>
        <w:rPr>
          <w:rFonts w:cs="Courier New"/>
          <w:szCs w:val="16"/>
        </w:rPr>
        <w:t xml:space="preserve">         short thresholdLevel;</w:t>
      </w:r>
    </w:p>
    <w:p w:rsidR="000D7D79" w:rsidRDefault="000D7D79" w:rsidP="000D7D79">
      <w:pPr>
        <w:pStyle w:val="PL"/>
        <w:rPr>
          <w:rFonts w:cs="Courier New"/>
          <w:szCs w:val="16"/>
        </w:rPr>
      </w:pPr>
      <w:r>
        <w:rPr>
          <w:rFonts w:cs="Courier New"/>
          <w:szCs w:val="16"/>
        </w:rPr>
        <w:t xml:space="preserve">         HysteresisType hysteresis;</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rPr>
          <w:rFonts w:cs="Courier New"/>
          <w:szCs w:val="16"/>
        </w:rPr>
      </w:pPr>
      <w:r>
        <w:rPr>
          <w:rFonts w:cs="Courier New"/>
          <w:szCs w:val="16"/>
        </w:rPr>
        <w:t xml:space="preserve">      typedef sequence&lt;ThresholdPackElement&gt; ThresholdPackType;</w:t>
      </w:r>
    </w:p>
    <w:p w:rsidR="000D7D79" w:rsidRDefault="000D7D79" w:rsidP="000D7D79">
      <w:pPr>
        <w:pStyle w:val="PL"/>
        <w:rPr>
          <w:rFonts w:cs="Courier New"/>
          <w:szCs w:val="16"/>
        </w:rPr>
      </w:pPr>
      <w:r>
        <w:rPr>
          <w:rFonts w:cs="Courier New"/>
          <w:szCs w:val="16"/>
        </w:rPr>
        <w:t xml:space="preserve">      struct ThresholdInfo</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rPr>
          <w:rFonts w:cs="Courier New"/>
          <w:szCs w:val="16"/>
        </w:rPr>
      </w:pPr>
      <w:r>
        <w:rPr>
          <w:rFonts w:cs="Courier New"/>
          <w:szCs w:val="16"/>
        </w:rPr>
        <w:t xml:space="preserve">         string measurementType;</w:t>
      </w:r>
    </w:p>
    <w:p w:rsidR="000D7D79" w:rsidRDefault="000D7D79" w:rsidP="000D7D79">
      <w:pPr>
        <w:pStyle w:val="PL"/>
        <w:rPr>
          <w:rFonts w:cs="Courier New"/>
          <w:szCs w:val="16"/>
        </w:rPr>
      </w:pPr>
      <w:r>
        <w:rPr>
          <w:rFonts w:cs="Courier New"/>
          <w:szCs w:val="16"/>
        </w:rPr>
        <w:t xml:space="preserve">         Direction direction_;</w:t>
      </w:r>
    </w:p>
    <w:p w:rsidR="000D7D79" w:rsidRDefault="000D7D79" w:rsidP="000D7D79">
      <w:pPr>
        <w:pStyle w:val="PL"/>
        <w:rPr>
          <w:rFonts w:cs="Courier New"/>
          <w:szCs w:val="16"/>
        </w:rPr>
      </w:pPr>
      <w:r>
        <w:rPr>
          <w:rFonts w:cs="Courier New"/>
          <w:szCs w:val="16"/>
        </w:rPr>
        <w:t xml:space="preserve">         ThresholdPackType thresholdPack;</w:t>
      </w:r>
    </w:p>
    <w:p w:rsidR="000D7D79" w:rsidRDefault="000D7D79" w:rsidP="000D7D79">
      <w:pPr>
        <w:pStyle w:val="PL"/>
        <w:rPr>
          <w:rFonts w:cs="Courier New"/>
          <w:szCs w:val="16"/>
        </w:rPr>
      </w:pPr>
      <w:r>
        <w:rPr>
          <w:rFonts w:cs="Courier New"/>
          <w:szCs w:val="16"/>
        </w:rPr>
        <w:t xml:space="preserve">      };</w:t>
      </w:r>
    </w:p>
    <w:p w:rsidR="000D7D79" w:rsidRDefault="000D7D79" w:rsidP="000D7D79">
      <w:pPr>
        <w:pStyle w:val="PL"/>
      </w:pPr>
      <w:r>
        <w:rPr>
          <w:rFonts w:cs="Courier New"/>
          <w:szCs w:val="16"/>
        </w:rPr>
        <w:t xml:space="preserve">      typedef sequence&lt;ThresholdInfo&gt; ThresholdInfoListType;</w:t>
      </w:r>
    </w:p>
    <w:p w:rsidR="00F45460" w:rsidRDefault="00F45460">
      <w:pPr>
        <w:pStyle w:val="PL"/>
      </w:pPr>
    </w:p>
    <w:p w:rsidR="00F45460" w:rsidRDefault="00F45460">
      <w:pPr>
        <w:pStyle w:val="PL"/>
      </w:pPr>
      <w:r>
        <w:t xml:space="preserve">   };</w:t>
      </w:r>
    </w:p>
    <w:p w:rsidR="001808C0" w:rsidRDefault="001808C0" w:rsidP="001808C0">
      <w:pPr>
        <w:pStyle w:val="PL"/>
      </w:pPr>
    </w:p>
    <w:p w:rsidR="001808C0" w:rsidRDefault="001808C0" w:rsidP="001808C0">
      <w:pPr>
        <w:pStyle w:val="PL"/>
        <w:rPr>
          <w:rFonts w:eastAsia="Arial Unicode MS"/>
          <w:lang w:eastAsia="zh-CN"/>
        </w:rPr>
      </w:pPr>
    </w:p>
    <w:p w:rsidR="001808C0" w:rsidRDefault="001808C0" w:rsidP="001808C0">
      <w:pPr>
        <w:pStyle w:val="PL"/>
        <w:rPr>
          <w:rFonts w:eastAsia="Arial Unicode MS"/>
        </w:rPr>
      </w:pPr>
      <w:r>
        <w:t xml:space="preserve">      /**</w:t>
      </w:r>
    </w:p>
    <w:p w:rsidR="001808C0" w:rsidRDefault="001808C0" w:rsidP="001808C0">
      <w:pPr>
        <w:pStyle w:val="PL"/>
        <w:rPr>
          <w:rFonts w:eastAsia="Arial Unicode MS"/>
        </w:rPr>
      </w:pPr>
      <w:r>
        <w:t xml:space="preserve">       *  This module adds datatype definitions for PM Control</w:t>
      </w:r>
    </w:p>
    <w:p w:rsidR="001808C0" w:rsidRDefault="001808C0" w:rsidP="001808C0">
      <w:pPr>
        <w:pStyle w:val="PL"/>
        <w:rPr>
          <w:rFonts w:eastAsia="Arial Unicode MS"/>
          <w:lang w:eastAsia="zh-CN"/>
        </w:rPr>
      </w:pPr>
      <w:r>
        <w:t xml:space="preserve">       */</w:t>
      </w:r>
    </w:p>
    <w:p w:rsidR="001808C0" w:rsidRDefault="001808C0" w:rsidP="001808C0">
      <w:pPr>
        <w:pStyle w:val="PL"/>
        <w:rPr>
          <w:rFonts w:eastAsia="Arial Unicode MS"/>
          <w:lang w:eastAsia="zh-CN"/>
        </w:rPr>
      </w:pPr>
      <w:r>
        <w:t xml:space="preserve">      module </w:t>
      </w:r>
      <w:r>
        <w:rPr>
          <w:lang w:eastAsia="zh-CN"/>
        </w:rPr>
        <w:t>PMControlTypes</w:t>
      </w:r>
    </w:p>
    <w:p w:rsidR="001808C0" w:rsidRDefault="001808C0" w:rsidP="001808C0">
      <w:pPr>
        <w:pStyle w:val="PL"/>
        <w:rPr>
          <w:rFonts w:eastAsia="Arial Unicode MS"/>
          <w:lang w:eastAsia="zh-CN"/>
        </w:rPr>
      </w:pPr>
      <w:r>
        <w:t xml:space="preserve">   </w:t>
      </w:r>
      <w:r>
        <w:rPr>
          <w:lang w:eastAsia="zh-CN"/>
        </w:rPr>
        <w:t xml:space="preserve">   {</w:t>
      </w:r>
    </w:p>
    <w:p w:rsidR="001808C0" w:rsidRDefault="001808C0" w:rsidP="001808C0">
      <w:pPr>
        <w:pStyle w:val="PL"/>
        <w:rPr>
          <w:rFonts w:eastAsia="Arial Unicode MS"/>
        </w:rPr>
      </w:pPr>
      <w:r>
        <w:t xml:space="preserve">         Struct Measurements</w:t>
      </w:r>
    </w:p>
    <w:p w:rsidR="001808C0" w:rsidRPr="00077326" w:rsidRDefault="001808C0" w:rsidP="001808C0">
      <w:pPr>
        <w:pStyle w:val="PL"/>
      </w:pPr>
      <w:r>
        <w:t xml:space="preserve">         {</w:t>
      </w:r>
      <w:r>
        <w:rPr>
          <w:rFonts w:eastAsia="Arial Unicode MS"/>
        </w:rPr>
        <w:t xml:space="preserve">      </w:t>
      </w:r>
    </w:p>
    <w:p w:rsidR="001808C0" w:rsidRDefault="001808C0" w:rsidP="001808C0">
      <w:pPr>
        <w:pStyle w:val="PL"/>
        <w:rPr>
          <w:rFonts w:eastAsia="Arial Unicode MS"/>
        </w:rPr>
      </w:pPr>
      <w:r>
        <w:t xml:space="preserve">            measurementTypes StringSet,</w:t>
      </w:r>
    </w:p>
    <w:p w:rsidR="001808C0" w:rsidRPr="00D315A4" w:rsidRDefault="001808C0" w:rsidP="001808C0">
      <w:pPr>
        <w:pStyle w:val="PL"/>
        <w:rPr>
          <w:rFonts w:eastAsia="Arial Unicode MS"/>
        </w:rPr>
      </w:pPr>
      <w:r>
        <w:t xml:space="preserve">            </w:t>
      </w:r>
      <w:r>
        <w:rPr>
          <w:lang w:eastAsia="zh-CN"/>
        </w:rPr>
        <w:t>gPs LongSet</w:t>
      </w:r>
    </w:p>
    <w:p w:rsidR="001808C0" w:rsidRDefault="001808C0" w:rsidP="001808C0">
      <w:pPr>
        <w:pStyle w:val="PL"/>
        <w:rPr>
          <w:rFonts w:eastAsia="Arial Unicode MS"/>
        </w:rPr>
      </w:pPr>
      <w:r>
        <w:t xml:space="preserve">         };</w:t>
      </w:r>
    </w:p>
    <w:p w:rsidR="001808C0" w:rsidRDefault="001808C0" w:rsidP="001808C0">
      <w:pPr>
        <w:pStyle w:val="PL"/>
        <w:rPr>
          <w:rFonts w:eastAsia="Arial Unicode MS"/>
          <w:lang w:eastAsia="zh-CN"/>
        </w:rPr>
      </w:pPr>
      <w:r>
        <w:t xml:space="preserve">   </w:t>
      </w:r>
      <w:r>
        <w:rPr>
          <w:rFonts w:eastAsia="Arial Unicode MS"/>
          <w:lang w:eastAsia="zh-CN"/>
        </w:rPr>
        <w:t xml:space="preserve">      typedef sequence &lt;Measurements&gt; Measurements;</w:t>
      </w:r>
    </w:p>
    <w:p w:rsidR="001808C0" w:rsidRDefault="001808C0" w:rsidP="001808C0">
      <w:pPr>
        <w:pStyle w:val="PL"/>
        <w:rPr>
          <w:rFonts w:eastAsia="Arial Unicode MS"/>
          <w:lang w:eastAsia="zh-CN"/>
        </w:rPr>
      </w:pPr>
    </w:p>
    <w:p w:rsidR="001808C0" w:rsidRDefault="001808C0" w:rsidP="001808C0">
      <w:pPr>
        <w:pStyle w:val="PL"/>
        <w:rPr>
          <w:rFonts w:eastAsia="Arial Unicode MS"/>
          <w:szCs w:val="16"/>
        </w:rPr>
      </w:pPr>
      <w:r>
        <w:rPr>
          <w:szCs w:val="16"/>
        </w:rPr>
        <w:t xml:space="preserve">      enum PMAdministrativeStateType</w:t>
      </w:r>
    </w:p>
    <w:p w:rsidR="001808C0" w:rsidRDefault="001808C0" w:rsidP="001808C0">
      <w:pPr>
        <w:pStyle w:val="PL"/>
        <w:rPr>
          <w:rFonts w:eastAsia="Arial Unicode MS"/>
          <w:szCs w:val="16"/>
        </w:rPr>
      </w:pPr>
      <w:r>
        <w:rPr>
          <w:szCs w:val="16"/>
        </w:rPr>
        <w:t xml:space="preserve">      {</w:t>
      </w:r>
    </w:p>
    <w:p w:rsidR="001808C0" w:rsidRDefault="001808C0" w:rsidP="001808C0">
      <w:pPr>
        <w:pStyle w:val="PL"/>
        <w:rPr>
          <w:rFonts w:eastAsia="Arial Unicode MS"/>
          <w:szCs w:val="16"/>
        </w:rPr>
      </w:pPr>
      <w:r>
        <w:rPr>
          <w:szCs w:val="16"/>
        </w:rPr>
        <w:t xml:space="preserve">         </w:t>
      </w:r>
      <w:r>
        <w:rPr>
          <w:szCs w:val="16"/>
          <w:lang w:eastAsia="zh-CN"/>
        </w:rPr>
        <w:t>LOCKED</w:t>
      </w:r>
      <w:r>
        <w:rPr>
          <w:szCs w:val="16"/>
        </w:rPr>
        <w:t xml:space="preserve">, </w:t>
      </w:r>
    </w:p>
    <w:p w:rsidR="001808C0" w:rsidRDefault="001808C0" w:rsidP="001808C0">
      <w:pPr>
        <w:pStyle w:val="PL"/>
        <w:rPr>
          <w:rFonts w:eastAsia="Arial Unicode MS"/>
          <w:szCs w:val="16"/>
        </w:rPr>
      </w:pPr>
      <w:r>
        <w:rPr>
          <w:szCs w:val="16"/>
        </w:rPr>
        <w:t xml:space="preserve">         SHUTTINGDOWN,</w:t>
      </w:r>
    </w:p>
    <w:p w:rsidR="001808C0" w:rsidRDefault="001808C0" w:rsidP="001808C0">
      <w:pPr>
        <w:pStyle w:val="PL"/>
        <w:rPr>
          <w:rFonts w:eastAsia="Arial Unicode MS"/>
          <w:szCs w:val="16"/>
          <w:lang w:eastAsia="zh-CN"/>
        </w:rPr>
      </w:pPr>
      <w:r>
        <w:rPr>
          <w:szCs w:val="16"/>
        </w:rPr>
        <w:t xml:space="preserve">         </w:t>
      </w:r>
      <w:r>
        <w:rPr>
          <w:szCs w:val="16"/>
          <w:lang w:eastAsia="zh-CN"/>
        </w:rPr>
        <w:t>UNLOCKED</w:t>
      </w:r>
    </w:p>
    <w:p w:rsidR="001808C0" w:rsidRDefault="001808C0" w:rsidP="001808C0">
      <w:pPr>
        <w:pStyle w:val="PL"/>
        <w:rPr>
          <w:szCs w:val="16"/>
        </w:rPr>
      </w:pPr>
      <w:r>
        <w:rPr>
          <w:szCs w:val="16"/>
        </w:rPr>
        <w:t xml:space="preserve">      };</w:t>
      </w:r>
    </w:p>
    <w:p w:rsidR="001808C0" w:rsidRDefault="001808C0" w:rsidP="001808C0">
      <w:pPr>
        <w:pStyle w:val="PL"/>
        <w:rPr>
          <w:rFonts w:eastAsia="Arial Unicode MS"/>
          <w:lang w:eastAsia="zh-CN"/>
        </w:rPr>
      </w:pPr>
    </w:p>
    <w:p w:rsidR="001808C0" w:rsidRDefault="001808C0" w:rsidP="001808C0">
      <w:pPr>
        <w:pStyle w:val="PL"/>
        <w:rPr>
          <w:rFonts w:eastAsia="Arial Unicode MS"/>
          <w:szCs w:val="16"/>
        </w:rPr>
      </w:pPr>
      <w:r>
        <w:rPr>
          <w:szCs w:val="16"/>
        </w:rPr>
        <w:t xml:space="preserve">      enum PMOperationalStateType</w:t>
      </w:r>
    </w:p>
    <w:p w:rsidR="001808C0" w:rsidRDefault="001808C0" w:rsidP="001808C0">
      <w:pPr>
        <w:pStyle w:val="PL"/>
        <w:rPr>
          <w:rFonts w:eastAsia="Arial Unicode MS"/>
          <w:szCs w:val="16"/>
        </w:rPr>
      </w:pPr>
      <w:r>
        <w:rPr>
          <w:szCs w:val="16"/>
        </w:rPr>
        <w:t xml:space="preserve">      {</w:t>
      </w:r>
    </w:p>
    <w:p w:rsidR="001808C0" w:rsidRDefault="001808C0" w:rsidP="001808C0">
      <w:pPr>
        <w:pStyle w:val="PL"/>
        <w:rPr>
          <w:rFonts w:eastAsia="Arial Unicode MS"/>
          <w:szCs w:val="16"/>
        </w:rPr>
      </w:pPr>
      <w:r>
        <w:rPr>
          <w:szCs w:val="16"/>
        </w:rPr>
        <w:t xml:space="preserve">         </w:t>
      </w:r>
      <w:r>
        <w:rPr>
          <w:szCs w:val="16"/>
          <w:lang w:eastAsia="zh-CN"/>
        </w:rPr>
        <w:t>ENABLED</w:t>
      </w:r>
      <w:r>
        <w:rPr>
          <w:szCs w:val="16"/>
        </w:rPr>
        <w:t xml:space="preserve">, </w:t>
      </w:r>
    </w:p>
    <w:p w:rsidR="001808C0" w:rsidRDefault="001808C0" w:rsidP="001808C0">
      <w:pPr>
        <w:pStyle w:val="PL"/>
        <w:rPr>
          <w:rFonts w:eastAsia="Arial Unicode MS"/>
          <w:szCs w:val="16"/>
          <w:lang w:eastAsia="zh-CN"/>
        </w:rPr>
      </w:pPr>
      <w:r>
        <w:rPr>
          <w:szCs w:val="16"/>
        </w:rPr>
        <w:t xml:space="preserve">         </w:t>
      </w:r>
      <w:r>
        <w:rPr>
          <w:szCs w:val="16"/>
          <w:lang w:eastAsia="zh-CN"/>
        </w:rPr>
        <w:t>DISABLED</w:t>
      </w:r>
    </w:p>
    <w:p w:rsidR="001808C0" w:rsidRDefault="001808C0" w:rsidP="001808C0">
      <w:pPr>
        <w:pStyle w:val="PL"/>
        <w:rPr>
          <w:szCs w:val="16"/>
        </w:rPr>
      </w:pPr>
      <w:r>
        <w:rPr>
          <w:szCs w:val="16"/>
        </w:rPr>
        <w:t xml:space="preserve">      };</w:t>
      </w:r>
    </w:p>
    <w:p w:rsidR="001808C0" w:rsidRDefault="001808C0" w:rsidP="001808C0">
      <w:pPr>
        <w:pStyle w:val="PL"/>
        <w:rPr>
          <w:rFonts w:eastAsia="Arial Unicode MS"/>
          <w:lang w:eastAsia="zh-CN"/>
        </w:rPr>
      </w:pPr>
    </w:p>
    <w:p w:rsidR="001808C0" w:rsidRDefault="001808C0" w:rsidP="001808C0">
      <w:pPr>
        <w:pStyle w:val="PL"/>
      </w:pPr>
      <w:r>
        <w:t xml:space="preserve">      typedef MOReferenceSet ManagedObjectDNsType;</w:t>
      </w:r>
    </w:p>
    <w:p w:rsidR="001808C0" w:rsidRDefault="001808C0" w:rsidP="001808C0">
      <w:pPr>
        <w:pStyle w:val="PL"/>
        <w:rPr>
          <w:rFonts w:eastAsia="Arial Unicode MS"/>
          <w:lang w:eastAsia="zh-CN"/>
        </w:rPr>
      </w:pPr>
    </w:p>
    <w:p w:rsidR="001808C0" w:rsidRDefault="001808C0" w:rsidP="001808C0">
      <w:pPr>
        <w:pStyle w:val="PL"/>
      </w:pPr>
      <w:r>
        <w:t xml:space="preserve">      typedef MOReferenceSet ManagedObjectDNsBasicType;</w:t>
      </w:r>
    </w:p>
    <w:p w:rsidR="001808C0" w:rsidRDefault="001808C0" w:rsidP="001808C0">
      <w:pPr>
        <w:pStyle w:val="PL"/>
        <w:rPr>
          <w:rFonts w:eastAsia="Arial Unicode MS"/>
          <w:lang w:eastAsia="zh-CN"/>
        </w:rPr>
      </w:pPr>
    </w:p>
    <w:p w:rsidR="001808C0" w:rsidRDefault="001808C0" w:rsidP="001808C0">
      <w:pPr>
        <w:pStyle w:val="PL"/>
      </w:pPr>
      <w:r>
        <w:rPr>
          <w:rFonts w:eastAsia="Arial Unicode MS"/>
          <w:lang w:eastAsia="zh-CN"/>
        </w:rPr>
        <w:t xml:space="preserve"> </w:t>
      </w:r>
      <w:r>
        <w:t xml:space="preserve">     typedef integer DefaultFileBasedGPType;</w:t>
      </w:r>
    </w:p>
    <w:p w:rsidR="001808C0" w:rsidRDefault="001808C0" w:rsidP="001808C0">
      <w:pPr>
        <w:pStyle w:val="PL"/>
      </w:pPr>
      <w:r>
        <w:t xml:space="preserve">      typedef integer DefaultFileReportPeriodType;</w:t>
      </w:r>
    </w:p>
    <w:p w:rsidR="001808C0" w:rsidRDefault="001808C0" w:rsidP="001808C0">
      <w:pPr>
        <w:pStyle w:val="PL"/>
      </w:pPr>
      <w:r>
        <w:t xml:space="preserve">      typedef string DefaultFileLocationType;</w:t>
      </w:r>
    </w:p>
    <w:p w:rsidR="001808C0" w:rsidRDefault="001808C0" w:rsidP="001808C0">
      <w:pPr>
        <w:pStyle w:val="PL"/>
      </w:pPr>
      <w:r>
        <w:t xml:space="preserve">      typedef integer DefaultStreamBasedGPType;</w:t>
      </w:r>
    </w:p>
    <w:p w:rsidR="001808C0" w:rsidRDefault="001808C0" w:rsidP="001808C0">
      <w:pPr>
        <w:pStyle w:val="PL"/>
      </w:pPr>
      <w:r>
        <w:t xml:space="preserve">      typedef string DefaultStreamTargetType;</w:t>
      </w:r>
    </w:p>
    <w:p w:rsidR="001808C0" w:rsidRDefault="001808C0" w:rsidP="001808C0">
      <w:pPr>
        <w:pStyle w:val="PL"/>
      </w:pPr>
    </w:p>
    <w:p w:rsidR="001808C0" w:rsidRDefault="001808C0" w:rsidP="001808C0">
      <w:pPr>
        <w:pStyle w:val="PL"/>
      </w:pPr>
      <w:r>
        <w:t xml:space="preserve">      typedef integer FileBasedGPType;</w:t>
      </w:r>
    </w:p>
    <w:p w:rsidR="001808C0" w:rsidRDefault="001808C0" w:rsidP="001808C0">
      <w:pPr>
        <w:pStyle w:val="PL"/>
      </w:pPr>
      <w:r>
        <w:t xml:space="preserve">      typedef integer FileReportingPeriodType;</w:t>
      </w:r>
    </w:p>
    <w:p w:rsidR="001808C0" w:rsidRDefault="001808C0" w:rsidP="001808C0">
      <w:pPr>
        <w:pStyle w:val="PL"/>
      </w:pPr>
      <w:r>
        <w:t xml:space="preserve">      typedef string FileLocationType;</w:t>
      </w:r>
    </w:p>
    <w:p w:rsidR="001808C0" w:rsidRDefault="001808C0" w:rsidP="001808C0">
      <w:pPr>
        <w:pStyle w:val="PL"/>
      </w:pPr>
      <w:r>
        <w:t xml:space="preserve">      typedef integer StreamBasedGPType;</w:t>
      </w:r>
    </w:p>
    <w:p w:rsidR="001808C0" w:rsidRDefault="001808C0" w:rsidP="001808C0">
      <w:pPr>
        <w:pStyle w:val="PL"/>
      </w:pPr>
      <w:r>
        <w:t xml:space="preserve">      typedef string StreamTargetType;</w:t>
      </w:r>
    </w:p>
    <w:p w:rsidR="001808C0" w:rsidRDefault="001808C0" w:rsidP="001808C0">
      <w:pPr>
        <w:pStyle w:val="PL"/>
        <w:rPr>
          <w:rFonts w:eastAsia="Arial Unicode MS"/>
          <w:lang w:eastAsia="zh-CN"/>
        </w:rPr>
      </w:pPr>
    </w:p>
    <w:p w:rsidR="001808C0" w:rsidRDefault="001808C0" w:rsidP="001808C0">
      <w:pPr>
        <w:pStyle w:val="PL"/>
        <w:rPr>
          <w:lang w:eastAsia="zh-CN"/>
        </w:rPr>
      </w:pPr>
      <w:r>
        <w:t xml:space="preserve">   </w:t>
      </w:r>
      <w:r>
        <w:rPr>
          <w:lang w:eastAsia="zh-CN"/>
        </w:rPr>
        <w:t xml:space="preserve">   };</w:t>
      </w:r>
    </w:p>
    <w:p w:rsidR="00F45460" w:rsidRDefault="00F45460">
      <w:pPr>
        <w:pStyle w:val="PL"/>
      </w:pPr>
    </w:p>
    <w:p w:rsidR="00F45460" w:rsidRDefault="00F45460">
      <w:pPr>
        <w:pStyle w:val="PL"/>
      </w:pPr>
      <w:r>
        <w:t>};</w:t>
      </w:r>
    </w:p>
    <w:p w:rsidR="00F45460" w:rsidRDefault="00F45460">
      <w:pPr>
        <w:pStyle w:val="PL"/>
      </w:pPr>
    </w:p>
    <w:p w:rsidR="00F45460" w:rsidRDefault="00F45460">
      <w:pPr>
        <w:pStyle w:val="PL"/>
        <w:spacing w:after="180"/>
      </w:pPr>
      <w:r>
        <w:t>#endif // _GENERIC_NETWORK_RESOURCES_IRP_SYSTEM_IDL_</w:t>
      </w:r>
    </w:p>
    <w:p w:rsidR="00F45460" w:rsidRDefault="00F45460">
      <w:pPr>
        <w:pStyle w:val="Heading2"/>
        <w:pageBreakBefore/>
        <w:ind w:left="1138" w:hanging="1138"/>
      </w:pPr>
      <w:bookmarkStart w:id="255" w:name="_Toc20153430"/>
      <w:bookmarkStart w:id="256" w:name="_Toc27489902"/>
      <w:bookmarkStart w:id="257" w:name="_Toc36033486"/>
      <w:bookmarkStart w:id="258" w:name="_Toc36475748"/>
      <w:bookmarkStart w:id="259" w:name="_Toc44581508"/>
      <w:bookmarkStart w:id="260" w:name="_Toc51769124"/>
      <w:bookmarkStart w:id="261" w:name="_Toc155942294"/>
      <w:bookmarkEnd w:id="233"/>
      <w:r>
        <w:t>A.3.3</w:t>
      </w:r>
      <w:r>
        <w:tab/>
        <w:t>IDL specification "GenericNetworkResourcesNRMDefs.idl"</w:t>
      </w:r>
      <w:bookmarkEnd w:id="255"/>
      <w:bookmarkEnd w:id="256"/>
      <w:bookmarkEnd w:id="257"/>
      <w:bookmarkEnd w:id="258"/>
      <w:bookmarkEnd w:id="259"/>
      <w:bookmarkEnd w:id="260"/>
      <w:bookmarkEnd w:id="261"/>
    </w:p>
    <w:p w:rsidR="00F45460" w:rsidRDefault="00F45460">
      <w:pPr>
        <w:pStyle w:val="PL"/>
      </w:pPr>
      <w:r>
        <w:t>//File: GenericNetworkResourcesNRMDefs.idl</w:t>
      </w:r>
    </w:p>
    <w:p w:rsidR="00F45460" w:rsidRDefault="00F45460">
      <w:pPr>
        <w:pStyle w:val="PL"/>
      </w:pPr>
      <w:r>
        <w:t>#ifndef _GENERIC_NETWORK_RESOURCES_NRM_DEFS_IDL_</w:t>
      </w:r>
    </w:p>
    <w:p w:rsidR="00F45460" w:rsidRDefault="00F45460">
      <w:pPr>
        <w:pStyle w:val="PL"/>
      </w:pPr>
      <w:r>
        <w:t>#define _GENERIC_NETWORK_RESOURCES_NRM_DEFS_IDL_</w:t>
      </w:r>
    </w:p>
    <w:p w:rsidR="00F45460" w:rsidRDefault="00F45460">
      <w:pPr>
        <w:pStyle w:val="PL"/>
      </w:pPr>
      <w:r>
        <w:rPr>
          <w:lang w:eastAsia="zh-CN"/>
        </w:rPr>
        <w:t>// This statement must appear after all include statements</w:t>
      </w:r>
    </w:p>
    <w:p w:rsidR="00F45460" w:rsidRDefault="00F45460">
      <w:pPr>
        <w:pStyle w:val="PL"/>
      </w:pPr>
      <w:r>
        <w:t>#pragma prefix "3gppsa5.org"</w:t>
      </w:r>
    </w:p>
    <w:p w:rsidR="00F45460" w:rsidRDefault="00F45460">
      <w:pPr>
        <w:pStyle w:val="PL"/>
      </w:pPr>
      <w:r>
        <w:t>/**</w:t>
      </w:r>
    </w:p>
    <w:p w:rsidR="00F45460" w:rsidRDefault="00F45460">
      <w:pPr>
        <w:pStyle w:val="PL"/>
      </w:pPr>
      <w:r>
        <w:t xml:space="preserve"> * This module defines constants for each MO class name and</w:t>
      </w:r>
    </w:p>
    <w:p w:rsidR="00F45460" w:rsidRDefault="00F45460">
      <w:pPr>
        <w:pStyle w:val="PL"/>
      </w:pPr>
      <w:r>
        <w:t xml:space="preserve"> * the attribute names for each defined MO class.</w:t>
      </w:r>
    </w:p>
    <w:p w:rsidR="00F45460" w:rsidRDefault="00F45460">
      <w:pPr>
        <w:pStyle w:val="PL"/>
      </w:pPr>
      <w:r>
        <w:t xml:space="preserve"> */</w:t>
      </w:r>
    </w:p>
    <w:p w:rsidR="00F45460" w:rsidRDefault="00F45460">
      <w:pPr>
        <w:pStyle w:val="PL"/>
      </w:pPr>
      <w:r>
        <w:t>module GenericNetworkResourcesNRMDefs</w:t>
      </w:r>
    </w:p>
    <w:p w:rsidR="00F45460" w:rsidRDefault="00F45460">
      <w:pPr>
        <w:pStyle w:val="PL"/>
      </w:pPr>
      <w:r>
        <w:t>{</w:t>
      </w:r>
    </w:p>
    <w:p w:rsidR="00F45460" w:rsidRDefault="00F45460">
      <w:pPr>
        <w:pStyle w:val="PL"/>
      </w:pPr>
      <w:r>
        <w:t xml:space="preserve">      /**</w:t>
      </w:r>
    </w:p>
    <w:p w:rsidR="00F45460" w:rsidRDefault="00F45460">
      <w:pPr>
        <w:pStyle w:val="PL"/>
      </w:pPr>
      <w:r>
        <w:t xml:space="preserve">       *  Definitions for MO class Top</w:t>
      </w:r>
    </w:p>
    <w:p w:rsidR="00F45460" w:rsidRDefault="00F45460">
      <w:pPr>
        <w:pStyle w:val="PL"/>
      </w:pPr>
      <w:r>
        <w:t xml:space="preserve">       */</w:t>
      </w:r>
    </w:p>
    <w:p w:rsidR="00F45460" w:rsidRDefault="00F45460">
      <w:pPr>
        <w:pStyle w:val="PL"/>
      </w:pPr>
      <w:r>
        <w:t xml:space="preserve">      interface Top</w:t>
      </w:r>
    </w:p>
    <w:p w:rsidR="00F45460" w:rsidRDefault="00F45460">
      <w:pPr>
        <w:pStyle w:val="PL"/>
      </w:pPr>
      <w:r>
        <w:t xml:space="preserve">      {</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CLASS = "Top";</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  Definitions for MO class SubNetwork</w:t>
      </w:r>
    </w:p>
    <w:p w:rsidR="00F45460" w:rsidRDefault="00F45460">
      <w:pPr>
        <w:pStyle w:val="PL"/>
      </w:pPr>
      <w:r>
        <w:t xml:space="preserve">       */</w:t>
      </w:r>
    </w:p>
    <w:p w:rsidR="00F45460" w:rsidRDefault="00F45460">
      <w:pPr>
        <w:pStyle w:val="PL"/>
      </w:pPr>
      <w:r>
        <w:t xml:space="preserve">      interface SubNetwork : Top</w:t>
      </w:r>
    </w:p>
    <w:p w:rsidR="00F45460" w:rsidRDefault="00F45460">
      <w:pPr>
        <w:pStyle w:val="PL"/>
      </w:pPr>
      <w:r>
        <w:t xml:space="preserve">      {</w:t>
      </w:r>
    </w:p>
    <w:p w:rsidR="00F45460" w:rsidRDefault="00F45460">
      <w:pPr>
        <w:pStyle w:val="PL"/>
      </w:pPr>
      <w:r>
        <w:t xml:space="preserve">         const string CLASS = "SubNetwork";</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sidR="00462D74">
        <w:t xml:space="preserve">id </w:t>
      </w:r>
      <w:r>
        <w:t>= "</w:t>
      </w:r>
      <w:r w:rsidR="00462D74">
        <w:t>id</w:t>
      </w:r>
      <w:r>
        <w:t>";</w:t>
      </w:r>
    </w:p>
    <w:p w:rsidR="00F45460" w:rsidRDefault="00F45460">
      <w:pPr>
        <w:pStyle w:val="PL"/>
      </w:pPr>
      <w:r>
        <w:t xml:space="preserve">         const string dnPrefix = "dnPrefix";</w:t>
      </w:r>
    </w:p>
    <w:p w:rsidR="00F45460" w:rsidRDefault="00F45460">
      <w:pPr>
        <w:pStyle w:val="PL"/>
      </w:pPr>
      <w:r>
        <w:t xml:space="preserve">         const string userLabel = "userLabel";</w:t>
      </w:r>
    </w:p>
    <w:p w:rsidR="00F45460" w:rsidRDefault="00F45460">
      <w:pPr>
        <w:pStyle w:val="PL"/>
        <w:rPr>
          <w:lang w:eastAsia="zh-CN"/>
        </w:rPr>
      </w:pPr>
      <w:r>
        <w:t xml:space="preserve">         const string userDefinedNetworkType = "userDefinedNetworkType";</w:t>
      </w:r>
    </w:p>
    <w:p w:rsidR="00F45460" w:rsidRDefault="00F45460">
      <w:pPr>
        <w:pStyle w:val="PL"/>
        <w:rPr>
          <w:lang w:eastAsia="zh-CN"/>
        </w:rPr>
      </w:pPr>
      <w:r>
        <w:rPr>
          <w:lang w:eastAsia="zh-CN"/>
        </w:rPr>
        <w:t xml:space="preserve">         const string setOfMcc = </w:t>
      </w:r>
      <w:r>
        <w:t>"</w:t>
      </w:r>
      <w:r>
        <w:rPr>
          <w:lang w:eastAsia="zh-CN"/>
        </w:rPr>
        <w:t>setOfMcc</w:t>
      </w:r>
      <w:r>
        <w:t>";</w:t>
      </w:r>
    </w:p>
    <w:p w:rsidR="00F45460" w:rsidRDefault="00F45460">
      <w:pPr>
        <w:pStyle w:val="PL"/>
      </w:pPr>
      <w:r>
        <w:t xml:space="preserve">      };</w:t>
      </w:r>
    </w:p>
    <w:p w:rsidR="00F45460" w:rsidRDefault="00F45460">
      <w:pPr>
        <w:pStyle w:val="PL"/>
      </w:pPr>
    </w:p>
    <w:p w:rsidR="00F45460" w:rsidRDefault="00F45460">
      <w:pPr>
        <w:pStyle w:val="PL"/>
      </w:pPr>
      <w:r>
        <w:t xml:space="preserve">      /**</w:t>
      </w:r>
    </w:p>
    <w:p w:rsidR="00F45460" w:rsidRDefault="00F45460">
      <w:pPr>
        <w:pStyle w:val="PL"/>
      </w:pPr>
      <w:r>
        <w:t xml:space="preserve">       *  Definitions for MO class ManagedElement</w:t>
      </w:r>
    </w:p>
    <w:p w:rsidR="00F45460" w:rsidRDefault="00F45460">
      <w:pPr>
        <w:pStyle w:val="PL"/>
      </w:pPr>
      <w:r>
        <w:t xml:space="preserve">       */</w:t>
      </w:r>
    </w:p>
    <w:p w:rsidR="00F45460" w:rsidRDefault="00F45460">
      <w:pPr>
        <w:pStyle w:val="PL"/>
      </w:pPr>
      <w:r>
        <w:t xml:space="preserve">      interface ManagedElement : Top</w:t>
      </w:r>
    </w:p>
    <w:p w:rsidR="00F45460" w:rsidRDefault="00F45460">
      <w:pPr>
        <w:pStyle w:val="PL"/>
      </w:pPr>
      <w:r>
        <w:t xml:space="preserve">      {</w:t>
      </w:r>
    </w:p>
    <w:p w:rsidR="00F45460" w:rsidRDefault="00F45460">
      <w:pPr>
        <w:pStyle w:val="PL"/>
      </w:pPr>
      <w:r>
        <w:t xml:space="preserve">         const string CLASS = "ManagedElement";</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sidR="00462D74">
        <w:t xml:space="preserve">id </w:t>
      </w:r>
      <w:r>
        <w:t>= "</w:t>
      </w:r>
      <w:r w:rsidR="00462D74">
        <w:t>id</w:t>
      </w:r>
      <w:r>
        <w:t>";</w:t>
      </w:r>
    </w:p>
    <w:p w:rsidR="00F45460" w:rsidRDefault="00F45460">
      <w:pPr>
        <w:pStyle w:val="PL"/>
      </w:pPr>
      <w:r>
        <w:t xml:space="preserve">         const string dnPrefix = "dnPrefix";</w:t>
      </w:r>
    </w:p>
    <w:p w:rsidR="00F45460" w:rsidRDefault="00F45460">
      <w:pPr>
        <w:pStyle w:val="PL"/>
      </w:pPr>
      <w:r>
        <w:t xml:space="preserve">         const string managedElementType = "managedElementType";</w:t>
      </w:r>
    </w:p>
    <w:p w:rsidR="00F45460" w:rsidRDefault="00F45460">
      <w:pPr>
        <w:pStyle w:val="PL"/>
      </w:pPr>
      <w:r>
        <w:t xml:space="preserve">         const string userLabel = "userLabel";</w:t>
      </w:r>
    </w:p>
    <w:p w:rsidR="00F45460" w:rsidRDefault="00F45460">
      <w:pPr>
        <w:pStyle w:val="PL"/>
      </w:pPr>
      <w:r>
        <w:t xml:space="preserve">         const string vendorName = "vendorName";</w:t>
      </w:r>
    </w:p>
    <w:p w:rsidR="00F45460" w:rsidRDefault="00F45460">
      <w:pPr>
        <w:pStyle w:val="PL"/>
      </w:pPr>
      <w:r>
        <w:t xml:space="preserve">         const string userDefinedState ="userDefinedState";</w:t>
      </w:r>
    </w:p>
    <w:p w:rsidR="00F45460" w:rsidRDefault="00F45460">
      <w:pPr>
        <w:pStyle w:val="PL"/>
      </w:pPr>
      <w:r>
        <w:t xml:space="preserve">         const string locationName ="locationName";</w:t>
      </w:r>
    </w:p>
    <w:p w:rsidR="00F45460" w:rsidRDefault="00F45460">
      <w:pPr>
        <w:pStyle w:val="PL"/>
      </w:pPr>
      <w:r>
        <w:t xml:space="preserve">         const string managedBy = "managedBy";</w:t>
      </w:r>
    </w:p>
    <w:p w:rsidR="00F45460" w:rsidRDefault="00F45460">
      <w:pPr>
        <w:pStyle w:val="PL"/>
      </w:pPr>
      <w:r>
        <w:t xml:space="preserve">         const string swVersion = "swVersion";</w:t>
      </w:r>
    </w:p>
    <w:p w:rsidR="00F45460" w:rsidRDefault="00F45460">
      <w:pPr>
        <w:pStyle w:val="PL"/>
      </w:pPr>
      <w:r>
        <w:t xml:space="preserve">      };</w:t>
      </w:r>
    </w:p>
    <w:p w:rsidR="00F45460" w:rsidRDefault="00F45460">
      <w:pPr>
        <w:pStyle w:val="PL"/>
      </w:pPr>
    </w:p>
    <w:p w:rsidR="00F45460" w:rsidRDefault="00F45460">
      <w:pPr>
        <w:pStyle w:val="PL"/>
      </w:pPr>
      <w:r>
        <w:t xml:space="preserve">      /**</w:t>
      </w:r>
    </w:p>
    <w:p w:rsidR="00F45460" w:rsidRDefault="00F45460">
      <w:pPr>
        <w:pStyle w:val="PL"/>
      </w:pPr>
      <w:r>
        <w:t xml:space="preserve">       *  Definitions for MO class MeContext</w:t>
      </w:r>
    </w:p>
    <w:p w:rsidR="00F45460" w:rsidRDefault="00F45460">
      <w:pPr>
        <w:pStyle w:val="PL"/>
      </w:pPr>
      <w:r>
        <w:t xml:space="preserve">       */</w:t>
      </w:r>
    </w:p>
    <w:p w:rsidR="00F45460" w:rsidRDefault="00F45460">
      <w:pPr>
        <w:pStyle w:val="PL"/>
      </w:pPr>
      <w:r>
        <w:t xml:space="preserve">      interface MeContext : Top</w:t>
      </w:r>
    </w:p>
    <w:p w:rsidR="00F45460" w:rsidRDefault="00F45460">
      <w:pPr>
        <w:pStyle w:val="PL"/>
      </w:pPr>
      <w:r>
        <w:t xml:space="preserve">      {</w:t>
      </w:r>
    </w:p>
    <w:p w:rsidR="00F45460" w:rsidRDefault="00F45460">
      <w:pPr>
        <w:pStyle w:val="PL"/>
      </w:pPr>
      <w:r>
        <w:t xml:space="preserve">         const string CLASS = "MeContext";</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sidR="00462D74">
        <w:t xml:space="preserve">id </w:t>
      </w:r>
      <w:r>
        <w:t>= "</w:t>
      </w:r>
      <w:r w:rsidR="00462D74">
        <w:t>id</w:t>
      </w:r>
      <w:r>
        <w:t>";</w:t>
      </w:r>
    </w:p>
    <w:p w:rsidR="00F45460" w:rsidRDefault="00F45460">
      <w:pPr>
        <w:pStyle w:val="PL"/>
      </w:pPr>
      <w:r>
        <w:t xml:space="preserve">         const string dnPrefix = "dnPrefix";</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  Definitions for MO class ManagementNode</w:t>
      </w:r>
    </w:p>
    <w:p w:rsidR="00F45460" w:rsidRDefault="00F45460">
      <w:pPr>
        <w:pStyle w:val="PL"/>
      </w:pPr>
      <w:r>
        <w:t xml:space="preserve">       */</w:t>
      </w:r>
    </w:p>
    <w:p w:rsidR="00F45460" w:rsidRDefault="00F45460">
      <w:pPr>
        <w:pStyle w:val="PL"/>
      </w:pPr>
      <w:r>
        <w:t xml:space="preserve">      interface ManagementNode : Top</w:t>
      </w:r>
    </w:p>
    <w:p w:rsidR="00F45460" w:rsidRDefault="00F45460">
      <w:pPr>
        <w:pStyle w:val="PL"/>
      </w:pPr>
      <w:r>
        <w:t xml:space="preserve">      {</w:t>
      </w:r>
    </w:p>
    <w:p w:rsidR="00F45460" w:rsidRDefault="00F45460">
      <w:pPr>
        <w:pStyle w:val="PL"/>
      </w:pPr>
      <w:r>
        <w:t xml:space="preserve">         const string CLASS = "ManagementNode";</w:t>
      </w:r>
    </w:p>
    <w:p w:rsidR="00F45460" w:rsidRDefault="00F45460">
      <w:pPr>
        <w:pStyle w:val="PL"/>
      </w:pP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sidR="00462D74">
        <w:t xml:space="preserve">id </w:t>
      </w:r>
      <w:r>
        <w:t>= "</w:t>
      </w:r>
      <w:r w:rsidR="00462D74">
        <w:t>id</w:t>
      </w:r>
      <w:r>
        <w:t>";</w:t>
      </w:r>
    </w:p>
    <w:p w:rsidR="00F45460" w:rsidRDefault="00F45460">
      <w:pPr>
        <w:pStyle w:val="PL"/>
      </w:pPr>
      <w:r>
        <w:t xml:space="preserve">         const string userLabel = "userLabel";</w:t>
      </w:r>
    </w:p>
    <w:p w:rsidR="00F45460" w:rsidRDefault="00F45460">
      <w:pPr>
        <w:pStyle w:val="PL"/>
      </w:pPr>
      <w:r>
        <w:t xml:space="preserve">         const string vendorName = "vendorName";</w:t>
      </w:r>
    </w:p>
    <w:p w:rsidR="00F45460" w:rsidRDefault="00F45460">
      <w:pPr>
        <w:pStyle w:val="PL"/>
      </w:pPr>
      <w:r>
        <w:t xml:space="preserve">         const string userDefinedState = "userDefinedState";</w:t>
      </w:r>
    </w:p>
    <w:p w:rsidR="00F45460" w:rsidRDefault="00F45460">
      <w:pPr>
        <w:pStyle w:val="PL"/>
      </w:pPr>
      <w:r>
        <w:t xml:space="preserve">         const string locationName = "locationName";</w:t>
      </w:r>
    </w:p>
    <w:p w:rsidR="00F45460" w:rsidRDefault="00F45460">
      <w:pPr>
        <w:pStyle w:val="PL"/>
      </w:pPr>
      <w:r>
        <w:t xml:space="preserve">         const string managedElements = "managedElements";</w:t>
      </w:r>
    </w:p>
    <w:p w:rsidR="00F45460" w:rsidRDefault="00F45460">
      <w:pPr>
        <w:pStyle w:val="PL"/>
      </w:pPr>
      <w:r>
        <w:t xml:space="preserve">         const string swVersion = "swVersion";</w:t>
      </w:r>
    </w:p>
    <w:p w:rsidR="00F45460" w:rsidRDefault="00F45460">
      <w:pPr>
        <w:pStyle w:val="PL"/>
      </w:pPr>
      <w:r>
        <w:t xml:space="preserve">      };</w:t>
      </w:r>
    </w:p>
    <w:p w:rsidR="00F45460" w:rsidRDefault="00F45460">
      <w:pPr>
        <w:pStyle w:val="PL"/>
      </w:pPr>
    </w:p>
    <w:p w:rsidR="00F45460" w:rsidRDefault="00F45460">
      <w:pPr>
        <w:pStyle w:val="PL"/>
      </w:pPr>
      <w:r>
        <w:t xml:space="preserve">      /**</w:t>
      </w:r>
    </w:p>
    <w:p w:rsidR="00F45460" w:rsidRDefault="00F45460">
      <w:pPr>
        <w:pStyle w:val="PL"/>
      </w:pPr>
      <w:r>
        <w:t xml:space="preserve">       *  Definitions for abstract MO class ManagedFunction</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interface ManagedFunction : Top</w:t>
      </w:r>
    </w:p>
    <w:p w:rsidR="00F45460" w:rsidRDefault="00F45460">
      <w:pPr>
        <w:pStyle w:val="PL"/>
      </w:pPr>
      <w:r>
        <w:t xml:space="preserve">      {</w:t>
      </w:r>
    </w:p>
    <w:p w:rsidR="00F45460" w:rsidRDefault="00F45460">
      <w:pPr>
        <w:pStyle w:val="PL"/>
      </w:pPr>
      <w:r>
        <w:t xml:space="preserve">         const string CLASS = "ManagedFunction";</w:t>
      </w:r>
    </w:p>
    <w:p w:rsidR="00F45460" w:rsidRDefault="00F45460">
      <w:pPr>
        <w:pStyle w:val="PL"/>
      </w:pPr>
      <w:r>
        <w:t xml:space="preserve">         // Attribute Names</w:t>
      </w:r>
    </w:p>
    <w:p w:rsidR="00F45460" w:rsidRDefault="00F45460">
      <w:pPr>
        <w:pStyle w:val="PL"/>
      </w:pPr>
      <w:r>
        <w:t xml:space="preserve">         //</w:t>
      </w:r>
    </w:p>
    <w:p w:rsidR="00D82525" w:rsidRDefault="00462D74" w:rsidP="00D82525">
      <w:pPr>
        <w:pStyle w:val="PL"/>
      </w:pPr>
      <w:r>
        <w:t xml:space="preserve">         const string id = "id";</w:t>
      </w:r>
    </w:p>
    <w:p w:rsidR="00462D74" w:rsidRDefault="00D82525" w:rsidP="00D82525">
      <w:pPr>
        <w:pStyle w:val="PL"/>
      </w:pPr>
      <w:r>
        <w:t xml:space="preserve">         const string peeParametersList = "peeParametersList";</w:t>
      </w:r>
    </w:p>
    <w:p w:rsidR="004C4564" w:rsidRDefault="00F45460" w:rsidP="004C4564">
      <w:pPr>
        <w:pStyle w:val="PL"/>
        <w:rPr>
          <w:rFonts w:hint="eastAsia"/>
          <w:lang w:eastAsia="zh-CN"/>
        </w:rPr>
      </w:pPr>
      <w:r>
        <w:t xml:space="preserve">         const string userLabel = "userLabel";</w:t>
      </w:r>
      <w:r w:rsidR="004C4564" w:rsidRPr="004C4564">
        <w:rPr>
          <w:rFonts w:hint="eastAsia"/>
          <w:lang w:eastAsia="zh-CN"/>
        </w:rPr>
        <w:t xml:space="preserve"> </w:t>
      </w:r>
    </w:p>
    <w:p w:rsidR="00F45460" w:rsidRDefault="00D82525" w:rsidP="004C4564">
      <w:pPr>
        <w:pStyle w:val="PL"/>
      </w:pPr>
      <w:r>
        <w:t xml:space="preserve">         </w:t>
      </w:r>
      <w:r w:rsidR="004C4564">
        <w:t xml:space="preserve">const string </w:t>
      </w:r>
      <w:r w:rsidR="004C4564">
        <w:rPr>
          <w:rFonts w:hint="eastAsia"/>
          <w:lang w:eastAsia="zh-CN"/>
        </w:rPr>
        <w:t>vnfParametersList</w:t>
      </w:r>
      <w:r w:rsidR="004C4564">
        <w:t xml:space="preserve"> = "</w:t>
      </w:r>
      <w:r w:rsidR="004C4564">
        <w:rPr>
          <w:rFonts w:hint="eastAsia"/>
          <w:lang w:eastAsia="zh-CN"/>
        </w:rPr>
        <w:t>vnfParametersList</w:t>
      </w:r>
      <w:r w:rsidR="004C4564">
        <w:t>";</w:t>
      </w:r>
    </w:p>
    <w:p w:rsidR="00F45460" w:rsidRDefault="00F45460">
      <w:pPr>
        <w:pStyle w:val="PL"/>
      </w:pPr>
      <w:r>
        <w:t xml:space="preserve">      };</w:t>
      </w:r>
    </w:p>
    <w:p w:rsidR="00F45460" w:rsidRDefault="00F45460">
      <w:pPr>
        <w:pStyle w:val="PL"/>
      </w:pPr>
    </w:p>
    <w:p w:rsidR="00F45460" w:rsidRDefault="00F45460">
      <w:pPr>
        <w:pStyle w:val="PL"/>
      </w:pPr>
      <w:r>
        <w:t xml:space="preserve">      /**</w:t>
      </w:r>
    </w:p>
    <w:p w:rsidR="00F45460" w:rsidRDefault="00F45460">
      <w:pPr>
        <w:pStyle w:val="PL"/>
      </w:pPr>
      <w:r>
        <w:t xml:space="preserve">       *  Definitions for MO class IRPAgent</w:t>
      </w:r>
    </w:p>
    <w:p w:rsidR="00F45460" w:rsidRDefault="00F45460">
      <w:pPr>
        <w:pStyle w:val="PL"/>
      </w:pPr>
      <w:r>
        <w:t xml:space="preserve">       */</w:t>
      </w:r>
    </w:p>
    <w:p w:rsidR="00F45460" w:rsidRDefault="00F45460">
      <w:pPr>
        <w:pStyle w:val="PL"/>
      </w:pPr>
      <w:r>
        <w:t xml:space="preserve">      interface IRPAgent : Top</w:t>
      </w:r>
    </w:p>
    <w:p w:rsidR="00F45460" w:rsidRDefault="00F45460">
      <w:pPr>
        <w:pStyle w:val="PL"/>
      </w:pPr>
      <w:r>
        <w:t xml:space="preserve">      {</w:t>
      </w:r>
    </w:p>
    <w:p w:rsidR="00F45460" w:rsidRDefault="00F45460">
      <w:pPr>
        <w:pStyle w:val="PL"/>
      </w:pPr>
      <w:r>
        <w:t xml:space="preserve">         const string CLASS = "IRPAgent";</w:t>
      </w:r>
    </w:p>
    <w:p w:rsidR="00F45460" w:rsidRDefault="00F45460">
      <w:pPr>
        <w:pStyle w:val="PL"/>
      </w:pPr>
      <w:r>
        <w:t xml:space="preserve">         // Attribute Names</w:t>
      </w:r>
    </w:p>
    <w:p w:rsidR="00F45460" w:rsidRDefault="00F45460">
      <w:pPr>
        <w:pStyle w:val="PL"/>
        <w:rPr>
          <w:lang w:val="sv-SE"/>
        </w:rPr>
      </w:pPr>
      <w:r>
        <w:t xml:space="preserve">         </w:t>
      </w:r>
      <w:r>
        <w:rPr>
          <w:lang w:val="sv-SE"/>
        </w:rPr>
        <w:t>//</w:t>
      </w:r>
    </w:p>
    <w:p w:rsidR="00F45460" w:rsidRDefault="00F45460">
      <w:pPr>
        <w:pStyle w:val="PL"/>
        <w:rPr>
          <w:lang w:val="sv-SE"/>
        </w:rPr>
      </w:pPr>
      <w:r>
        <w:rPr>
          <w:lang w:val="sv-SE"/>
        </w:rPr>
        <w:t xml:space="preserve">         const string </w:t>
      </w:r>
      <w:r w:rsidR="00462D74">
        <w:rPr>
          <w:lang w:val="sv-SE"/>
        </w:rPr>
        <w:t xml:space="preserve">id </w:t>
      </w:r>
      <w:r>
        <w:rPr>
          <w:lang w:val="sv-SE"/>
        </w:rPr>
        <w:t>= "</w:t>
      </w:r>
      <w:r w:rsidR="00462D74">
        <w:rPr>
          <w:lang w:val="sv-SE"/>
        </w:rPr>
        <w:t>id</w:t>
      </w:r>
      <w:r>
        <w:rPr>
          <w:lang w:val="sv-SE"/>
        </w:rPr>
        <w:t>";</w:t>
      </w:r>
    </w:p>
    <w:p w:rsidR="00F45460" w:rsidRDefault="00F45460">
      <w:pPr>
        <w:pStyle w:val="PL"/>
        <w:rPr>
          <w:lang w:val="sv-SE"/>
        </w:rPr>
      </w:pPr>
      <w:r>
        <w:rPr>
          <w:lang w:val="sv-SE"/>
        </w:rPr>
        <w:t xml:space="preserve">         const string systemDN = "systemDN";</w:t>
      </w:r>
    </w:p>
    <w:p w:rsidR="00F45460" w:rsidRDefault="00F45460">
      <w:pPr>
        <w:pStyle w:val="PL"/>
      </w:pPr>
      <w:r>
        <w:rPr>
          <w:lang w:val="sv-SE"/>
        </w:rPr>
        <w:t xml:space="preserve">      </w:t>
      </w:r>
      <w:r>
        <w:t>};</w:t>
      </w:r>
    </w:p>
    <w:p w:rsidR="00F45460" w:rsidRDefault="00F45460">
      <w:pPr>
        <w:pStyle w:val="PL"/>
      </w:pPr>
      <w:r>
        <w:t xml:space="preserve">      /**</w:t>
      </w:r>
    </w:p>
    <w:p w:rsidR="00F45460" w:rsidRDefault="00F45460">
      <w:pPr>
        <w:pStyle w:val="PL"/>
      </w:pPr>
      <w:r>
        <w:t xml:space="preserve">       *  Definitions for abstract MO class Link</w:t>
      </w:r>
    </w:p>
    <w:p w:rsidR="00F45460" w:rsidRDefault="00F45460">
      <w:pPr>
        <w:pStyle w:val="PL"/>
      </w:pPr>
      <w:r>
        <w:t xml:space="preserve">       *  This inherits from ManagedFunction</w:t>
      </w:r>
    </w:p>
    <w:p w:rsidR="00F45460" w:rsidRDefault="00F45460">
      <w:pPr>
        <w:pStyle w:val="PL"/>
      </w:pPr>
      <w:r>
        <w:t xml:space="preserve">       *  The attributes aEnd and zEnd are populated with the DNs</w:t>
      </w:r>
      <w:r>
        <w:br/>
        <w:t xml:space="preserve">       *  of the entities associated via the link class.</w:t>
      </w:r>
      <w:r>
        <w:br/>
        <w:t xml:space="preserve">       *  The aEnd takes the DN of the 1st entity in alphabetical order,</w:t>
      </w:r>
    </w:p>
    <w:p w:rsidR="00F45460" w:rsidRDefault="00F45460">
      <w:pPr>
        <w:pStyle w:val="PL"/>
      </w:pPr>
      <w:r>
        <w:t xml:space="preserve">       *  the zEnd takes the 2nd entity in alphabetical order of the class</w:t>
      </w:r>
    </w:p>
    <w:p w:rsidR="00F45460" w:rsidRDefault="00F45460">
      <w:pPr>
        <w:pStyle w:val="PL"/>
      </w:pPr>
      <w:r>
        <w:t xml:space="preserve">       *  names.</w:t>
      </w:r>
    </w:p>
    <w:p w:rsidR="00F45460" w:rsidRDefault="00F45460">
      <w:pPr>
        <w:pStyle w:val="PL"/>
      </w:pPr>
      <w:r>
        <w:t xml:space="preserve">       */</w:t>
      </w:r>
    </w:p>
    <w:p w:rsidR="00F45460" w:rsidRDefault="00F45460">
      <w:pPr>
        <w:pStyle w:val="PL"/>
      </w:pPr>
      <w:r>
        <w:t xml:space="preserve">      interface Link : ManagedFunction</w:t>
      </w:r>
    </w:p>
    <w:p w:rsidR="00F45460" w:rsidRDefault="00F45460">
      <w:pPr>
        <w:pStyle w:val="PL"/>
      </w:pPr>
      <w:r>
        <w:t xml:space="preserve">      {</w:t>
      </w:r>
    </w:p>
    <w:p w:rsidR="00F45460" w:rsidRDefault="00F45460">
      <w:pPr>
        <w:pStyle w:val="PL"/>
      </w:pPr>
      <w:r>
        <w:t xml:space="preserve">         const string CLASS = "Link";</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aEnd = "aEnd";</w:t>
      </w:r>
    </w:p>
    <w:p w:rsidR="00F45460" w:rsidRDefault="00F45460">
      <w:pPr>
        <w:pStyle w:val="PL"/>
        <w:rPr>
          <w:lang w:val="de-DE"/>
        </w:rPr>
      </w:pPr>
      <w:r>
        <w:t xml:space="preserve">         </w:t>
      </w:r>
      <w:r>
        <w:rPr>
          <w:lang w:val="de-DE"/>
        </w:rPr>
        <w:t>const string zEnd = "zEnd";</w:t>
      </w:r>
    </w:p>
    <w:p w:rsidR="00F45460" w:rsidRDefault="00F45460">
      <w:pPr>
        <w:pStyle w:val="PL"/>
        <w:rPr>
          <w:lang w:val="en-US"/>
        </w:rPr>
      </w:pPr>
      <w:r>
        <w:rPr>
          <w:lang w:val="de-DE"/>
        </w:rPr>
        <w:t xml:space="preserve">         </w:t>
      </w:r>
      <w:r>
        <w:rPr>
          <w:lang w:val="en-US"/>
        </w:rPr>
        <w:t>const string linkType = "linkType";</w:t>
      </w:r>
    </w:p>
    <w:p w:rsidR="00F45460" w:rsidRDefault="00F45460">
      <w:pPr>
        <w:pStyle w:val="PL"/>
        <w:rPr>
          <w:lang w:val="en-US"/>
        </w:rPr>
      </w:pPr>
      <w:r>
        <w:rPr>
          <w:lang w:val="en-US"/>
        </w:rPr>
        <w:t xml:space="preserve">         const string protocolName = "protocolName";</w:t>
      </w:r>
    </w:p>
    <w:p w:rsidR="00F45460" w:rsidRDefault="00F45460">
      <w:pPr>
        <w:pStyle w:val="PL"/>
        <w:rPr>
          <w:lang w:val="en-US"/>
        </w:rPr>
      </w:pPr>
      <w:r>
        <w:rPr>
          <w:lang w:val="en-US"/>
        </w:rPr>
        <w:t xml:space="preserve">         const string protocolVersion = "protocolVersion";</w:t>
      </w:r>
    </w:p>
    <w:p w:rsidR="00F45460" w:rsidRDefault="00F45460">
      <w:pPr>
        <w:pStyle w:val="PL"/>
        <w:rPr>
          <w:lang w:val="en-US"/>
        </w:rPr>
      </w:pPr>
      <w:r>
        <w:rPr>
          <w:lang w:val="en-US"/>
        </w:rPr>
        <w:t xml:space="preserve">      </w:t>
      </w:r>
      <w:r>
        <w:t>};</w:t>
      </w:r>
    </w:p>
    <w:p w:rsidR="00F45460" w:rsidRDefault="00F45460">
      <w:pPr>
        <w:pStyle w:val="PL"/>
      </w:pPr>
      <w:r>
        <w:t xml:space="preserve">      /**</w:t>
      </w:r>
    </w:p>
    <w:p w:rsidR="00F45460" w:rsidRDefault="00F45460">
      <w:pPr>
        <w:pStyle w:val="PL"/>
      </w:pPr>
      <w:r>
        <w:t xml:space="preserve">       *  Definitions for MO class VsDataContainer</w:t>
      </w:r>
    </w:p>
    <w:p w:rsidR="00F45460" w:rsidRDefault="00F45460">
      <w:pPr>
        <w:pStyle w:val="PL"/>
      </w:pPr>
      <w:r>
        <w:t xml:space="preserve">       */</w:t>
      </w:r>
    </w:p>
    <w:p w:rsidR="00F45460" w:rsidRDefault="00F45460">
      <w:pPr>
        <w:pStyle w:val="PL"/>
      </w:pPr>
      <w:r>
        <w:t xml:space="preserve">      interface VsDataContainer : Top</w:t>
      </w:r>
    </w:p>
    <w:p w:rsidR="00F45460" w:rsidRDefault="00F45460">
      <w:pPr>
        <w:pStyle w:val="PL"/>
      </w:pPr>
      <w:r>
        <w:t xml:space="preserve">      {</w:t>
      </w:r>
    </w:p>
    <w:p w:rsidR="00F45460" w:rsidRDefault="00F45460">
      <w:pPr>
        <w:pStyle w:val="PL"/>
      </w:pPr>
      <w:r>
        <w:t xml:space="preserve">         const string CLASS = "VsDataContainer";</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sidR="00462D74">
        <w:t xml:space="preserve">id </w:t>
      </w:r>
      <w:r>
        <w:t>= "</w:t>
      </w:r>
      <w:r w:rsidR="00462D74">
        <w:t>id</w:t>
      </w:r>
      <w:r>
        <w:t>";</w:t>
      </w:r>
    </w:p>
    <w:p w:rsidR="00F45460" w:rsidRDefault="00F45460">
      <w:pPr>
        <w:pStyle w:val="PL"/>
      </w:pPr>
      <w:r>
        <w:t xml:space="preserve">         const string vsDataType = "vsDataType";</w:t>
      </w:r>
    </w:p>
    <w:p w:rsidR="00F45460" w:rsidRDefault="00F45460">
      <w:pPr>
        <w:pStyle w:val="PL"/>
      </w:pPr>
      <w:r>
        <w:t xml:space="preserve">         const string vsData = "vsData";</w:t>
      </w:r>
    </w:p>
    <w:p w:rsidR="00F45460" w:rsidRDefault="00F45460">
      <w:pPr>
        <w:pStyle w:val="PL"/>
      </w:pPr>
      <w:r>
        <w:t xml:space="preserve">         const string vsDataFormatVersion = "vsDataFormatVersion";</w:t>
      </w:r>
    </w:p>
    <w:p w:rsidR="00F45460" w:rsidRDefault="00F45460">
      <w:pPr>
        <w:pStyle w:val="PL"/>
      </w:pPr>
      <w:r>
        <w:t xml:space="preserve">      };</w:t>
      </w:r>
    </w:p>
    <w:p w:rsidR="00F45460" w:rsidRDefault="00F45460">
      <w:pPr>
        <w:pStyle w:val="PL"/>
      </w:pPr>
      <w:r>
        <w:t xml:space="preserve">      /**</w:t>
      </w:r>
    </w:p>
    <w:p w:rsidR="00F45460" w:rsidRDefault="00F45460">
      <w:pPr>
        <w:pStyle w:val="PL"/>
      </w:pPr>
      <w:r>
        <w:t xml:space="preserve">       *  Definitions for abstract MO class </w:t>
      </w:r>
      <w:r>
        <w:rPr>
          <w:rFonts w:ascii="Courier" w:hAnsi="Courier" w:hint="eastAsia"/>
        </w:rPr>
        <w:t>EP_RP</w:t>
      </w:r>
    </w:p>
    <w:p w:rsidR="00F45460" w:rsidRDefault="00F45460">
      <w:pPr>
        <w:pStyle w:val="PL"/>
      </w:pPr>
      <w:r>
        <w:t xml:space="preserve">       */</w:t>
      </w:r>
    </w:p>
    <w:p w:rsidR="00F45460" w:rsidRDefault="00F45460">
      <w:pPr>
        <w:pStyle w:val="PL"/>
      </w:pPr>
      <w:r>
        <w:t xml:space="preserve">      interface </w:t>
      </w:r>
      <w:r>
        <w:rPr>
          <w:rFonts w:ascii="Courier" w:hAnsi="Courier" w:hint="eastAsia"/>
        </w:rPr>
        <w:t>EP_RP</w:t>
      </w:r>
      <w:r>
        <w:t xml:space="preserve"> : Top</w:t>
      </w:r>
    </w:p>
    <w:p w:rsidR="00F45460" w:rsidRDefault="00F45460">
      <w:pPr>
        <w:pStyle w:val="PL"/>
      </w:pPr>
      <w:r>
        <w:t xml:space="preserve">      {</w:t>
      </w:r>
    </w:p>
    <w:p w:rsidR="00F45460" w:rsidRDefault="00F45460">
      <w:pPr>
        <w:pStyle w:val="PL"/>
      </w:pPr>
      <w:r>
        <w:t xml:space="preserve">         const string CLASS = "</w:t>
      </w:r>
      <w:r>
        <w:rPr>
          <w:rFonts w:ascii="Courier" w:hAnsi="Courier" w:hint="eastAsia"/>
        </w:rPr>
        <w:t>EP_RP</w:t>
      </w:r>
      <w:r>
        <w:t>";</w:t>
      </w:r>
    </w:p>
    <w:p w:rsidR="00F45460" w:rsidRDefault="00F45460">
      <w:pPr>
        <w:pStyle w:val="PL"/>
      </w:pPr>
      <w:r>
        <w:t xml:space="preserve">         // Attribute Names</w:t>
      </w:r>
    </w:p>
    <w:p w:rsidR="00F45460" w:rsidRDefault="00F45460">
      <w:pPr>
        <w:pStyle w:val="PL"/>
      </w:pPr>
      <w:r>
        <w:t xml:space="preserve">         //</w:t>
      </w:r>
    </w:p>
    <w:p w:rsidR="00F45460" w:rsidRDefault="00F45460">
      <w:pPr>
        <w:pStyle w:val="PL"/>
      </w:pPr>
      <w:r>
        <w:t xml:space="preserve">         const string </w:t>
      </w:r>
      <w:r>
        <w:rPr>
          <w:rFonts w:cs="Courier New"/>
          <w:lang w:eastAsia="zh-CN"/>
        </w:rPr>
        <w:t>f</w:t>
      </w:r>
      <w:r>
        <w:rPr>
          <w:rFonts w:cs="Courier New" w:hint="eastAsia"/>
          <w:lang w:eastAsia="zh-CN"/>
        </w:rPr>
        <w:t>ar</w:t>
      </w:r>
      <w:r>
        <w:rPr>
          <w:rFonts w:cs="Courier New"/>
        </w:rPr>
        <w:t>End</w:t>
      </w:r>
      <w:r>
        <w:rPr>
          <w:rFonts w:cs="Courier New" w:hint="eastAsia"/>
          <w:lang w:eastAsia="zh-CN"/>
        </w:rPr>
        <w:t>Entity</w:t>
      </w:r>
      <w:r>
        <w:t xml:space="preserve"> = "</w:t>
      </w:r>
      <w:r>
        <w:rPr>
          <w:rFonts w:cs="Courier New"/>
          <w:lang w:eastAsia="zh-CN"/>
        </w:rPr>
        <w:t>f</w:t>
      </w:r>
      <w:r>
        <w:rPr>
          <w:rFonts w:cs="Courier New" w:hint="eastAsia"/>
          <w:lang w:eastAsia="zh-CN"/>
        </w:rPr>
        <w:t>ar</w:t>
      </w:r>
      <w:r>
        <w:rPr>
          <w:rFonts w:cs="Courier New"/>
        </w:rPr>
        <w:t>End</w:t>
      </w:r>
      <w:r>
        <w:rPr>
          <w:rFonts w:cs="Courier New" w:hint="eastAsia"/>
          <w:lang w:eastAsia="zh-CN"/>
        </w:rPr>
        <w:t>Entity</w:t>
      </w:r>
      <w:r>
        <w:t>";</w:t>
      </w:r>
    </w:p>
    <w:p w:rsidR="00F45460" w:rsidRDefault="00F45460">
      <w:pPr>
        <w:pStyle w:val="PL"/>
        <w:rPr>
          <w:lang w:val="en-US"/>
        </w:rPr>
      </w:pPr>
      <w:r>
        <w:t xml:space="preserve">         </w:t>
      </w:r>
      <w:r>
        <w:rPr>
          <w:lang w:val="en-US"/>
        </w:rPr>
        <w:t xml:space="preserve">const string </w:t>
      </w:r>
      <w:r>
        <w:rPr>
          <w:rFonts w:cs="Courier New"/>
        </w:rPr>
        <w:t>id</w:t>
      </w:r>
      <w:r>
        <w:rPr>
          <w:lang w:val="en-US"/>
        </w:rPr>
        <w:t xml:space="preserve"> = "</w:t>
      </w:r>
      <w:r>
        <w:rPr>
          <w:rFonts w:cs="Courier New"/>
        </w:rPr>
        <w:t>id</w:t>
      </w:r>
      <w:r>
        <w:rPr>
          <w:lang w:val="en-US"/>
        </w:rPr>
        <w:t>";</w:t>
      </w:r>
    </w:p>
    <w:p w:rsidR="00F45460" w:rsidRDefault="00F45460">
      <w:pPr>
        <w:pStyle w:val="PL"/>
        <w:rPr>
          <w:lang w:val="en-US"/>
        </w:rPr>
      </w:pPr>
      <w:r>
        <w:rPr>
          <w:lang w:val="en-US"/>
        </w:rPr>
        <w:t xml:space="preserve">         const string </w:t>
      </w:r>
      <w:r>
        <w:rPr>
          <w:rFonts w:cs="Courier New"/>
        </w:rPr>
        <w:t>userLabel</w:t>
      </w:r>
      <w:r>
        <w:rPr>
          <w:lang w:val="en-US"/>
        </w:rPr>
        <w:t xml:space="preserve"> = "</w:t>
      </w:r>
      <w:r>
        <w:rPr>
          <w:rFonts w:cs="Courier New"/>
        </w:rPr>
        <w:t>userLabel</w:t>
      </w:r>
      <w:r>
        <w:rPr>
          <w:lang w:val="en-US"/>
        </w:rPr>
        <w:t>";</w:t>
      </w:r>
    </w:p>
    <w:p w:rsidR="00B855DB" w:rsidRDefault="00F45460" w:rsidP="00B855DB">
      <w:pPr>
        <w:pStyle w:val="PL"/>
      </w:pPr>
      <w:r>
        <w:rPr>
          <w:lang w:val="en-US"/>
        </w:rPr>
        <w:t xml:space="preserve">      </w:t>
      </w:r>
      <w:r>
        <w:t xml:space="preserve">};      </w:t>
      </w:r>
    </w:p>
    <w:p w:rsidR="00B855DB" w:rsidRDefault="00B855DB" w:rsidP="00B855DB">
      <w:pPr>
        <w:pStyle w:val="PL"/>
      </w:pPr>
      <w:r>
        <w:tab/>
        <w:t xml:space="preserve">  </w:t>
      </w:r>
    </w:p>
    <w:p w:rsidR="00B855DB" w:rsidRDefault="00B855DB" w:rsidP="00B855DB">
      <w:pPr>
        <w:pStyle w:val="PL"/>
      </w:pPr>
      <w:r>
        <w:t xml:space="preserve">      /**</w:t>
      </w:r>
    </w:p>
    <w:p w:rsidR="00B855DB" w:rsidRDefault="00B855DB" w:rsidP="00B855DB">
      <w:pPr>
        <w:pStyle w:val="PL"/>
      </w:pPr>
      <w:r>
        <w:t xml:space="preserve">       *  Definitions for MO class ThresholdMonitoringCapability</w:t>
      </w:r>
    </w:p>
    <w:p w:rsidR="00B855DB" w:rsidRDefault="00B855DB" w:rsidP="00B855DB">
      <w:pPr>
        <w:pStyle w:val="PL"/>
      </w:pPr>
      <w:r>
        <w:t xml:space="preserve">       */</w:t>
      </w:r>
    </w:p>
    <w:p w:rsidR="00B855DB" w:rsidRDefault="00B855DB" w:rsidP="00B855DB">
      <w:pPr>
        <w:pStyle w:val="PL"/>
      </w:pPr>
      <w:r>
        <w:t xml:space="preserve">      interface ThresholdMonitoringCapability : Top</w:t>
      </w:r>
    </w:p>
    <w:p w:rsidR="00B855DB" w:rsidRDefault="00B855DB" w:rsidP="00B855DB">
      <w:pPr>
        <w:pStyle w:val="PL"/>
      </w:pPr>
      <w:r>
        <w:t xml:space="preserve">      {</w:t>
      </w:r>
    </w:p>
    <w:p w:rsidR="00B855DB" w:rsidRDefault="00B855DB" w:rsidP="00B855DB">
      <w:pPr>
        <w:pStyle w:val="PL"/>
      </w:pPr>
      <w:r>
        <w:t xml:space="preserve">         const string CLASS = "ThresholdMonitoringCapability";</w:t>
      </w:r>
    </w:p>
    <w:p w:rsidR="00B855DB" w:rsidRDefault="00B855DB" w:rsidP="00B855DB">
      <w:pPr>
        <w:pStyle w:val="PL"/>
      </w:pPr>
      <w:r>
        <w:t xml:space="preserve">         // Attribute Names</w:t>
      </w:r>
    </w:p>
    <w:p w:rsidR="00B855DB" w:rsidRDefault="00B855DB" w:rsidP="00B855DB">
      <w:pPr>
        <w:pStyle w:val="PL"/>
      </w:pPr>
      <w:r>
        <w:t xml:space="preserve">         //</w:t>
      </w:r>
    </w:p>
    <w:p w:rsidR="00B855DB" w:rsidRDefault="00B855DB" w:rsidP="00B855DB">
      <w:pPr>
        <w:pStyle w:val="PL"/>
      </w:pPr>
      <w:r>
        <w:t xml:space="preserve">         const string supportedMonitoringGPs = "supportedMonitoringGPs";</w:t>
      </w:r>
    </w:p>
    <w:p w:rsidR="00B855DB" w:rsidRDefault="00B855DB" w:rsidP="00B855DB">
      <w:pPr>
        <w:pStyle w:val="PL"/>
      </w:pPr>
      <w:r>
        <w:t xml:space="preserve">      };      </w:t>
      </w:r>
    </w:p>
    <w:p w:rsidR="00B855DB" w:rsidRDefault="00B855DB" w:rsidP="00B855DB">
      <w:pPr>
        <w:pStyle w:val="PL"/>
      </w:pPr>
    </w:p>
    <w:p w:rsidR="00B855DB" w:rsidRDefault="00B855DB" w:rsidP="00B855DB">
      <w:pPr>
        <w:pStyle w:val="PL"/>
      </w:pPr>
      <w:r>
        <w:t xml:space="preserve">      /**</w:t>
      </w:r>
    </w:p>
    <w:p w:rsidR="00B855DB" w:rsidRDefault="00B855DB" w:rsidP="00B855DB">
      <w:pPr>
        <w:pStyle w:val="PL"/>
      </w:pPr>
      <w:r>
        <w:t xml:space="preserve">       *  Definitions for MO class ThresholdMonitor</w:t>
      </w:r>
    </w:p>
    <w:p w:rsidR="00B855DB" w:rsidRDefault="00B855DB" w:rsidP="00B855DB">
      <w:pPr>
        <w:pStyle w:val="PL"/>
      </w:pPr>
      <w:r>
        <w:t xml:space="preserve">       */</w:t>
      </w:r>
    </w:p>
    <w:p w:rsidR="00B855DB" w:rsidRDefault="00B855DB" w:rsidP="00B855DB">
      <w:pPr>
        <w:pStyle w:val="PL"/>
      </w:pPr>
      <w:r>
        <w:t xml:space="preserve">      interface ThresholdMonitor : Top</w:t>
      </w:r>
    </w:p>
    <w:p w:rsidR="00B855DB" w:rsidRDefault="00B855DB" w:rsidP="00B855DB">
      <w:pPr>
        <w:pStyle w:val="PL"/>
      </w:pPr>
      <w:r>
        <w:t xml:space="preserve">      {</w:t>
      </w:r>
    </w:p>
    <w:p w:rsidR="00B855DB" w:rsidRDefault="00B855DB" w:rsidP="00B855DB">
      <w:pPr>
        <w:pStyle w:val="PL"/>
      </w:pPr>
      <w:r>
        <w:t xml:space="preserve">         const string CLASS = "ThresholdMonitor";</w:t>
      </w:r>
    </w:p>
    <w:p w:rsidR="00B855DB" w:rsidRDefault="00B855DB" w:rsidP="00B855DB">
      <w:pPr>
        <w:pStyle w:val="PL"/>
      </w:pPr>
      <w:r>
        <w:t xml:space="preserve">         // Attribute Names</w:t>
      </w:r>
    </w:p>
    <w:p w:rsidR="00B855DB" w:rsidRDefault="00B855DB" w:rsidP="00B855DB">
      <w:pPr>
        <w:pStyle w:val="PL"/>
      </w:pPr>
      <w:r>
        <w:t xml:space="preserve">         //</w:t>
      </w:r>
    </w:p>
    <w:p w:rsidR="00B855DB" w:rsidRDefault="00B855DB" w:rsidP="00B855DB">
      <w:pPr>
        <w:pStyle w:val="PL"/>
      </w:pPr>
      <w:r>
        <w:t xml:space="preserve">         const string thresholdInfoList = "thresholdInfoList";</w:t>
      </w:r>
    </w:p>
    <w:p w:rsidR="00B855DB" w:rsidRDefault="00B855DB" w:rsidP="00B855DB">
      <w:pPr>
        <w:pStyle w:val="PL"/>
      </w:pPr>
      <w:r>
        <w:t xml:space="preserve">         const string monitoringGP = "monitoringGP";</w:t>
      </w:r>
    </w:p>
    <w:p w:rsidR="00B855DB" w:rsidRDefault="00B855DB" w:rsidP="00B855DB">
      <w:pPr>
        <w:pStyle w:val="PL"/>
      </w:pPr>
      <w:r>
        <w:t xml:space="preserve">         const string monitoringNotifTarget = "monitoringNotifTarget";</w:t>
      </w:r>
    </w:p>
    <w:p w:rsidR="00B855DB" w:rsidRDefault="00B855DB" w:rsidP="00B855DB">
      <w:pPr>
        <w:pStyle w:val="PL"/>
      </w:pPr>
      <w:r>
        <w:t xml:space="preserve">         const string monitoredIO</w:t>
      </w:r>
      <w:smartTag w:uri="urn:schemas-microsoft-com:office:smarttags" w:element="PersonName">
        <w:r>
          <w:t>CN</w:t>
        </w:r>
      </w:smartTag>
      <w:r>
        <w:t>ame = "monitoredIO</w:t>
      </w:r>
      <w:smartTag w:uri="urn:schemas-microsoft-com:office:smarttags" w:element="PersonName">
        <w:r>
          <w:t>CN</w:t>
        </w:r>
      </w:smartTag>
      <w:r>
        <w:t>ame";</w:t>
      </w:r>
    </w:p>
    <w:p w:rsidR="00B855DB" w:rsidRDefault="00B855DB" w:rsidP="00B855DB">
      <w:pPr>
        <w:pStyle w:val="PL"/>
      </w:pPr>
      <w:r>
        <w:t xml:space="preserve">         const string monitoredObjectDNs = "monitoredObjectDNs";</w:t>
      </w:r>
    </w:p>
    <w:p w:rsidR="00B855DB" w:rsidRDefault="00B855DB" w:rsidP="00B855DB">
      <w:pPr>
        <w:pStyle w:val="PL"/>
      </w:pPr>
      <w:r>
        <w:t xml:space="preserve">      };      </w:t>
      </w:r>
    </w:p>
    <w:p w:rsidR="00B855DB" w:rsidRDefault="00B855DB" w:rsidP="00B855DB">
      <w:pPr>
        <w:pStyle w:val="PL"/>
      </w:pPr>
    </w:p>
    <w:p w:rsidR="00F45460" w:rsidRDefault="00B855DB" w:rsidP="00B855DB">
      <w:pPr>
        <w:pStyle w:val="PL"/>
        <w:rPr>
          <w:rFonts w:eastAsia="Arial Unicode MS"/>
        </w:rPr>
      </w:pPr>
      <w:r>
        <w:t xml:space="preserve">      </w:t>
      </w:r>
      <w:r w:rsidR="00F45460">
        <w:t>/**</w:t>
      </w:r>
    </w:p>
    <w:p w:rsidR="00F45460" w:rsidRDefault="00F45460">
      <w:pPr>
        <w:pStyle w:val="PL"/>
        <w:rPr>
          <w:rFonts w:eastAsia="Arial Unicode MS"/>
        </w:rPr>
      </w:pPr>
      <w:r>
        <w:t xml:space="preserve">       *  This module adds datatypes definitions for </w:t>
      </w:r>
      <w:r>
        <w:rPr>
          <w:lang w:eastAsia="zh-CN"/>
        </w:rPr>
        <w:t>the Link Class</w:t>
      </w:r>
    </w:p>
    <w:p w:rsidR="00F45460" w:rsidRDefault="00F45460">
      <w:pPr>
        <w:pStyle w:val="PL"/>
        <w:rPr>
          <w:rFonts w:eastAsia="Arial Unicode MS"/>
        </w:rPr>
      </w:pPr>
      <w:r>
        <w:t xml:space="preserve">       *  These attributes are not the basic datatypes already defined</w:t>
      </w:r>
    </w:p>
    <w:p w:rsidR="00F45460" w:rsidRDefault="00F45460">
      <w:pPr>
        <w:pStyle w:val="PL"/>
        <w:rPr>
          <w:rFonts w:eastAsia="Arial Unicode MS"/>
          <w:lang w:eastAsia="zh-CN"/>
        </w:rPr>
      </w:pPr>
      <w:r>
        <w:t xml:space="preserve">       */</w:t>
      </w:r>
    </w:p>
    <w:p w:rsidR="00F45460" w:rsidRDefault="00F45460">
      <w:pPr>
        <w:pStyle w:val="PL"/>
        <w:rPr>
          <w:rFonts w:eastAsia="Arial Unicode MS"/>
          <w:lang w:eastAsia="zh-CN"/>
        </w:rPr>
      </w:pPr>
      <w:r>
        <w:t xml:space="preserve">      module </w:t>
      </w:r>
      <w:r>
        <w:rPr>
          <w:lang w:eastAsia="zh-CN"/>
        </w:rPr>
        <w:t>LinkAttribute</w:t>
      </w:r>
      <w:r>
        <w:t>Type</w:t>
      </w:r>
      <w:r>
        <w:rPr>
          <w:lang w:eastAsia="zh-CN"/>
        </w:rPr>
        <w:t>s</w:t>
      </w:r>
    </w:p>
    <w:p w:rsidR="00F45460" w:rsidRDefault="00F45460">
      <w:pPr>
        <w:pStyle w:val="PL"/>
        <w:rPr>
          <w:rFonts w:eastAsia="Arial Unicode MS"/>
          <w:lang w:eastAsia="zh-CN"/>
        </w:rPr>
      </w:pPr>
      <w:r>
        <w:t xml:space="preserve">   </w:t>
      </w:r>
      <w:r>
        <w:rPr>
          <w:lang w:eastAsia="zh-CN"/>
        </w:rPr>
        <w:t xml:space="preserve">   {</w:t>
      </w:r>
    </w:p>
    <w:p w:rsidR="00F45460" w:rsidRDefault="00F45460">
      <w:pPr>
        <w:pStyle w:val="PL"/>
        <w:rPr>
          <w:rFonts w:eastAsia="Arial Unicode MS"/>
        </w:rPr>
      </w:pPr>
      <w:r>
        <w:t xml:space="preserve">         enum </w:t>
      </w:r>
      <w:r>
        <w:rPr>
          <w:rFonts w:cs="Arial"/>
        </w:rPr>
        <w:t>LinkType</w:t>
      </w:r>
    </w:p>
    <w:p w:rsidR="00F45460" w:rsidRDefault="00F45460">
      <w:pPr>
        <w:pStyle w:val="PL"/>
        <w:rPr>
          <w:rFonts w:eastAsia="Arial Unicode MS"/>
        </w:rPr>
      </w:pPr>
      <w:r>
        <w:t xml:space="preserve">         {</w:t>
      </w:r>
    </w:p>
    <w:p w:rsidR="00F45460" w:rsidRDefault="00F45460">
      <w:pPr>
        <w:pStyle w:val="PL"/>
        <w:rPr>
          <w:rFonts w:eastAsia="Arial Unicode MS"/>
        </w:rPr>
      </w:pPr>
      <w:r>
        <w:t xml:space="preserve">            </w:t>
      </w:r>
      <w:r>
        <w:rPr>
          <w:lang w:eastAsia="zh-CN"/>
        </w:rPr>
        <w:t>SIGNALLING</w:t>
      </w:r>
      <w:r>
        <w:t>,</w:t>
      </w:r>
    </w:p>
    <w:p w:rsidR="00F45460" w:rsidRDefault="00F45460">
      <w:pPr>
        <w:pStyle w:val="PL"/>
        <w:rPr>
          <w:rFonts w:eastAsia="Arial Unicode MS"/>
        </w:rPr>
      </w:pPr>
      <w:r>
        <w:t xml:space="preserve">            </w:t>
      </w:r>
      <w:r>
        <w:rPr>
          <w:lang w:eastAsia="zh-CN"/>
        </w:rPr>
        <w:t>BEARER</w:t>
      </w:r>
      <w:r>
        <w:t>,</w:t>
      </w:r>
    </w:p>
    <w:p w:rsidR="00F45460" w:rsidRDefault="00F45460">
      <w:pPr>
        <w:pStyle w:val="PL"/>
        <w:rPr>
          <w:lang w:eastAsia="zh-CN"/>
        </w:rPr>
      </w:pPr>
      <w:r>
        <w:t xml:space="preserve">            </w:t>
      </w:r>
      <w:r>
        <w:rPr>
          <w:lang w:eastAsia="zh-CN"/>
        </w:rPr>
        <w:t>OAM_AND_P,</w:t>
      </w:r>
    </w:p>
    <w:p w:rsidR="00F45460" w:rsidRDefault="00F45460">
      <w:pPr>
        <w:pStyle w:val="PL"/>
        <w:rPr>
          <w:rFonts w:eastAsia="Arial Unicode MS"/>
          <w:lang w:eastAsia="zh-CN"/>
        </w:rPr>
      </w:pPr>
      <w:r>
        <w:t xml:space="preserve">   </w:t>
      </w:r>
      <w:r>
        <w:rPr>
          <w:lang w:eastAsia="zh-CN"/>
        </w:rPr>
        <w:t xml:space="preserve">         OTHER</w:t>
      </w:r>
    </w:p>
    <w:p w:rsidR="00F45460" w:rsidRDefault="00F45460">
      <w:pPr>
        <w:pStyle w:val="PL"/>
        <w:rPr>
          <w:rFonts w:eastAsia="Arial Unicode MS"/>
        </w:rPr>
      </w:pPr>
      <w:r>
        <w:t xml:space="preserve">         };</w:t>
      </w:r>
    </w:p>
    <w:p w:rsidR="00F45460" w:rsidRDefault="00F45460">
      <w:pPr>
        <w:pStyle w:val="PL"/>
        <w:rPr>
          <w:rFonts w:eastAsia="Arial Unicode MS"/>
          <w:lang w:eastAsia="zh-CN"/>
        </w:rPr>
      </w:pPr>
      <w:r>
        <w:t xml:space="preserve">   </w:t>
      </w:r>
      <w:r>
        <w:rPr>
          <w:rFonts w:eastAsia="Arial Unicode MS"/>
          <w:lang w:eastAsia="zh-CN"/>
        </w:rPr>
        <w:t xml:space="preserve">      typedef sequence &lt;LinkType&gt; LinkTypeType;</w:t>
      </w:r>
    </w:p>
    <w:p w:rsidR="00F45460" w:rsidRDefault="00F45460">
      <w:pPr>
        <w:pStyle w:val="PL"/>
        <w:rPr>
          <w:rFonts w:eastAsia="Arial Unicode MS"/>
          <w:lang w:eastAsia="zh-CN"/>
        </w:rPr>
      </w:pPr>
      <w:r>
        <w:t xml:space="preserve">   </w:t>
      </w:r>
      <w:r>
        <w:rPr>
          <w:lang w:eastAsia="zh-CN"/>
        </w:rPr>
        <w:t xml:space="preserve">   };</w:t>
      </w:r>
    </w:p>
    <w:p w:rsidR="00F45460" w:rsidRDefault="00F45460">
      <w:pPr>
        <w:pStyle w:val="PL"/>
      </w:pPr>
      <w:r>
        <w:t>};</w:t>
      </w:r>
    </w:p>
    <w:p w:rsidR="00F45460" w:rsidRDefault="00F45460">
      <w:pPr>
        <w:pStyle w:val="PL"/>
        <w:spacing w:after="180"/>
      </w:pPr>
      <w:r>
        <w:t>#endif // _GENERIC_NETWORK_RESOURCES_NRM_DEFS_IDL_</w:t>
      </w:r>
    </w:p>
    <w:p w:rsidR="00F45460" w:rsidRDefault="00F45460">
      <w:pPr>
        <w:pStyle w:val="Heading8"/>
        <w:pageBreakBefore/>
        <w:rPr>
          <w:rFonts w:hint="eastAsia"/>
          <w:lang w:eastAsia="zh-CN"/>
        </w:rPr>
      </w:pPr>
      <w:bookmarkStart w:id="262" w:name="_Toc20153431"/>
      <w:bookmarkStart w:id="263" w:name="_Toc27489903"/>
      <w:bookmarkStart w:id="264" w:name="_Toc36033487"/>
      <w:bookmarkStart w:id="265" w:name="_Toc36475749"/>
      <w:bookmarkStart w:id="266" w:name="_Toc44581509"/>
      <w:bookmarkStart w:id="267" w:name="_Toc51769125"/>
      <w:bookmarkStart w:id="268" w:name="_Toc155942295"/>
      <w:r>
        <w:t>Annex B (normative):</w:t>
      </w:r>
      <w:r>
        <w:br/>
        <w:t>XML Definitions</w:t>
      </w:r>
      <w:bookmarkEnd w:id="262"/>
      <w:bookmarkEnd w:id="263"/>
      <w:bookmarkEnd w:id="264"/>
      <w:bookmarkEnd w:id="265"/>
      <w:bookmarkEnd w:id="266"/>
      <w:bookmarkEnd w:id="267"/>
      <w:bookmarkEnd w:id="268"/>
    </w:p>
    <w:p w:rsidR="00155CC2" w:rsidRDefault="00155CC2" w:rsidP="00155CC2">
      <w:pPr>
        <w:pStyle w:val="Heading1"/>
      </w:pPr>
      <w:bookmarkStart w:id="269" w:name="_Toc20153432"/>
      <w:bookmarkStart w:id="270" w:name="_Toc27489904"/>
      <w:bookmarkStart w:id="271" w:name="_Toc36033488"/>
      <w:bookmarkStart w:id="272" w:name="_Toc36475750"/>
      <w:bookmarkStart w:id="273" w:name="_Toc44581510"/>
      <w:bookmarkStart w:id="274" w:name="_Toc51769126"/>
      <w:bookmarkStart w:id="275" w:name="_Toc155942296"/>
      <w:r>
        <w:t>B.0</w:t>
      </w:r>
      <w:r>
        <w:tab/>
        <w:t>General</w:t>
      </w:r>
      <w:bookmarkEnd w:id="269"/>
      <w:bookmarkEnd w:id="270"/>
      <w:bookmarkEnd w:id="271"/>
      <w:bookmarkEnd w:id="272"/>
      <w:bookmarkEnd w:id="273"/>
      <w:bookmarkEnd w:id="274"/>
      <w:bookmarkEnd w:id="275"/>
    </w:p>
    <w:p w:rsidR="00032472" w:rsidRDefault="00F45460" w:rsidP="00032472">
      <w:r>
        <w:t xml:space="preserve">This annex contains the </w:t>
      </w:r>
      <w:bookmarkStart w:id="276" w:name="OLE_LINK2"/>
      <w:bookmarkStart w:id="277" w:name="OLE_LINK3"/>
      <w:r>
        <w:rPr>
          <w:color w:val="000000"/>
        </w:rPr>
        <w:t xml:space="preserve">XML Definitions </w:t>
      </w:r>
      <w:bookmarkEnd w:id="276"/>
      <w:bookmarkEnd w:id="277"/>
      <w:r>
        <w:rPr>
          <w:color w:val="000000"/>
        </w:rPr>
        <w:t>for the Generic NRM IRP as it applies to</w:t>
      </w:r>
      <w:r>
        <w:t xml:space="preserve"> Itf-N, in accordance with Generic NRM IRP IS definitions </w:t>
      </w:r>
      <w:r w:rsidR="00F430BD">
        <w:t xml:space="preserve">TS 28.622 </w:t>
      </w:r>
      <w:r>
        <w:t>[4].</w:t>
      </w:r>
      <w:r w:rsidR="00032472" w:rsidRPr="00032472">
        <w:t xml:space="preserve"> </w:t>
      </w:r>
    </w:p>
    <w:p w:rsidR="00F45460" w:rsidRDefault="00032472" w:rsidP="00032472">
      <w:r>
        <w:t xml:space="preserve">The XML file formats are based on XML </w:t>
      </w:r>
      <w:r w:rsidR="00F430BD">
        <w:t>W3C REC-xml11-20060816 [</w:t>
      </w:r>
      <w:r w:rsidR="00F430BD">
        <w:rPr>
          <w:lang w:eastAsia="zh-CN"/>
        </w:rPr>
        <w:t>8</w:t>
      </w:r>
      <w:r w:rsidR="00F430BD">
        <w:t xml:space="preserve">], </w:t>
      </w:r>
      <w:r w:rsidR="00F430BD" w:rsidRPr="0009395C">
        <w:rPr>
          <w:bCs/>
          <w:kern w:val="36"/>
          <w:lang w:val="en"/>
        </w:rPr>
        <w:t>W3C XML Schema Definition Language (XSD)</w:t>
      </w:r>
      <w:r w:rsidR="00F430BD">
        <w:rPr>
          <w:bCs/>
          <w:kern w:val="36"/>
          <w:lang w:val="en"/>
        </w:rPr>
        <w:t xml:space="preserve"> </w:t>
      </w:r>
      <w:r w:rsidR="00F430BD" w:rsidRPr="0009395C">
        <w:rPr>
          <w:bCs/>
          <w:kern w:val="36"/>
          <w:lang w:val="en"/>
        </w:rPr>
        <w:t>1.1 Part 1: Structures</w:t>
      </w:r>
      <w:r w:rsidR="00F430BD">
        <w:t xml:space="preserve"> [</w:t>
      </w:r>
      <w:r w:rsidR="00F430BD">
        <w:rPr>
          <w:lang w:eastAsia="zh-CN"/>
        </w:rPr>
        <w:t>10</w:t>
      </w:r>
      <w:r w:rsidR="00F430BD">
        <w:t xml:space="preserve">] </w:t>
      </w:r>
      <w:r w:rsidR="00F430BD" w:rsidRPr="0009395C">
        <w:rPr>
          <w:bCs/>
          <w:kern w:val="36"/>
          <w:lang w:val="en"/>
        </w:rPr>
        <w:t>W3C XML</w:t>
      </w:r>
      <w:r w:rsidR="00F430BD">
        <w:rPr>
          <w:bCs/>
          <w:kern w:val="36"/>
          <w:lang w:val="en"/>
        </w:rPr>
        <w:t xml:space="preserve"> </w:t>
      </w:r>
      <w:r w:rsidR="00F430BD" w:rsidRPr="0009395C">
        <w:rPr>
          <w:bCs/>
          <w:kern w:val="36"/>
          <w:lang w:val="en"/>
        </w:rPr>
        <w:t>Schema Definition Language (XSD)</w:t>
      </w:r>
      <w:r w:rsidR="00F430BD">
        <w:rPr>
          <w:bCs/>
          <w:kern w:val="36"/>
          <w:lang w:val="en"/>
        </w:rPr>
        <w:t xml:space="preserve"> </w:t>
      </w:r>
      <w:r w:rsidR="00F430BD" w:rsidRPr="0009395C">
        <w:rPr>
          <w:bCs/>
          <w:kern w:val="36"/>
          <w:lang w:val="en"/>
        </w:rPr>
        <w:t>1.1 Part 2: Datatypes</w:t>
      </w:r>
      <w:r w:rsidR="00F430BD">
        <w:rPr>
          <w:lang w:val="en"/>
        </w:rPr>
        <w:t xml:space="preserve"> </w:t>
      </w:r>
      <w:r w:rsidR="00F430BD">
        <w:t>[</w:t>
      </w:r>
      <w:r w:rsidR="00F430BD">
        <w:rPr>
          <w:rFonts w:hint="eastAsia"/>
          <w:lang w:eastAsia="zh-CN"/>
        </w:rPr>
        <w:t>1</w:t>
      </w:r>
      <w:r w:rsidR="00F430BD">
        <w:rPr>
          <w:lang w:eastAsia="zh-CN"/>
        </w:rPr>
        <w:t>1</w:t>
      </w:r>
      <w:r w:rsidR="00F430BD">
        <w:t>] and</w:t>
      </w:r>
      <w:r w:rsidR="00F430BD">
        <w:rPr>
          <w:lang w:eastAsia="zh-CN"/>
        </w:rPr>
        <w:t xml:space="preserve"> </w:t>
      </w:r>
      <w:r w:rsidR="00F430BD" w:rsidRPr="00671098">
        <w:rPr>
          <w:lang w:val="en-US" w:eastAsia="zh-CN"/>
        </w:rPr>
        <w:t>W3C REC-xml-names-20060816</w:t>
      </w:r>
      <w:r>
        <w:t xml:space="preserve"> [</w:t>
      </w:r>
      <w:r>
        <w:rPr>
          <w:rFonts w:hint="eastAsia"/>
          <w:lang w:eastAsia="zh-CN"/>
        </w:rPr>
        <w:t>1</w:t>
      </w:r>
      <w:r>
        <w:rPr>
          <w:lang w:eastAsia="zh-CN"/>
        </w:rPr>
        <w:t>2</w:t>
      </w:r>
      <w:r>
        <w:t>] standards.</w:t>
      </w:r>
    </w:p>
    <w:p w:rsidR="00F45460" w:rsidRDefault="00F45460">
      <w:pPr>
        <w:pStyle w:val="Heading1"/>
      </w:pPr>
      <w:bookmarkStart w:id="278" w:name="_Toc20153433"/>
      <w:bookmarkStart w:id="279" w:name="_Toc27489905"/>
      <w:bookmarkStart w:id="280" w:name="_Toc36033489"/>
      <w:bookmarkStart w:id="281" w:name="_Toc36475751"/>
      <w:bookmarkStart w:id="282" w:name="_Toc44581511"/>
      <w:bookmarkStart w:id="283" w:name="_Toc51769127"/>
      <w:bookmarkStart w:id="284" w:name="_Toc155942297"/>
      <w:r>
        <w:rPr>
          <w:rFonts w:hint="eastAsia"/>
          <w:lang w:eastAsia="zh-CN"/>
        </w:rPr>
        <w:t>B</w:t>
      </w:r>
      <w:r>
        <w:t>.1</w:t>
      </w:r>
      <w:r>
        <w:tab/>
        <w:t>Architectural features</w:t>
      </w:r>
      <w:bookmarkEnd w:id="278"/>
      <w:bookmarkEnd w:id="279"/>
      <w:bookmarkEnd w:id="280"/>
      <w:bookmarkEnd w:id="281"/>
      <w:bookmarkEnd w:id="282"/>
      <w:bookmarkEnd w:id="283"/>
      <w:bookmarkEnd w:id="284"/>
    </w:p>
    <w:p w:rsidR="00155CC2" w:rsidRDefault="00155CC2" w:rsidP="00155CC2">
      <w:pPr>
        <w:pStyle w:val="Heading2"/>
      </w:pPr>
      <w:bookmarkStart w:id="285" w:name="_Toc20153434"/>
      <w:bookmarkStart w:id="286" w:name="_Toc27489906"/>
      <w:bookmarkStart w:id="287" w:name="_Toc36033490"/>
      <w:bookmarkStart w:id="288" w:name="_Toc36475752"/>
      <w:bookmarkStart w:id="289" w:name="_Toc44581512"/>
      <w:bookmarkStart w:id="290" w:name="_Toc51769128"/>
      <w:bookmarkStart w:id="291" w:name="_Toc155942298"/>
      <w:r>
        <w:t>B.1.0</w:t>
      </w:r>
      <w:r>
        <w:tab/>
        <w:t>Introduction</w:t>
      </w:r>
      <w:bookmarkEnd w:id="285"/>
      <w:bookmarkEnd w:id="286"/>
      <w:bookmarkEnd w:id="287"/>
      <w:bookmarkEnd w:id="288"/>
      <w:bookmarkEnd w:id="289"/>
      <w:bookmarkEnd w:id="290"/>
      <w:bookmarkEnd w:id="291"/>
    </w:p>
    <w:p w:rsidR="00032472" w:rsidRDefault="00F45460" w:rsidP="00032472">
      <w:r>
        <w:t>The overall architectural feature of Generic Network Resources IRP is specified in 3GPP TS 28.622 [4].</w:t>
      </w:r>
      <w:r w:rsidR="00032472" w:rsidRPr="00032472">
        <w:t xml:space="preserve"> </w:t>
      </w:r>
    </w:p>
    <w:p w:rsidR="00F45460" w:rsidRDefault="00F45460" w:rsidP="00032472">
      <w:pPr>
        <w:rPr>
          <w:rFonts w:hint="eastAsia"/>
          <w:lang w:eastAsia="zh-CN"/>
        </w:rPr>
      </w:pPr>
      <w:r>
        <w:t xml:space="preserve"> </w:t>
      </w:r>
      <w:r>
        <w:br/>
        <w:t xml:space="preserve">This clause specifies features that are specific to the </w:t>
      </w:r>
      <w:r>
        <w:rPr>
          <w:rFonts w:hint="eastAsia"/>
          <w:lang w:eastAsia="zh-CN"/>
        </w:rPr>
        <w:t>Schema definitions</w:t>
      </w:r>
      <w:r>
        <w:t>.</w:t>
      </w:r>
    </w:p>
    <w:p w:rsidR="00F45460" w:rsidRDefault="00F45460">
      <w:pPr>
        <w:pStyle w:val="Heading2"/>
      </w:pPr>
      <w:bookmarkStart w:id="292" w:name="_Toc20153435"/>
      <w:bookmarkStart w:id="293" w:name="_Toc27489907"/>
      <w:bookmarkStart w:id="294" w:name="_Toc36033491"/>
      <w:bookmarkStart w:id="295" w:name="_Toc36475753"/>
      <w:bookmarkStart w:id="296" w:name="_Toc44581513"/>
      <w:bookmarkStart w:id="297" w:name="_Toc51769129"/>
      <w:bookmarkStart w:id="298" w:name="_Toc155942299"/>
      <w:r>
        <w:rPr>
          <w:rFonts w:hint="eastAsia"/>
          <w:lang w:eastAsia="zh-CN"/>
        </w:rPr>
        <w:t>B</w:t>
      </w:r>
      <w:r>
        <w:t>.1.1</w:t>
      </w:r>
      <w:r>
        <w:tab/>
        <w:t>Syntax for Distinguished Names</w:t>
      </w:r>
      <w:bookmarkEnd w:id="292"/>
      <w:bookmarkEnd w:id="293"/>
      <w:bookmarkEnd w:id="294"/>
      <w:bookmarkEnd w:id="295"/>
      <w:bookmarkEnd w:id="296"/>
      <w:bookmarkEnd w:id="297"/>
      <w:bookmarkEnd w:id="298"/>
    </w:p>
    <w:p w:rsidR="00F45460" w:rsidRDefault="00F45460">
      <w:r>
        <w:t>The syntax of a Distinguished Name is defined in 3GPP TS 32.300 [5].</w:t>
      </w:r>
    </w:p>
    <w:p w:rsidR="00F45460" w:rsidRDefault="00F45460">
      <w:pPr>
        <w:pStyle w:val="Heading1"/>
      </w:pPr>
      <w:bookmarkStart w:id="299" w:name="_Toc20153436"/>
      <w:bookmarkStart w:id="300" w:name="_Toc27489908"/>
      <w:bookmarkStart w:id="301" w:name="_Toc36033492"/>
      <w:bookmarkStart w:id="302" w:name="_Toc36475754"/>
      <w:bookmarkStart w:id="303" w:name="_Toc44581514"/>
      <w:bookmarkStart w:id="304" w:name="_Toc51769130"/>
      <w:bookmarkStart w:id="305" w:name="_Toc155942300"/>
      <w:r>
        <w:t>B.</w:t>
      </w:r>
      <w:r>
        <w:rPr>
          <w:rFonts w:hint="eastAsia"/>
          <w:lang w:eastAsia="zh-CN"/>
        </w:rPr>
        <w:t>2</w:t>
      </w:r>
      <w:r>
        <w:tab/>
        <w:t>Mapping</w:t>
      </w:r>
      <w:bookmarkEnd w:id="299"/>
      <w:bookmarkEnd w:id="300"/>
      <w:bookmarkEnd w:id="301"/>
      <w:bookmarkEnd w:id="302"/>
      <w:bookmarkEnd w:id="303"/>
      <w:bookmarkEnd w:id="304"/>
      <w:bookmarkEnd w:id="305"/>
    </w:p>
    <w:p w:rsidR="00F45460" w:rsidRDefault="00F45460" w:rsidP="00DA284F">
      <w:pPr>
        <w:pStyle w:val="Heading2"/>
        <w:rPr>
          <w:rFonts w:hint="eastAsia"/>
          <w:lang w:eastAsia="zh-CN"/>
        </w:rPr>
      </w:pPr>
      <w:bookmarkStart w:id="306" w:name="_Toc20153437"/>
      <w:bookmarkStart w:id="307" w:name="_Toc27489909"/>
      <w:bookmarkStart w:id="308" w:name="_Toc36033493"/>
      <w:bookmarkStart w:id="309" w:name="_Toc36475755"/>
      <w:bookmarkStart w:id="310" w:name="_Toc44581515"/>
      <w:bookmarkStart w:id="311" w:name="_Toc51769131"/>
      <w:bookmarkStart w:id="312" w:name="_Toc155942301"/>
      <w:r>
        <w:t>B.</w:t>
      </w:r>
      <w:r>
        <w:rPr>
          <w:rFonts w:eastAsia="SimSun" w:hint="eastAsia"/>
          <w:lang w:eastAsia="zh-CN"/>
        </w:rPr>
        <w:t>2</w:t>
      </w:r>
      <w:r>
        <w:t>.1</w:t>
      </w:r>
      <w:r>
        <w:tab/>
        <w:t xml:space="preserve">General </w:t>
      </w:r>
      <w:r>
        <w:rPr>
          <w:rFonts w:hint="eastAsia"/>
          <w:lang w:eastAsia="zh-CN"/>
        </w:rPr>
        <w:t>mapping</w:t>
      </w:r>
      <w:bookmarkEnd w:id="306"/>
      <w:bookmarkEnd w:id="307"/>
      <w:bookmarkEnd w:id="308"/>
      <w:bookmarkEnd w:id="309"/>
      <w:bookmarkEnd w:id="310"/>
      <w:bookmarkEnd w:id="311"/>
      <w:bookmarkEnd w:id="312"/>
    </w:p>
    <w:p w:rsidR="00F45460" w:rsidRDefault="00F45460">
      <w:r>
        <w:t>An IOC maps to an XML element of the same name as the IOC's name in the IS. An IOC attribute maps to a sub-element of the corresponding IOC's XML element, and the name of this sub-element is the same as the attribute's name in the IS.</w:t>
      </w:r>
    </w:p>
    <w:p w:rsidR="00F45460" w:rsidRDefault="00F45460" w:rsidP="00DA284F">
      <w:pPr>
        <w:pStyle w:val="Heading2"/>
      </w:pPr>
      <w:bookmarkStart w:id="313" w:name="_Toc20153438"/>
      <w:bookmarkStart w:id="314" w:name="_Toc27489910"/>
      <w:bookmarkStart w:id="315" w:name="_Toc36033494"/>
      <w:bookmarkStart w:id="316" w:name="_Toc36475756"/>
      <w:bookmarkStart w:id="317" w:name="_Toc44581516"/>
      <w:bookmarkStart w:id="318" w:name="_Toc51769132"/>
      <w:bookmarkStart w:id="319" w:name="_Toc155942302"/>
      <w:r>
        <w:t>B.</w:t>
      </w:r>
      <w:r>
        <w:rPr>
          <w:rFonts w:hint="eastAsia"/>
        </w:rPr>
        <w:t>2.2</w:t>
      </w:r>
      <w:r>
        <w:tab/>
        <w:t>Information Object Class (IOC) mapping</w:t>
      </w:r>
      <w:bookmarkEnd w:id="313"/>
      <w:bookmarkEnd w:id="314"/>
      <w:bookmarkEnd w:id="315"/>
      <w:bookmarkEnd w:id="316"/>
      <w:bookmarkEnd w:id="317"/>
      <w:bookmarkEnd w:id="318"/>
      <w:bookmarkEnd w:id="319"/>
    </w:p>
    <w:p w:rsidR="00F45460" w:rsidRDefault="00032472">
      <w:pPr>
        <w:rPr>
          <w:rFonts w:hint="eastAsia"/>
          <w:lang w:eastAsia="zh-CN"/>
        </w:rPr>
      </w:pPr>
      <w:r>
        <w:t>The mapping is n</w:t>
      </w:r>
      <w:r w:rsidR="00F45460">
        <w:t>ot present in the current version of this specification.</w:t>
      </w:r>
    </w:p>
    <w:p w:rsidR="00F45460" w:rsidRDefault="00F45460">
      <w:pPr>
        <w:pStyle w:val="Heading1"/>
        <w:pageBreakBefore/>
        <w:ind w:left="1138" w:hanging="1138"/>
        <w:rPr>
          <w:lang w:eastAsia="zh-CN"/>
        </w:rPr>
      </w:pPr>
      <w:bookmarkStart w:id="320" w:name="_Toc20153439"/>
      <w:bookmarkStart w:id="321" w:name="_Toc27489911"/>
      <w:bookmarkStart w:id="322" w:name="_Toc36033495"/>
      <w:bookmarkStart w:id="323" w:name="_Toc36475757"/>
      <w:bookmarkStart w:id="324" w:name="_Toc44581517"/>
      <w:bookmarkStart w:id="325" w:name="_Toc51769133"/>
      <w:bookmarkStart w:id="326" w:name="_Toc155942303"/>
      <w:r>
        <w:rPr>
          <w:rFonts w:hint="eastAsia"/>
          <w:lang w:eastAsia="zh-CN"/>
        </w:rPr>
        <w:t>B</w:t>
      </w:r>
      <w:r>
        <w:t>.3</w:t>
      </w:r>
      <w:r>
        <w:tab/>
      </w:r>
      <w:r>
        <w:rPr>
          <w:lang w:eastAsia="zh-CN"/>
        </w:rPr>
        <w:t>Solution Set</w:t>
      </w:r>
      <w:r>
        <w:rPr>
          <w:rFonts w:hint="eastAsia"/>
          <w:lang w:eastAsia="zh-CN"/>
        </w:rPr>
        <w:t xml:space="preserve"> </w:t>
      </w:r>
      <w:r w:rsidR="005C4EEC">
        <w:rPr>
          <w:lang w:eastAsia="zh-CN"/>
        </w:rPr>
        <w:t xml:space="preserve">(SS) </w:t>
      </w:r>
      <w:r>
        <w:rPr>
          <w:rFonts w:hint="eastAsia"/>
          <w:lang w:eastAsia="zh-CN"/>
        </w:rPr>
        <w:t>definition</w:t>
      </w:r>
      <w:r>
        <w:rPr>
          <w:lang w:eastAsia="zh-CN"/>
        </w:rPr>
        <w:t>s</w:t>
      </w:r>
      <w:bookmarkEnd w:id="320"/>
      <w:bookmarkEnd w:id="321"/>
      <w:bookmarkEnd w:id="322"/>
      <w:bookmarkEnd w:id="323"/>
      <w:bookmarkEnd w:id="324"/>
      <w:bookmarkEnd w:id="325"/>
      <w:bookmarkEnd w:id="326"/>
    </w:p>
    <w:p w:rsidR="00F45460" w:rsidRDefault="00F45460">
      <w:pPr>
        <w:pStyle w:val="Heading2"/>
      </w:pPr>
      <w:bookmarkStart w:id="327" w:name="_Toc20153440"/>
      <w:bookmarkStart w:id="328" w:name="_Toc27489912"/>
      <w:bookmarkStart w:id="329" w:name="_Toc36033496"/>
      <w:bookmarkStart w:id="330" w:name="_Toc36475758"/>
      <w:bookmarkStart w:id="331" w:name="_Toc44581518"/>
      <w:bookmarkStart w:id="332" w:name="_Toc51769134"/>
      <w:bookmarkStart w:id="333" w:name="_Toc155942304"/>
      <w:r>
        <w:t>B.</w:t>
      </w:r>
      <w:r>
        <w:rPr>
          <w:lang w:eastAsia="zh-CN"/>
        </w:rPr>
        <w:t>3</w:t>
      </w:r>
      <w:r>
        <w:rPr>
          <w:rFonts w:hint="eastAsia"/>
          <w:lang w:eastAsia="zh-CN"/>
        </w:rPr>
        <w:t>.</w:t>
      </w:r>
      <w:r>
        <w:rPr>
          <w:lang w:eastAsia="zh-CN"/>
        </w:rPr>
        <w:t>1</w:t>
      </w:r>
      <w:r>
        <w:tab/>
        <w:t>XML definition structure</w:t>
      </w:r>
      <w:bookmarkEnd w:id="327"/>
      <w:bookmarkEnd w:id="328"/>
      <w:bookmarkEnd w:id="329"/>
      <w:bookmarkEnd w:id="330"/>
      <w:bookmarkEnd w:id="331"/>
      <w:bookmarkEnd w:id="332"/>
      <w:bookmarkEnd w:id="333"/>
    </w:p>
    <w:p w:rsidR="00F45460" w:rsidRDefault="00F45460">
      <w:r>
        <w:t>The overall description of the file format of configuration data XML files is provided by 3GPP TS 28.616 [7].</w:t>
      </w:r>
    </w:p>
    <w:p w:rsidR="00F45460" w:rsidRDefault="00F45460">
      <w:r>
        <w:t xml:space="preserve">Annex B.3.3 of the present document defines the </w:t>
      </w:r>
      <w:r>
        <w:rPr>
          <w:szCs w:val="36"/>
        </w:rPr>
        <w:t>NRM-specific</w:t>
      </w:r>
      <w:r>
        <w:t xml:space="preserve"> XML schema </w:t>
      </w:r>
      <w:r>
        <w:rPr>
          <w:rFonts w:ascii="Courier New" w:hAnsi="Courier New" w:cs="Courier New"/>
        </w:rPr>
        <w:t>genericNrm.xsd</w:t>
      </w:r>
      <w:r>
        <w:t xml:space="preserve"> for the Generic Network Resources IRP NRM defined in 3GPP TS 28.622 [4].</w:t>
      </w:r>
    </w:p>
    <w:p w:rsidR="00F45460" w:rsidRDefault="00F45460">
      <w:r>
        <w:t xml:space="preserve">XML schema </w:t>
      </w:r>
      <w:r>
        <w:rPr>
          <w:rFonts w:ascii="Courier New" w:hAnsi="Courier New" w:cs="Courier New"/>
        </w:rPr>
        <w:t>genericNrm.xsd</w:t>
      </w:r>
      <w:r>
        <w:t xml:space="preserve"> explicitly declares </w:t>
      </w:r>
      <w:r>
        <w:rPr>
          <w:szCs w:val="36"/>
        </w:rPr>
        <w:t>NRM-specific</w:t>
      </w:r>
      <w:r>
        <w:t xml:space="preserve"> XML element types for the related NRM.</w:t>
      </w:r>
    </w:p>
    <w:p w:rsidR="00F45460" w:rsidRDefault="00F45460">
      <w:r>
        <w:t xml:space="preserve">The definition of those </w:t>
      </w:r>
      <w:r>
        <w:rPr>
          <w:szCs w:val="36"/>
        </w:rPr>
        <w:t>NRM-specific</w:t>
      </w:r>
      <w:r>
        <w:t xml:space="preserve"> XML element types complies with the generic mapping rules defined in 3GPP TS 28.616 [7], with the following exception: as defined in 3GPP TS 28.616 [7], the </w:t>
      </w:r>
      <w:r>
        <w:rPr>
          <w:rFonts w:ascii="Courier New" w:hAnsi="Courier New" w:cs="Courier New"/>
        </w:rPr>
        <w:t>vsData</w:t>
      </w:r>
      <w:r>
        <w:t xml:space="preserve"> XML element type has an empty XML content.</w:t>
      </w:r>
    </w:p>
    <w:p w:rsidR="00F45460" w:rsidRDefault="00F45460">
      <w:pPr>
        <w:keepNext/>
      </w:pPr>
      <w:r>
        <w:t xml:space="preserve">Additionally, XML schema </w:t>
      </w:r>
      <w:r>
        <w:rPr>
          <w:rFonts w:ascii="Courier New" w:hAnsi="Courier New" w:cs="Courier New"/>
        </w:rPr>
        <w:t>genericNrm.xsd</w:t>
      </w:r>
      <w:r>
        <w:t xml:space="preserve"> also provides the following global XML declarations and definitions:</w:t>
      </w:r>
    </w:p>
    <w:p w:rsidR="00F45460" w:rsidRDefault="00F45460">
      <w:pPr>
        <w:pStyle w:val="B1"/>
      </w:pPr>
      <w:r>
        <w:t>-</w:t>
      </w:r>
      <w:r>
        <w:tab/>
        <w:t xml:space="preserve">XML complex type </w:t>
      </w:r>
      <w:r>
        <w:rPr>
          <w:rFonts w:ascii="Courier New" w:hAnsi="Courier New" w:cs="Courier New"/>
        </w:rPr>
        <w:t>NrmClass</w:t>
      </w:r>
      <w:r>
        <w:rPr>
          <w:rFonts w:cs="Courier New"/>
        </w:rPr>
        <w:t>: derivation base type (see [</w:t>
      </w:r>
      <w:r w:rsidR="00032472">
        <w:rPr>
          <w:rFonts w:cs="Courier New"/>
        </w:rPr>
        <w:t>8</w:t>
      </w:r>
      <w:r>
        <w:rPr>
          <w:rFonts w:cs="Courier New"/>
        </w:rPr>
        <w:t xml:space="preserve">], [10] and [11]) for all NRM class associated XML element types (see 3GPP TS 28.616 </w:t>
      </w:r>
      <w:r>
        <w:t>[7]);</w:t>
      </w:r>
    </w:p>
    <w:p w:rsidR="00F45460" w:rsidRDefault="00F45460">
      <w:pPr>
        <w:pStyle w:val="B1"/>
      </w:pPr>
      <w:r>
        <w:t>-</w:t>
      </w:r>
      <w:r>
        <w:tab/>
        <w:t xml:space="preserve">XML element type </w:t>
      </w:r>
      <w:r>
        <w:rPr>
          <w:rFonts w:ascii="Courier New" w:hAnsi="Courier New" w:cs="Courier New"/>
        </w:rPr>
        <w:t>vsData</w:t>
      </w:r>
      <w:r>
        <w:t xml:space="preserve">: </w:t>
      </w:r>
      <w:r>
        <w:rPr>
          <w:rFonts w:cs="Courier New"/>
        </w:rPr>
        <w:t>derivation base type (see [</w:t>
      </w:r>
      <w:r w:rsidR="00032472">
        <w:rPr>
          <w:rFonts w:cs="Courier New"/>
        </w:rPr>
        <w:t>8</w:t>
      </w:r>
      <w:r>
        <w:rPr>
          <w:rFonts w:cs="Courier New"/>
        </w:rPr>
        <w:t xml:space="preserve">], [10] and [11]) for all vendor-specific XML element types (see 3GPP TS 28.616 </w:t>
      </w:r>
      <w:r>
        <w:t>[7]);</w:t>
      </w:r>
    </w:p>
    <w:p w:rsidR="00F45460" w:rsidRDefault="00F45460">
      <w:pPr>
        <w:pStyle w:val="B1"/>
      </w:pPr>
      <w:r>
        <w:t>-</w:t>
      </w:r>
      <w:r>
        <w:tab/>
        <w:t xml:space="preserve">XML element type </w:t>
      </w:r>
      <w:r>
        <w:rPr>
          <w:rFonts w:ascii="Courier New" w:eastAsia="MS Mincho" w:hAnsi="Courier New" w:cs="Courier New"/>
        </w:rPr>
        <w:t>SubNetworkOptionallyContainedNrmClass</w:t>
      </w:r>
      <w:r>
        <w:t xml:space="preserve">: </w:t>
      </w:r>
      <w:r>
        <w:rPr>
          <w:rFonts w:cs="Courier New"/>
        </w:rPr>
        <w:t>substitution group head (see [</w:t>
      </w:r>
      <w:r w:rsidR="00032472">
        <w:rPr>
          <w:rFonts w:cs="Courier New"/>
        </w:rPr>
        <w:t>8</w:t>
      </w:r>
      <w:r>
        <w:rPr>
          <w:rFonts w:cs="Courier New"/>
        </w:rPr>
        <w:t xml:space="preserve">], [10] and [11]) </w:t>
      </w:r>
      <w:r>
        <w:rPr>
          <w:rFonts w:eastAsia="MS Mincho"/>
        </w:rPr>
        <w:t xml:space="preserve">for all XML </w:t>
      </w:r>
      <w:r>
        <w:rPr>
          <w:rFonts w:cs="Courier New"/>
        </w:rPr>
        <w:t xml:space="preserve">element types </w:t>
      </w:r>
      <w:r>
        <w:rPr>
          <w:rFonts w:eastAsia="MS Mincho"/>
        </w:rPr>
        <w:t xml:space="preserve">associated to further NRM classes optionally contained under </w:t>
      </w:r>
      <w:r>
        <w:rPr>
          <w:rFonts w:ascii="Courier New" w:eastAsia="MS Mincho" w:hAnsi="Courier New" w:cs="Courier New"/>
        </w:rPr>
        <w:t>SubNetwork</w:t>
      </w:r>
      <w:r>
        <w:rPr>
          <w:rFonts w:eastAsia="MS Mincho"/>
        </w:rPr>
        <w:t xml:space="preserve"> NRM class;</w:t>
      </w:r>
    </w:p>
    <w:p w:rsidR="00F45460" w:rsidRDefault="00F45460">
      <w:pPr>
        <w:pStyle w:val="B1"/>
      </w:pPr>
      <w:r>
        <w:t>-</w:t>
      </w:r>
      <w:r>
        <w:tab/>
        <w:t xml:space="preserve">XML element type </w:t>
      </w:r>
      <w:r>
        <w:rPr>
          <w:rFonts w:ascii="Courier New" w:eastAsia="MS Mincho" w:hAnsi="Courier New" w:cs="Courier New"/>
        </w:rPr>
        <w:t>ManagedElementOptionallyContainedNrmClass</w:t>
      </w:r>
      <w:r>
        <w:t xml:space="preserve">: </w:t>
      </w:r>
      <w:r>
        <w:rPr>
          <w:rFonts w:cs="Courier New"/>
        </w:rPr>
        <w:t>substitution group head (see [</w:t>
      </w:r>
      <w:r w:rsidR="00032472">
        <w:rPr>
          <w:rFonts w:cs="Courier New"/>
        </w:rPr>
        <w:t>8</w:t>
      </w:r>
      <w:r>
        <w:rPr>
          <w:rFonts w:cs="Courier New"/>
        </w:rPr>
        <w:t xml:space="preserve">], [10] and [11]) </w:t>
      </w:r>
      <w:r>
        <w:rPr>
          <w:rFonts w:eastAsia="MS Mincho"/>
        </w:rPr>
        <w:t xml:space="preserve">for all XML </w:t>
      </w:r>
      <w:r>
        <w:rPr>
          <w:rFonts w:cs="Courier New"/>
        </w:rPr>
        <w:t xml:space="preserve">element types </w:t>
      </w:r>
      <w:r>
        <w:rPr>
          <w:rFonts w:eastAsia="MS Mincho"/>
        </w:rPr>
        <w:t xml:space="preserve">associated to further NRM classes optionally contained under </w:t>
      </w:r>
      <w:r>
        <w:rPr>
          <w:rFonts w:ascii="Courier New" w:eastAsia="MS Mincho" w:hAnsi="Courier New" w:cs="Courier New"/>
        </w:rPr>
        <w:t>ManagedElement</w:t>
      </w:r>
      <w:r>
        <w:rPr>
          <w:rFonts w:eastAsia="MS Mincho"/>
        </w:rPr>
        <w:t xml:space="preserve"> NRM class</w:t>
      </w:r>
      <w:r>
        <w:t>.</w:t>
      </w:r>
    </w:p>
    <w:p w:rsidR="00F45460" w:rsidRDefault="00F45460">
      <w:pPr>
        <w:pStyle w:val="B1"/>
      </w:pPr>
    </w:p>
    <w:p w:rsidR="00F45460" w:rsidRDefault="00F45460">
      <w:pPr>
        <w:pStyle w:val="Heading2"/>
      </w:pPr>
      <w:bookmarkStart w:id="334" w:name="_Toc20153441"/>
      <w:bookmarkStart w:id="335" w:name="_Toc27489913"/>
      <w:bookmarkStart w:id="336" w:name="_Toc36033497"/>
      <w:bookmarkStart w:id="337" w:name="_Toc36475759"/>
      <w:bookmarkStart w:id="338" w:name="_Toc44581519"/>
      <w:bookmarkStart w:id="339" w:name="_Toc51769135"/>
      <w:bookmarkStart w:id="340" w:name="_Toc155942305"/>
      <w:r>
        <w:t>B.</w:t>
      </w:r>
      <w:r>
        <w:rPr>
          <w:lang w:eastAsia="zh-CN"/>
        </w:rPr>
        <w:t>3</w:t>
      </w:r>
      <w:r>
        <w:rPr>
          <w:rFonts w:hint="eastAsia"/>
          <w:lang w:eastAsia="zh-CN"/>
        </w:rPr>
        <w:t>.2</w:t>
      </w:r>
      <w:r>
        <w:tab/>
        <w:t>Graphical Representation</w:t>
      </w:r>
      <w:bookmarkEnd w:id="334"/>
      <w:bookmarkEnd w:id="335"/>
      <w:bookmarkEnd w:id="336"/>
      <w:bookmarkEnd w:id="337"/>
      <w:bookmarkEnd w:id="338"/>
      <w:bookmarkEnd w:id="339"/>
      <w:bookmarkEnd w:id="340"/>
    </w:p>
    <w:p w:rsidR="00F45460" w:rsidRDefault="00032472">
      <w:pPr>
        <w:rPr>
          <w:lang w:eastAsia="zh-CN"/>
        </w:rPr>
      </w:pPr>
      <w:r>
        <w:t>The graphical representation is n</w:t>
      </w:r>
      <w:r w:rsidR="00F45460">
        <w:t>ot present in the current version of this specification.</w:t>
      </w:r>
    </w:p>
    <w:p w:rsidR="00F45460" w:rsidRDefault="00F45460">
      <w:pPr>
        <w:pStyle w:val="Heading2"/>
        <w:pageBreakBefore/>
        <w:ind w:left="1138" w:hanging="1138"/>
        <w:rPr>
          <w:lang w:val="de-DE"/>
        </w:rPr>
      </w:pPr>
      <w:bookmarkStart w:id="341" w:name="_Toc20153442"/>
      <w:bookmarkStart w:id="342" w:name="_Toc27489914"/>
      <w:bookmarkStart w:id="343" w:name="_Toc36033498"/>
      <w:bookmarkStart w:id="344" w:name="_Toc36475760"/>
      <w:bookmarkStart w:id="345" w:name="_Toc44581520"/>
      <w:bookmarkStart w:id="346" w:name="_Toc51769136"/>
      <w:bookmarkStart w:id="347" w:name="_Toc155942306"/>
      <w:r>
        <w:rPr>
          <w:lang w:val="de-DE"/>
        </w:rPr>
        <w:t>B.3</w:t>
      </w:r>
      <w:r>
        <w:rPr>
          <w:rFonts w:hint="eastAsia"/>
          <w:lang w:val="de-DE" w:eastAsia="zh-CN"/>
        </w:rPr>
        <w:t>.3</w:t>
      </w:r>
      <w:r>
        <w:rPr>
          <w:lang w:val="de-DE"/>
        </w:rPr>
        <w:tab/>
        <w:t>XML schema "genericNrm.xsd"</w:t>
      </w:r>
      <w:bookmarkEnd w:id="341"/>
      <w:bookmarkEnd w:id="342"/>
      <w:bookmarkEnd w:id="343"/>
      <w:bookmarkEnd w:id="344"/>
      <w:bookmarkEnd w:id="345"/>
      <w:bookmarkEnd w:id="346"/>
      <w:bookmarkEnd w:id="347"/>
    </w:p>
    <w:p w:rsidR="00F45460" w:rsidRDefault="00F45460">
      <w:pPr>
        <w:pStyle w:val="PL"/>
      </w:pPr>
      <w:r>
        <w:t>&lt;?xml version="1.</w:t>
      </w:r>
      <w:r w:rsidR="00032472">
        <w:t>1</w:t>
      </w:r>
      <w:r>
        <w:t>" encoding="UTF-8"?&gt;</w:t>
      </w:r>
    </w:p>
    <w:p w:rsidR="00F45460" w:rsidRDefault="00F45460">
      <w:pPr>
        <w:pStyle w:val="PL"/>
      </w:pPr>
    </w:p>
    <w:p w:rsidR="00F45460" w:rsidRDefault="00F45460">
      <w:pPr>
        <w:pStyle w:val="PL"/>
      </w:pPr>
      <w:r>
        <w:t>&lt;!--</w:t>
      </w:r>
    </w:p>
    <w:p w:rsidR="00F45460" w:rsidRDefault="00F45460">
      <w:pPr>
        <w:pStyle w:val="PL"/>
      </w:pPr>
      <w:r>
        <w:t xml:space="preserve">  3GPP TS 28.623 Generic Network Resources IRP</w:t>
      </w:r>
    </w:p>
    <w:p w:rsidR="00F45460" w:rsidRDefault="00F45460">
      <w:pPr>
        <w:pStyle w:val="PL"/>
      </w:pPr>
      <w:r>
        <w:t xml:space="preserve">  Bulk CM Configuration data file NRM-specific XML schema</w:t>
      </w:r>
    </w:p>
    <w:p w:rsidR="00F45460" w:rsidRDefault="00F45460">
      <w:pPr>
        <w:pStyle w:val="PL"/>
      </w:pPr>
      <w:r>
        <w:t xml:space="preserve">  genericNrm.xsd</w:t>
      </w:r>
    </w:p>
    <w:p w:rsidR="00F45460" w:rsidRDefault="00F45460">
      <w:pPr>
        <w:pStyle w:val="PL"/>
      </w:pPr>
      <w:r>
        <w:t>--&gt;</w:t>
      </w:r>
    </w:p>
    <w:p w:rsidR="00F45460" w:rsidRDefault="00F45460">
      <w:pPr>
        <w:pStyle w:val="PL"/>
      </w:pPr>
    </w:p>
    <w:p w:rsidR="00F45460" w:rsidRDefault="00F45460">
      <w:pPr>
        <w:pStyle w:val="PL"/>
      </w:pPr>
      <w:r>
        <w:t>&lt;schema</w:t>
      </w:r>
    </w:p>
    <w:p w:rsidR="00F45460" w:rsidRDefault="00F45460">
      <w:pPr>
        <w:pStyle w:val="PL"/>
      </w:pPr>
      <w:r>
        <w:t xml:space="preserve">  targetNamespace="http://www.3gpp.org/ftp/specs/archive/28_series/28.623#genericNrm"</w:t>
      </w:r>
    </w:p>
    <w:p w:rsidR="00F45460" w:rsidRDefault="00F45460">
      <w:pPr>
        <w:pStyle w:val="PL"/>
      </w:pPr>
      <w:r>
        <w:t xml:space="preserve">  elementFormDefault="qualified"</w:t>
      </w:r>
    </w:p>
    <w:p w:rsidR="00F45460" w:rsidRDefault="00F45460">
      <w:pPr>
        <w:pStyle w:val="PL"/>
      </w:pPr>
      <w:r>
        <w:t xml:space="preserve">  attributeFormDefault="unqualified"</w:t>
      </w:r>
    </w:p>
    <w:p w:rsidR="00F45460" w:rsidRDefault="00F45460">
      <w:pPr>
        <w:pStyle w:val="PL"/>
      </w:pPr>
      <w:r>
        <w:t xml:space="preserve">  xmlns="http://www.w3.org/2001/XMLSchema"</w:t>
      </w:r>
    </w:p>
    <w:p w:rsidR="00F45460" w:rsidRDefault="00F45460">
      <w:pPr>
        <w:pStyle w:val="PL"/>
      </w:pPr>
      <w:r>
        <w:t xml:space="preserve">  xmlns:xn="http://www.3gpp.org/ftp/specs/archive/28_series/28.623#genericNrm"</w:t>
      </w:r>
    </w:p>
    <w:p w:rsidR="00F45460" w:rsidRDefault="00F45460">
      <w:pPr>
        <w:pStyle w:val="PL"/>
        <w:rPr>
          <w:lang w:eastAsia="zh-CN"/>
        </w:rPr>
      </w:pPr>
      <w:r>
        <w:rPr>
          <w:lang w:eastAsia="zh-CN"/>
        </w:rPr>
        <w:t xml:space="preserve">  xmlns:sp="http://www.3gpp.org/ftp/specs/archive/28_series/28.629#sonPolicyNrm"</w:t>
      </w:r>
    </w:p>
    <w:p w:rsidR="00F45460" w:rsidRPr="00557539" w:rsidRDefault="00F45460">
      <w:pPr>
        <w:pStyle w:val="PL"/>
        <w:rPr>
          <w:lang w:val="fr-FR"/>
        </w:rPr>
      </w:pPr>
      <w:r w:rsidRPr="00557539">
        <w:rPr>
          <w:lang w:val="fr-FR"/>
        </w:rPr>
        <w:t>&gt;</w:t>
      </w:r>
    </w:p>
    <w:p w:rsidR="00F45460" w:rsidRPr="00432FB1" w:rsidRDefault="00F45460">
      <w:pPr>
        <w:pStyle w:val="PL"/>
        <w:rPr>
          <w:lang w:val="fr-FR"/>
        </w:rPr>
      </w:pPr>
      <w:r w:rsidRPr="00432FB1">
        <w:rPr>
          <w:lang w:val="fr-FR" w:eastAsia="zh-CN"/>
        </w:rPr>
        <w:t>&lt;import namespace="http://www.3gpp.org/ftp/specs/archive/</w:t>
      </w:r>
      <w:r w:rsidRPr="00432FB1">
        <w:rPr>
          <w:rFonts w:hint="eastAsia"/>
          <w:lang w:val="fr-FR" w:eastAsia="zh-CN"/>
        </w:rPr>
        <w:t>28</w:t>
      </w:r>
      <w:r w:rsidRPr="00432FB1">
        <w:rPr>
          <w:lang w:val="fr-FR" w:eastAsia="zh-CN"/>
        </w:rPr>
        <w:t>_series/</w:t>
      </w:r>
      <w:r w:rsidRPr="00432FB1">
        <w:rPr>
          <w:rFonts w:hint="eastAsia"/>
          <w:lang w:val="fr-FR" w:eastAsia="zh-CN"/>
        </w:rPr>
        <w:t>28</w:t>
      </w:r>
      <w:r w:rsidRPr="00432FB1">
        <w:rPr>
          <w:lang w:val="fr-FR" w:eastAsia="zh-CN"/>
        </w:rPr>
        <w:t>.</w:t>
      </w:r>
      <w:r w:rsidRPr="00432FB1">
        <w:rPr>
          <w:rFonts w:hint="eastAsia"/>
          <w:lang w:val="fr-FR" w:eastAsia="zh-CN"/>
        </w:rPr>
        <w:t>629</w:t>
      </w:r>
      <w:r w:rsidRPr="00432FB1">
        <w:rPr>
          <w:lang w:val="fr-FR" w:eastAsia="zh-CN"/>
        </w:rPr>
        <w:t>#sonPolicyNrm"/&gt;</w:t>
      </w:r>
    </w:p>
    <w:p w:rsidR="00F45460" w:rsidRDefault="00F45460">
      <w:pPr>
        <w:pStyle w:val="PL"/>
      </w:pPr>
      <w:r w:rsidRPr="00432FB1">
        <w:rPr>
          <w:lang w:val="fr-FR"/>
        </w:rPr>
        <w:t xml:space="preserve">  </w:t>
      </w:r>
      <w:r w:rsidRPr="00557539">
        <w:t xml:space="preserve">&lt;!-- </w:t>
      </w:r>
      <w:r>
        <w:t>Base XML type for all NRM class associated XML elements --&gt;</w:t>
      </w:r>
    </w:p>
    <w:p w:rsidR="00F45460" w:rsidRDefault="00F45460">
      <w:pPr>
        <w:pStyle w:val="PL"/>
      </w:pPr>
    </w:p>
    <w:p w:rsidR="00F45460" w:rsidRDefault="00F45460">
      <w:pPr>
        <w:pStyle w:val="PL"/>
      </w:pPr>
      <w:r>
        <w:t xml:space="preserve">  &lt;complexType name="NrmClass"&gt;</w:t>
      </w:r>
    </w:p>
    <w:p w:rsidR="00F45460" w:rsidRDefault="00F45460">
      <w:pPr>
        <w:pStyle w:val="PL"/>
      </w:pPr>
      <w:r>
        <w:t xml:space="preserve">    &lt;attribute name="id" type="string" use="required"/&gt;</w:t>
      </w:r>
    </w:p>
    <w:p w:rsidR="00F45460" w:rsidRDefault="00F45460">
      <w:pPr>
        <w:pStyle w:val="PL"/>
      </w:pPr>
      <w:r>
        <w:t xml:space="preserve">    &lt;attribute name="modifier" use="optional"&gt;</w:t>
      </w:r>
    </w:p>
    <w:p w:rsidR="00F45460" w:rsidRDefault="00F45460">
      <w:pPr>
        <w:pStyle w:val="PL"/>
      </w:pPr>
      <w:r>
        <w:t xml:space="preserve">      &lt;simpleType&gt;</w:t>
      </w:r>
    </w:p>
    <w:p w:rsidR="00F45460" w:rsidRDefault="00F45460">
      <w:pPr>
        <w:pStyle w:val="PL"/>
      </w:pPr>
      <w:r>
        <w:t xml:space="preserve">        &lt;restriction base="string"&gt;</w:t>
      </w:r>
    </w:p>
    <w:p w:rsidR="00F45460" w:rsidRDefault="00F45460">
      <w:pPr>
        <w:pStyle w:val="PL"/>
      </w:pPr>
      <w:r>
        <w:t xml:space="preserve">          &lt;enumeration value="create"/&gt;</w:t>
      </w:r>
    </w:p>
    <w:p w:rsidR="00F45460" w:rsidRDefault="00F45460">
      <w:pPr>
        <w:pStyle w:val="PL"/>
      </w:pPr>
      <w:r>
        <w:t xml:space="preserve">          &lt;enumeration value="delete"/&gt;</w:t>
      </w:r>
    </w:p>
    <w:p w:rsidR="00F45460" w:rsidRDefault="00F45460">
      <w:pPr>
        <w:pStyle w:val="PL"/>
      </w:pPr>
      <w:r>
        <w:t xml:space="preserve">          &lt;enumeration value="update"/&gt;</w:t>
      </w:r>
    </w:p>
    <w:p w:rsidR="00F45460" w:rsidRDefault="00F45460">
      <w:pPr>
        <w:pStyle w:val="PL"/>
      </w:pPr>
      <w:r>
        <w:t xml:space="preserve">        &lt;/restriction&gt;</w:t>
      </w:r>
    </w:p>
    <w:p w:rsidR="00F45460" w:rsidRDefault="00F45460">
      <w:pPr>
        <w:pStyle w:val="PL"/>
      </w:pPr>
      <w:r>
        <w:t xml:space="preserve">      &lt;/simpleType&gt;</w:t>
      </w:r>
    </w:p>
    <w:p w:rsidR="00F45460" w:rsidRDefault="00F45460">
      <w:pPr>
        <w:pStyle w:val="PL"/>
      </w:pPr>
      <w:r>
        <w:t xml:space="preserve">    &lt;/attribute&gt;</w:t>
      </w:r>
    </w:p>
    <w:p w:rsidR="00F45460" w:rsidRDefault="00F45460">
      <w:pPr>
        <w:pStyle w:val="PL"/>
      </w:pPr>
      <w:r>
        <w:t xml:space="preserve">  &lt;/complexType&gt;</w:t>
      </w:r>
    </w:p>
    <w:p w:rsidR="00F45460" w:rsidRDefault="00F45460">
      <w:pPr>
        <w:pStyle w:val="PL"/>
      </w:pPr>
    </w:p>
    <w:p w:rsidR="00F45460" w:rsidRDefault="00F45460">
      <w:pPr>
        <w:pStyle w:val="PL"/>
      </w:pPr>
      <w:r>
        <w:t xml:space="preserve">  &lt;!-- Generic Network Resources IRP NRM attribute related XML types --&gt;</w:t>
      </w:r>
    </w:p>
    <w:p w:rsidR="00F45460" w:rsidRDefault="00F45460">
      <w:pPr>
        <w:pStyle w:val="PL"/>
      </w:pPr>
    </w:p>
    <w:p w:rsidR="00F45460" w:rsidRDefault="00F45460">
      <w:pPr>
        <w:pStyle w:val="PL"/>
      </w:pPr>
      <w:r>
        <w:t xml:space="preserve">  &lt;simpleType name="dn"&gt;</w:t>
      </w:r>
    </w:p>
    <w:p w:rsidR="00F45460" w:rsidRDefault="00F45460">
      <w:pPr>
        <w:pStyle w:val="PL"/>
      </w:pPr>
      <w:r>
        <w:t xml:space="preserve">    &lt;restriction base="string"&gt;</w:t>
      </w:r>
    </w:p>
    <w:p w:rsidR="00F45460" w:rsidRDefault="00F45460">
      <w:pPr>
        <w:pStyle w:val="PL"/>
      </w:pPr>
      <w:r>
        <w:t xml:space="preserve">      &lt;maxLength value="400"/&gt;</w:t>
      </w:r>
    </w:p>
    <w:p w:rsidR="00F45460" w:rsidRDefault="00F45460">
      <w:pPr>
        <w:pStyle w:val="PL"/>
      </w:pPr>
      <w:r>
        <w:t xml:space="preserve">    &lt;/restriction&gt;</w:t>
      </w:r>
    </w:p>
    <w:p w:rsidR="00F45460" w:rsidRDefault="00F45460">
      <w:pPr>
        <w:pStyle w:val="PL"/>
      </w:pPr>
      <w:r>
        <w:t xml:space="preserve">  &lt;/simpleType&gt;</w:t>
      </w:r>
    </w:p>
    <w:p w:rsidR="00F45460" w:rsidRDefault="00F45460">
      <w:pPr>
        <w:pStyle w:val="PL"/>
      </w:pPr>
    </w:p>
    <w:p w:rsidR="00F45460" w:rsidRDefault="00F45460">
      <w:pPr>
        <w:pStyle w:val="PL"/>
      </w:pPr>
      <w:r>
        <w:t xml:space="preserve">  &lt;</w:t>
      </w:r>
      <w:r>
        <w:rPr>
          <w:rFonts w:eastAsia="MS Mincho"/>
        </w:rPr>
        <w:t>complexType</w:t>
      </w:r>
      <w:r>
        <w:t xml:space="preserve"> name="dnList"&gt;</w:t>
      </w:r>
    </w:p>
    <w:p w:rsidR="00F45460" w:rsidRDefault="00F45460">
      <w:pPr>
        <w:pStyle w:val="PL"/>
      </w:pPr>
      <w:r>
        <w:t xml:space="preserve">    &lt;sequence minOccurs="0" maxOccurs="unbounded"&gt;</w:t>
      </w:r>
    </w:p>
    <w:p w:rsidR="00F45460" w:rsidRDefault="00F45460">
      <w:pPr>
        <w:pStyle w:val="PL"/>
      </w:pPr>
      <w:r>
        <w:t xml:space="preserve">      &lt;element name="dn" type="xn:dn"/&gt;</w:t>
      </w:r>
    </w:p>
    <w:p w:rsidR="00F45460" w:rsidRDefault="00F45460">
      <w:pPr>
        <w:pStyle w:val="PL"/>
      </w:pPr>
      <w:r>
        <w:t xml:space="preserve">    &lt;/sequence&gt;</w:t>
      </w:r>
    </w:p>
    <w:p w:rsidR="00F45460" w:rsidRDefault="00F45460">
      <w:pPr>
        <w:pStyle w:val="PL"/>
      </w:pPr>
      <w:r>
        <w:t xml:space="preserve">  &lt;/</w:t>
      </w:r>
      <w:r>
        <w:rPr>
          <w:rFonts w:eastAsia="MS Mincho"/>
        </w:rPr>
        <w:t>complexType</w:t>
      </w:r>
      <w:r>
        <w:t>&gt;</w:t>
      </w:r>
    </w:p>
    <w:p w:rsidR="00F45460" w:rsidRDefault="00F45460">
      <w:pPr>
        <w:pStyle w:val="PL"/>
      </w:pPr>
    </w:p>
    <w:p w:rsidR="00F45460" w:rsidRDefault="00F45460">
      <w:pPr>
        <w:pStyle w:val="PL"/>
      </w:pPr>
      <w:r>
        <w:t xml:space="preserve">  &lt;simpleType name="linkType"&gt;</w:t>
      </w:r>
    </w:p>
    <w:p w:rsidR="00F45460" w:rsidRDefault="00F45460">
      <w:pPr>
        <w:pStyle w:val="PL"/>
      </w:pPr>
      <w:r>
        <w:t xml:space="preserve">    &lt;list&gt;</w:t>
      </w:r>
    </w:p>
    <w:p w:rsidR="00F45460" w:rsidRDefault="00F45460">
      <w:pPr>
        <w:pStyle w:val="PL"/>
      </w:pPr>
      <w:r>
        <w:t xml:space="preserve">      &lt;simpleType&gt;</w:t>
      </w:r>
    </w:p>
    <w:p w:rsidR="00F45460" w:rsidRDefault="00F45460">
      <w:pPr>
        <w:pStyle w:val="PL"/>
      </w:pPr>
      <w:r>
        <w:t xml:space="preserve">        &lt;restriction base="string"&gt;</w:t>
      </w:r>
    </w:p>
    <w:p w:rsidR="00F45460" w:rsidRDefault="00F45460">
      <w:pPr>
        <w:pStyle w:val="PL"/>
      </w:pPr>
      <w:r>
        <w:t xml:space="preserve">          &lt;enumeration value="Signalling"/&gt;</w:t>
      </w:r>
    </w:p>
    <w:p w:rsidR="00F45460" w:rsidRDefault="00F45460">
      <w:pPr>
        <w:pStyle w:val="PL"/>
      </w:pPr>
      <w:r>
        <w:t xml:space="preserve">          &lt;enumeration value="Bearer"/&gt;</w:t>
      </w:r>
    </w:p>
    <w:p w:rsidR="00F45460" w:rsidRDefault="00F45460">
      <w:pPr>
        <w:pStyle w:val="PL"/>
      </w:pPr>
      <w:r>
        <w:t xml:space="preserve">          &lt;enumeration value="OAM_AND_P"/&gt;</w:t>
      </w:r>
    </w:p>
    <w:p w:rsidR="00F45460" w:rsidRDefault="00F45460">
      <w:pPr>
        <w:pStyle w:val="PL"/>
      </w:pPr>
      <w:r>
        <w:t xml:space="preserve">          &lt;enumeration value="Other"/&gt;</w:t>
      </w:r>
    </w:p>
    <w:p w:rsidR="00F45460" w:rsidRDefault="00F45460">
      <w:pPr>
        <w:pStyle w:val="PL"/>
      </w:pPr>
      <w:r>
        <w:t xml:space="preserve">        &lt;/restriction&gt;</w:t>
      </w:r>
    </w:p>
    <w:p w:rsidR="00F45460" w:rsidRDefault="00F45460">
      <w:pPr>
        <w:pStyle w:val="PL"/>
      </w:pPr>
      <w:r>
        <w:t xml:space="preserve">      &lt;/simpleType&gt;</w:t>
      </w:r>
    </w:p>
    <w:p w:rsidR="00F45460" w:rsidRDefault="00F45460">
      <w:pPr>
        <w:pStyle w:val="PL"/>
      </w:pPr>
      <w:r>
        <w:t xml:space="preserve">    &lt;/list&gt;</w:t>
      </w:r>
    </w:p>
    <w:p w:rsidR="00F45460" w:rsidRDefault="00F45460">
      <w:pPr>
        <w:pStyle w:val="PL"/>
      </w:pPr>
      <w:r>
        <w:t xml:space="preserve">  &lt;/simpleType&gt;</w:t>
      </w:r>
    </w:p>
    <w:p w:rsidR="00F45460" w:rsidRDefault="00F45460">
      <w:pPr>
        <w:pStyle w:val="PL"/>
      </w:pPr>
    </w:p>
    <w:p w:rsidR="00F45460" w:rsidRDefault="00F45460">
      <w:pPr>
        <w:pStyle w:val="PL"/>
        <w:rPr>
          <w:lang w:val="en-US"/>
        </w:rPr>
      </w:pPr>
      <w:r>
        <w:t xml:space="preserve">  </w:t>
      </w:r>
      <w:r>
        <w:rPr>
          <w:lang w:val="en-US"/>
        </w:rPr>
        <w:t>&lt;complexType name="linkListType"&gt;</w:t>
      </w:r>
    </w:p>
    <w:p w:rsidR="00F45460" w:rsidRDefault="00F45460">
      <w:pPr>
        <w:pStyle w:val="PL"/>
        <w:rPr>
          <w:lang w:val="en-US"/>
        </w:rPr>
      </w:pPr>
      <w:r>
        <w:t xml:space="preserve">    </w:t>
      </w:r>
      <w:r>
        <w:rPr>
          <w:lang w:val="en-US"/>
        </w:rPr>
        <w:t>&lt;sequence minOccurs="0" maxOccurs="unbounded"&gt;</w:t>
      </w:r>
    </w:p>
    <w:p w:rsidR="00F45460" w:rsidRDefault="00F45460">
      <w:pPr>
        <w:pStyle w:val="PL"/>
        <w:rPr>
          <w:lang w:val="en-US"/>
        </w:rPr>
      </w:pPr>
      <w:r>
        <w:t xml:space="preserve">      </w:t>
      </w:r>
      <w:r>
        <w:rPr>
          <w:szCs w:val="24"/>
          <w:lang w:val="en-US"/>
        </w:rPr>
        <w:t>&lt;element name="dn" type="xn:dn"/&gt;</w:t>
      </w:r>
    </w:p>
    <w:p w:rsidR="00F45460" w:rsidRDefault="00F45460">
      <w:pPr>
        <w:pStyle w:val="PL"/>
        <w:rPr>
          <w:lang w:val="en-US"/>
        </w:rPr>
      </w:pPr>
      <w:r>
        <w:t xml:space="preserve">    </w:t>
      </w:r>
      <w:r>
        <w:rPr>
          <w:lang w:val="en-US"/>
        </w:rPr>
        <w:t>&lt;/sequence&gt;</w:t>
      </w:r>
    </w:p>
    <w:p w:rsidR="00F45460" w:rsidRDefault="00F45460">
      <w:pPr>
        <w:pStyle w:val="PL"/>
      </w:pPr>
      <w:r>
        <w:t xml:space="preserve">  </w:t>
      </w:r>
      <w:r>
        <w:rPr>
          <w:lang w:val="en-US"/>
        </w:rPr>
        <w:t>&lt;/complexType&gt;</w:t>
      </w:r>
    </w:p>
    <w:p w:rsidR="00F45460" w:rsidRDefault="00F45460">
      <w:pPr>
        <w:pStyle w:val="PL"/>
      </w:pPr>
    </w:p>
    <w:p w:rsidR="00F45460" w:rsidRDefault="00F45460">
      <w:pPr>
        <w:pStyle w:val="PL"/>
        <w:ind w:firstLineChars="100" w:firstLine="160"/>
        <w:rPr>
          <w:rFonts w:hint="eastAsia"/>
          <w:lang w:val="en-US" w:eastAsia="zh-CN"/>
        </w:rPr>
      </w:pPr>
      <w:r>
        <w:t xml:space="preserve"> </w:t>
      </w:r>
      <w:r>
        <w:rPr>
          <w:rFonts w:hint="eastAsia"/>
          <w:lang w:val="en-US" w:eastAsia="zh-CN"/>
        </w:rPr>
        <w:t>&lt;</w:t>
      </w:r>
      <w:r>
        <w:rPr>
          <w:lang w:val="en-US"/>
        </w:rPr>
        <w:t>complexType</w:t>
      </w:r>
      <w:r>
        <w:rPr>
          <w:rFonts w:eastAsia="MS Mincho"/>
        </w:rPr>
        <w:t xml:space="preserve"> </w:t>
      </w:r>
      <w:r>
        <w:rPr>
          <w:lang w:val="en-US"/>
        </w:rPr>
        <w:t>name="</w:t>
      </w:r>
      <w:r>
        <w:rPr>
          <w:rFonts w:eastAsia="MS Mincho"/>
        </w:rPr>
        <w:t>managedElementType</w:t>
      </w:r>
      <w:r>
        <w:rPr>
          <w:rFonts w:hint="eastAsia"/>
          <w:lang w:eastAsia="zh-CN"/>
        </w:rPr>
        <w:t>ListType</w:t>
      </w:r>
      <w:r>
        <w:rPr>
          <w:lang w:val="en-US"/>
        </w:rPr>
        <w:t>"&gt;</w:t>
      </w:r>
    </w:p>
    <w:p w:rsidR="00F45460" w:rsidRDefault="00F45460">
      <w:pPr>
        <w:pStyle w:val="PL"/>
      </w:pPr>
      <w:r>
        <w:rPr>
          <w:rFonts w:hint="eastAsia"/>
          <w:lang w:eastAsia="zh-CN"/>
        </w:rPr>
        <w:tab/>
      </w:r>
      <w:r>
        <w:t>&lt;sequence minOccurs="0" maxOccurs="unbounded"&gt;</w:t>
      </w:r>
    </w:p>
    <w:p w:rsidR="00F45460" w:rsidRDefault="00F45460">
      <w:pPr>
        <w:pStyle w:val="PL"/>
      </w:pPr>
      <w:r>
        <w:t xml:space="preserve">      &lt;element name="</w:t>
      </w:r>
      <w:r>
        <w:rPr>
          <w:rFonts w:eastAsia="MS Mincho"/>
        </w:rPr>
        <w:t>managedElementType</w:t>
      </w:r>
      <w:r>
        <w:t>" type="</w:t>
      </w:r>
      <w:r>
        <w:rPr>
          <w:rFonts w:hint="eastAsia"/>
          <w:lang w:eastAsia="zh-CN"/>
        </w:rPr>
        <w:t>string</w:t>
      </w:r>
      <w:r>
        <w:t>"/&gt;</w:t>
      </w:r>
    </w:p>
    <w:p w:rsidR="00F45460" w:rsidRDefault="00F45460">
      <w:pPr>
        <w:pStyle w:val="PL"/>
      </w:pPr>
      <w:r>
        <w:t xml:space="preserve">    &lt;/sequence&gt;</w:t>
      </w:r>
    </w:p>
    <w:p w:rsidR="004C4564" w:rsidRDefault="00F45460" w:rsidP="004C4564">
      <w:pPr>
        <w:pStyle w:val="PL"/>
        <w:rPr>
          <w:rFonts w:hint="eastAsia"/>
          <w:lang w:eastAsia="zh-CN"/>
        </w:rPr>
      </w:pPr>
      <w:r>
        <w:t xml:space="preserve">  &lt;/</w:t>
      </w:r>
      <w:r>
        <w:rPr>
          <w:rFonts w:eastAsia="MS Mincho"/>
        </w:rPr>
        <w:t>complexType</w:t>
      </w:r>
      <w:r>
        <w:t>&gt;</w:t>
      </w:r>
    </w:p>
    <w:p w:rsidR="004C4564" w:rsidRDefault="004C4564" w:rsidP="004C4564">
      <w:pPr>
        <w:pStyle w:val="PL"/>
        <w:rPr>
          <w:rFonts w:hint="eastAsia"/>
          <w:lang w:eastAsia="zh-CN"/>
        </w:rPr>
      </w:pPr>
    </w:p>
    <w:p w:rsidR="004C4564" w:rsidRDefault="004C4564" w:rsidP="004C4564">
      <w:pPr>
        <w:pStyle w:val="PL"/>
        <w:ind w:firstLineChars="100" w:firstLine="160"/>
        <w:rPr>
          <w:rFonts w:hint="eastAsia"/>
          <w:lang w:val="en-US" w:eastAsia="zh-CN"/>
        </w:rPr>
      </w:pPr>
      <w:r>
        <w:rPr>
          <w:rFonts w:hint="eastAsia"/>
          <w:lang w:val="en-US" w:eastAsia="zh-CN"/>
        </w:rPr>
        <w:t>&lt;</w:t>
      </w:r>
      <w:r>
        <w:rPr>
          <w:lang w:val="en-US"/>
        </w:rPr>
        <w:t>complexType</w:t>
      </w:r>
      <w:r>
        <w:rPr>
          <w:rFonts w:eastAsia="MS Mincho"/>
        </w:rPr>
        <w:t xml:space="preserve"> </w:t>
      </w:r>
      <w:r>
        <w:rPr>
          <w:lang w:val="en-US"/>
        </w:rPr>
        <w:t>name="</w:t>
      </w:r>
      <w:r>
        <w:rPr>
          <w:rFonts w:cs="Courier New" w:hint="eastAsia"/>
          <w:lang w:eastAsia="zh-CN"/>
        </w:rPr>
        <w:t>vnfParametersList</w:t>
      </w:r>
      <w:r>
        <w:rPr>
          <w:rFonts w:hint="eastAsia"/>
          <w:lang w:eastAsia="zh-CN"/>
        </w:rPr>
        <w:t>Type</w:t>
      </w:r>
      <w:r>
        <w:rPr>
          <w:lang w:val="en-US"/>
        </w:rPr>
        <w:t>"&gt;</w:t>
      </w:r>
    </w:p>
    <w:p w:rsidR="004C4564" w:rsidRDefault="004C4564" w:rsidP="004C4564">
      <w:pPr>
        <w:pStyle w:val="PL"/>
      </w:pPr>
      <w:r>
        <w:rPr>
          <w:rFonts w:hint="eastAsia"/>
          <w:lang w:eastAsia="zh-CN"/>
        </w:rPr>
        <w:tab/>
      </w:r>
      <w:r>
        <w:t>&lt;sequence minOccurs="</w:t>
      </w:r>
      <w:r>
        <w:rPr>
          <w:rFonts w:hint="eastAsia"/>
          <w:lang w:eastAsia="zh-CN"/>
        </w:rPr>
        <w:t>1</w:t>
      </w:r>
      <w:r>
        <w:t>" maxOccurs="unbounded"&gt;</w:t>
      </w:r>
    </w:p>
    <w:p w:rsidR="004C4564" w:rsidRDefault="004C4564" w:rsidP="004C4564">
      <w:pPr>
        <w:pStyle w:val="PL"/>
        <w:rPr>
          <w:rFonts w:hint="eastAsia"/>
          <w:lang w:eastAsia="zh-CN"/>
        </w:rPr>
      </w:pPr>
      <w:r>
        <w:t xml:space="preserve">      &lt;element name="</w:t>
      </w:r>
      <w:r>
        <w:rPr>
          <w:rFonts w:cs="Courier New" w:hint="eastAsia"/>
          <w:lang w:eastAsia="zh-CN"/>
        </w:rPr>
        <w:t>vnfInstanceId</w:t>
      </w:r>
      <w:r>
        <w:t>" type="</w:t>
      </w:r>
      <w:r>
        <w:rPr>
          <w:rFonts w:hint="eastAsia"/>
          <w:lang w:eastAsia="zh-CN"/>
        </w:rPr>
        <w:t>string</w:t>
      </w:r>
      <w:r>
        <w:t>"/&gt;</w:t>
      </w:r>
    </w:p>
    <w:p w:rsidR="004C4564" w:rsidRDefault="004C4564" w:rsidP="004C4564">
      <w:pPr>
        <w:pStyle w:val="PL"/>
        <w:rPr>
          <w:rFonts w:hint="eastAsia"/>
          <w:lang w:eastAsia="zh-CN"/>
        </w:rPr>
      </w:pPr>
      <w:r>
        <w:rPr>
          <w:rFonts w:hint="eastAsia"/>
          <w:lang w:eastAsia="zh-CN"/>
        </w:rPr>
        <w:t xml:space="preserve">      </w:t>
      </w:r>
      <w:r>
        <w:t>&lt;element name="</w:t>
      </w:r>
      <w:r>
        <w:rPr>
          <w:rFonts w:cs="Courier New" w:hint="eastAsia"/>
          <w:lang w:eastAsia="zh-CN"/>
        </w:rPr>
        <w:t>vnfdId</w:t>
      </w:r>
      <w:r>
        <w:t>" type="</w:t>
      </w:r>
      <w:r>
        <w:rPr>
          <w:rFonts w:hint="eastAsia"/>
          <w:lang w:eastAsia="zh-CN"/>
        </w:rPr>
        <w:t>string</w:t>
      </w:r>
      <w:r>
        <w:t>"</w:t>
      </w:r>
      <w:r>
        <w:rPr>
          <w:rFonts w:hint="eastAsia"/>
          <w:lang w:eastAsia="zh-CN"/>
        </w:rPr>
        <w:t xml:space="preserve"> </w:t>
      </w:r>
      <w:r w:rsidRPr="004C4564">
        <w:rPr>
          <w:lang w:val="en-US"/>
        </w:rPr>
        <w:t>minOccurs="0"</w:t>
      </w:r>
      <w:r>
        <w:t>/&gt;</w:t>
      </w:r>
    </w:p>
    <w:p w:rsidR="004C4564" w:rsidRDefault="004C4564" w:rsidP="004C4564">
      <w:pPr>
        <w:pStyle w:val="PL"/>
        <w:ind w:firstLineChars="350" w:firstLine="560"/>
        <w:rPr>
          <w:rFonts w:hint="eastAsia"/>
          <w:lang w:eastAsia="zh-CN"/>
        </w:rPr>
      </w:pPr>
      <w:r>
        <w:t>&lt;element name="</w:t>
      </w:r>
      <w:r>
        <w:rPr>
          <w:rFonts w:cs="Courier New" w:hint="eastAsia"/>
          <w:lang w:eastAsia="zh-CN"/>
        </w:rPr>
        <w:t>flavourId</w:t>
      </w:r>
      <w:r>
        <w:t>" type="</w:t>
      </w:r>
      <w:r>
        <w:rPr>
          <w:rFonts w:hint="eastAsia"/>
          <w:lang w:eastAsia="zh-CN"/>
        </w:rPr>
        <w:t>string</w:t>
      </w:r>
      <w:r>
        <w:t>"</w:t>
      </w:r>
      <w:r>
        <w:rPr>
          <w:rFonts w:hint="eastAsia"/>
          <w:lang w:eastAsia="zh-CN"/>
        </w:rPr>
        <w:t xml:space="preserve"> </w:t>
      </w:r>
      <w:r w:rsidRPr="004C4564">
        <w:rPr>
          <w:lang w:val="en-US"/>
        </w:rPr>
        <w:t>minOccurs="0"</w:t>
      </w:r>
      <w:r>
        <w:t>/&gt;</w:t>
      </w:r>
    </w:p>
    <w:p w:rsidR="004C4564" w:rsidRPr="00A746EC" w:rsidRDefault="004C4564" w:rsidP="004C4564">
      <w:pPr>
        <w:pStyle w:val="PL"/>
        <w:ind w:firstLineChars="350" w:firstLine="560"/>
        <w:rPr>
          <w:rFonts w:hint="eastAsia"/>
          <w:lang w:eastAsia="zh-CN"/>
        </w:rPr>
      </w:pPr>
      <w:r>
        <w:t>&lt;element name="</w:t>
      </w:r>
      <w:r w:rsidRPr="004448CA">
        <w:rPr>
          <w:rFonts w:hint="eastAsia"/>
        </w:rPr>
        <w:t>autoScalable</w:t>
      </w:r>
      <w:r>
        <w:t>" type="</w:t>
      </w:r>
      <w:r>
        <w:rPr>
          <w:rFonts w:hint="eastAsia"/>
          <w:lang w:eastAsia="zh-CN"/>
        </w:rPr>
        <w:t>boolean</w:t>
      </w:r>
      <w:r>
        <w:t>"/&gt;</w:t>
      </w:r>
    </w:p>
    <w:p w:rsidR="004C4564" w:rsidRDefault="004C4564" w:rsidP="004C4564">
      <w:pPr>
        <w:pStyle w:val="PL"/>
      </w:pPr>
      <w:r>
        <w:t xml:space="preserve">    &lt;/sequence&gt;</w:t>
      </w:r>
    </w:p>
    <w:p w:rsidR="00D82525" w:rsidRDefault="004C4564" w:rsidP="00D82525">
      <w:pPr>
        <w:pStyle w:val="PL"/>
      </w:pPr>
      <w:r>
        <w:t xml:space="preserve">  &lt;/</w:t>
      </w:r>
      <w:r>
        <w:rPr>
          <w:rFonts w:eastAsia="MS Mincho"/>
        </w:rPr>
        <w:t>complexType</w:t>
      </w:r>
      <w:r>
        <w:t>&gt;</w:t>
      </w:r>
    </w:p>
    <w:p w:rsidR="00D82525" w:rsidRDefault="00D82525" w:rsidP="00D82525">
      <w:pPr>
        <w:pStyle w:val="PL"/>
      </w:pPr>
    </w:p>
    <w:p w:rsidR="00D82525" w:rsidRDefault="00D82525" w:rsidP="00D82525">
      <w:pPr>
        <w:pStyle w:val="PL"/>
      </w:pPr>
      <w:r>
        <w:t xml:space="preserve">  &lt;simpleType name="latitude"&gt;</w:t>
      </w:r>
    </w:p>
    <w:p w:rsidR="00D82525" w:rsidRDefault="00D82525" w:rsidP="00D82525">
      <w:pPr>
        <w:pStyle w:val="PL"/>
      </w:pPr>
      <w:r>
        <w:t xml:space="preserve">    &lt;restriction base="decimal"&gt;</w:t>
      </w:r>
    </w:p>
    <w:p w:rsidR="00D82525" w:rsidRDefault="00D82525" w:rsidP="00D82525">
      <w:pPr>
        <w:pStyle w:val="PL"/>
      </w:pPr>
      <w:r>
        <w:t xml:space="preserve">      &lt;fractionDigits value="4"/&gt;</w:t>
      </w:r>
    </w:p>
    <w:p w:rsidR="00D82525" w:rsidRDefault="00D82525" w:rsidP="00D82525">
      <w:pPr>
        <w:pStyle w:val="PL"/>
      </w:pPr>
      <w:r>
        <w:t xml:space="preserve">      &lt;minInclusive value="-90.0000"/&gt;</w:t>
      </w:r>
    </w:p>
    <w:p w:rsidR="00D82525" w:rsidRDefault="00D82525" w:rsidP="00D82525">
      <w:pPr>
        <w:pStyle w:val="PL"/>
      </w:pPr>
      <w:r>
        <w:t xml:space="preserve">      &lt;maxInclusive value="90.0000"/&gt;</w:t>
      </w:r>
    </w:p>
    <w:p w:rsidR="00D82525" w:rsidRDefault="00D82525" w:rsidP="00D82525">
      <w:pPr>
        <w:pStyle w:val="PL"/>
      </w:pPr>
      <w:r>
        <w:t xml:space="preserve">    &lt;/restriction&gt;</w:t>
      </w:r>
    </w:p>
    <w:p w:rsidR="00D82525" w:rsidRDefault="00D82525" w:rsidP="00D82525">
      <w:pPr>
        <w:pStyle w:val="PL"/>
      </w:pPr>
      <w:r>
        <w:t xml:space="preserve">  &lt;/simpleType&gt;</w:t>
      </w:r>
    </w:p>
    <w:p w:rsidR="00D82525" w:rsidRDefault="00D82525" w:rsidP="00D82525">
      <w:pPr>
        <w:pStyle w:val="PL"/>
      </w:pPr>
    </w:p>
    <w:p w:rsidR="00D82525" w:rsidRDefault="00D82525" w:rsidP="00D82525">
      <w:pPr>
        <w:pStyle w:val="PL"/>
      </w:pPr>
      <w:r>
        <w:t xml:space="preserve">  &lt;simpleType name="longitude"&gt;</w:t>
      </w:r>
    </w:p>
    <w:p w:rsidR="00D82525" w:rsidRDefault="00D82525" w:rsidP="00D82525">
      <w:pPr>
        <w:pStyle w:val="PL"/>
      </w:pPr>
      <w:r>
        <w:t xml:space="preserve">    &lt;restriction base="decimal"&gt;</w:t>
      </w:r>
    </w:p>
    <w:p w:rsidR="00D82525" w:rsidRDefault="00D82525" w:rsidP="00D82525">
      <w:pPr>
        <w:pStyle w:val="PL"/>
      </w:pPr>
      <w:r>
        <w:t xml:space="preserve">      &lt;fractionDigits value="4"/&gt;</w:t>
      </w:r>
    </w:p>
    <w:p w:rsidR="00D82525" w:rsidRDefault="00D82525" w:rsidP="00D82525">
      <w:pPr>
        <w:pStyle w:val="PL"/>
      </w:pPr>
      <w:r>
        <w:t xml:space="preserve">      &lt;minInclusive value="-180.0000"/&gt;</w:t>
      </w:r>
    </w:p>
    <w:p w:rsidR="00D82525" w:rsidRDefault="00D82525" w:rsidP="00D82525">
      <w:pPr>
        <w:pStyle w:val="PL"/>
      </w:pPr>
      <w:r>
        <w:t xml:space="preserve">      &lt;maxInclusive value="180.0000"/&gt;</w:t>
      </w:r>
    </w:p>
    <w:p w:rsidR="00D82525" w:rsidRDefault="00D82525" w:rsidP="00D82525">
      <w:pPr>
        <w:pStyle w:val="PL"/>
      </w:pPr>
      <w:r>
        <w:t xml:space="preserve">    &lt;/restriction&gt;</w:t>
      </w:r>
    </w:p>
    <w:p w:rsidR="00D82525" w:rsidRDefault="00D82525" w:rsidP="00D82525">
      <w:pPr>
        <w:pStyle w:val="PL"/>
      </w:pPr>
      <w:r>
        <w:t xml:space="preserve">  &lt;/simpleType&gt;</w:t>
      </w:r>
    </w:p>
    <w:p w:rsidR="00D82525" w:rsidRDefault="00D82525" w:rsidP="00D82525">
      <w:pPr>
        <w:pStyle w:val="PL"/>
      </w:pPr>
    </w:p>
    <w:p w:rsidR="00D82525" w:rsidRDefault="00D82525" w:rsidP="00D82525">
      <w:pPr>
        <w:pStyle w:val="PL"/>
        <w:rPr>
          <w:rFonts w:hint="eastAsia"/>
          <w:lang w:eastAsia="zh-CN"/>
        </w:rPr>
      </w:pPr>
    </w:p>
    <w:p w:rsidR="00D82525" w:rsidRDefault="00D82525" w:rsidP="00D82525">
      <w:pPr>
        <w:pStyle w:val="PL"/>
        <w:ind w:firstLineChars="100" w:firstLine="160"/>
        <w:rPr>
          <w:rFonts w:hint="eastAsia"/>
          <w:lang w:val="en-US" w:eastAsia="zh-CN"/>
        </w:rPr>
      </w:pPr>
      <w:r>
        <w:rPr>
          <w:rFonts w:hint="eastAsia"/>
          <w:lang w:val="en-US" w:eastAsia="zh-CN"/>
        </w:rPr>
        <w:t>&lt;</w:t>
      </w:r>
      <w:r>
        <w:rPr>
          <w:lang w:val="en-US"/>
        </w:rPr>
        <w:t>complexType</w:t>
      </w:r>
      <w:r>
        <w:rPr>
          <w:rFonts w:eastAsia="MS Mincho"/>
        </w:rPr>
        <w:t xml:space="preserve"> </w:t>
      </w:r>
      <w:r>
        <w:rPr>
          <w:lang w:val="en-US"/>
        </w:rPr>
        <w:t>name="</w:t>
      </w:r>
      <w:r>
        <w:rPr>
          <w:rFonts w:cs="Courier New"/>
          <w:lang w:eastAsia="zh-CN"/>
        </w:rPr>
        <w:t>pee</w:t>
      </w:r>
      <w:r>
        <w:rPr>
          <w:rFonts w:cs="Courier New" w:hint="eastAsia"/>
          <w:lang w:eastAsia="zh-CN"/>
        </w:rPr>
        <w:t>ParametersList</w:t>
      </w:r>
      <w:r>
        <w:rPr>
          <w:rFonts w:hint="eastAsia"/>
          <w:lang w:eastAsia="zh-CN"/>
        </w:rPr>
        <w:t>Type</w:t>
      </w:r>
      <w:r>
        <w:rPr>
          <w:lang w:val="en-US"/>
        </w:rPr>
        <w:t>"&gt;</w:t>
      </w:r>
    </w:p>
    <w:p w:rsidR="00D82525" w:rsidRDefault="00D82525" w:rsidP="00D82525">
      <w:pPr>
        <w:pStyle w:val="PL"/>
      </w:pPr>
      <w:r>
        <w:rPr>
          <w:rFonts w:hint="eastAsia"/>
          <w:lang w:eastAsia="zh-CN"/>
        </w:rPr>
        <w:tab/>
      </w:r>
      <w:r>
        <w:t>&lt;sequence minOccurs="</w:t>
      </w:r>
      <w:r>
        <w:rPr>
          <w:rFonts w:hint="eastAsia"/>
          <w:lang w:eastAsia="zh-CN"/>
        </w:rPr>
        <w:t>1</w:t>
      </w:r>
      <w:r>
        <w:t>" maxOccurs="unbounded"&gt;</w:t>
      </w:r>
    </w:p>
    <w:p w:rsidR="00D82525" w:rsidRDefault="00D82525" w:rsidP="00D82525">
      <w:pPr>
        <w:pStyle w:val="PL"/>
        <w:rPr>
          <w:rFonts w:hint="eastAsia"/>
          <w:lang w:eastAsia="zh-CN"/>
        </w:rPr>
      </w:pPr>
      <w:r>
        <w:t xml:space="preserve">      &lt;element name="</w:t>
      </w:r>
      <w:r>
        <w:rPr>
          <w:rFonts w:cs="Courier New"/>
          <w:lang w:eastAsia="zh-CN"/>
        </w:rPr>
        <w:t>siteIdentification</w:t>
      </w:r>
      <w:r>
        <w:t>" type="</w:t>
      </w:r>
      <w:r>
        <w:rPr>
          <w:rFonts w:hint="eastAsia"/>
          <w:lang w:eastAsia="zh-CN"/>
        </w:rPr>
        <w:t>string</w:t>
      </w:r>
      <w:r>
        <w:t>"/&gt;</w:t>
      </w:r>
    </w:p>
    <w:p w:rsidR="00D82525" w:rsidRDefault="00D82525" w:rsidP="00D82525">
      <w:pPr>
        <w:pStyle w:val="PL"/>
      </w:pPr>
      <w:r>
        <w:rPr>
          <w:rFonts w:hint="eastAsia"/>
          <w:lang w:eastAsia="zh-CN"/>
        </w:rPr>
        <w:t xml:space="preserve">      </w:t>
      </w:r>
      <w:r>
        <w:t>&lt;element name="</w:t>
      </w:r>
      <w:r>
        <w:rPr>
          <w:rFonts w:cs="Courier New"/>
          <w:lang w:eastAsia="zh-CN"/>
        </w:rPr>
        <w:t>siteLatitude</w:t>
      </w:r>
      <w:r>
        <w:t>" type="</w:t>
      </w:r>
      <w:r w:rsidR="001808C0">
        <w:t>xn:</w:t>
      </w:r>
      <w:r>
        <w:rPr>
          <w:lang w:eastAsia="zh-CN"/>
        </w:rPr>
        <w:t>latitude</w:t>
      </w:r>
      <w:r>
        <w:t>"</w:t>
      </w:r>
      <w:r>
        <w:rPr>
          <w:rFonts w:hint="eastAsia"/>
          <w:lang w:eastAsia="zh-CN"/>
        </w:rPr>
        <w:t xml:space="preserve"> </w:t>
      </w:r>
      <w:r w:rsidRPr="004C4564">
        <w:rPr>
          <w:lang w:val="en-US"/>
        </w:rPr>
        <w:t>minOccurs="0"</w:t>
      </w:r>
      <w:r>
        <w:t>/&gt;</w:t>
      </w:r>
    </w:p>
    <w:p w:rsidR="00D82525" w:rsidRPr="005D39DC" w:rsidRDefault="00D82525" w:rsidP="00D82525">
      <w:pPr>
        <w:pStyle w:val="PL"/>
      </w:pPr>
      <w:r w:rsidRPr="005D39DC">
        <w:rPr>
          <w:rFonts w:hint="eastAsia"/>
          <w:lang w:eastAsia="zh-CN"/>
        </w:rPr>
        <w:t xml:space="preserve">      </w:t>
      </w:r>
      <w:r w:rsidRPr="005D39DC">
        <w:t>&lt;element name="</w:t>
      </w:r>
      <w:r w:rsidRPr="005D39DC">
        <w:rPr>
          <w:rFonts w:cs="Courier New"/>
          <w:lang w:eastAsia="zh-CN"/>
        </w:rPr>
        <w:t>siteLongitude</w:t>
      </w:r>
      <w:r w:rsidRPr="005D39DC">
        <w:t>" type="</w:t>
      </w:r>
      <w:r w:rsidR="001808C0">
        <w:t>xn:</w:t>
      </w:r>
      <w:r w:rsidRPr="005D39DC">
        <w:rPr>
          <w:lang w:eastAsia="zh-CN"/>
        </w:rPr>
        <w:t>longitude</w:t>
      </w:r>
      <w:r w:rsidRPr="005D39DC">
        <w:t>"</w:t>
      </w:r>
      <w:r w:rsidRPr="005D39DC">
        <w:rPr>
          <w:rFonts w:hint="eastAsia"/>
          <w:lang w:eastAsia="zh-CN"/>
        </w:rPr>
        <w:t xml:space="preserve"> </w:t>
      </w:r>
      <w:r w:rsidRPr="005D39DC">
        <w:t>minOccurs="0"/&gt;</w:t>
      </w:r>
    </w:p>
    <w:p w:rsidR="00D82525" w:rsidRDefault="00D82525" w:rsidP="00D82525">
      <w:pPr>
        <w:pStyle w:val="PL"/>
        <w:rPr>
          <w:rFonts w:hint="eastAsia"/>
          <w:lang w:eastAsia="zh-CN"/>
        </w:rPr>
      </w:pPr>
      <w:r>
        <w:t xml:space="preserve">      &lt;element name="</w:t>
      </w:r>
      <w:r>
        <w:rPr>
          <w:rFonts w:cs="Courier New"/>
          <w:lang w:eastAsia="zh-CN"/>
        </w:rPr>
        <w:t>siteDescription</w:t>
      </w:r>
      <w:r>
        <w:t>" type="</w:t>
      </w:r>
      <w:r>
        <w:rPr>
          <w:rFonts w:hint="eastAsia"/>
          <w:lang w:eastAsia="zh-CN"/>
        </w:rPr>
        <w:t>string</w:t>
      </w:r>
      <w:r>
        <w:t>"/&gt;</w:t>
      </w:r>
    </w:p>
    <w:p w:rsidR="00D82525" w:rsidRDefault="00D82525" w:rsidP="00D82525">
      <w:pPr>
        <w:pStyle w:val="PL"/>
        <w:ind w:firstLineChars="350" w:firstLine="560"/>
      </w:pPr>
      <w:r>
        <w:t>&lt;element name="equipmentType" type="</w:t>
      </w:r>
      <w:r>
        <w:rPr>
          <w:lang w:eastAsia="zh-CN"/>
        </w:rPr>
        <w:t>string</w:t>
      </w:r>
      <w:r>
        <w:t>"/&gt;</w:t>
      </w:r>
    </w:p>
    <w:p w:rsidR="00D82525" w:rsidRPr="00A746EC" w:rsidRDefault="00D82525" w:rsidP="00D82525">
      <w:pPr>
        <w:pStyle w:val="PL"/>
        <w:ind w:firstLineChars="350" w:firstLine="560"/>
        <w:rPr>
          <w:rFonts w:hint="eastAsia"/>
          <w:lang w:eastAsia="zh-CN"/>
        </w:rPr>
      </w:pPr>
      <w:r>
        <w:t>&lt;element name="environmentType" type="</w:t>
      </w:r>
      <w:r>
        <w:rPr>
          <w:lang w:eastAsia="zh-CN"/>
        </w:rPr>
        <w:t>string</w:t>
      </w:r>
      <w:r>
        <w:t>"/&gt;</w:t>
      </w:r>
    </w:p>
    <w:p w:rsidR="00D82525" w:rsidRPr="00A746EC" w:rsidRDefault="00D82525" w:rsidP="00D82525">
      <w:pPr>
        <w:pStyle w:val="PL"/>
        <w:ind w:firstLineChars="350" w:firstLine="560"/>
        <w:rPr>
          <w:rFonts w:hint="eastAsia"/>
          <w:lang w:eastAsia="zh-CN"/>
        </w:rPr>
      </w:pPr>
      <w:r>
        <w:t>&lt;element name="powerInterface" type="</w:t>
      </w:r>
      <w:r>
        <w:rPr>
          <w:lang w:eastAsia="zh-CN"/>
        </w:rPr>
        <w:t>string</w:t>
      </w:r>
      <w:r>
        <w:t>"/&gt;</w:t>
      </w:r>
    </w:p>
    <w:p w:rsidR="00D82525" w:rsidRDefault="00D82525" w:rsidP="00D82525">
      <w:pPr>
        <w:pStyle w:val="PL"/>
      </w:pPr>
      <w:r>
        <w:t xml:space="preserve">    &lt;/sequence&gt;</w:t>
      </w:r>
    </w:p>
    <w:p w:rsidR="001808C0" w:rsidRDefault="00D82525" w:rsidP="001808C0">
      <w:pPr>
        <w:pStyle w:val="PL"/>
      </w:pPr>
      <w:r>
        <w:t xml:space="preserve">  &lt;/</w:t>
      </w:r>
      <w:r>
        <w:rPr>
          <w:rFonts w:eastAsia="MS Mincho"/>
        </w:rPr>
        <w:t>complexType</w:t>
      </w:r>
      <w:r>
        <w:t>&gt;</w:t>
      </w:r>
    </w:p>
    <w:p w:rsidR="00D82525" w:rsidRDefault="00D82525" w:rsidP="00D82525">
      <w:pPr>
        <w:pStyle w:val="PL"/>
      </w:pPr>
    </w:p>
    <w:p w:rsidR="001808C0" w:rsidRDefault="001808C0" w:rsidP="001808C0">
      <w:pPr>
        <w:pStyle w:val="PL"/>
      </w:pPr>
      <w:r>
        <w:t xml:space="preserve">  &lt;simpleType name="pMAdministrativeStateType"&gt;</w:t>
      </w:r>
    </w:p>
    <w:p w:rsidR="001808C0" w:rsidRDefault="001808C0" w:rsidP="001808C0">
      <w:pPr>
        <w:pStyle w:val="PL"/>
      </w:pPr>
      <w:r>
        <w:t xml:space="preserve">    &lt;restriction base="string"&gt;</w:t>
      </w:r>
    </w:p>
    <w:p w:rsidR="001808C0" w:rsidRDefault="001808C0" w:rsidP="001808C0">
      <w:pPr>
        <w:pStyle w:val="PL"/>
      </w:pPr>
      <w:r>
        <w:t xml:space="preserve">      &lt;enumeration value="LOCKED"/&gt;</w:t>
      </w:r>
    </w:p>
    <w:p w:rsidR="001808C0" w:rsidRDefault="001808C0" w:rsidP="001808C0">
      <w:pPr>
        <w:pStyle w:val="PL"/>
      </w:pPr>
      <w:r>
        <w:t xml:space="preserve">      &lt;enumeration value="SHUTTINGDOWN"/&gt;</w:t>
      </w:r>
    </w:p>
    <w:p w:rsidR="001808C0" w:rsidRDefault="001808C0" w:rsidP="001808C0">
      <w:pPr>
        <w:pStyle w:val="PL"/>
      </w:pPr>
      <w:r>
        <w:t xml:space="preserve">      &lt;enumeration value="UNLOCKED"/&gt;</w:t>
      </w:r>
    </w:p>
    <w:p w:rsidR="001808C0" w:rsidRDefault="001808C0" w:rsidP="001808C0">
      <w:pPr>
        <w:pStyle w:val="PL"/>
      </w:pPr>
      <w:r>
        <w:t xml:space="preserve">    &lt;/restriction&gt;</w:t>
      </w:r>
    </w:p>
    <w:p w:rsidR="001808C0" w:rsidRDefault="001808C0" w:rsidP="001808C0">
      <w:pPr>
        <w:pStyle w:val="PL"/>
      </w:pPr>
      <w:r>
        <w:t xml:space="preserve">  &lt;/simpleType&gt;</w:t>
      </w:r>
    </w:p>
    <w:p w:rsidR="001808C0" w:rsidRDefault="001808C0" w:rsidP="001808C0">
      <w:pPr>
        <w:pStyle w:val="PL"/>
      </w:pPr>
    </w:p>
    <w:p w:rsidR="001808C0" w:rsidRDefault="001808C0" w:rsidP="001808C0">
      <w:pPr>
        <w:pStyle w:val="PL"/>
      </w:pPr>
      <w:r>
        <w:t xml:space="preserve">  &lt;simpleType name="pMOperationalStateType"&gt;</w:t>
      </w:r>
    </w:p>
    <w:p w:rsidR="001808C0" w:rsidRDefault="001808C0" w:rsidP="001808C0">
      <w:pPr>
        <w:pStyle w:val="PL"/>
      </w:pPr>
      <w:r>
        <w:t xml:space="preserve">    &lt;restriction base="string"&gt;</w:t>
      </w:r>
    </w:p>
    <w:p w:rsidR="001808C0" w:rsidRDefault="001808C0" w:rsidP="001808C0">
      <w:pPr>
        <w:pStyle w:val="PL"/>
      </w:pPr>
      <w:r>
        <w:t xml:space="preserve">      &lt;enumeration value="ENABLED"/&gt;</w:t>
      </w:r>
    </w:p>
    <w:p w:rsidR="001808C0" w:rsidRDefault="001808C0" w:rsidP="001808C0">
      <w:pPr>
        <w:pStyle w:val="PL"/>
      </w:pPr>
      <w:r>
        <w:t xml:space="preserve">      &lt;enumeration value="DISABLED"/&gt;</w:t>
      </w:r>
    </w:p>
    <w:p w:rsidR="001808C0" w:rsidRDefault="001808C0" w:rsidP="001808C0">
      <w:pPr>
        <w:pStyle w:val="PL"/>
      </w:pPr>
      <w:r>
        <w:t xml:space="preserve">    &lt;/restriction&gt;</w:t>
      </w:r>
    </w:p>
    <w:p w:rsidR="001808C0" w:rsidRDefault="001808C0" w:rsidP="001808C0">
      <w:pPr>
        <w:pStyle w:val="PL"/>
      </w:pPr>
      <w:r>
        <w:t xml:space="preserve">  &lt;/simpleType&gt;</w:t>
      </w:r>
    </w:p>
    <w:p w:rsidR="00487169" w:rsidRDefault="00487169" w:rsidP="00487169">
      <w:pPr>
        <w:pStyle w:val="PL"/>
      </w:pPr>
    </w:p>
    <w:p w:rsidR="00487169" w:rsidRDefault="00487169" w:rsidP="00487169">
      <w:pPr>
        <w:pStyle w:val="PL"/>
        <w:ind w:firstLineChars="100" w:firstLine="160"/>
      </w:pPr>
      <w:r>
        <w:t>&lt;simpleType name="</w:t>
      </w:r>
      <w:r>
        <w:rPr>
          <w:lang w:eastAsia="zh-CN"/>
        </w:rPr>
        <w:t>nFServiceType</w:t>
      </w:r>
      <w:r>
        <w:t>"&gt;</w:t>
      </w:r>
    </w:p>
    <w:p w:rsidR="00487169" w:rsidRDefault="00487169" w:rsidP="00487169">
      <w:pPr>
        <w:pStyle w:val="PL"/>
      </w:pPr>
      <w:r>
        <w:t xml:space="preserve">    &lt;restriction base="string"&gt;</w:t>
      </w:r>
    </w:p>
    <w:p w:rsidR="00487169" w:rsidRDefault="00487169" w:rsidP="00487169">
      <w:pPr>
        <w:pStyle w:val="PL"/>
      </w:pPr>
      <w:r>
        <w:t xml:space="preserve">      &lt;enumeration value="Namf_Communication"/&gt;</w:t>
      </w:r>
    </w:p>
    <w:p w:rsidR="00487169" w:rsidRDefault="00487169" w:rsidP="00487169">
      <w:pPr>
        <w:pStyle w:val="PL"/>
      </w:pPr>
      <w:r>
        <w:t xml:space="preserve">      &lt;enumeration value="Namf_EventExposure"/&gt;</w:t>
      </w:r>
    </w:p>
    <w:p w:rsidR="00487169" w:rsidRDefault="00487169" w:rsidP="00487169">
      <w:pPr>
        <w:pStyle w:val="PL"/>
      </w:pPr>
      <w:r>
        <w:rPr>
          <w:lang w:eastAsia="zh-CN"/>
        </w:rPr>
        <w:t xml:space="preserve">      </w:t>
      </w:r>
      <w:r>
        <w:t>&lt;enumeration value="Namf_MT"/&gt;</w:t>
      </w:r>
    </w:p>
    <w:p w:rsidR="00487169" w:rsidRDefault="00487169" w:rsidP="00487169">
      <w:pPr>
        <w:pStyle w:val="PL"/>
      </w:pPr>
      <w:r>
        <w:t xml:space="preserve">      &lt;enumeration value="Namf_Location"/&gt;</w:t>
      </w:r>
    </w:p>
    <w:p w:rsidR="00487169" w:rsidRDefault="00487169" w:rsidP="00487169">
      <w:pPr>
        <w:pStyle w:val="PL"/>
      </w:pPr>
      <w:r>
        <w:t xml:space="preserve">      &lt;enumeration value="Nsmf_PDUSession"/&gt;</w:t>
      </w:r>
    </w:p>
    <w:p w:rsidR="00487169" w:rsidRDefault="00487169" w:rsidP="00487169">
      <w:pPr>
        <w:pStyle w:val="PL"/>
      </w:pPr>
      <w:r>
        <w:t xml:space="preserve">      &lt;enumeration value="Nsmf_EventExposure"/&gt;</w:t>
      </w:r>
    </w:p>
    <w:p w:rsidR="00487169" w:rsidRDefault="00487169" w:rsidP="00487169">
      <w:pPr>
        <w:pStyle w:val="PL"/>
        <w:rPr>
          <w:lang w:eastAsia="zh-CN"/>
        </w:rPr>
      </w:pPr>
      <w:r>
        <w:rPr>
          <w:lang w:eastAsia="zh-CN"/>
        </w:rPr>
        <w:t xml:space="preserve">      </w:t>
      </w:r>
      <w:r>
        <w:t>&lt;enumeration value="others"/&gt;</w:t>
      </w:r>
    </w:p>
    <w:p w:rsidR="00487169" w:rsidRDefault="00487169" w:rsidP="00487169">
      <w:pPr>
        <w:pStyle w:val="PL"/>
      </w:pPr>
      <w:r>
        <w:t xml:space="preserve">    &lt;/restriction&gt;</w:t>
      </w:r>
    </w:p>
    <w:p w:rsidR="00487169" w:rsidRDefault="00487169" w:rsidP="00487169">
      <w:pPr>
        <w:pStyle w:val="PL"/>
      </w:pPr>
      <w:r>
        <w:t xml:space="preserve">  &lt;/simpleType&gt;</w:t>
      </w:r>
    </w:p>
    <w:p w:rsidR="00487169" w:rsidRDefault="00487169" w:rsidP="00487169">
      <w:pPr>
        <w:pStyle w:val="PL"/>
      </w:pPr>
    </w:p>
    <w:p w:rsidR="00487169" w:rsidRDefault="00487169" w:rsidP="00487169">
      <w:pPr>
        <w:pStyle w:val="PL"/>
        <w:ind w:firstLineChars="100" w:firstLine="160"/>
      </w:pPr>
      <w:r>
        <w:t>&lt;simpleType name="usageStateType"&gt;</w:t>
      </w:r>
    </w:p>
    <w:p w:rsidR="00487169" w:rsidRDefault="00487169" w:rsidP="00487169">
      <w:pPr>
        <w:pStyle w:val="PL"/>
      </w:pPr>
      <w:r>
        <w:t xml:space="preserve">    &lt;restriction base="string"&gt;</w:t>
      </w:r>
    </w:p>
    <w:p w:rsidR="00487169" w:rsidRDefault="00487169" w:rsidP="00487169">
      <w:pPr>
        <w:pStyle w:val="PL"/>
      </w:pPr>
      <w:r>
        <w:t xml:space="preserve">      &lt;enumeration value="IDEL"/&gt;</w:t>
      </w:r>
    </w:p>
    <w:p w:rsidR="00487169" w:rsidRDefault="00487169" w:rsidP="00487169">
      <w:pPr>
        <w:pStyle w:val="PL"/>
      </w:pPr>
      <w:r>
        <w:t xml:space="preserve">      &lt;enumeration value="ACTIVE"/&gt;</w:t>
      </w:r>
    </w:p>
    <w:p w:rsidR="00487169" w:rsidRDefault="00487169" w:rsidP="00487169">
      <w:pPr>
        <w:pStyle w:val="PL"/>
      </w:pPr>
      <w:r>
        <w:rPr>
          <w:lang w:eastAsia="zh-CN"/>
        </w:rPr>
        <w:t xml:space="preserve">      </w:t>
      </w:r>
      <w:r>
        <w:t>&lt;enumeration value="BUSY"/&gt;</w:t>
      </w:r>
    </w:p>
    <w:p w:rsidR="00487169" w:rsidRDefault="00487169" w:rsidP="00487169">
      <w:pPr>
        <w:pStyle w:val="PL"/>
      </w:pPr>
      <w:r>
        <w:t xml:space="preserve">    &lt;/restriction&gt;</w:t>
      </w:r>
    </w:p>
    <w:p w:rsidR="00487169" w:rsidRDefault="00487169" w:rsidP="00487169">
      <w:pPr>
        <w:pStyle w:val="PL"/>
      </w:pPr>
      <w:r>
        <w:t xml:space="preserve">  &lt;/simpleType&gt;</w:t>
      </w:r>
    </w:p>
    <w:p w:rsidR="00487169" w:rsidRDefault="00487169" w:rsidP="00487169">
      <w:pPr>
        <w:pStyle w:val="PL"/>
      </w:pPr>
    </w:p>
    <w:p w:rsidR="00487169" w:rsidRDefault="00487169" w:rsidP="00487169">
      <w:pPr>
        <w:pStyle w:val="PL"/>
        <w:ind w:firstLineChars="100" w:firstLine="160"/>
      </w:pPr>
      <w:r>
        <w:t>&lt;simpleType name="</w:t>
      </w:r>
      <w:r>
        <w:rPr>
          <w:rFonts w:cs="Courier New"/>
          <w:szCs w:val="18"/>
        </w:rPr>
        <w:t>registrationState</w:t>
      </w:r>
      <w:r>
        <w:t>Type"&gt;</w:t>
      </w:r>
    </w:p>
    <w:p w:rsidR="00487169" w:rsidRDefault="00487169" w:rsidP="00487169">
      <w:pPr>
        <w:pStyle w:val="PL"/>
      </w:pPr>
      <w:r>
        <w:t xml:space="preserve">    &lt;restriction base="string"&gt;</w:t>
      </w:r>
    </w:p>
    <w:p w:rsidR="00487169" w:rsidRDefault="00487169" w:rsidP="00487169">
      <w:pPr>
        <w:pStyle w:val="PL"/>
      </w:pPr>
      <w:r>
        <w:t xml:space="preserve">      &lt;enumeration value="LOCKED"/&gt;</w:t>
      </w:r>
    </w:p>
    <w:p w:rsidR="00487169" w:rsidRDefault="00487169" w:rsidP="00487169">
      <w:pPr>
        <w:pStyle w:val="PL"/>
      </w:pPr>
      <w:r>
        <w:t xml:space="preserve">      &lt;enumeration value="SHUTTING_DOWN"/&gt;</w:t>
      </w:r>
    </w:p>
    <w:p w:rsidR="00487169" w:rsidRDefault="00487169" w:rsidP="00487169">
      <w:pPr>
        <w:pStyle w:val="PL"/>
      </w:pPr>
      <w:r>
        <w:rPr>
          <w:lang w:eastAsia="zh-CN"/>
        </w:rPr>
        <w:t xml:space="preserve">      </w:t>
      </w:r>
      <w:r>
        <w:t>&lt;enumeration value="UNLOCKED"/&gt;</w:t>
      </w:r>
    </w:p>
    <w:p w:rsidR="00487169" w:rsidRDefault="00487169" w:rsidP="00487169">
      <w:pPr>
        <w:pStyle w:val="PL"/>
      </w:pPr>
      <w:r>
        <w:t xml:space="preserve">    &lt;/restriction&gt;</w:t>
      </w:r>
    </w:p>
    <w:p w:rsidR="00487169" w:rsidRDefault="00487169" w:rsidP="00487169">
      <w:pPr>
        <w:pStyle w:val="PL"/>
      </w:pPr>
      <w:r>
        <w:t xml:space="preserve">  &lt;/simpleType&gt;</w:t>
      </w:r>
    </w:p>
    <w:p w:rsidR="00487169" w:rsidRDefault="00487169" w:rsidP="00487169">
      <w:pPr>
        <w:pStyle w:val="PL"/>
      </w:pPr>
    </w:p>
    <w:p w:rsidR="00487169" w:rsidRDefault="00487169" w:rsidP="00487169">
      <w:pPr>
        <w:pStyle w:val="PL"/>
        <w:ind w:firstLineChars="100" w:firstLine="160"/>
      </w:pPr>
      <w:r>
        <w:t xml:space="preserve">  &lt;simpleType name="</w:t>
      </w:r>
      <w:r>
        <w:rPr>
          <w:rFonts w:cs="Courier New"/>
          <w:szCs w:val="18"/>
        </w:rPr>
        <w:t>NF</w:t>
      </w:r>
      <w:r>
        <w:t>Type"&gt;</w:t>
      </w:r>
    </w:p>
    <w:p w:rsidR="00487169" w:rsidRDefault="00487169" w:rsidP="00487169">
      <w:pPr>
        <w:pStyle w:val="PL"/>
      </w:pPr>
      <w:r>
        <w:t xml:space="preserve">    &lt;restriction base="string"&gt;</w:t>
      </w:r>
    </w:p>
    <w:p w:rsidR="00487169" w:rsidRDefault="00487169" w:rsidP="00487169">
      <w:pPr>
        <w:pStyle w:val="PL"/>
      </w:pPr>
      <w:r>
        <w:t xml:space="preserve">      &lt;enumeration value="NRF"/&gt;</w:t>
      </w:r>
    </w:p>
    <w:p w:rsidR="00487169" w:rsidRDefault="00487169" w:rsidP="00487169">
      <w:pPr>
        <w:pStyle w:val="PL"/>
      </w:pPr>
      <w:r>
        <w:t xml:space="preserve">      &lt;enumeration value="UDM"/&gt;</w:t>
      </w:r>
    </w:p>
    <w:p w:rsidR="00487169" w:rsidRDefault="00487169" w:rsidP="00487169">
      <w:pPr>
        <w:pStyle w:val="PL"/>
      </w:pPr>
      <w:r>
        <w:rPr>
          <w:lang w:eastAsia="zh-CN"/>
        </w:rPr>
        <w:t xml:space="preserve">      </w:t>
      </w:r>
      <w:r>
        <w:t>&lt;enumeration value="AMF"/&gt;</w:t>
      </w:r>
    </w:p>
    <w:p w:rsidR="00487169" w:rsidRDefault="00487169" w:rsidP="00487169">
      <w:pPr>
        <w:pStyle w:val="PL"/>
      </w:pPr>
      <w:r>
        <w:t xml:space="preserve">      &lt;enumeration value="SMF"/&gt;</w:t>
      </w:r>
    </w:p>
    <w:p w:rsidR="00487169" w:rsidRDefault="00487169" w:rsidP="00487169">
      <w:pPr>
        <w:pStyle w:val="PL"/>
      </w:pPr>
      <w:r>
        <w:t xml:space="preserve">      &lt;enumeration value="AUSF"/&gt;</w:t>
      </w:r>
    </w:p>
    <w:p w:rsidR="00487169" w:rsidRDefault="00487169" w:rsidP="00487169">
      <w:pPr>
        <w:pStyle w:val="PL"/>
      </w:pPr>
      <w:r>
        <w:rPr>
          <w:lang w:eastAsia="zh-CN"/>
        </w:rPr>
        <w:t xml:space="preserve">      </w:t>
      </w:r>
      <w:r>
        <w:t>&lt;enumeration value="NEF"/&gt;</w:t>
      </w:r>
    </w:p>
    <w:p w:rsidR="00487169" w:rsidRDefault="00487169" w:rsidP="00487169">
      <w:pPr>
        <w:pStyle w:val="PL"/>
      </w:pPr>
      <w:r>
        <w:t xml:space="preserve">      &lt;enumeration value="PCF"/&gt;</w:t>
      </w:r>
    </w:p>
    <w:p w:rsidR="00487169" w:rsidRDefault="00487169" w:rsidP="00487169">
      <w:pPr>
        <w:pStyle w:val="PL"/>
      </w:pPr>
      <w:r>
        <w:t xml:space="preserve">      &lt;enumeration value="SMSF"/&gt;</w:t>
      </w:r>
    </w:p>
    <w:p w:rsidR="00487169" w:rsidRDefault="00487169" w:rsidP="00487169">
      <w:pPr>
        <w:pStyle w:val="PL"/>
      </w:pPr>
      <w:r>
        <w:rPr>
          <w:lang w:eastAsia="zh-CN"/>
        </w:rPr>
        <w:t xml:space="preserve">      </w:t>
      </w:r>
      <w:r>
        <w:t>&lt;enumeration value="NSSF"/&gt;</w:t>
      </w:r>
    </w:p>
    <w:p w:rsidR="00487169" w:rsidRDefault="00487169" w:rsidP="00487169">
      <w:pPr>
        <w:pStyle w:val="PL"/>
      </w:pPr>
      <w:r>
        <w:t xml:space="preserve">      &lt;enumeration value="UDR"/&gt;</w:t>
      </w:r>
    </w:p>
    <w:p w:rsidR="00487169" w:rsidRDefault="00487169" w:rsidP="00487169">
      <w:pPr>
        <w:pStyle w:val="PL"/>
      </w:pPr>
      <w:r>
        <w:t xml:space="preserve">      &lt;enumeration value="GMLC"/&gt;</w:t>
      </w:r>
    </w:p>
    <w:p w:rsidR="00487169" w:rsidRDefault="00487169" w:rsidP="00487169">
      <w:pPr>
        <w:pStyle w:val="PL"/>
      </w:pPr>
      <w:r>
        <w:rPr>
          <w:lang w:eastAsia="zh-CN"/>
        </w:rPr>
        <w:t xml:space="preserve">      </w:t>
      </w:r>
      <w:r>
        <w:t>&lt;enumeration value="5G EIR"/&gt;</w:t>
      </w:r>
    </w:p>
    <w:p w:rsidR="00487169" w:rsidRDefault="00487169" w:rsidP="00487169">
      <w:pPr>
        <w:pStyle w:val="PL"/>
      </w:pPr>
      <w:r>
        <w:t xml:space="preserve">      &lt;enumeration value="SEPP"/&gt;</w:t>
      </w:r>
    </w:p>
    <w:p w:rsidR="00487169" w:rsidRDefault="00487169" w:rsidP="00487169">
      <w:pPr>
        <w:pStyle w:val="PL"/>
      </w:pPr>
      <w:r>
        <w:t xml:space="preserve">      &lt;enumeration value="UPF"/&gt;</w:t>
      </w:r>
    </w:p>
    <w:p w:rsidR="00487169" w:rsidRDefault="00487169" w:rsidP="00487169">
      <w:pPr>
        <w:pStyle w:val="PL"/>
      </w:pPr>
      <w:r>
        <w:rPr>
          <w:lang w:eastAsia="zh-CN"/>
        </w:rPr>
        <w:t xml:space="preserve">      </w:t>
      </w:r>
      <w:r>
        <w:t>&lt;enumeration value="N3IWF"/&gt;</w:t>
      </w:r>
    </w:p>
    <w:p w:rsidR="00487169" w:rsidRDefault="00487169" w:rsidP="00487169">
      <w:pPr>
        <w:pStyle w:val="PL"/>
      </w:pPr>
      <w:r>
        <w:t xml:space="preserve">      &lt;enumeration value="AF"/&gt;</w:t>
      </w:r>
    </w:p>
    <w:p w:rsidR="00487169" w:rsidRDefault="00487169" w:rsidP="00487169">
      <w:pPr>
        <w:pStyle w:val="PL"/>
      </w:pPr>
      <w:r>
        <w:t xml:space="preserve">      &lt;enumeration value="UDSF"/&gt;</w:t>
      </w:r>
    </w:p>
    <w:p w:rsidR="00487169" w:rsidRDefault="00487169" w:rsidP="00487169">
      <w:pPr>
        <w:pStyle w:val="PL"/>
      </w:pPr>
      <w:r>
        <w:rPr>
          <w:lang w:eastAsia="zh-CN"/>
        </w:rPr>
        <w:t xml:space="preserve">      </w:t>
      </w:r>
      <w:r>
        <w:t>&lt;enumeration value="DN"/&gt;</w:t>
      </w:r>
    </w:p>
    <w:p w:rsidR="00487169" w:rsidRDefault="00487169" w:rsidP="00487169">
      <w:pPr>
        <w:pStyle w:val="PL"/>
      </w:pPr>
      <w:r>
        <w:t xml:space="preserve">    &lt;/restriction&gt;</w:t>
      </w:r>
    </w:p>
    <w:p w:rsidR="00487169" w:rsidRDefault="00487169" w:rsidP="00487169">
      <w:pPr>
        <w:pStyle w:val="PL"/>
      </w:pPr>
      <w:r>
        <w:t xml:space="preserve">  &lt;/simpleType&gt;</w:t>
      </w:r>
    </w:p>
    <w:p w:rsidR="00487169" w:rsidRDefault="00487169" w:rsidP="00487169">
      <w:pPr>
        <w:pStyle w:val="PL"/>
      </w:pPr>
    </w:p>
    <w:p w:rsidR="00487169" w:rsidRDefault="00487169" w:rsidP="00487169">
      <w:pPr>
        <w:pStyle w:val="PL"/>
        <w:ind w:firstLineChars="100" w:firstLine="160"/>
      </w:pPr>
      <w:r>
        <w:t>&lt;simpleType name="operationSemanticsType"&gt;</w:t>
      </w:r>
    </w:p>
    <w:p w:rsidR="00487169" w:rsidRDefault="00487169" w:rsidP="00487169">
      <w:pPr>
        <w:pStyle w:val="PL"/>
      </w:pPr>
      <w:r>
        <w:t xml:space="preserve">    &lt;restriction base="string"&gt;</w:t>
      </w:r>
    </w:p>
    <w:p w:rsidR="00487169" w:rsidRDefault="00487169" w:rsidP="00487169">
      <w:pPr>
        <w:pStyle w:val="PL"/>
      </w:pPr>
      <w:r>
        <w:t xml:space="preserve">      &lt;enumeration value="REQUEST_RESPONSE"/&gt;</w:t>
      </w:r>
    </w:p>
    <w:p w:rsidR="00487169" w:rsidRDefault="00487169" w:rsidP="00487169">
      <w:pPr>
        <w:pStyle w:val="PL"/>
      </w:pPr>
      <w:r>
        <w:t xml:space="preserve">      &lt;enumeration value="SUBSCRIBE_NOTIFY"/&gt;</w:t>
      </w:r>
    </w:p>
    <w:p w:rsidR="00487169" w:rsidRDefault="00487169" w:rsidP="00487169">
      <w:pPr>
        <w:pStyle w:val="PL"/>
      </w:pPr>
      <w:r>
        <w:t xml:space="preserve">    &lt;/restriction&gt;</w:t>
      </w:r>
    </w:p>
    <w:p w:rsidR="00487169" w:rsidRDefault="00487169" w:rsidP="00487169">
      <w:pPr>
        <w:pStyle w:val="PL"/>
      </w:pPr>
      <w:r>
        <w:t xml:space="preserve">  &lt;/simpleType&gt;</w:t>
      </w:r>
    </w:p>
    <w:p w:rsidR="00487169" w:rsidRDefault="00487169" w:rsidP="00487169">
      <w:pPr>
        <w:pStyle w:val="PL"/>
        <w:rPr>
          <w:lang w:eastAsia="zh-CN"/>
        </w:rPr>
      </w:pPr>
    </w:p>
    <w:p w:rsidR="00487169" w:rsidRDefault="00487169" w:rsidP="00487169">
      <w:pPr>
        <w:pStyle w:val="PL"/>
      </w:pPr>
      <w:r>
        <w:rPr>
          <w:lang w:eastAsia="zh-CN"/>
        </w:rPr>
        <w:t xml:space="preserve">  </w:t>
      </w:r>
      <w:r>
        <w:t>&lt;complexType name="SAP"&gt;</w:t>
      </w:r>
    </w:p>
    <w:p w:rsidR="00487169" w:rsidRDefault="00487169" w:rsidP="00487169">
      <w:pPr>
        <w:pStyle w:val="PL"/>
      </w:pPr>
      <w:r>
        <w:t xml:space="preserve">    &lt;sequence&gt;</w:t>
      </w:r>
    </w:p>
    <w:p w:rsidR="00487169" w:rsidRDefault="00487169" w:rsidP="00487169">
      <w:pPr>
        <w:pStyle w:val="PL"/>
      </w:pPr>
      <w:r>
        <w:t xml:space="preserve">      &lt;element name="host" type="xn:hostType"/&gt;</w:t>
      </w:r>
    </w:p>
    <w:p w:rsidR="00487169" w:rsidRDefault="00487169" w:rsidP="00487169">
      <w:pPr>
        <w:pStyle w:val="PL"/>
      </w:pPr>
      <w:r>
        <w:t xml:space="preserve">      &lt;element name="port" type="integer"/&gt;</w:t>
      </w:r>
    </w:p>
    <w:p w:rsidR="00487169" w:rsidRDefault="00487169" w:rsidP="00487169">
      <w:pPr>
        <w:pStyle w:val="PL"/>
      </w:pPr>
      <w:r>
        <w:t xml:space="preserve">    &lt;/sequence&gt;</w:t>
      </w:r>
    </w:p>
    <w:p w:rsidR="00487169" w:rsidRDefault="00487169" w:rsidP="00487169">
      <w:pPr>
        <w:pStyle w:val="PL"/>
        <w:rPr>
          <w:lang w:eastAsia="zh-CN"/>
        </w:rPr>
      </w:pPr>
      <w:r>
        <w:t xml:space="preserve">  &lt;/complexType&gt;</w:t>
      </w:r>
    </w:p>
    <w:p w:rsidR="00487169" w:rsidRDefault="00487169" w:rsidP="00487169">
      <w:pPr>
        <w:pStyle w:val="PL"/>
      </w:pPr>
    </w:p>
    <w:p w:rsidR="00487169" w:rsidRDefault="00487169" w:rsidP="00487169">
      <w:pPr>
        <w:pStyle w:val="PL"/>
      </w:pPr>
      <w:r>
        <w:rPr>
          <w:lang w:eastAsia="zh-CN"/>
        </w:rPr>
        <w:t xml:space="preserve">  </w:t>
      </w:r>
      <w:r>
        <w:t>&lt;complexType name="hostType"&gt;</w:t>
      </w:r>
    </w:p>
    <w:p w:rsidR="00487169" w:rsidRDefault="00487169" w:rsidP="00487169">
      <w:pPr>
        <w:pStyle w:val="PL"/>
      </w:pPr>
      <w:r>
        <w:tab/>
        <w:t>&lt;sequence&gt;</w:t>
      </w:r>
    </w:p>
    <w:p w:rsidR="00487169" w:rsidRDefault="00487169" w:rsidP="00487169">
      <w:pPr>
        <w:pStyle w:val="PL"/>
      </w:pPr>
      <w:r>
        <w:tab/>
        <w:t>&lt;element name="ipv4Address" type="string"/&gt;</w:t>
      </w:r>
    </w:p>
    <w:p w:rsidR="00487169" w:rsidRDefault="00487169" w:rsidP="00487169">
      <w:pPr>
        <w:pStyle w:val="PL"/>
      </w:pPr>
      <w:r>
        <w:tab/>
        <w:t>&lt;element name="ipv6Address" type="string"/&gt;</w:t>
      </w:r>
    </w:p>
    <w:p w:rsidR="00487169" w:rsidRDefault="00487169" w:rsidP="00487169">
      <w:pPr>
        <w:pStyle w:val="PL"/>
      </w:pPr>
      <w:r>
        <w:tab/>
        <w:t>&lt;element name="fqdn" type="string"/&gt;</w:t>
      </w:r>
    </w:p>
    <w:p w:rsidR="00487169" w:rsidRDefault="00487169" w:rsidP="00487169">
      <w:pPr>
        <w:pStyle w:val="PL"/>
      </w:pPr>
      <w:r>
        <w:tab/>
        <w:t>&lt;/sequence&gt;</w:t>
      </w:r>
    </w:p>
    <w:p w:rsidR="00487169" w:rsidRDefault="00487169" w:rsidP="00487169">
      <w:pPr>
        <w:pStyle w:val="PL"/>
        <w:ind w:firstLineChars="100" w:firstLine="160"/>
      </w:pPr>
      <w:r>
        <w:t>&lt;/complexType&gt;</w:t>
      </w:r>
    </w:p>
    <w:p w:rsidR="00487169" w:rsidRDefault="00487169" w:rsidP="00753254">
      <w:pPr>
        <w:pStyle w:val="PL"/>
        <w:ind w:firstLineChars="100" w:firstLine="160"/>
      </w:pPr>
    </w:p>
    <w:p w:rsidR="00487169" w:rsidRDefault="00487169" w:rsidP="00487169">
      <w:pPr>
        <w:pStyle w:val="PL"/>
        <w:ind w:firstLineChars="100" w:firstLine="160"/>
      </w:pPr>
      <w:r>
        <w:t>&lt;complexType name="</w:t>
      </w:r>
      <w:r>
        <w:rPr>
          <w:lang w:eastAsia="zh-CN"/>
        </w:rPr>
        <w:t>o</w:t>
      </w:r>
      <w:r>
        <w:rPr>
          <w:lang w:val="en-US" w:eastAsia="zh-CN"/>
        </w:rPr>
        <w:t>perations</w:t>
      </w:r>
      <w:r>
        <w:t>List"&gt;</w:t>
      </w:r>
    </w:p>
    <w:p w:rsidR="00487169" w:rsidRDefault="00487169" w:rsidP="00487169">
      <w:pPr>
        <w:pStyle w:val="PL"/>
      </w:pPr>
      <w:r>
        <w:t xml:space="preserve">    &lt;sequence&gt;</w:t>
      </w:r>
    </w:p>
    <w:p w:rsidR="00487169" w:rsidRDefault="00487169" w:rsidP="00487169">
      <w:pPr>
        <w:pStyle w:val="PL"/>
      </w:pPr>
      <w:r>
        <w:t xml:space="preserve">      &lt;element name="operation" type="xn:operationType" minOccurs="1" maxOccurs="unbounded"/&gt;</w:t>
      </w:r>
    </w:p>
    <w:p w:rsidR="00487169" w:rsidRDefault="00487169" w:rsidP="00487169">
      <w:pPr>
        <w:pStyle w:val="PL"/>
      </w:pPr>
      <w:r>
        <w:t xml:space="preserve">    &lt;/sequence&gt;</w:t>
      </w:r>
    </w:p>
    <w:p w:rsidR="00487169" w:rsidRDefault="00487169" w:rsidP="00487169">
      <w:pPr>
        <w:pStyle w:val="PL"/>
      </w:pPr>
      <w:r>
        <w:t xml:space="preserve">  &lt;/complexType&gt;</w:t>
      </w:r>
    </w:p>
    <w:p w:rsidR="00487169" w:rsidRDefault="00487169" w:rsidP="00487169">
      <w:pPr>
        <w:pStyle w:val="PL"/>
      </w:pPr>
    </w:p>
    <w:p w:rsidR="00487169" w:rsidRDefault="00487169" w:rsidP="00487169">
      <w:pPr>
        <w:pStyle w:val="PL"/>
      </w:pPr>
      <w:r>
        <w:rPr>
          <w:lang w:eastAsia="zh-CN"/>
        </w:rPr>
        <w:t xml:space="preserve">  </w:t>
      </w:r>
      <w:r>
        <w:t>&lt;complexType name="operationType"&gt;</w:t>
      </w:r>
    </w:p>
    <w:p w:rsidR="00487169" w:rsidRDefault="00487169" w:rsidP="00487169">
      <w:pPr>
        <w:pStyle w:val="PL"/>
      </w:pPr>
      <w:r>
        <w:t xml:space="preserve">    &lt;sequence&gt;</w:t>
      </w:r>
    </w:p>
    <w:p w:rsidR="00487169" w:rsidRDefault="00487169" w:rsidP="00487169">
      <w:pPr>
        <w:pStyle w:val="PL"/>
      </w:pPr>
      <w:r>
        <w:t xml:space="preserve">      &lt;element name="name" type="string"/&gt;</w:t>
      </w:r>
    </w:p>
    <w:p w:rsidR="00487169" w:rsidRDefault="00487169" w:rsidP="00487169">
      <w:pPr>
        <w:pStyle w:val="PL"/>
      </w:pPr>
      <w:r>
        <w:t xml:space="preserve">      &lt;element name="allowedNFTypes" type="xn:NFType"/&gt;</w:t>
      </w:r>
    </w:p>
    <w:p w:rsidR="00487169" w:rsidRDefault="00487169" w:rsidP="00487169">
      <w:pPr>
        <w:pStyle w:val="PL"/>
      </w:pPr>
      <w:r>
        <w:t xml:space="preserve">      &lt;element name="operationSemantics" type="xn:operationSemanticsType"/&gt;</w:t>
      </w:r>
    </w:p>
    <w:p w:rsidR="00487169" w:rsidRDefault="00487169" w:rsidP="00487169">
      <w:pPr>
        <w:pStyle w:val="PL"/>
      </w:pPr>
      <w:r>
        <w:t xml:space="preserve">    &lt;/sequence&gt;</w:t>
      </w:r>
    </w:p>
    <w:p w:rsidR="00487169" w:rsidRDefault="00487169" w:rsidP="00487169">
      <w:pPr>
        <w:pStyle w:val="PL"/>
        <w:rPr>
          <w:lang w:eastAsia="zh-CN"/>
        </w:rPr>
      </w:pPr>
      <w:r>
        <w:t xml:space="preserve">  &lt;/complexType&gt;</w:t>
      </w:r>
    </w:p>
    <w:p w:rsidR="001808C0" w:rsidRDefault="001808C0" w:rsidP="001808C0">
      <w:pPr>
        <w:pStyle w:val="PL"/>
      </w:pPr>
    </w:p>
    <w:p w:rsidR="001808C0" w:rsidRDefault="001808C0" w:rsidP="001808C0">
      <w:pPr>
        <w:pStyle w:val="PL"/>
      </w:pPr>
      <w:r>
        <w:t xml:space="preserve">  &lt;</w:t>
      </w:r>
      <w:r>
        <w:rPr>
          <w:rFonts w:eastAsia="MS Mincho"/>
        </w:rPr>
        <w:t>complexType</w:t>
      </w:r>
      <w:r>
        <w:t xml:space="preserve"> name="MeasurementTypeList"&gt;</w:t>
      </w:r>
    </w:p>
    <w:p w:rsidR="001808C0" w:rsidRDefault="001808C0" w:rsidP="001808C0">
      <w:pPr>
        <w:pStyle w:val="PL"/>
      </w:pPr>
      <w:r>
        <w:t xml:space="preserve">    &lt;sequence minOccurs="1" maxOccurs="unbounded"&gt;</w:t>
      </w:r>
    </w:p>
    <w:p w:rsidR="001808C0" w:rsidRDefault="001808C0" w:rsidP="001808C0">
      <w:pPr>
        <w:pStyle w:val="PL"/>
      </w:pPr>
      <w:r>
        <w:t xml:space="preserve">      &lt;element name="measurementType" type="string"/&gt;</w:t>
      </w:r>
    </w:p>
    <w:p w:rsidR="001808C0" w:rsidRDefault="001808C0" w:rsidP="001808C0">
      <w:pPr>
        <w:pStyle w:val="PL"/>
      </w:pPr>
      <w:r>
        <w:t xml:space="preserve">    &lt;/sequence&gt;</w:t>
      </w:r>
    </w:p>
    <w:p w:rsidR="001808C0" w:rsidRDefault="001808C0" w:rsidP="001808C0">
      <w:pPr>
        <w:pStyle w:val="PL"/>
      </w:pPr>
      <w:r>
        <w:t xml:space="preserve">  &lt;/</w:t>
      </w:r>
      <w:r>
        <w:rPr>
          <w:rFonts w:eastAsia="MS Mincho"/>
        </w:rPr>
        <w:t>complexType</w:t>
      </w:r>
      <w:r>
        <w:t>&gt;</w:t>
      </w:r>
    </w:p>
    <w:p w:rsidR="001808C0" w:rsidRDefault="001808C0" w:rsidP="001808C0">
      <w:pPr>
        <w:pStyle w:val="PL"/>
      </w:pPr>
    </w:p>
    <w:p w:rsidR="001808C0" w:rsidRDefault="001808C0" w:rsidP="001808C0">
      <w:pPr>
        <w:pStyle w:val="PL"/>
      </w:pPr>
      <w:r>
        <w:t xml:space="preserve">  &lt;</w:t>
      </w:r>
      <w:r>
        <w:rPr>
          <w:rFonts w:eastAsia="MS Mincho"/>
        </w:rPr>
        <w:t>complexType</w:t>
      </w:r>
      <w:r>
        <w:t xml:space="preserve"> name="GPList"&gt;</w:t>
      </w:r>
    </w:p>
    <w:p w:rsidR="001808C0" w:rsidRDefault="001808C0" w:rsidP="001808C0">
      <w:pPr>
        <w:pStyle w:val="PL"/>
      </w:pPr>
      <w:r>
        <w:t xml:space="preserve">    &lt;sequence minOccurs="1" maxOccurs="unbounded"&gt;</w:t>
      </w:r>
    </w:p>
    <w:p w:rsidR="001808C0" w:rsidRDefault="001808C0" w:rsidP="001808C0">
      <w:pPr>
        <w:pStyle w:val="PL"/>
      </w:pPr>
      <w:r>
        <w:t xml:space="preserve">      &lt;element name="gP" type="integer"/&gt;</w:t>
      </w:r>
    </w:p>
    <w:p w:rsidR="001808C0" w:rsidRDefault="001808C0" w:rsidP="001808C0">
      <w:pPr>
        <w:pStyle w:val="PL"/>
      </w:pPr>
      <w:r>
        <w:t xml:space="preserve">    &lt;/sequence&gt;</w:t>
      </w:r>
    </w:p>
    <w:p w:rsidR="001808C0" w:rsidRDefault="001808C0" w:rsidP="001808C0">
      <w:pPr>
        <w:pStyle w:val="PL"/>
      </w:pPr>
      <w:r>
        <w:t xml:space="preserve">  &lt;/</w:t>
      </w:r>
      <w:r>
        <w:rPr>
          <w:rFonts w:eastAsia="MS Mincho"/>
        </w:rPr>
        <w:t>complexType</w:t>
      </w:r>
      <w:r>
        <w:t>&gt;</w:t>
      </w:r>
    </w:p>
    <w:p w:rsidR="001808C0" w:rsidRDefault="001808C0" w:rsidP="001808C0">
      <w:pPr>
        <w:pStyle w:val="PL"/>
      </w:pPr>
    </w:p>
    <w:p w:rsidR="001808C0" w:rsidRDefault="001808C0" w:rsidP="001808C0">
      <w:pPr>
        <w:pStyle w:val="PL"/>
      </w:pPr>
      <w:r>
        <w:t xml:space="preserve">  &lt;complexType name="Measurements"&gt;</w:t>
      </w:r>
    </w:p>
    <w:p w:rsidR="001808C0" w:rsidRDefault="001808C0" w:rsidP="001808C0">
      <w:pPr>
        <w:pStyle w:val="PL"/>
      </w:pPr>
      <w:r>
        <w:t xml:space="preserve">    &lt;sequence&gt;</w:t>
      </w:r>
    </w:p>
    <w:p w:rsidR="001808C0" w:rsidRDefault="001808C0" w:rsidP="001808C0">
      <w:pPr>
        <w:pStyle w:val="PL"/>
      </w:pPr>
      <w:r>
        <w:t xml:space="preserve">      &lt;element name="measurementTypes" type="xn:MeasurementTypeList"/&gt;</w:t>
      </w:r>
    </w:p>
    <w:p w:rsidR="001808C0" w:rsidRDefault="001808C0" w:rsidP="001808C0">
      <w:pPr>
        <w:pStyle w:val="PL"/>
      </w:pPr>
      <w:r>
        <w:t xml:space="preserve">      &lt;element name="GPs" type="xn:GPList"/&gt;</w:t>
      </w:r>
    </w:p>
    <w:p w:rsidR="001808C0" w:rsidRDefault="001808C0" w:rsidP="001808C0">
      <w:pPr>
        <w:pStyle w:val="PL"/>
      </w:pPr>
      <w:r>
        <w:t xml:space="preserve">    &lt;/sequence&gt;</w:t>
      </w:r>
    </w:p>
    <w:p w:rsidR="001808C0" w:rsidRDefault="001808C0" w:rsidP="001808C0">
      <w:pPr>
        <w:pStyle w:val="PL"/>
      </w:pPr>
      <w:r>
        <w:t xml:space="preserve">  &lt;/complexType&gt;</w:t>
      </w:r>
    </w:p>
    <w:p w:rsidR="001808C0" w:rsidRDefault="001808C0" w:rsidP="001808C0">
      <w:pPr>
        <w:pStyle w:val="PL"/>
      </w:pPr>
    </w:p>
    <w:p w:rsidR="001808C0" w:rsidRDefault="001808C0" w:rsidP="001808C0">
      <w:pPr>
        <w:pStyle w:val="PL"/>
      </w:pPr>
      <w:r>
        <w:t xml:space="preserve">  &lt;complexType name="MeasurementsList"&gt;</w:t>
      </w:r>
    </w:p>
    <w:p w:rsidR="001808C0" w:rsidRDefault="001808C0" w:rsidP="001808C0">
      <w:pPr>
        <w:pStyle w:val="PL"/>
      </w:pPr>
      <w:r>
        <w:t xml:space="preserve">    &lt;sequence&gt;</w:t>
      </w:r>
    </w:p>
    <w:p w:rsidR="001808C0" w:rsidRDefault="001808C0" w:rsidP="001808C0">
      <w:pPr>
        <w:pStyle w:val="PL"/>
      </w:pPr>
      <w:r>
        <w:t xml:space="preserve">      &lt;element name="measurements" type="xn:Measurements" minOccurs="1" maxOccurs="unbounded"/&gt;</w:t>
      </w:r>
    </w:p>
    <w:p w:rsidR="001808C0" w:rsidRDefault="001808C0" w:rsidP="001808C0">
      <w:pPr>
        <w:pStyle w:val="PL"/>
      </w:pPr>
      <w:r>
        <w:t xml:space="preserve">    &lt;/sequence&gt;</w:t>
      </w:r>
    </w:p>
    <w:p w:rsidR="001808C0" w:rsidRDefault="001808C0" w:rsidP="001808C0">
      <w:pPr>
        <w:pStyle w:val="PL"/>
      </w:pPr>
      <w:r>
        <w:t xml:space="preserve">  &lt;/complexType&gt;</w:t>
      </w:r>
    </w:p>
    <w:p w:rsidR="001808C0" w:rsidRDefault="001808C0" w:rsidP="001808C0">
      <w:pPr>
        <w:pStyle w:val="PL"/>
        <w:rPr>
          <w:lang w:eastAsia="zh-CN"/>
        </w:rPr>
      </w:pPr>
    </w:p>
    <w:p w:rsidR="0098157C" w:rsidRDefault="0098157C" w:rsidP="0098157C">
      <w:pPr>
        <w:pStyle w:val="PL"/>
      </w:pPr>
    </w:p>
    <w:p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eastAsia="MS Mincho"/>
        </w:rPr>
        <w:t>GPListType</w:t>
      </w:r>
      <w:r>
        <w:rPr>
          <w:lang w:val="en-US"/>
        </w:rPr>
        <w:t>"&gt;</w:t>
      </w:r>
    </w:p>
    <w:p w:rsidR="0098157C" w:rsidRDefault="0098157C" w:rsidP="0098157C">
      <w:pPr>
        <w:pStyle w:val="PL"/>
      </w:pPr>
      <w:r>
        <w:rPr>
          <w:lang w:eastAsia="zh-CN"/>
        </w:rPr>
        <w:tab/>
      </w:r>
      <w:r>
        <w:t>&lt;sequence minOccurs="1" maxOccurs="unbounded"&gt;</w:t>
      </w:r>
    </w:p>
    <w:p w:rsidR="0098157C" w:rsidRDefault="0098157C" w:rsidP="0098157C">
      <w:pPr>
        <w:pStyle w:val="PL"/>
      </w:pPr>
      <w:r>
        <w:t xml:space="preserve">      &lt;element name="</w:t>
      </w:r>
      <w:r>
        <w:rPr>
          <w:rFonts w:eastAsia="MS Mincho"/>
        </w:rPr>
        <w:t>GP</w:t>
      </w:r>
      <w:r>
        <w:t>" type="</w:t>
      </w:r>
      <w:r>
        <w:rPr>
          <w:lang w:eastAsia="zh-CN"/>
        </w:rPr>
        <w:t>integer</w:t>
      </w:r>
      <w:r>
        <w:t>"/&gt;</w:t>
      </w:r>
    </w:p>
    <w:p w:rsidR="0098157C" w:rsidRDefault="0098157C" w:rsidP="0098157C">
      <w:pPr>
        <w:pStyle w:val="PL"/>
      </w:pPr>
      <w:r>
        <w:t xml:space="preserve">    &lt;/sequence&gt;</w:t>
      </w:r>
    </w:p>
    <w:p w:rsidR="00D41389" w:rsidRDefault="0098157C" w:rsidP="00D41389">
      <w:pPr>
        <w:pStyle w:val="PL"/>
      </w:pPr>
      <w:r>
        <w:t xml:space="preserve">  &lt;/</w:t>
      </w:r>
      <w:r>
        <w:rPr>
          <w:rFonts w:eastAsia="MS Mincho"/>
        </w:rPr>
        <w:t>complexType</w:t>
      </w:r>
      <w:r>
        <w:t>&gt;</w:t>
      </w:r>
    </w:p>
    <w:p w:rsidR="00D41389" w:rsidRDefault="00D41389" w:rsidP="00D41389">
      <w:pPr>
        <w:pStyle w:val="PL"/>
      </w:pPr>
    </w:p>
    <w:p w:rsidR="00D41389" w:rsidRDefault="00D41389" w:rsidP="00D41389">
      <w:pPr>
        <w:pStyle w:val="PL"/>
      </w:pPr>
      <w:r>
        <w:t xml:space="preserve">  &lt;</w:t>
      </w:r>
      <w:r>
        <w:rPr>
          <w:rFonts w:eastAsia="MS Mincho"/>
        </w:rPr>
        <w:t>complexType</w:t>
      </w:r>
      <w:r>
        <w:t xml:space="preserve"> name="KPINameList"&gt;</w:t>
      </w:r>
    </w:p>
    <w:p w:rsidR="00D41389" w:rsidRDefault="00D41389" w:rsidP="00D41389">
      <w:pPr>
        <w:pStyle w:val="PL"/>
      </w:pPr>
      <w:r>
        <w:t xml:space="preserve">    &lt;sequence minOccurs="1" maxOccurs="unbounded"&gt;</w:t>
      </w:r>
    </w:p>
    <w:p w:rsidR="00D41389" w:rsidRDefault="00D41389" w:rsidP="00D41389">
      <w:pPr>
        <w:pStyle w:val="PL"/>
      </w:pPr>
      <w:r>
        <w:t xml:space="preserve">      &lt;element name="kPIName" type="string"/&gt;</w:t>
      </w:r>
    </w:p>
    <w:p w:rsidR="00D41389" w:rsidRDefault="00D41389" w:rsidP="00D41389">
      <w:pPr>
        <w:pStyle w:val="PL"/>
      </w:pPr>
      <w:r>
        <w:t xml:space="preserve">    &lt;/sequence&gt;</w:t>
      </w:r>
    </w:p>
    <w:p w:rsidR="00D41389" w:rsidRDefault="00D41389" w:rsidP="00D41389">
      <w:pPr>
        <w:pStyle w:val="PL"/>
      </w:pPr>
      <w:r>
        <w:t xml:space="preserve">  &lt;/</w:t>
      </w:r>
      <w:r>
        <w:rPr>
          <w:rFonts w:eastAsia="MS Mincho"/>
        </w:rPr>
        <w:t>complexType</w:t>
      </w:r>
      <w:r>
        <w:t>&gt;</w:t>
      </w:r>
    </w:p>
    <w:p w:rsidR="00D41389" w:rsidRDefault="00D41389" w:rsidP="00D41389">
      <w:pPr>
        <w:pStyle w:val="PL"/>
      </w:pPr>
    </w:p>
    <w:p w:rsidR="00D41389" w:rsidRDefault="00D41389" w:rsidP="00D41389">
      <w:pPr>
        <w:pStyle w:val="PL"/>
        <w:ind w:firstLineChars="100" w:firstLine="160"/>
      </w:pPr>
      <w:r>
        <w:t>&lt;complexType name="KPIs"&gt;</w:t>
      </w:r>
    </w:p>
    <w:p w:rsidR="00D41389" w:rsidRDefault="00D41389" w:rsidP="00D41389">
      <w:pPr>
        <w:pStyle w:val="PL"/>
      </w:pPr>
      <w:r>
        <w:t xml:space="preserve">    &lt;sequence&gt;</w:t>
      </w:r>
    </w:p>
    <w:p w:rsidR="00D41389" w:rsidRDefault="00D41389" w:rsidP="00D41389">
      <w:pPr>
        <w:pStyle w:val="PL"/>
      </w:pPr>
      <w:r>
        <w:t xml:space="preserve">      &lt;element name="kPITypes" type="xn:KPINameList"/&gt;</w:t>
      </w:r>
    </w:p>
    <w:p w:rsidR="00D41389" w:rsidRDefault="00D41389" w:rsidP="00D41389">
      <w:pPr>
        <w:pStyle w:val="PL"/>
      </w:pPr>
      <w:r>
        <w:t xml:space="preserve">      &lt;element name="GPs" type="xn:GPList"/&gt;</w:t>
      </w:r>
    </w:p>
    <w:p w:rsidR="00D41389" w:rsidRDefault="00D41389" w:rsidP="00D41389">
      <w:pPr>
        <w:pStyle w:val="PL"/>
      </w:pPr>
      <w:r>
        <w:t xml:space="preserve">    &lt;/sequence&gt;</w:t>
      </w:r>
    </w:p>
    <w:p w:rsidR="00D41389" w:rsidRDefault="00D41389" w:rsidP="00D41389">
      <w:pPr>
        <w:pStyle w:val="PL"/>
      </w:pPr>
      <w:r>
        <w:t xml:space="preserve">  &lt;/complexType&gt;</w:t>
      </w:r>
    </w:p>
    <w:p w:rsidR="00D41389" w:rsidRDefault="00D41389" w:rsidP="00D41389">
      <w:pPr>
        <w:pStyle w:val="PL"/>
      </w:pPr>
    </w:p>
    <w:p w:rsidR="00D41389" w:rsidRDefault="00D41389" w:rsidP="00D41389">
      <w:pPr>
        <w:pStyle w:val="PL"/>
      </w:pPr>
      <w:r>
        <w:t xml:space="preserve">  &lt;complexType name="KPIsList"&gt;</w:t>
      </w:r>
    </w:p>
    <w:p w:rsidR="00D41389" w:rsidRDefault="00D41389" w:rsidP="00D41389">
      <w:pPr>
        <w:pStyle w:val="PL"/>
      </w:pPr>
      <w:r>
        <w:t xml:space="preserve">    &lt;sequence&gt;</w:t>
      </w:r>
    </w:p>
    <w:p w:rsidR="00D41389" w:rsidRDefault="00D41389" w:rsidP="00D41389">
      <w:pPr>
        <w:pStyle w:val="PL"/>
      </w:pPr>
      <w:r>
        <w:t xml:space="preserve">      &lt;element name="kPIs" type="xn:KPIs" minOccurs="1" maxOccurs="unbounded"/&gt;</w:t>
      </w:r>
    </w:p>
    <w:p w:rsidR="00D41389" w:rsidRDefault="00D41389" w:rsidP="00D41389">
      <w:pPr>
        <w:pStyle w:val="PL"/>
      </w:pPr>
      <w:r>
        <w:t xml:space="preserve">    &lt;/sequence&gt;</w:t>
      </w:r>
    </w:p>
    <w:p w:rsidR="00D41389" w:rsidRDefault="00D41389" w:rsidP="00D41389">
      <w:pPr>
        <w:pStyle w:val="PL"/>
      </w:pPr>
      <w:r>
        <w:t xml:space="preserve">  &lt;/complexType&gt;</w:t>
      </w:r>
    </w:p>
    <w:p w:rsidR="0098157C" w:rsidRDefault="0098157C" w:rsidP="0098157C">
      <w:pPr>
        <w:pStyle w:val="PL"/>
      </w:pPr>
    </w:p>
    <w:p w:rsidR="0098157C" w:rsidRDefault="0098157C" w:rsidP="0098157C">
      <w:pPr>
        <w:pStyle w:val="PL"/>
      </w:pPr>
    </w:p>
    <w:p w:rsidR="0098157C" w:rsidRDefault="0098157C" w:rsidP="0098157C">
      <w:pPr>
        <w:pStyle w:val="PL"/>
      </w:pPr>
      <w:r>
        <w:t xml:space="preserve">  &lt;simpleType name="d</w:t>
      </w:r>
      <w:r>
        <w:rPr>
          <w:rFonts w:cs="Courier New"/>
          <w:szCs w:val="16"/>
        </w:rPr>
        <w:t>irection</w:t>
      </w:r>
      <w:r>
        <w:t>Type"&gt;</w:t>
      </w:r>
    </w:p>
    <w:p w:rsidR="0098157C" w:rsidRDefault="0098157C" w:rsidP="0098157C">
      <w:pPr>
        <w:pStyle w:val="PL"/>
      </w:pPr>
      <w:r>
        <w:t xml:space="preserve">    &lt;list&gt;</w:t>
      </w:r>
    </w:p>
    <w:p w:rsidR="0098157C" w:rsidRDefault="0098157C" w:rsidP="0098157C">
      <w:pPr>
        <w:pStyle w:val="PL"/>
      </w:pPr>
      <w:r>
        <w:t xml:space="preserve">      &lt;simpleType&gt;</w:t>
      </w:r>
    </w:p>
    <w:p w:rsidR="0098157C" w:rsidRDefault="0098157C" w:rsidP="0098157C">
      <w:pPr>
        <w:pStyle w:val="PL"/>
      </w:pPr>
      <w:r>
        <w:t xml:space="preserve">        &lt;restriction base="string"&gt;</w:t>
      </w:r>
    </w:p>
    <w:p w:rsidR="0098157C" w:rsidRDefault="0098157C" w:rsidP="0098157C">
      <w:pPr>
        <w:pStyle w:val="PL"/>
      </w:pPr>
      <w:r>
        <w:t xml:space="preserve">          &lt;enumeration value="increasing"/&gt;</w:t>
      </w:r>
    </w:p>
    <w:p w:rsidR="0098157C" w:rsidRDefault="0098157C" w:rsidP="0098157C">
      <w:pPr>
        <w:pStyle w:val="PL"/>
      </w:pPr>
      <w:r>
        <w:t xml:space="preserve">          &lt;enumeration value="decreasing"/&gt;</w:t>
      </w:r>
    </w:p>
    <w:p w:rsidR="0098157C" w:rsidRDefault="0098157C" w:rsidP="0098157C">
      <w:pPr>
        <w:pStyle w:val="PL"/>
      </w:pPr>
      <w:r>
        <w:t xml:space="preserve">        &lt;/restriction&gt;</w:t>
      </w:r>
    </w:p>
    <w:p w:rsidR="0098157C" w:rsidRDefault="0098157C" w:rsidP="0098157C">
      <w:pPr>
        <w:pStyle w:val="PL"/>
      </w:pPr>
      <w:r>
        <w:t xml:space="preserve">      &lt;/simpleType&gt;</w:t>
      </w:r>
    </w:p>
    <w:p w:rsidR="0098157C" w:rsidRDefault="0098157C" w:rsidP="0098157C">
      <w:pPr>
        <w:pStyle w:val="PL"/>
      </w:pPr>
      <w:r>
        <w:t xml:space="preserve">    &lt;/list&gt;</w:t>
      </w:r>
    </w:p>
    <w:p w:rsidR="0098157C" w:rsidRDefault="0098157C" w:rsidP="0098157C">
      <w:pPr>
        <w:pStyle w:val="PL"/>
      </w:pPr>
      <w:r>
        <w:t xml:space="preserve">  &lt;/simpleType&gt;</w:t>
      </w:r>
    </w:p>
    <w:p w:rsidR="0098157C" w:rsidRDefault="0098157C" w:rsidP="0098157C">
      <w:pPr>
        <w:pStyle w:val="PL"/>
      </w:pPr>
    </w:p>
    <w:p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thrsholdPack</w:t>
      </w:r>
      <w:r>
        <w:t>Type</w:t>
      </w:r>
      <w:r>
        <w:rPr>
          <w:lang w:val="en-US"/>
        </w:rPr>
        <w:t>"&gt;</w:t>
      </w:r>
    </w:p>
    <w:p w:rsidR="0098157C" w:rsidRDefault="0098157C" w:rsidP="0098157C">
      <w:pPr>
        <w:pStyle w:val="PL"/>
      </w:pPr>
      <w:r>
        <w:rPr>
          <w:lang w:eastAsia="zh-CN"/>
        </w:rPr>
        <w:tab/>
      </w:r>
      <w:r>
        <w:t>&lt;sequence minOccurs="1" maxOccurs="unbounded"&gt;</w:t>
      </w:r>
    </w:p>
    <w:p w:rsidR="0098157C" w:rsidRDefault="0098157C" w:rsidP="0098157C">
      <w:pPr>
        <w:pStyle w:val="PL"/>
        <w:rPr>
          <w:lang w:eastAsia="zh-CN"/>
        </w:rPr>
      </w:pPr>
      <w:r>
        <w:t xml:space="preserve">      &lt;element name="t</w:t>
      </w:r>
      <w:r>
        <w:rPr>
          <w:rFonts w:cs="Courier New"/>
          <w:szCs w:val="16"/>
        </w:rPr>
        <w:t>hresholdPackElement</w:t>
      </w:r>
      <w:r>
        <w:t>" type="xn:</w:t>
      </w:r>
      <w:r>
        <w:rPr>
          <w:rFonts w:cs="Courier New"/>
          <w:szCs w:val="16"/>
        </w:rPr>
        <w:t>thresholdPackElement</w:t>
      </w:r>
      <w:r>
        <w:rPr>
          <w:lang w:eastAsia="zh-CN"/>
        </w:rPr>
        <w:t>Type</w:t>
      </w:r>
      <w:r>
        <w:t>"/&gt;</w:t>
      </w:r>
    </w:p>
    <w:p w:rsidR="0098157C" w:rsidRDefault="0098157C" w:rsidP="0098157C">
      <w:pPr>
        <w:pStyle w:val="PL"/>
      </w:pPr>
      <w:r>
        <w:t xml:space="preserve">    &lt;/sequence&gt;</w:t>
      </w:r>
    </w:p>
    <w:p w:rsidR="0098157C" w:rsidRDefault="0098157C" w:rsidP="0098157C">
      <w:pPr>
        <w:pStyle w:val="PL"/>
        <w:rPr>
          <w:lang w:eastAsia="zh-CN"/>
        </w:rPr>
      </w:pPr>
      <w:r>
        <w:t xml:space="preserve">  &lt;/</w:t>
      </w:r>
      <w:r>
        <w:rPr>
          <w:rFonts w:eastAsia="MS Mincho"/>
        </w:rPr>
        <w:t>complexType</w:t>
      </w:r>
      <w:r>
        <w:t>&gt;</w:t>
      </w:r>
    </w:p>
    <w:p w:rsidR="0098157C" w:rsidRDefault="0098157C" w:rsidP="0098157C">
      <w:pPr>
        <w:pStyle w:val="PL"/>
      </w:pPr>
    </w:p>
    <w:p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thresholdPackElement</w:t>
      </w:r>
      <w:r>
        <w:rPr>
          <w:lang w:eastAsia="zh-CN"/>
        </w:rPr>
        <w:t>Type</w:t>
      </w:r>
      <w:r>
        <w:rPr>
          <w:lang w:val="en-US"/>
        </w:rPr>
        <w:t>"&gt;</w:t>
      </w:r>
    </w:p>
    <w:p w:rsidR="0098157C" w:rsidRDefault="0098157C" w:rsidP="0098157C">
      <w:pPr>
        <w:pStyle w:val="PL"/>
      </w:pPr>
      <w:r>
        <w:rPr>
          <w:lang w:eastAsia="zh-CN"/>
        </w:rPr>
        <w:tab/>
      </w:r>
      <w:r>
        <w:t>&lt;all&gt;</w:t>
      </w:r>
    </w:p>
    <w:p w:rsidR="0098157C" w:rsidRDefault="0098157C" w:rsidP="0098157C">
      <w:pPr>
        <w:pStyle w:val="PL"/>
      </w:pPr>
      <w:r>
        <w:t xml:space="preserve">      &lt;element name="t</w:t>
      </w:r>
      <w:r>
        <w:rPr>
          <w:rFonts w:cs="Courier New"/>
          <w:szCs w:val="16"/>
        </w:rPr>
        <w:t>hresholdValue</w:t>
      </w:r>
      <w:r>
        <w:t>" type="string"/&gt;</w:t>
      </w:r>
    </w:p>
    <w:p w:rsidR="0098157C" w:rsidRDefault="0098157C" w:rsidP="0098157C">
      <w:pPr>
        <w:pStyle w:val="PL"/>
      </w:pPr>
      <w:r>
        <w:t xml:space="preserve">      &lt;element name="t</w:t>
      </w:r>
      <w:r>
        <w:rPr>
          <w:rFonts w:cs="Courier New"/>
          <w:szCs w:val="16"/>
        </w:rPr>
        <w:t>hresholdLevel</w:t>
      </w:r>
      <w:r>
        <w:t>" type="integer"/&gt;</w:t>
      </w:r>
    </w:p>
    <w:p w:rsidR="0098157C" w:rsidRDefault="0098157C" w:rsidP="0098157C">
      <w:pPr>
        <w:pStyle w:val="PL"/>
        <w:rPr>
          <w:lang w:eastAsia="zh-CN"/>
        </w:rPr>
      </w:pPr>
      <w:r>
        <w:t xml:space="preserve">      &lt;element name="hysteresis" type="decimal" </w:t>
      </w:r>
      <w:r>
        <w:rPr>
          <w:lang w:val="en-US" w:eastAsia="zh-CN"/>
        </w:rPr>
        <w:t>minOccurs=</w:t>
      </w:r>
      <w:r w:rsidRPr="00557539">
        <w:t>"0"</w:t>
      </w:r>
      <w:r>
        <w:t>/&gt;</w:t>
      </w:r>
    </w:p>
    <w:p w:rsidR="0098157C" w:rsidRDefault="0098157C" w:rsidP="0098157C">
      <w:pPr>
        <w:pStyle w:val="PL"/>
      </w:pPr>
      <w:r>
        <w:t xml:space="preserve">    &lt;/all&gt;</w:t>
      </w:r>
    </w:p>
    <w:p w:rsidR="0098157C" w:rsidRDefault="0098157C" w:rsidP="0098157C">
      <w:pPr>
        <w:pStyle w:val="PL"/>
        <w:rPr>
          <w:lang w:eastAsia="zh-CN"/>
        </w:rPr>
      </w:pPr>
      <w:r>
        <w:t xml:space="preserve">  &lt;/</w:t>
      </w:r>
      <w:r>
        <w:rPr>
          <w:rFonts w:eastAsia="MS Mincho"/>
        </w:rPr>
        <w:t>complexType</w:t>
      </w:r>
      <w:r>
        <w:t>&gt;</w:t>
      </w:r>
    </w:p>
    <w:p w:rsidR="0098157C" w:rsidRDefault="0098157C" w:rsidP="0098157C">
      <w:pPr>
        <w:pStyle w:val="PL"/>
      </w:pPr>
    </w:p>
    <w:p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thresholdInfo</w:t>
      </w:r>
      <w:r>
        <w:t>Type</w:t>
      </w:r>
      <w:r>
        <w:rPr>
          <w:lang w:val="en-US"/>
        </w:rPr>
        <w:t>"&gt;</w:t>
      </w:r>
    </w:p>
    <w:p w:rsidR="0098157C" w:rsidRDefault="0098157C" w:rsidP="0098157C">
      <w:pPr>
        <w:pStyle w:val="PL"/>
      </w:pPr>
      <w:r>
        <w:rPr>
          <w:lang w:eastAsia="zh-CN"/>
        </w:rPr>
        <w:tab/>
      </w:r>
      <w:r>
        <w:t>&lt;all&gt;</w:t>
      </w:r>
    </w:p>
    <w:p w:rsidR="0098157C" w:rsidRDefault="0098157C" w:rsidP="0098157C">
      <w:pPr>
        <w:pStyle w:val="PL"/>
        <w:rPr>
          <w:lang w:eastAsia="zh-CN"/>
        </w:rPr>
      </w:pPr>
      <w:r>
        <w:t xml:space="preserve">      &lt;element name="</w:t>
      </w:r>
      <w:r>
        <w:rPr>
          <w:rFonts w:cs="Courier New"/>
          <w:szCs w:val="16"/>
        </w:rPr>
        <w:t>measurementType</w:t>
      </w:r>
      <w:r>
        <w:t>" type="</w:t>
      </w:r>
      <w:r>
        <w:rPr>
          <w:lang w:eastAsia="zh-CN"/>
        </w:rPr>
        <w:t>string</w:t>
      </w:r>
      <w:r>
        <w:t>"/&gt;</w:t>
      </w:r>
    </w:p>
    <w:p w:rsidR="0098157C" w:rsidRDefault="0098157C" w:rsidP="0098157C">
      <w:pPr>
        <w:pStyle w:val="PL"/>
      </w:pPr>
      <w:r>
        <w:rPr>
          <w:lang w:eastAsia="zh-CN"/>
        </w:rPr>
        <w:t xml:space="preserve">      </w:t>
      </w:r>
      <w:r>
        <w:t>&lt;element name="</w:t>
      </w:r>
      <w:r>
        <w:rPr>
          <w:rFonts w:cs="Courier New"/>
          <w:szCs w:val="16"/>
        </w:rPr>
        <w:t>direction</w:t>
      </w:r>
      <w:r>
        <w:t>" type=" xn:d</w:t>
      </w:r>
      <w:r>
        <w:rPr>
          <w:rFonts w:cs="Courier New"/>
          <w:szCs w:val="16"/>
        </w:rPr>
        <w:t>irection</w:t>
      </w:r>
      <w:r>
        <w:t>Type"/&gt;</w:t>
      </w:r>
    </w:p>
    <w:p w:rsidR="0098157C" w:rsidRDefault="0098157C" w:rsidP="0098157C">
      <w:pPr>
        <w:pStyle w:val="PL"/>
      </w:pPr>
      <w:r>
        <w:rPr>
          <w:lang w:eastAsia="zh-CN"/>
        </w:rPr>
        <w:t xml:space="preserve">      </w:t>
      </w:r>
      <w:r>
        <w:t>&lt;element name="</w:t>
      </w:r>
      <w:r>
        <w:rPr>
          <w:rFonts w:cs="Courier New"/>
          <w:szCs w:val="16"/>
        </w:rPr>
        <w:t>thresholdPack</w:t>
      </w:r>
      <w:r>
        <w:t>" type=" xn:</w:t>
      </w:r>
      <w:r>
        <w:rPr>
          <w:rFonts w:cs="Courier New"/>
          <w:szCs w:val="16"/>
        </w:rPr>
        <w:t>thrsholdPack</w:t>
      </w:r>
      <w:r>
        <w:t>Type"/&gt;</w:t>
      </w:r>
    </w:p>
    <w:p w:rsidR="0098157C" w:rsidRDefault="0098157C" w:rsidP="0098157C">
      <w:pPr>
        <w:pStyle w:val="PL"/>
      </w:pPr>
      <w:r>
        <w:t xml:space="preserve">    &lt;/all&gt;</w:t>
      </w:r>
    </w:p>
    <w:p w:rsidR="0098157C" w:rsidRDefault="0098157C" w:rsidP="0098157C">
      <w:pPr>
        <w:pStyle w:val="PL"/>
        <w:rPr>
          <w:lang w:eastAsia="zh-CN"/>
        </w:rPr>
      </w:pPr>
      <w:r>
        <w:t xml:space="preserve">  &lt;/</w:t>
      </w:r>
      <w:r>
        <w:rPr>
          <w:rFonts w:eastAsia="MS Mincho"/>
        </w:rPr>
        <w:t>complexType</w:t>
      </w:r>
      <w:r>
        <w:t>&gt;</w:t>
      </w:r>
    </w:p>
    <w:p w:rsidR="0098157C" w:rsidRDefault="0098157C" w:rsidP="0098157C">
      <w:pPr>
        <w:pStyle w:val="PL"/>
      </w:pPr>
    </w:p>
    <w:p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thresholdInfoListType</w:t>
      </w:r>
      <w:r>
        <w:rPr>
          <w:lang w:val="en-US"/>
        </w:rPr>
        <w:t>"&gt;</w:t>
      </w:r>
    </w:p>
    <w:p w:rsidR="0098157C" w:rsidRDefault="0098157C" w:rsidP="0098157C">
      <w:pPr>
        <w:pStyle w:val="PL"/>
      </w:pPr>
      <w:r>
        <w:rPr>
          <w:lang w:eastAsia="zh-CN"/>
        </w:rPr>
        <w:tab/>
      </w:r>
      <w:r>
        <w:t>&lt;sequence minOccurs="1" maxOccurs="unbounded"&gt;</w:t>
      </w:r>
    </w:p>
    <w:p w:rsidR="0098157C" w:rsidRDefault="0098157C" w:rsidP="0098157C">
      <w:pPr>
        <w:pStyle w:val="PL"/>
      </w:pPr>
      <w:r>
        <w:t xml:space="preserve">      &lt;element name="</w:t>
      </w:r>
      <w:r>
        <w:rPr>
          <w:rFonts w:cs="Courier New"/>
          <w:szCs w:val="16"/>
        </w:rPr>
        <w:t>ThresholdInfoElement</w:t>
      </w:r>
      <w:r>
        <w:t>" type="xn:</w:t>
      </w:r>
      <w:r>
        <w:rPr>
          <w:rFonts w:cs="Courier New"/>
          <w:szCs w:val="16"/>
        </w:rPr>
        <w:t>thresholdInfo</w:t>
      </w:r>
      <w:r>
        <w:t>Type"/&gt;</w:t>
      </w:r>
    </w:p>
    <w:p w:rsidR="0098157C" w:rsidRDefault="0098157C" w:rsidP="0098157C">
      <w:pPr>
        <w:pStyle w:val="PL"/>
      </w:pPr>
      <w:r>
        <w:t xml:space="preserve">    &lt;/sequence&gt;</w:t>
      </w:r>
    </w:p>
    <w:p w:rsidR="004C4564" w:rsidRDefault="0098157C" w:rsidP="004C4564">
      <w:pPr>
        <w:pStyle w:val="PL"/>
        <w:rPr>
          <w:rFonts w:hint="eastAsia"/>
          <w:lang w:eastAsia="zh-CN"/>
        </w:rPr>
      </w:pPr>
      <w:r>
        <w:t xml:space="preserve">  &lt;/</w:t>
      </w:r>
      <w:r>
        <w:rPr>
          <w:rFonts w:eastAsia="MS Mincho"/>
        </w:rPr>
        <w:t>complexType</w:t>
      </w:r>
      <w:r>
        <w:t>&gt;</w:t>
      </w:r>
    </w:p>
    <w:p w:rsidR="003A430E" w:rsidRDefault="003A430E" w:rsidP="003A430E">
      <w:pPr>
        <w:pStyle w:val="PL"/>
      </w:pPr>
    </w:p>
    <w:p w:rsidR="003A430E" w:rsidRDefault="003A430E" w:rsidP="003A430E">
      <w:pPr>
        <w:pStyle w:val="PL"/>
      </w:pPr>
      <w:r>
        <w:t xml:space="preserve">  &lt;simpleType name="ScopeType"&gt;</w:t>
      </w:r>
    </w:p>
    <w:p w:rsidR="003A430E" w:rsidRDefault="003A430E" w:rsidP="003A430E">
      <w:pPr>
        <w:pStyle w:val="PL"/>
      </w:pPr>
      <w:r>
        <w:t xml:space="preserve">    &lt;restriction base="string"&gt;</w:t>
      </w:r>
    </w:p>
    <w:p w:rsidR="003A430E" w:rsidRDefault="003A430E" w:rsidP="003A430E">
      <w:pPr>
        <w:pStyle w:val="PL"/>
      </w:pPr>
      <w:r>
        <w:t xml:space="preserve">      &lt;enumeration value="BASE_ONLY"/&gt;</w:t>
      </w:r>
    </w:p>
    <w:p w:rsidR="003A430E" w:rsidRDefault="003A430E" w:rsidP="003A430E">
      <w:pPr>
        <w:pStyle w:val="PL"/>
      </w:pPr>
      <w:r>
        <w:t xml:space="preserve">      &lt;enumeration value="BASE_ALL"/&gt;</w:t>
      </w:r>
    </w:p>
    <w:p w:rsidR="003A430E" w:rsidRDefault="003A430E" w:rsidP="003A430E">
      <w:pPr>
        <w:pStyle w:val="PL"/>
      </w:pPr>
      <w:r>
        <w:t xml:space="preserve">      &lt;enumeration value="BASE_NTH_LEVEL"/&gt;</w:t>
      </w:r>
    </w:p>
    <w:p w:rsidR="003A430E" w:rsidRDefault="003A430E" w:rsidP="003A430E">
      <w:pPr>
        <w:pStyle w:val="PL"/>
      </w:pPr>
      <w:r>
        <w:t xml:space="preserve">      &lt;enumeration value="BASE_SUBTREE"/&gt;</w:t>
      </w:r>
    </w:p>
    <w:p w:rsidR="003A430E" w:rsidRDefault="003A430E" w:rsidP="003A430E">
      <w:pPr>
        <w:pStyle w:val="PL"/>
      </w:pPr>
      <w:r>
        <w:t xml:space="preserve">    &lt;/restriction&gt;</w:t>
      </w:r>
    </w:p>
    <w:p w:rsidR="003A430E" w:rsidRDefault="003A430E" w:rsidP="003A430E">
      <w:pPr>
        <w:pStyle w:val="PL"/>
      </w:pPr>
      <w:r>
        <w:t xml:space="preserve">  &lt;/simpleType&gt;</w:t>
      </w:r>
    </w:p>
    <w:p w:rsidR="003A430E" w:rsidRDefault="003A430E" w:rsidP="003A430E">
      <w:pPr>
        <w:pStyle w:val="PL"/>
      </w:pPr>
    </w:p>
    <w:p w:rsidR="003A430E" w:rsidRDefault="003A430E" w:rsidP="003A430E">
      <w:pPr>
        <w:pStyle w:val="PL"/>
      </w:pPr>
      <w:r>
        <w:t xml:space="preserve">  &lt;complexType name="Scope"&gt;</w:t>
      </w:r>
    </w:p>
    <w:p w:rsidR="003A430E" w:rsidRDefault="003A430E" w:rsidP="003A430E">
      <w:pPr>
        <w:pStyle w:val="PL"/>
      </w:pPr>
      <w:r>
        <w:t xml:space="preserve">    &lt;sequence&gt;</w:t>
      </w:r>
    </w:p>
    <w:p w:rsidR="003A430E" w:rsidRDefault="003A430E" w:rsidP="003A430E">
      <w:pPr>
        <w:pStyle w:val="PL"/>
      </w:pPr>
      <w:r>
        <w:t xml:space="preserve">      &lt;element name="scopeType" type="xn:ScopeType"/&gt;</w:t>
      </w:r>
    </w:p>
    <w:p w:rsidR="003A430E" w:rsidRDefault="003A430E" w:rsidP="003A430E">
      <w:pPr>
        <w:pStyle w:val="PL"/>
      </w:pPr>
      <w:r>
        <w:t xml:space="preserve">      &lt;element name="scopeLevel" type="integer" </w:t>
      </w:r>
      <w:r>
        <w:rPr>
          <w:lang w:val="en-US" w:eastAsia="zh-CN"/>
        </w:rPr>
        <w:t>minOccurs=</w:t>
      </w:r>
      <w:r w:rsidRPr="00557539">
        <w:t>"0"</w:t>
      </w:r>
      <w:r>
        <w:t>/&gt;</w:t>
      </w:r>
    </w:p>
    <w:p w:rsidR="003A430E" w:rsidRDefault="003A430E" w:rsidP="003A430E">
      <w:pPr>
        <w:pStyle w:val="PL"/>
      </w:pPr>
      <w:r>
        <w:t xml:space="preserve">    &lt;/sequence&gt;</w:t>
      </w:r>
    </w:p>
    <w:p w:rsidR="003A430E" w:rsidRDefault="003A430E" w:rsidP="003A430E">
      <w:pPr>
        <w:pStyle w:val="PL"/>
      </w:pPr>
      <w:r>
        <w:t xml:space="preserve">  &lt;/complexType&gt;</w:t>
      </w:r>
    </w:p>
    <w:p w:rsidR="003A430E" w:rsidRDefault="003A430E" w:rsidP="003A430E">
      <w:pPr>
        <w:pStyle w:val="PL"/>
      </w:pPr>
    </w:p>
    <w:p w:rsidR="00F45460" w:rsidRDefault="00F45460">
      <w:pPr>
        <w:pStyle w:val="PL"/>
      </w:pPr>
    </w:p>
    <w:p w:rsidR="00F45460" w:rsidRDefault="00F45460">
      <w:pPr>
        <w:pStyle w:val="PL"/>
      </w:pPr>
      <w:r>
        <w:t xml:space="preserve"> &lt;!-- Generic Network Resources IRP NRM class associated XML elements --&gt;</w:t>
      </w:r>
    </w:p>
    <w:p w:rsidR="00F45460" w:rsidRDefault="00F45460">
      <w:pPr>
        <w:pStyle w:val="PL"/>
      </w:pPr>
    </w:p>
    <w:p w:rsidR="00F45460" w:rsidRDefault="00F45460">
      <w:pPr>
        <w:pStyle w:val="PL"/>
        <w:rPr>
          <w:rFonts w:eastAsia="MS Mincho"/>
        </w:rPr>
      </w:pPr>
      <w:r>
        <w:rPr>
          <w:rFonts w:eastAsia="MS Mincho"/>
        </w:rPr>
        <w:t xml:space="preserve">  &lt;element name="SubNetwork"&gt;</w:t>
      </w:r>
    </w:p>
    <w:p w:rsidR="00F45460" w:rsidRDefault="00F45460">
      <w:pPr>
        <w:pStyle w:val="PL"/>
        <w:rPr>
          <w:rFonts w:eastAsia="MS Mincho"/>
        </w:rPr>
      </w:pPr>
      <w:r>
        <w:rPr>
          <w:rFonts w:eastAsia="MS Mincho"/>
        </w:rPr>
        <w:t xml:space="preserve">    &lt;complexType&gt;</w:t>
      </w:r>
    </w:p>
    <w:p w:rsidR="00F45460" w:rsidRDefault="00F45460">
      <w:pPr>
        <w:pStyle w:val="PL"/>
        <w:rPr>
          <w:rFonts w:eastAsia="MS Mincho"/>
        </w:rPr>
      </w:pPr>
      <w:r>
        <w:rPr>
          <w:rFonts w:eastAsia="MS Mincho"/>
        </w:rPr>
        <w:t xml:space="preserve">      &lt;complexContent&gt;</w:t>
      </w:r>
    </w:p>
    <w:p w:rsidR="00F45460" w:rsidRDefault="00F45460">
      <w:pPr>
        <w:pStyle w:val="PL"/>
        <w:rPr>
          <w:rFonts w:eastAsia="MS Mincho"/>
        </w:rPr>
      </w:pPr>
      <w:r>
        <w:rPr>
          <w:rFonts w:eastAsia="MS Mincho"/>
        </w:rPr>
        <w:t xml:space="preserve">        &lt;extension base="xn:NrmClass"&gt;</w:t>
      </w:r>
    </w:p>
    <w:p w:rsidR="00F45460" w:rsidRDefault="00F45460">
      <w:pPr>
        <w:pStyle w:val="PL"/>
        <w:rPr>
          <w:rFonts w:eastAsia="MS Mincho"/>
          <w:lang w:val="en-US"/>
        </w:rPr>
      </w:pPr>
      <w:r>
        <w:rPr>
          <w:rFonts w:eastAsia="MS Mincho"/>
        </w:rPr>
        <w:t xml:space="preserve">          </w:t>
      </w:r>
      <w:r>
        <w:rPr>
          <w:rFonts w:eastAsia="MS Mincho"/>
          <w:lang w:val="en-US"/>
        </w:rPr>
        <w:t>&lt;sequence&gt;</w:t>
      </w:r>
    </w:p>
    <w:p w:rsidR="00F45460" w:rsidRDefault="00F45460">
      <w:pPr>
        <w:pStyle w:val="PL"/>
        <w:rPr>
          <w:lang w:val="en-US"/>
        </w:rPr>
      </w:pPr>
      <w:r>
        <w:rPr>
          <w:rFonts w:eastAsia="MS Mincho"/>
          <w:lang w:val="en-US"/>
        </w:rPr>
        <w:t xml:space="preserve">            </w:t>
      </w:r>
      <w:r>
        <w:rPr>
          <w:lang w:val="en-US"/>
        </w:rPr>
        <w:t>&lt;element name="attributes" minOccurs="0"&gt;</w:t>
      </w:r>
    </w:p>
    <w:p w:rsidR="00F45460" w:rsidRDefault="00F45460">
      <w:pPr>
        <w:pStyle w:val="PL"/>
        <w:rPr>
          <w:lang w:val="en-US"/>
        </w:rPr>
      </w:pPr>
      <w:r>
        <w:rPr>
          <w:lang w:val="en-US"/>
        </w:rPr>
        <w:t xml:space="preserve">              &lt;complexType&gt;</w:t>
      </w:r>
    </w:p>
    <w:p w:rsidR="00F45460" w:rsidRDefault="00F45460">
      <w:pPr>
        <w:pStyle w:val="PL"/>
        <w:rPr>
          <w:rFonts w:eastAsia="MS Mincho"/>
          <w:lang w:val="en-US"/>
        </w:rPr>
      </w:pPr>
      <w:r>
        <w:rPr>
          <w:lang w:val="en-US"/>
        </w:rPr>
        <w:t xml:space="preserve">      </w:t>
      </w:r>
      <w:r>
        <w:rPr>
          <w:rFonts w:eastAsia="MS Mincho"/>
          <w:lang w:val="en-US"/>
        </w:rPr>
        <w:t xml:space="preserve">          &lt;all&gt;</w:t>
      </w:r>
    </w:p>
    <w:p w:rsidR="00F45460" w:rsidRDefault="00F45460">
      <w:pPr>
        <w:pStyle w:val="PL"/>
        <w:rPr>
          <w:lang w:val="en-US" w:eastAsia="zh-CN"/>
        </w:rPr>
      </w:pPr>
      <w:r>
        <w:rPr>
          <w:rFonts w:hint="eastAsia"/>
          <w:lang w:val="en-US" w:eastAsia="zh-CN"/>
        </w:rPr>
        <w:t xml:space="preserve">                  </w:t>
      </w:r>
      <w:r>
        <w:rPr>
          <w:rFonts w:eastAsia="MS Mincho"/>
          <w:lang w:val="en-US"/>
        </w:rPr>
        <w:t>&lt;element name="dnPrefix"</w:t>
      </w:r>
      <w:r>
        <w:rPr>
          <w:rFonts w:hint="eastAsia"/>
          <w:lang w:val="en-US" w:eastAsia="zh-CN"/>
        </w:rPr>
        <w:t xml:space="preserve"> minOccurs=</w:t>
      </w:r>
      <w:r w:rsidRPr="00557539">
        <w:t>"0"</w:t>
      </w:r>
      <w:r>
        <w:rPr>
          <w:rFonts w:eastAsia="MS Mincho"/>
          <w:lang w:val="en-US"/>
        </w:rPr>
        <w:t>/&gt;</w:t>
      </w:r>
    </w:p>
    <w:p w:rsidR="00F45460" w:rsidRDefault="00F45460">
      <w:pPr>
        <w:pStyle w:val="PL"/>
        <w:rPr>
          <w:rFonts w:eastAsia="MS Mincho"/>
          <w:lang w:val="en-US"/>
        </w:rPr>
      </w:pPr>
      <w:r>
        <w:rPr>
          <w:rFonts w:eastAsia="MS Mincho"/>
          <w:lang w:val="en-US"/>
        </w:rPr>
        <w:t xml:space="preserve">                  &lt;element name="userLabel"/&gt;</w:t>
      </w:r>
    </w:p>
    <w:p w:rsidR="00F45460" w:rsidRDefault="00F45460">
      <w:pPr>
        <w:pStyle w:val="PL"/>
        <w:rPr>
          <w:lang w:val="en-US" w:eastAsia="zh-CN"/>
        </w:rPr>
      </w:pPr>
      <w:r>
        <w:rPr>
          <w:rFonts w:eastAsia="MS Mincho"/>
          <w:lang w:val="en-US"/>
        </w:rPr>
        <w:t xml:space="preserve">                  &lt;element name="userDefinedNetworkType"/&gt;</w:t>
      </w:r>
    </w:p>
    <w:p w:rsidR="00115E78" w:rsidRDefault="00F45460" w:rsidP="00115E78">
      <w:pPr>
        <w:pStyle w:val="PL"/>
        <w:rPr>
          <w:rFonts w:eastAsia="MS Mincho"/>
          <w:lang w:val="en-US"/>
        </w:rPr>
      </w:pPr>
      <w:r>
        <w:rPr>
          <w:lang w:val="en-US" w:eastAsia="zh-CN"/>
        </w:rPr>
        <w:t xml:space="preserve">                  </w:t>
      </w:r>
      <w:r>
        <w:rPr>
          <w:rFonts w:eastAsia="MS Mincho"/>
          <w:lang w:val="en-US"/>
        </w:rPr>
        <w:t>&lt;element name="</w:t>
      </w:r>
      <w:r>
        <w:rPr>
          <w:lang w:val="en-US" w:eastAsia="zh-CN"/>
        </w:rPr>
        <w:t>setOfMcc</w:t>
      </w:r>
      <w:r>
        <w:rPr>
          <w:rFonts w:eastAsia="MS Mincho"/>
          <w:lang w:val="en-US"/>
        </w:rPr>
        <w:t>"</w:t>
      </w:r>
      <w:r>
        <w:rPr>
          <w:rFonts w:hint="eastAsia"/>
          <w:lang w:val="en-US" w:eastAsia="zh-CN"/>
        </w:rPr>
        <w:t xml:space="preserve"> minOccurs=</w:t>
      </w:r>
      <w:r w:rsidRPr="00557539">
        <w:t>"0"</w:t>
      </w:r>
      <w:r>
        <w:rPr>
          <w:rFonts w:eastAsia="MS Mincho"/>
          <w:lang w:val="en-US"/>
        </w:rPr>
        <w:t>/&gt;</w:t>
      </w:r>
    </w:p>
    <w:p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 xml:space="preserve">="integer" </w:t>
      </w:r>
      <w:r>
        <w:rPr>
          <w:rFonts w:hint="eastAsia"/>
          <w:lang w:val="en-US" w:eastAsia="zh-CN"/>
        </w:rPr>
        <w:t>minOccurs=</w:t>
      </w:r>
      <w:r w:rsidRPr="00557539">
        <w:t>"0"</w:t>
      </w:r>
      <w:r>
        <w:rPr>
          <w:rFonts w:eastAsia="MS Mincho"/>
          <w:lang w:val="en-US"/>
        </w:rPr>
        <w:t>/&gt;</w:t>
      </w:r>
    </w:p>
    <w:p w:rsidR="00A85AE2" w:rsidRDefault="001808C0" w:rsidP="00A85AE2">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rsidR="00F45460" w:rsidRDefault="00A85AE2" w:rsidP="00A85AE2">
      <w:pPr>
        <w:pStyle w:val="PL"/>
        <w:rPr>
          <w:rFonts w:eastAsia="MS Mincho"/>
          <w:lang w:val="en-US"/>
        </w:rPr>
      </w:pPr>
      <w:r>
        <w:rPr>
          <w:lang w:val="en-US" w:eastAsia="zh-CN"/>
        </w:rPr>
        <w:t xml:space="preserve">                  </w:t>
      </w:r>
      <w:r>
        <w:rPr>
          <w:rFonts w:eastAsia="MS Mincho"/>
          <w:lang w:val="en-US"/>
        </w:rPr>
        <w:t>&lt;element name="kPIsList"</w:t>
      </w:r>
      <w:r>
        <w:rPr>
          <w:lang w:val="en-US" w:eastAsia="zh-CN"/>
        </w:rPr>
        <w:t xml:space="preserve"> type</w:t>
      </w:r>
      <w:r>
        <w:t xml:space="preserve">="xn:KPIsList" </w:t>
      </w:r>
      <w:r>
        <w:rPr>
          <w:lang w:val="en-US" w:eastAsia="zh-CN"/>
        </w:rPr>
        <w:t>minOccurs=</w:t>
      </w:r>
      <w:r w:rsidRPr="00557539">
        <w:t>"0"</w:t>
      </w:r>
      <w:r>
        <w:rPr>
          <w:rFonts w:eastAsia="MS Mincho"/>
          <w:lang w:val="en-US"/>
        </w:rPr>
        <w:t>/&gt;</w:t>
      </w:r>
    </w:p>
    <w:p w:rsidR="00F45460" w:rsidRDefault="00F45460">
      <w:pPr>
        <w:pStyle w:val="PL"/>
        <w:rPr>
          <w:rFonts w:eastAsia="MS Mincho"/>
        </w:rPr>
      </w:pPr>
      <w:r>
        <w:rPr>
          <w:rFonts w:eastAsia="MS Mincho"/>
          <w:lang w:val="en-US"/>
        </w:rPr>
        <w:t xml:space="preserve">                </w:t>
      </w:r>
      <w:r>
        <w:rPr>
          <w:rFonts w:eastAsia="MS Mincho"/>
        </w:rPr>
        <w:t>&lt;/all&gt;</w:t>
      </w:r>
    </w:p>
    <w:p w:rsidR="00F45460" w:rsidRDefault="00F45460">
      <w:pPr>
        <w:pStyle w:val="PL"/>
      </w:pPr>
      <w:r>
        <w:rPr>
          <w:rFonts w:eastAsia="MS Mincho"/>
        </w:rPr>
        <w:t xml:space="preserve">              </w:t>
      </w:r>
      <w:r>
        <w:t>&lt;/complexType&gt;</w:t>
      </w:r>
    </w:p>
    <w:p w:rsidR="00F45460" w:rsidRDefault="00F45460">
      <w:pPr>
        <w:pStyle w:val="PL"/>
        <w:rPr>
          <w:rFonts w:eastAsia="MS Mincho"/>
        </w:rPr>
      </w:pPr>
      <w:r>
        <w:t xml:space="preserve">            &lt;/element&gt;</w:t>
      </w:r>
    </w:p>
    <w:p w:rsidR="00F45460" w:rsidRDefault="00F45460">
      <w:pPr>
        <w:pStyle w:val="PL"/>
        <w:rPr>
          <w:rFonts w:eastAsia="MS Mincho"/>
        </w:rPr>
      </w:pPr>
      <w:r>
        <w:rPr>
          <w:rFonts w:eastAsia="MS Mincho"/>
        </w:rPr>
        <w:t xml:space="preserve">            &lt;choice minOccurs="0" maxOccurs="unbounded"&gt;</w:t>
      </w:r>
    </w:p>
    <w:p w:rsidR="00F45460" w:rsidRDefault="00F45460">
      <w:pPr>
        <w:pStyle w:val="PL"/>
        <w:rPr>
          <w:rFonts w:eastAsia="MS Mincho"/>
        </w:rPr>
      </w:pPr>
      <w:r>
        <w:rPr>
          <w:rFonts w:eastAsia="MS Mincho"/>
        </w:rPr>
        <w:t xml:space="preserve">              &lt;element ref="xn:SubNetwork"/&gt;</w:t>
      </w:r>
    </w:p>
    <w:p w:rsidR="00F45460" w:rsidRDefault="00F45460">
      <w:pPr>
        <w:pStyle w:val="PL"/>
        <w:rPr>
          <w:rFonts w:eastAsia="MS Mincho"/>
        </w:rPr>
      </w:pPr>
      <w:r>
        <w:rPr>
          <w:rFonts w:eastAsia="MS Mincho"/>
        </w:rPr>
        <w:t xml:space="preserve">              &lt;element ref="xn:ManagedElement"/&gt;</w:t>
      </w:r>
    </w:p>
    <w:p w:rsidR="00F45460" w:rsidRDefault="00F45460">
      <w:pPr>
        <w:pStyle w:val="PL"/>
        <w:rPr>
          <w:rFonts w:eastAsia="MS Mincho"/>
        </w:rPr>
      </w:pPr>
      <w:r>
        <w:rPr>
          <w:rFonts w:eastAsia="MS Mincho"/>
        </w:rPr>
        <w:t xml:space="preserve">              &lt;element ref="xn:MeContext"/&gt;</w:t>
      </w:r>
    </w:p>
    <w:p w:rsidR="00F45460" w:rsidRPr="00557539" w:rsidRDefault="00F45460">
      <w:pPr>
        <w:pStyle w:val="PL"/>
        <w:rPr>
          <w:rFonts w:eastAsia="MS Mincho"/>
        </w:rPr>
      </w:pPr>
      <w:r>
        <w:rPr>
          <w:rFonts w:eastAsia="MS Mincho"/>
        </w:rPr>
        <w:t xml:space="preserve">              </w:t>
      </w:r>
      <w:r w:rsidRPr="00557539">
        <w:rPr>
          <w:rFonts w:eastAsia="MS Mincho"/>
        </w:rPr>
        <w:t>&lt;element ref="xn:ManagementNode"/&gt;</w:t>
      </w:r>
    </w:p>
    <w:p w:rsidR="001808C0" w:rsidRPr="00557539" w:rsidRDefault="00F45460" w:rsidP="001808C0">
      <w:pPr>
        <w:pStyle w:val="PL"/>
        <w:rPr>
          <w:rFonts w:eastAsia="MS Mincho"/>
        </w:rPr>
      </w:pPr>
      <w:r w:rsidRPr="00557539">
        <w:rPr>
          <w:rFonts w:eastAsia="MS Mincho"/>
        </w:rPr>
        <w:t xml:space="preserve">              &lt;element ref="xn:IRPAgent"/&gt;</w:t>
      </w:r>
    </w:p>
    <w:p w:rsidR="00F45460" w:rsidRPr="00557539" w:rsidRDefault="00F45460">
      <w:pPr>
        <w:pStyle w:val="PL"/>
        <w:rPr>
          <w:rFonts w:eastAsia="MS Mincho"/>
        </w:rPr>
      </w:pPr>
      <w:r w:rsidRPr="00557539">
        <w:rPr>
          <w:rFonts w:eastAsia="MS Mincho"/>
        </w:rPr>
        <w:t xml:space="preserve">              &lt;element ref="xn:SubNetworkOptionallyContainedNrmClass"/&gt;</w:t>
      </w:r>
    </w:p>
    <w:p w:rsidR="005C1ED6" w:rsidRPr="00557539" w:rsidRDefault="00F45460" w:rsidP="005C1ED6">
      <w:pPr>
        <w:pStyle w:val="PL"/>
        <w:rPr>
          <w:rFonts w:eastAsia="MS Mincho"/>
        </w:rPr>
      </w:pPr>
      <w:r w:rsidRPr="00557539">
        <w:rPr>
          <w:rFonts w:eastAsia="MS Mincho"/>
        </w:rPr>
        <w:t xml:space="preserve">              &lt;element ref="xn:VsDataContainer"/&gt;</w:t>
      </w:r>
    </w:p>
    <w:p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rsidR="00F45460"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rsidR="003A430E" w:rsidRPr="00557539" w:rsidRDefault="003A430E" w:rsidP="003A430E">
      <w:pPr>
        <w:pStyle w:val="PL"/>
        <w:rPr>
          <w:rFonts w:eastAsia="MS Mincho"/>
        </w:rPr>
      </w:pPr>
      <w:r w:rsidRPr="00557539">
        <w:rPr>
          <w:rFonts w:eastAsia="MS Mincho"/>
        </w:rPr>
        <w:t xml:space="preserve">              &lt;element ref="xn:MeasurementControl"/&gt;</w:t>
      </w:r>
    </w:p>
    <w:p w:rsidR="003A430E" w:rsidRPr="00557539" w:rsidRDefault="003A430E" w:rsidP="003A430E">
      <w:pPr>
        <w:pStyle w:val="PL"/>
        <w:rPr>
          <w:rFonts w:eastAsia="MS Mincho"/>
        </w:rPr>
      </w:pPr>
      <w:r w:rsidRPr="00557539">
        <w:rPr>
          <w:rFonts w:eastAsia="MS Mincho"/>
        </w:rPr>
        <w:t xml:space="preserve">              &lt;element ref="xn:NtfSubscriptionControl"/&gt;</w:t>
      </w:r>
    </w:p>
    <w:p w:rsidR="00F45460" w:rsidRPr="00557539" w:rsidRDefault="00F45460">
      <w:pPr>
        <w:pStyle w:val="PL"/>
        <w:rPr>
          <w:rFonts w:eastAsia="MS Mincho"/>
        </w:rPr>
      </w:pPr>
      <w:r w:rsidRPr="00557539">
        <w:rPr>
          <w:rFonts w:eastAsia="MS Mincho"/>
        </w:rPr>
        <w:t xml:space="preserve">            &lt;/choice&gt;</w:t>
      </w:r>
    </w:p>
    <w:p w:rsidR="00F45460" w:rsidRPr="00557539" w:rsidRDefault="00F45460">
      <w:pPr>
        <w:pStyle w:val="PL"/>
        <w:rPr>
          <w:rFonts w:eastAsia="MS Mincho"/>
        </w:rPr>
      </w:pPr>
      <w:r w:rsidRPr="00557539">
        <w:rPr>
          <w:rFonts w:eastAsia="MS Mincho"/>
        </w:rPr>
        <w:t xml:space="preserve">            &lt;choice minOccurs="0" maxOccurs="1"&gt;</w:t>
      </w:r>
    </w:p>
    <w:p w:rsidR="00F45460" w:rsidRPr="00557539" w:rsidRDefault="00F45460">
      <w:pPr>
        <w:pStyle w:val="PL"/>
        <w:rPr>
          <w:rFonts w:eastAsia="MS Mincho"/>
        </w:rPr>
      </w:pPr>
      <w:r w:rsidRPr="00557539">
        <w:rPr>
          <w:rFonts w:eastAsia="MS Mincho"/>
        </w:rPr>
        <w:t xml:space="preserve">              &lt;element ref="sp:</w:t>
      </w:r>
      <w:r w:rsidRPr="00557539">
        <w:rPr>
          <w:rFonts w:hint="eastAsia"/>
          <w:lang w:eastAsia="zh-CN"/>
        </w:rPr>
        <w:t>ESPolicies</w:t>
      </w:r>
      <w:r w:rsidRPr="00557539">
        <w:rPr>
          <w:rFonts w:eastAsia="MS Mincho"/>
        </w:rPr>
        <w:t>"/&gt;</w:t>
      </w:r>
    </w:p>
    <w:p w:rsidR="001808C0" w:rsidRPr="00557539" w:rsidRDefault="00F45460" w:rsidP="001808C0">
      <w:pPr>
        <w:pStyle w:val="PL"/>
        <w:rPr>
          <w:rFonts w:eastAsia="MS Mincho"/>
        </w:rPr>
      </w:pPr>
      <w:r w:rsidRPr="00557539">
        <w:rPr>
          <w:rFonts w:eastAsia="MS Mincho"/>
        </w:rPr>
        <w:t xml:space="preserve">            &lt;/choice&gt;</w:t>
      </w:r>
    </w:p>
    <w:p w:rsidR="00F45460" w:rsidRPr="00557539" w:rsidRDefault="00F45460">
      <w:pPr>
        <w:pStyle w:val="PL"/>
        <w:rPr>
          <w:rFonts w:eastAsia="MS Mincho"/>
        </w:rPr>
      </w:pPr>
      <w:r w:rsidRPr="00557539">
        <w:rPr>
          <w:rFonts w:eastAsia="MS Mincho"/>
        </w:rPr>
        <w:t xml:space="preserve">          &lt;/sequence&gt;</w:t>
      </w:r>
    </w:p>
    <w:p w:rsidR="00F45460" w:rsidRPr="00557539" w:rsidRDefault="00F45460">
      <w:pPr>
        <w:pStyle w:val="PL"/>
        <w:rPr>
          <w:rFonts w:eastAsia="MS Mincho"/>
        </w:rPr>
      </w:pPr>
      <w:r w:rsidRPr="00557539">
        <w:rPr>
          <w:rFonts w:eastAsia="MS Mincho"/>
        </w:rPr>
        <w:t xml:space="preserve">        &lt;/extension&gt;</w:t>
      </w:r>
    </w:p>
    <w:p w:rsidR="00F45460" w:rsidRPr="00557539" w:rsidRDefault="00F45460">
      <w:pPr>
        <w:pStyle w:val="PL"/>
        <w:rPr>
          <w:rFonts w:eastAsia="MS Mincho"/>
        </w:rPr>
      </w:pPr>
      <w:r w:rsidRPr="00557539">
        <w:rPr>
          <w:rFonts w:eastAsia="MS Mincho"/>
        </w:rPr>
        <w:t xml:space="preserve">      &lt;/complexContent&gt;</w:t>
      </w:r>
    </w:p>
    <w:p w:rsidR="00F45460" w:rsidRDefault="00F45460">
      <w:pPr>
        <w:pStyle w:val="PL"/>
        <w:rPr>
          <w:rFonts w:eastAsia="MS Mincho"/>
        </w:rPr>
      </w:pPr>
      <w:r w:rsidRPr="00557539">
        <w:rPr>
          <w:rFonts w:eastAsia="MS Mincho"/>
        </w:rPr>
        <w:t xml:space="preserve">    </w:t>
      </w:r>
      <w:r>
        <w:rPr>
          <w:rFonts w:eastAsia="MS Mincho"/>
        </w:rPr>
        <w:t>&lt;/complexType&gt;</w:t>
      </w:r>
    </w:p>
    <w:p w:rsidR="00F45460" w:rsidRDefault="00F45460">
      <w:pPr>
        <w:pStyle w:val="PL"/>
        <w:rPr>
          <w:rFonts w:eastAsia="MS Mincho"/>
        </w:rPr>
      </w:pPr>
      <w:r>
        <w:rPr>
          <w:rFonts w:eastAsia="MS Mincho"/>
        </w:rPr>
        <w:t xml:space="preserve">  &lt;/element&gt;</w:t>
      </w:r>
    </w:p>
    <w:p w:rsidR="00F45460" w:rsidRPr="00412E68" w:rsidRDefault="00F45460">
      <w:pPr>
        <w:pStyle w:val="PL"/>
        <w:rPr>
          <w:rFonts w:eastAsia="MS Mincho"/>
        </w:rPr>
      </w:pPr>
    </w:p>
    <w:p w:rsidR="00F45460" w:rsidRDefault="00F45460">
      <w:pPr>
        <w:pStyle w:val="PL"/>
        <w:rPr>
          <w:rFonts w:eastAsia="MS Mincho"/>
        </w:rPr>
      </w:pPr>
      <w:r>
        <w:rPr>
          <w:rFonts w:eastAsia="MS Mincho"/>
        </w:rPr>
        <w:t xml:space="preserve">  &lt;element name="ManagedElement"&gt;</w:t>
      </w:r>
    </w:p>
    <w:p w:rsidR="00F45460" w:rsidRPr="006661A4" w:rsidRDefault="00F45460">
      <w:pPr>
        <w:pStyle w:val="PL"/>
        <w:rPr>
          <w:rFonts w:eastAsia="MS Mincho"/>
          <w:lang w:val="fr-FR"/>
        </w:rPr>
      </w:pPr>
      <w:r>
        <w:rPr>
          <w:rFonts w:eastAsia="MS Mincho"/>
        </w:rPr>
        <w:t xml:space="preserve">    </w:t>
      </w:r>
      <w:r w:rsidRPr="006661A4">
        <w:rPr>
          <w:rFonts w:eastAsia="MS Mincho"/>
          <w:lang w:val="fr-FR"/>
        </w:rPr>
        <w:t>&lt;complexType&gt;</w:t>
      </w:r>
    </w:p>
    <w:p w:rsidR="00F45460" w:rsidRPr="006661A4" w:rsidRDefault="00F45460">
      <w:pPr>
        <w:pStyle w:val="PL"/>
        <w:rPr>
          <w:rFonts w:eastAsia="MS Mincho"/>
          <w:lang w:val="fr-FR"/>
        </w:rPr>
      </w:pPr>
      <w:r w:rsidRPr="006661A4">
        <w:rPr>
          <w:rFonts w:eastAsia="MS Mincho"/>
          <w:lang w:val="fr-FR"/>
        </w:rPr>
        <w:t xml:space="preserve">      &lt;complexContent&gt;</w:t>
      </w:r>
    </w:p>
    <w:p w:rsidR="00F45460" w:rsidRPr="006661A4" w:rsidRDefault="00F45460">
      <w:pPr>
        <w:pStyle w:val="PL"/>
        <w:rPr>
          <w:rFonts w:eastAsia="MS Mincho"/>
          <w:lang w:val="fr-FR"/>
        </w:rPr>
      </w:pPr>
      <w:r w:rsidRPr="006661A4">
        <w:rPr>
          <w:rFonts w:eastAsia="MS Mincho"/>
          <w:lang w:val="fr-FR"/>
        </w:rPr>
        <w:t xml:space="preserve">        &lt;extension base="xn:NrmClass"&gt;</w:t>
      </w:r>
    </w:p>
    <w:p w:rsidR="00F45460" w:rsidRDefault="00F45460">
      <w:pPr>
        <w:pStyle w:val="PL"/>
        <w:rPr>
          <w:rFonts w:eastAsia="MS Mincho"/>
        </w:rPr>
      </w:pPr>
      <w:r w:rsidRPr="006661A4">
        <w:rPr>
          <w:rFonts w:eastAsia="MS Mincho"/>
          <w:lang w:val="fr-FR"/>
        </w:rPr>
        <w:t xml:space="preserve">          </w:t>
      </w:r>
      <w:r>
        <w:rPr>
          <w:rFonts w:eastAsia="MS Mincho"/>
        </w:rPr>
        <w:t>&lt;sequence&gt;</w:t>
      </w:r>
    </w:p>
    <w:p w:rsidR="00F45460" w:rsidRDefault="00F45460">
      <w:pPr>
        <w:pStyle w:val="PL"/>
      </w:pPr>
      <w:r>
        <w:rPr>
          <w:rFonts w:eastAsia="MS Mincho"/>
        </w:rPr>
        <w:t xml:space="preserve">            </w:t>
      </w:r>
      <w:r>
        <w:t>&lt;element name="attributes" minOccurs="0"&gt;</w:t>
      </w:r>
    </w:p>
    <w:p w:rsidR="00F45460" w:rsidRDefault="00F45460">
      <w:pPr>
        <w:pStyle w:val="PL"/>
      </w:pPr>
      <w:r>
        <w:t xml:space="preserve">              &lt;complexType&gt;</w:t>
      </w:r>
    </w:p>
    <w:p w:rsidR="00F45460" w:rsidRDefault="00F45460">
      <w:pPr>
        <w:pStyle w:val="PL"/>
        <w:rPr>
          <w:rFonts w:eastAsia="MS Mincho"/>
        </w:rPr>
      </w:pPr>
      <w:r>
        <w:t xml:space="preserve">      </w:t>
      </w:r>
      <w:r>
        <w:rPr>
          <w:rFonts w:eastAsia="MS Mincho"/>
        </w:rPr>
        <w:t xml:space="preserve">          &lt;all&gt;</w:t>
      </w:r>
    </w:p>
    <w:p w:rsidR="00F45460" w:rsidRDefault="00F45460">
      <w:pPr>
        <w:pStyle w:val="PL"/>
        <w:rPr>
          <w:rFonts w:hint="eastAsia"/>
          <w:lang w:eastAsia="zh-CN"/>
        </w:rPr>
      </w:pPr>
      <w:r>
        <w:rPr>
          <w:rFonts w:hint="eastAsia"/>
          <w:lang w:eastAsia="zh-CN"/>
        </w:rPr>
        <w:t xml:space="preserve">                  </w:t>
      </w:r>
      <w:r>
        <w:rPr>
          <w:rFonts w:eastAsia="MS Mincho"/>
        </w:rPr>
        <w:t>&lt;element name="dnPrefix"/&gt;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name="managedElementType</w:t>
      </w:r>
      <w:r>
        <w:rPr>
          <w:rFonts w:hint="eastAsia"/>
          <w:lang w:eastAsia="zh-CN"/>
        </w:rPr>
        <w:t>List</w:t>
      </w:r>
      <w:r>
        <w:rPr>
          <w:rFonts w:eastAsia="MS Mincho"/>
        </w:rPr>
        <w:t>"</w:t>
      </w:r>
      <w:r>
        <w:rPr>
          <w:rFonts w:hint="eastAsia"/>
          <w:lang w:eastAsia="zh-CN"/>
        </w:rPr>
        <w:t xml:space="preserve"> type=</w:t>
      </w:r>
      <w:r w:rsidRPr="002E648B">
        <w:rPr>
          <w:lang w:val="en-US"/>
        </w:rPr>
        <w:t>"</w:t>
      </w:r>
      <w:r>
        <w:rPr>
          <w:rFonts w:eastAsia="MS Mincho"/>
        </w:rPr>
        <w:t>xn:</w:t>
      </w:r>
      <w:r w:rsidR="002E648B">
        <w:rPr>
          <w:rFonts w:eastAsia="MS Mincho"/>
        </w:rPr>
        <w:t>m</w:t>
      </w:r>
      <w:r>
        <w:rPr>
          <w:rFonts w:eastAsia="MS Mincho"/>
        </w:rPr>
        <w:t>anagedElement</w:t>
      </w:r>
      <w:r>
        <w:rPr>
          <w:rFonts w:hint="eastAsia"/>
          <w:lang w:eastAsia="zh-CN"/>
        </w:rPr>
        <w:t>TypeListType</w:t>
      </w:r>
      <w:r w:rsidRPr="002E648B">
        <w:rPr>
          <w:lang w:val="en-US"/>
        </w:rPr>
        <w:t>"</w:t>
      </w:r>
      <w:r>
        <w:rPr>
          <w:rFonts w:hint="eastAsia"/>
          <w:lang w:eastAsia="zh-CN"/>
        </w:rPr>
        <w:t xml:space="preserve"> minOccurs=</w:t>
      </w:r>
      <w:r w:rsidRPr="002E648B">
        <w:rPr>
          <w:lang w:val="en-US"/>
        </w:rPr>
        <w:t>"0"</w:t>
      </w:r>
      <w:r>
        <w:rPr>
          <w:rFonts w:eastAsia="MS Mincho"/>
        </w:rPr>
        <w:t>/&gt;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name="userLabel"/&gt;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name="vendorName"/&gt;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name="userDefinedState"/&gt;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name="locationName"/&gt;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name="swVersion"/&gt;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name="managedBy" type="xn:dnList"</w:t>
      </w:r>
      <w:r>
        <w:rPr>
          <w:rFonts w:hint="eastAsia"/>
          <w:lang w:eastAsia="zh-CN"/>
        </w:rPr>
        <w:t xml:space="preserve"> minOccurs=</w:t>
      </w:r>
      <w:r w:rsidRPr="00557539">
        <w:t>"0"</w:t>
      </w:r>
      <w:r>
        <w:rPr>
          <w:rFonts w:eastAsia="MS Mincho"/>
        </w:rPr>
        <w:t>/&gt;</w:t>
      </w:r>
    </w:p>
    <w:p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="integer"</w:t>
      </w:r>
      <w:r>
        <w:rPr>
          <w:lang w:val="en-US" w:eastAsia="zh-CN"/>
        </w:rPr>
        <w:t xml:space="preserve"> </w:t>
      </w:r>
      <w:r>
        <w:rPr>
          <w:rFonts w:hint="eastAsia"/>
          <w:lang w:val="en-US" w:eastAsia="zh-CN"/>
        </w:rPr>
        <w:t>minOccurs=</w:t>
      </w:r>
      <w:r w:rsidRPr="00557539">
        <w:t>"0"</w:t>
      </w:r>
      <w:r>
        <w:rPr>
          <w:rFonts w:eastAsia="MS Mincho"/>
          <w:lang w:val="en-US"/>
        </w:rPr>
        <w:t>/&gt;</w:t>
      </w:r>
    </w:p>
    <w:p w:rsidR="00115E78" w:rsidRDefault="001808C0" w:rsidP="001808C0">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rsidR="00F45460" w:rsidRDefault="00F45460">
      <w:pPr>
        <w:pStyle w:val="PL"/>
        <w:rPr>
          <w:rFonts w:eastAsia="MS Mincho"/>
        </w:rPr>
      </w:pPr>
      <w:r>
        <w:rPr>
          <w:rFonts w:eastAsia="MS Mincho"/>
        </w:rPr>
        <w:t xml:space="preserve">  </w:t>
      </w:r>
      <w:r>
        <w:t xml:space="preserve">    </w:t>
      </w:r>
      <w:r>
        <w:rPr>
          <w:rFonts w:eastAsia="MS Mincho"/>
        </w:rPr>
        <w:t xml:space="preserve">          &lt;/all&gt;</w:t>
      </w:r>
    </w:p>
    <w:p w:rsidR="00F45460" w:rsidRDefault="00F45460">
      <w:pPr>
        <w:pStyle w:val="PL"/>
      </w:pPr>
      <w:r>
        <w:rPr>
          <w:rFonts w:eastAsia="MS Mincho"/>
        </w:rPr>
        <w:t xml:space="preserve">              </w:t>
      </w:r>
      <w:r>
        <w:t>&lt;/complexType&gt;</w:t>
      </w:r>
    </w:p>
    <w:p w:rsidR="00F45460" w:rsidRDefault="00F45460">
      <w:pPr>
        <w:pStyle w:val="PL"/>
        <w:rPr>
          <w:rFonts w:eastAsia="MS Mincho"/>
        </w:rPr>
      </w:pPr>
      <w:r>
        <w:t xml:space="preserve">            &lt;/element&gt;</w:t>
      </w:r>
    </w:p>
    <w:p w:rsidR="00F45460" w:rsidRDefault="00F45460">
      <w:pPr>
        <w:pStyle w:val="PL"/>
        <w:rPr>
          <w:rFonts w:eastAsia="MS Mincho"/>
        </w:rPr>
      </w:pPr>
      <w:r>
        <w:rPr>
          <w:rFonts w:eastAsia="MS Mincho"/>
        </w:rPr>
        <w:t xml:space="preserve">            &lt;choice minOccurs="0" maxOccurs="unbounded"&gt;</w:t>
      </w:r>
    </w:p>
    <w:p w:rsidR="00F45460" w:rsidRDefault="00F45460">
      <w:pPr>
        <w:pStyle w:val="PL"/>
        <w:rPr>
          <w:rFonts w:eastAsia="MS Mincho"/>
        </w:rPr>
      </w:pPr>
      <w:r>
        <w:rPr>
          <w:rFonts w:eastAsia="MS Mincho"/>
        </w:rPr>
        <w:t xml:space="preserve">              &lt;element ref="xn:IRPAgent"/&gt;</w:t>
      </w:r>
    </w:p>
    <w:p w:rsidR="00F45460" w:rsidRDefault="00F45460">
      <w:pPr>
        <w:pStyle w:val="PL"/>
        <w:rPr>
          <w:rFonts w:eastAsia="MS Mincho"/>
        </w:rPr>
      </w:pPr>
      <w:r>
        <w:rPr>
          <w:rFonts w:eastAsia="MS Mincho"/>
        </w:rPr>
        <w:t xml:space="preserve">              &lt;element ref="xn:ManagedElementOptionallyContainedNrmClass"/&gt;</w:t>
      </w:r>
    </w:p>
    <w:p w:rsidR="005C1ED6" w:rsidRDefault="00F45460" w:rsidP="005C1ED6">
      <w:pPr>
        <w:pStyle w:val="PL"/>
        <w:rPr>
          <w:rFonts w:eastAsia="MS Mincho"/>
        </w:rPr>
      </w:pPr>
      <w:r>
        <w:rPr>
          <w:rFonts w:eastAsia="MS Mincho"/>
        </w:rPr>
        <w:t xml:space="preserve">              &lt;element ref="xn:VsDataContainer"/&gt;</w:t>
      </w:r>
    </w:p>
    <w:p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rsidR="00F45460"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rsidR="003A430E" w:rsidRPr="00557539" w:rsidRDefault="003A430E" w:rsidP="003A430E">
      <w:pPr>
        <w:pStyle w:val="PL"/>
        <w:rPr>
          <w:rFonts w:eastAsia="MS Mincho"/>
        </w:rPr>
      </w:pPr>
      <w:r w:rsidRPr="00557539">
        <w:rPr>
          <w:rFonts w:eastAsia="MS Mincho"/>
        </w:rPr>
        <w:t xml:space="preserve">              &lt;element ref="xn:MeasurementControl"/&gt;</w:t>
      </w:r>
    </w:p>
    <w:p w:rsidR="003A430E" w:rsidRPr="00557539" w:rsidRDefault="003A430E" w:rsidP="003A430E">
      <w:pPr>
        <w:pStyle w:val="PL"/>
        <w:rPr>
          <w:rFonts w:eastAsia="MS Mincho"/>
        </w:rPr>
      </w:pPr>
      <w:r w:rsidRPr="00557539">
        <w:rPr>
          <w:rFonts w:eastAsia="MS Mincho"/>
        </w:rPr>
        <w:t xml:space="preserve">              &lt;element ref="xn:NtfSubscriptionControl"/&gt;</w:t>
      </w:r>
    </w:p>
    <w:p w:rsidR="001808C0" w:rsidRDefault="00F45460" w:rsidP="001808C0">
      <w:pPr>
        <w:pStyle w:val="PL"/>
        <w:rPr>
          <w:rFonts w:eastAsia="MS Mincho"/>
        </w:rPr>
      </w:pPr>
      <w:r>
        <w:rPr>
          <w:rFonts w:eastAsia="MS Mincho"/>
        </w:rPr>
        <w:t xml:space="preserve">            &lt;/choice&gt;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&lt;/sequence&gt;</w:t>
      </w:r>
    </w:p>
    <w:p w:rsidR="00F45460" w:rsidRDefault="00F45460">
      <w:pPr>
        <w:pStyle w:val="PL"/>
        <w:rPr>
          <w:rFonts w:eastAsia="MS Mincho"/>
        </w:rPr>
      </w:pPr>
      <w:r>
        <w:rPr>
          <w:rFonts w:eastAsia="MS Mincho"/>
        </w:rPr>
        <w:t xml:space="preserve">        &lt;/extension&gt;</w:t>
      </w:r>
    </w:p>
    <w:p w:rsidR="00F45460" w:rsidRPr="00557539" w:rsidRDefault="00F45460">
      <w:pPr>
        <w:pStyle w:val="PL"/>
        <w:rPr>
          <w:rFonts w:eastAsia="MS Mincho"/>
        </w:rPr>
      </w:pPr>
      <w:r>
        <w:rPr>
          <w:rFonts w:eastAsia="MS Mincho"/>
        </w:rPr>
        <w:t xml:space="preserve">      </w:t>
      </w:r>
      <w:r w:rsidRPr="00557539">
        <w:rPr>
          <w:rFonts w:eastAsia="MS Mincho"/>
        </w:rPr>
        <w:t>&lt;/complexContent&gt;</w:t>
      </w:r>
    </w:p>
    <w:p w:rsidR="00F45460" w:rsidRPr="00557539" w:rsidRDefault="00F45460">
      <w:pPr>
        <w:pStyle w:val="PL"/>
        <w:rPr>
          <w:rFonts w:eastAsia="MS Mincho"/>
        </w:rPr>
      </w:pPr>
      <w:r w:rsidRPr="00557539">
        <w:rPr>
          <w:rFonts w:eastAsia="MS Mincho"/>
        </w:rPr>
        <w:t xml:space="preserve">    &lt;/complexType&gt;</w:t>
      </w:r>
    </w:p>
    <w:p w:rsidR="00115E78" w:rsidRPr="00557539" w:rsidRDefault="00F45460" w:rsidP="00115E78">
      <w:pPr>
        <w:pStyle w:val="PL"/>
        <w:rPr>
          <w:rFonts w:eastAsia="MS Mincho"/>
        </w:rPr>
      </w:pPr>
      <w:r w:rsidRPr="00557539">
        <w:rPr>
          <w:rFonts w:eastAsia="MS Mincho"/>
        </w:rPr>
        <w:t xml:space="preserve">  &lt;/element&gt;</w:t>
      </w:r>
    </w:p>
    <w:p w:rsidR="00F45460" w:rsidRPr="00557539" w:rsidRDefault="00F45460">
      <w:pPr>
        <w:pStyle w:val="PL"/>
        <w:rPr>
          <w:rFonts w:eastAsia="MS Mincho"/>
        </w:rPr>
      </w:pPr>
    </w:p>
    <w:p w:rsidR="00115E78" w:rsidRDefault="00115E78" w:rsidP="00115E78">
      <w:pPr>
        <w:pStyle w:val="PL"/>
        <w:rPr>
          <w:rFonts w:eastAsia="MS Mincho"/>
        </w:rPr>
      </w:pPr>
      <w:r>
        <w:rPr>
          <w:rFonts w:eastAsia="MS Mincho"/>
        </w:rPr>
        <w:t xml:space="preserve">  &lt;element name="ManagedFunction"&gt;</w:t>
      </w:r>
    </w:p>
    <w:p w:rsidR="00115E78" w:rsidRPr="00557539" w:rsidRDefault="00115E78" w:rsidP="00115E78">
      <w:pPr>
        <w:pStyle w:val="PL"/>
        <w:rPr>
          <w:rFonts w:eastAsia="MS Mincho"/>
        </w:rPr>
      </w:pPr>
      <w:r>
        <w:rPr>
          <w:rFonts w:eastAsia="MS Mincho"/>
        </w:rPr>
        <w:t xml:space="preserve">    </w:t>
      </w:r>
      <w:r w:rsidRPr="00557539">
        <w:rPr>
          <w:rFonts w:eastAsia="MS Mincho"/>
        </w:rPr>
        <w:t>&lt;complexType&gt;</w:t>
      </w:r>
    </w:p>
    <w:p w:rsidR="00115E78" w:rsidRPr="00557539" w:rsidRDefault="00115E78" w:rsidP="00115E78">
      <w:pPr>
        <w:pStyle w:val="PL"/>
        <w:rPr>
          <w:rFonts w:eastAsia="MS Mincho"/>
        </w:rPr>
      </w:pPr>
      <w:r w:rsidRPr="00557539">
        <w:rPr>
          <w:rFonts w:eastAsia="MS Mincho"/>
        </w:rPr>
        <w:t xml:space="preserve">      &lt;complexContent&gt;</w:t>
      </w:r>
    </w:p>
    <w:p w:rsidR="00115E78" w:rsidRPr="00557539" w:rsidRDefault="00115E78" w:rsidP="00115E78">
      <w:pPr>
        <w:pStyle w:val="PL"/>
        <w:rPr>
          <w:rFonts w:eastAsia="MS Mincho"/>
        </w:rPr>
      </w:pPr>
      <w:r w:rsidRPr="00557539">
        <w:rPr>
          <w:rFonts w:eastAsia="MS Mincho"/>
        </w:rPr>
        <w:t xml:space="preserve">        &lt;extension base="xn:NrmClass"&gt;</w:t>
      </w:r>
    </w:p>
    <w:p w:rsidR="00115E78" w:rsidRDefault="00115E78" w:rsidP="00115E78">
      <w:pPr>
        <w:pStyle w:val="PL"/>
        <w:rPr>
          <w:rFonts w:eastAsia="MS Mincho"/>
        </w:rPr>
      </w:pPr>
      <w:r w:rsidRPr="00557539">
        <w:rPr>
          <w:rFonts w:eastAsia="MS Mincho"/>
        </w:rPr>
        <w:t xml:space="preserve">          </w:t>
      </w:r>
      <w:r>
        <w:rPr>
          <w:rFonts w:eastAsia="MS Mincho"/>
        </w:rPr>
        <w:t>&lt;sequence&gt;</w:t>
      </w:r>
    </w:p>
    <w:p w:rsidR="00115E78" w:rsidRDefault="00115E78" w:rsidP="00115E78">
      <w:pPr>
        <w:pStyle w:val="PL"/>
      </w:pPr>
      <w:r>
        <w:rPr>
          <w:rFonts w:eastAsia="MS Mincho"/>
        </w:rPr>
        <w:t xml:space="preserve">            </w:t>
      </w:r>
      <w:r>
        <w:t>&lt;element name="attributes" minOccurs="0"&gt;</w:t>
      </w:r>
    </w:p>
    <w:p w:rsidR="00115E78" w:rsidRDefault="00115E78" w:rsidP="00115E78">
      <w:pPr>
        <w:pStyle w:val="PL"/>
      </w:pPr>
      <w:r>
        <w:t xml:space="preserve">              &lt;complexType&gt;</w:t>
      </w:r>
    </w:p>
    <w:p w:rsidR="00115E78" w:rsidRDefault="00115E78" w:rsidP="00115E78">
      <w:pPr>
        <w:pStyle w:val="PL"/>
        <w:rPr>
          <w:rFonts w:eastAsia="MS Mincho"/>
        </w:rPr>
      </w:pPr>
      <w:r>
        <w:t xml:space="preserve">      </w:t>
      </w:r>
      <w:r>
        <w:rPr>
          <w:rFonts w:eastAsia="MS Mincho"/>
        </w:rPr>
        <w:t xml:space="preserve">          &lt;all&gt;</w:t>
      </w:r>
    </w:p>
    <w:p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name="userLabel" </w:t>
      </w:r>
      <w:r>
        <w:rPr>
          <w:lang w:val="en-US" w:eastAsia="zh-CN"/>
        </w:rPr>
        <w:t>type</w:t>
      </w:r>
      <w:r>
        <w:t>="string"</w:t>
      </w:r>
      <w:r>
        <w:rPr>
          <w:rFonts w:eastAsia="MS Mincho"/>
        </w:rPr>
        <w:t>/&gt;</w:t>
      </w:r>
    </w:p>
    <w:p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w:t>
      </w:r>
      <w:r>
        <w:rPr>
          <w:rFonts w:hint="eastAsia"/>
          <w:lang w:eastAsia="zh-CN"/>
        </w:rPr>
        <w:t>vnfParametersList</w:t>
      </w:r>
      <w:r>
        <w:rPr>
          <w:rFonts w:eastAsia="MS Mincho"/>
        </w:rPr>
        <w:t xml:space="preserve">" </w:t>
      </w:r>
      <w:r>
        <w:rPr>
          <w:lang w:val="en-US" w:eastAsia="zh-CN"/>
        </w:rPr>
        <w:t>type</w:t>
      </w:r>
      <w:r>
        <w:t>="xn:</w:t>
      </w:r>
      <w:r>
        <w:rPr>
          <w:rFonts w:cs="Courier New" w:hint="eastAsia"/>
          <w:lang w:eastAsia="zh-CN"/>
        </w:rPr>
        <w:t>vnfParametersList</w:t>
      </w:r>
      <w:r>
        <w:rPr>
          <w:rFonts w:hint="eastAsia"/>
          <w:lang w:eastAsia="zh-CN"/>
        </w:rPr>
        <w:t>Type</w:t>
      </w:r>
      <w:r>
        <w:t>"</w:t>
      </w:r>
      <w:r>
        <w:rPr>
          <w:rFonts w:eastAsia="MS Mincho"/>
        </w:rPr>
        <w:t>/&gt;</w:t>
      </w:r>
    </w:p>
    <w:p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w:t>
      </w:r>
      <w:r>
        <w:t>peeParametersList</w:t>
      </w:r>
      <w:r>
        <w:rPr>
          <w:rFonts w:eastAsia="MS Mincho"/>
        </w:rPr>
        <w:t>"</w:t>
      </w:r>
      <w:r w:rsidRPr="00651DD8">
        <w:rPr>
          <w:lang w:val="en-US" w:eastAsia="zh-CN"/>
        </w:rPr>
        <w:t xml:space="preserve"> </w:t>
      </w:r>
      <w:r>
        <w:rPr>
          <w:lang w:val="en-US" w:eastAsia="zh-CN"/>
        </w:rPr>
        <w:t>type</w:t>
      </w:r>
      <w:r>
        <w:t>="xn:</w:t>
      </w:r>
      <w:r>
        <w:rPr>
          <w:rFonts w:cs="Courier New"/>
          <w:lang w:eastAsia="zh-CN"/>
        </w:rPr>
        <w:t>pee</w:t>
      </w:r>
      <w:r>
        <w:rPr>
          <w:rFonts w:cs="Courier New" w:hint="eastAsia"/>
          <w:lang w:eastAsia="zh-CN"/>
        </w:rPr>
        <w:t>ParametersList</w:t>
      </w:r>
      <w:r>
        <w:rPr>
          <w:rFonts w:hint="eastAsia"/>
          <w:lang w:eastAsia="zh-CN"/>
        </w:rPr>
        <w:t>Type</w:t>
      </w:r>
      <w:r>
        <w:t>"</w:t>
      </w:r>
      <w:r>
        <w:rPr>
          <w:rFonts w:eastAsia="MS Mincho"/>
        </w:rPr>
        <w:t>/&gt;</w:t>
      </w:r>
    </w:p>
    <w:p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 xml:space="preserve">="integer" </w:t>
      </w:r>
      <w:r>
        <w:rPr>
          <w:rFonts w:hint="eastAsia"/>
          <w:lang w:val="en-US" w:eastAsia="zh-CN"/>
        </w:rPr>
        <w:t>minOccurs=</w:t>
      </w:r>
      <w:r w:rsidRPr="00557539">
        <w:t>"0"</w:t>
      </w:r>
      <w:r>
        <w:rPr>
          <w:rFonts w:eastAsia="MS Mincho"/>
          <w:lang w:val="en-US"/>
        </w:rPr>
        <w:t>/&gt;</w:t>
      </w:r>
    </w:p>
    <w:p w:rsidR="00115E78" w:rsidRDefault="001808C0" w:rsidP="001808C0">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rsidR="00115E78" w:rsidRDefault="00115E78" w:rsidP="00115E78">
      <w:pPr>
        <w:pStyle w:val="PL"/>
        <w:rPr>
          <w:rFonts w:eastAsia="MS Mincho"/>
        </w:rPr>
      </w:pPr>
      <w:r>
        <w:rPr>
          <w:rFonts w:eastAsia="MS Mincho"/>
        </w:rPr>
        <w:t xml:space="preserve">  </w:t>
      </w:r>
      <w:r>
        <w:t xml:space="preserve">    </w:t>
      </w:r>
      <w:r>
        <w:rPr>
          <w:rFonts w:eastAsia="MS Mincho"/>
        </w:rPr>
        <w:t xml:space="preserve">          &lt;/all&gt;</w:t>
      </w:r>
    </w:p>
    <w:p w:rsidR="00115E78" w:rsidRDefault="00115E78" w:rsidP="00115E78">
      <w:pPr>
        <w:pStyle w:val="PL"/>
      </w:pPr>
      <w:r>
        <w:rPr>
          <w:rFonts w:eastAsia="MS Mincho"/>
        </w:rPr>
        <w:t xml:space="preserve">              </w:t>
      </w:r>
      <w:r>
        <w:t>&lt;/complexType&gt;</w:t>
      </w:r>
    </w:p>
    <w:p w:rsidR="00115E78" w:rsidRDefault="00115E78" w:rsidP="00115E78">
      <w:pPr>
        <w:pStyle w:val="PL"/>
        <w:rPr>
          <w:rFonts w:eastAsia="MS Mincho"/>
        </w:rPr>
      </w:pPr>
      <w:r>
        <w:t xml:space="preserve">            &lt;/element&gt;</w:t>
      </w:r>
    </w:p>
    <w:p w:rsidR="00115E78" w:rsidRDefault="00115E78" w:rsidP="00115E78">
      <w:pPr>
        <w:pStyle w:val="PL"/>
        <w:rPr>
          <w:rFonts w:eastAsia="MS Mincho"/>
        </w:rPr>
      </w:pPr>
      <w:r>
        <w:rPr>
          <w:rFonts w:eastAsia="MS Mincho"/>
        </w:rPr>
        <w:t xml:space="preserve">            &lt;choice minOccurs="0" maxOccurs="unbounded"&gt;</w:t>
      </w:r>
    </w:p>
    <w:p w:rsidR="00115E78" w:rsidRDefault="00115E78" w:rsidP="00115E78">
      <w:pPr>
        <w:pStyle w:val="PL"/>
        <w:rPr>
          <w:rFonts w:eastAsia="MS Mincho"/>
        </w:rPr>
      </w:pPr>
      <w:r>
        <w:rPr>
          <w:rFonts w:eastAsia="MS Mincho"/>
        </w:rPr>
        <w:t xml:space="preserve">              &lt;element ref="xn:VsDataContainer"/&gt;</w:t>
      </w:r>
    </w:p>
    <w:p w:rsidR="005C1ED6" w:rsidRDefault="00115E78" w:rsidP="005C1ED6">
      <w:pPr>
        <w:pStyle w:val="PL"/>
        <w:rPr>
          <w:rFonts w:eastAsia="MS Mincho"/>
        </w:rPr>
      </w:pPr>
      <w:r>
        <w:rPr>
          <w:rFonts w:eastAsia="MS Mincho"/>
        </w:rPr>
        <w:t xml:space="preserve">              &lt;element ref="xn:EP_RP"/&gt;</w:t>
      </w:r>
    </w:p>
    <w:p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rsidR="003A430E" w:rsidRPr="00557539" w:rsidRDefault="005C1ED6" w:rsidP="003A430E">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rsidR="00115E78" w:rsidRDefault="003A430E" w:rsidP="005C1ED6">
      <w:pPr>
        <w:pStyle w:val="PL"/>
        <w:rPr>
          <w:rFonts w:eastAsia="MS Mincho"/>
        </w:rPr>
      </w:pPr>
      <w:r w:rsidRPr="00557539">
        <w:rPr>
          <w:rFonts w:eastAsia="MS Mincho"/>
        </w:rPr>
        <w:t xml:space="preserve">              &lt;element ref="xn:MeasurementControl"/&gt;</w:t>
      </w:r>
    </w:p>
    <w:p w:rsidR="001808C0" w:rsidRDefault="00115E78" w:rsidP="001808C0">
      <w:pPr>
        <w:pStyle w:val="PL"/>
        <w:rPr>
          <w:rFonts w:eastAsia="MS Mincho"/>
        </w:rPr>
      </w:pPr>
      <w:r>
        <w:rPr>
          <w:rFonts w:eastAsia="MS Mincho"/>
        </w:rPr>
        <w:t xml:space="preserve">            &lt;/choice&gt;</w:t>
      </w:r>
    </w:p>
    <w:p w:rsidR="00115E78" w:rsidRDefault="00115E78" w:rsidP="00115E78">
      <w:pPr>
        <w:pStyle w:val="PL"/>
        <w:rPr>
          <w:rFonts w:eastAsia="MS Mincho"/>
        </w:rPr>
      </w:pPr>
      <w:r>
        <w:rPr>
          <w:rFonts w:eastAsia="MS Mincho"/>
        </w:rPr>
        <w:t xml:space="preserve">          &lt;/sequence&gt;</w:t>
      </w:r>
    </w:p>
    <w:p w:rsidR="00115E78" w:rsidRDefault="00115E78" w:rsidP="00115E78">
      <w:pPr>
        <w:pStyle w:val="PL"/>
        <w:rPr>
          <w:rFonts w:eastAsia="MS Mincho"/>
        </w:rPr>
      </w:pPr>
      <w:r>
        <w:rPr>
          <w:rFonts w:eastAsia="MS Mincho"/>
        </w:rPr>
        <w:t xml:space="preserve">        &lt;/extension&gt;</w:t>
      </w:r>
    </w:p>
    <w:p w:rsidR="00115E78" w:rsidRPr="00557539" w:rsidRDefault="00115E78" w:rsidP="00115E78">
      <w:pPr>
        <w:pStyle w:val="PL"/>
        <w:rPr>
          <w:rFonts w:eastAsia="MS Mincho"/>
        </w:rPr>
      </w:pPr>
      <w:r>
        <w:rPr>
          <w:rFonts w:eastAsia="MS Mincho"/>
        </w:rPr>
        <w:t xml:space="preserve">      </w:t>
      </w:r>
      <w:r w:rsidRPr="00557539">
        <w:rPr>
          <w:rFonts w:eastAsia="MS Mincho"/>
        </w:rPr>
        <w:t>&lt;/complexContent&gt;</w:t>
      </w:r>
    </w:p>
    <w:p w:rsidR="00115E78" w:rsidRPr="00557539" w:rsidRDefault="00115E78" w:rsidP="00115E78">
      <w:pPr>
        <w:pStyle w:val="PL"/>
        <w:rPr>
          <w:rFonts w:eastAsia="MS Mincho"/>
        </w:rPr>
      </w:pPr>
      <w:r w:rsidRPr="00557539">
        <w:rPr>
          <w:rFonts w:eastAsia="MS Mincho"/>
        </w:rPr>
        <w:t xml:space="preserve">    &lt;/complexType&gt;</w:t>
      </w:r>
    </w:p>
    <w:p w:rsidR="00115E78" w:rsidRPr="00557539" w:rsidRDefault="00115E78" w:rsidP="00115E78">
      <w:pPr>
        <w:pStyle w:val="PL"/>
        <w:rPr>
          <w:rFonts w:eastAsia="MS Mincho"/>
        </w:rPr>
      </w:pPr>
      <w:r w:rsidRPr="00557539">
        <w:rPr>
          <w:rFonts w:eastAsia="MS Mincho"/>
        </w:rPr>
        <w:t xml:space="preserve">  &lt;/element&gt;</w:t>
      </w:r>
    </w:p>
    <w:p w:rsidR="00487169" w:rsidRPr="00557539" w:rsidRDefault="00487169" w:rsidP="00487169">
      <w:pPr>
        <w:pStyle w:val="PL"/>
        <w:rPr>
          <w:lang w:eastAsia="zh-CN"/>
        </w:rPr>
      </w:pPr>
    </w:p>
    <w:p w:rsidR="00487169" w:rsidRDefault="00487169" w:rsidP="00487169">
      <w:pPr>
        <w:pStyle w:val="PL"/>
        <w:rPr>
          <w:rFonts w:eastAsia="MS Mincho"/>
        </w:rPr>
      </w:pPr>
      <w:r>
        <w:rPr>
          <w:rFonts w:eastAsia="MS Mincho"/>
        </w:rPr>
        <w:t>&lt;element name="ManagedNFService"&gt;</w:t>
      </w:r>
    </w:p>
    <w:p w:rsidR="00487169" w:rsidRPr="00557539" w:rsidRDefault="00487169" w:rsidP="00487169">
      <w:pPr>
        <w:pStyle w:val="PL"/>
        <w:rPr>
          <w:rFonts w:eastAsia="MS Mincho"/>
        </w:rPr>
      </w:pPr>
      <w:r>
        <w:rPr>
          <w:rFonts w:eastAsia="MS Mincho"/>
        </w:rPr>
        <w:t xml:space="preserve">    </w:t>
      </w:r>
      <w:r w:rsidRPr="00557539">
        <w:rPr>
          <w:rFonts w:eastAsia="MS Mincho"/>
        </w:rPr>
        <w:t>&lt;complexType&gt;</w:t>
      </w:r>
    </w:p>
    <w:p w:rsidR="00487169" w:rsidRPr="00557539" w:rsidRDefault="00487169" w:rsidP="00487169">
      <w:pPr>
        <w:pStyle w:val="PL"/>
        <w:rPr>
          <w:rFonts w:eastAsia="MS Mincho"/>
        </w:rPr>
      </w:pPr>
      <w:r w:rsidRPr="00557539">
        <w:rPr>
          <w:rFonts w:eastAsia="MS Mincho"/>
        </w:rPr>
        <w:t xml:space="preserve">      &lt;complexContent&gt;</w:t>
      </w:r>
    </w:p>
    <w:p w:rsidR="00487169" w:rsidRPr="00557539" w:rsidRDefault="00487169" w:rsidP="00487169">
      <w:pPr>
        <w:pStyle w:val="PL"/>
        <w:rPr>
          <w:rFonts w:eastAsia="MS Mincho"/>
        </w:rPr>
      </w:pPr>
      <w:r w:rsidRPr="00557539">
        <w:rPr>
          <w:rFonts w:eastAsia="MS Mincho"/>
        </w:rPr>
        <w:t xml:space="preserve">        &lt;extension base="xn:NrmClass"&gt;</w:t>
      </w:r>
    </w:p>
    <w:p w:rsidR="00487169" w:rsidRDefault="00487169" w:rsidP="00487169">
      <w:pPr>
        <w:pStyle w:val="PL"/>
        <w:rPr>
          <w:rFonts w:eastAsia="MS Mincho"/>
        </w:rPr>
      </w:pPr>
      <w:r w:rsidRPr="00557539">
        <w:rPr>
          <w:rFonts w:eastAsia="MS Mincho"/>
        </w:rPr>
        <w:t xml:space="preserve">          </w:t>
      </w:r>
      <w:r>
        <w:rPr>
          <w:rFonts w:eastAsia="MS Mincho"/>
        </w:rPr>
        <w:t>&lt;sequence&gt;</w:t>
      </w:r>
    </w:p>
    <w:p w:rsidR="00487169" w:rsidRPr="00487169" w:rsidRDefault="00487169" w:rsidP="00487169">
      <w:pPr>
        <w:pStyle w:val="PL"/>
      </w:pPr>
      <w:r>
        <w:rPr>
          <w:rFonts w:eastAsia="MS Mincho"/>
        </w:rPr>
        <w:t xml:space="preserve">            </w:t>
      </w:r>
      <w:r>
        <w:t>&lt;element name="attributes" minOccurs="0"&gt;</w:t>
      </w:r>
    </w:p>
    <w:p w:rsidR="00487169" w:rsidRDefault="00487169" w:rsidP="00487169">
      <w:pPr>
        <w:pStyle w:val="PL"/>
      </w:pPr>
      <w:r>
        <w:t xml:space="preserve">              &lt;complexType&gt;</w:t>
      </w:r>
    </w:p>
    <w:p w:rsidR="00487169" w:rsidRDefault="00487169" w:rsidP="00487169">
      <w:pPr>
        <w:pStyle w:val="PL"/>
        <w:rPr>
          <w:rFonts w:eastAsia="MS Mincho"/>
        </w:rPr>
      </w:pPr>
      <w:r>
        <w:t xml:space="preserve">      </w:t>
      </w:r>
      <w:r>
        <w:rPr>
          <w:rFonts w:eastAsia="MS Mincho"/>
        </w:rPr>
        <w:t xml:space="preserve">          &lt;all&gt;</w:t>
      </w:r>
    </w:p>
    <w:p w:rsidR="00487169" w:rsidRDefault="00487169" w:rsidP="00487169">
      <w:pPr>
        <w:pStyle w:val="PL"/>
        <w:rPr>
          <w:rFonts w:eastAsia="MS Mincho"/>
        </w:rPr>
      </w:pPr>
      <w:r>
        <w:rPr>
          <w:rFonts w:eastAsia="MS Mincho"/>
        </w:rPr>
        <w:t xml:space="preserve">  </w:t>
      </w:r>
      <w:r>
        <w:t xml:space="preserve">    </w:t>
      </w:r>
      <w:r>
        <w:rPr>
          <w:rFonts w:eastAsia="MS Mincho"/>
        </w:rPr>
        <w:t xml:space="preserve">            &lt;element name="userLabel" </w:t>
      </w:r>
      <w:r>
        <w:rPr>
          <w:lang w:val="en-US" w:eastAsia="zh-CN"/>
        </w:rPr>
        <w:t>type</w:t>
      </w:r>
      <w:r>
        <w:t>="string"</w:t>
      </w:r>
      <w:r>
        <w:rPr>
          <w:rFonts w:eastAsia="MS Mincho"/>
        </w:rPr>
        <w:t>/&gt;</w:t>
      </w:r>
    </w:p>
    <w:p w:rsidR="00487169" w:rsidRDefault="00487169" w:rsidP="00487169">
      <w:pPr>
        <w:pStyle w:val="PL"/>
        <w:rPr>
          <w:rFonts w:eastAsia="MS Mincho"/>
        </w:rPr>
      </w:pPr>
      <w:r>
        <w:rPr>
          <w:rFonts w:eastAsia="MS Mincho"/>
        </w:rPr>
        <w:t xml:space="preserve">  </w:t>
      </w:r>
      <w:r>
        <w:t xml:space="preserve">    </w:t>
      </w:r>
      <w:r>
        <w:rPr>
          <w:rFonts w:eastAsia="MS Mincho"/>
        </w:rPr>
        <w:t xml:space="preserve">            &lt;element name="</w:t>
      </w:r>
      <w:r>
        <w:rPr>
          <w:lang w:eastAsia="zh-CN"/>
        </w:rPr>
        <w:t>nFServiceType</w:t>
      </w:r>
      <w:r>
        <w:rPr>
          <w:rFonts w:eastAsia="MS Mincho"/>
        </w:rPr>
        <w:t xml:space="preserve">" </w:t>
      </w:r>
      <w:r>
        <w:rPr>
          <w:lang w:val="en-US" w:eastAsia="zh-CN"/>
        </w:rPr>
        <w:t>type</w:t>
      </w:r>
      <w:r>
        <w:t>="xn:</w:t>
      </w:r>
      <w:r>
        <w:rPr>
          <w:lang w:eastAsia="zh-CN"/>
        </w:rPr>
        <w:t>nFServiceType</w:t>
      </w:r>
      <w:r>
        <w:t>"</w:t>
      </w:r>
      <w:r>
        <w:rPr>
          <w:rFonts w:eastAsia="MS Mincho"/>
        </w:rPr>
        <w:t>/&gt;</w:t>
      </w:r>
    </w:p>
    <w:p w:rsidR="00487169" w:rsidRDefault="00487169" w:rsidP="00487169">
      <w:pPr>
        <w:pStyle w:val="PL"/>
        <w:rPr>
          <w:rFonts w:eastAsia="MS Mincho"/>
          <w:lang w:val="en-US"/>
        </w:rPr>
      </w:pPr>
      <w:r>
        <w:rPr>
          <w:lang w:val="en-US" w:eastAsia="zh-CN"/>
        </w:rPr>
        <w:t xml:space="preserve">                  </w:t>
      </w:r>
      <w:r>
        <w:rPr>
          <w:rFonts w:eastAsia="MS Mincho"/>
          <w:lang w:val="en-US"/>
        </w:rPr>
        <w:t>&lt;element name="</w:t>
      </w:r>
      <w:r>
        <w:t>AdministrativeState</w:t>
      </w:r>
      <w:r>
        <w:rPr>
          <w:rFonts w:eastAsia="MS Mincho"/>
          <w:lang w:val="en-US"/>
        </w:rPr>
        <w:t>"</w:t>
      </w:r>
      <w:r>
        <w:rPr>
          <w:lang w:val="en-US" w:eastAsia="zh-CN"/>
        </w:rPr>
        <w:t xml:space="preserve"> type</w:t>
      </w:r>
      <w:r>
        <w:t>="xn:pMAdministrativeStateType"</w:t>
      </w:r>
      <w:r>
        <w:rPr>
          <w:rFonts w:eastAsia="MS Mincho"/>
          <w:lang w:val="en-US"/>
        </w:rPr>
        <w:t>/&gt;</w:t>
      </w:r>
    </w:p>
    <w:p w:rsidR="00487169" w:rsidRPr="00557539" w:rsidRDefault="00487169" w:rsidP="00487169">
      <w:pPr>
        <w:pStyle w:val="PL"/>
        <w:rPr>
          <w:rFonts w:eastAsia="MS Mincho"/>
        </w:rPr>
      </w:pPr>
      <w:r>
        <w:rPr>
          <w:rFonts w:eastAsia="MS Mincho"/>
          <w:lang w:val="en-US"/>
        </w:rPr>
        <w:t xml:space="preserve">                  </w:t>
      </w:r>
      <w:r w:rsidRPr="00557539">
        <w:rPr>
          <w:rFonts w:eastAsia="MS Mincho"/>
        </w:rPr>
        <w:t>&lt;element name="</w:t>
      </w:r>
      <w:r>
        <w:rPr>
          <w:rFonts w:cs="Courier New"/>
          <w:szCs w:val="18"/>
        </w:rPr>
        <w:t>OperationalState</w:t>
      </w:r>
      <w:r w:rsidRPr="00557539">
        <w:rPr>
          <w:rFonts w:eastAsia="MS Mincho"/>
        </w:rPr>
        <w:t>" type=</w:t>
      </w:r>
      <w:r>
        <w:t>"xn:pMOperationalStateType"</w:t>
      </w:r>
      <w:r w:rsidRPr="00557539">
        <w:rPr>
          <w:rFonts w:eastAsia="MS Mincho"/>
        </w:rPr>
        <w:t>/&gt;</w:t>
      </w:r>
    </w:p>
    <w:p w:rsidR="00487169" w:rsidRPr="00557539" w:rsidRDefault="00487169" w:rsidP="00487169">
      <w:pPr>
        <w:pStyle w:val="PL"/>
        <w:rPr>
          <w:rFonts w:eastAsia="MS Mincho"/>
        </w:rPr>
      </w:pPr>
      <w:r w:rsidRPr="00557539">
        <w:rPr>
          <w:rFonts w:eastAsia="MS Mincho"/>
        </w:rPr>
        <w:t xml:space="preserve">                  &lt;element name="</w:t>
      </w:r>
      <w:r>
        <w:rPr>
          <w:rFonts w:cs="Courier New"/>
          <w:szCs w:val="18"/>
        </w:rPr>
        <w:t>usageState</w:t>
      </w:r>
      <w:r w:rsidRPr="00557539">
        <w:rPr>
          <w:rFonts w:eastAsia="MS Mincho"/>
        </w:rPr>
        <w:t>" type=</w:t>
      </w:r>
      <w:r>
        <w:t>"xn:usageStateType"</w:t>
      </w:r>
      <w:r w:rsidRPr="00557539">
        <w:rPr>
          <w:rFonts w:eastAsia="MS Mincho"/>
        </w:rPr>
        <w:t>/&gt;</w:t>
      </w:r>
    </w:p>
    <w:p w:rsidR="00487169" w:rsidRPr="00557539" w:rsidRDefault="00487169" w:rsidP="00487169">
      <w:pPr>
        <w:pStyle w:val="PL"/>
        <w:rPr>
          <w:rFonts w:eastAsia="MS Mincho"/>
        </w:rPr>
      </w:pPr>
      <w:r w:rsidRPr="00557539">
        <w:rPr>
          <w:rFonts w:eastAsia="MS Mincho"/>
        </w:rPr>
        <w:t xml:space="preserve">                  &lt;element name="</w:t>
      </w:r>
      <w:r>
        <w:rPr>
          <w:rFonts w:cs="Courier New"/>
          <w:szCs w:val="18"/>
        </w:rPr>
        <w:t>registrationState</w:t>
      </w:r>
      <w:r w:rsidRPr="00557539">
        <w:rPr>
          <w:rFonts w:eastAsia="MS Mincho"/>
        </w:rPr>
        <w:t>" type=</w:t>
      </w:r>
      <w:r>
        <w:t>"xn:</w:t>
      </w:r>
      <w:r>
        <w:rPr>
          <w:rFonts w:cs="Courier New"/>
          <w:szCs w:val="18"/>
        </w:rPr>
        <w:t>registrationState</w:t>
      </w:r>
      <w:r>
        <w:t>Type"</w:t>
      </w:r>
      <w:r w:rsidRPr="00557539">
        <w:rPr>
          <w:rFonts w:eastAsia="MS Mincho"/>
        </w:rPr>
        <w:t>/&gt;</w:t>
      </w:r>
    </w:p>
    <w:p w:rsidR="00487169" w:rsidRDefault="00487169" w:rsidP="00487169">
      <w:pPr>
        <w:pStyle w:val="PL"/>
        <w:rPr>
          <w:rFonts w:eastAsia="MS Mincho"/>
          <w:lang w:val="en-US"/>
        </w:rPr>
      </w:pPr>
      <w:r w:rsidRPr="00557539">
        <w:rPr>
          <w:rFonts w:eastAsia="MS Mincho"/>
        </w:rPr>
        <w:t xml:space="preserve">                  </w:t>
      </w:r>
      <w:r>
        <w:rPr>
          <w:rFonts w:eastAsia="MS Mincho"/>
          <w:lang w:val="en-US"/>
        </w:rPr>
        <w:t>&lt;element name="sAP"</w:t>
      </w:r>
      <w:r>
        <w:rPr>
          <w:lang w:val="en-US" w:eastAsia="zh-CN"/>
        </w:rPr>
        <w:t xml:space="preserve"> type</w:t>
      </w:r>
      <w:r>
        <w:t xml:space="preserve">="xn:SAP" </w:t>
      </w:r>
      <w:r>
        <w:rPr>
          <w:lang w:val="en-US" w:eastAsia="zh-CN"/>
        </w:rPr>
        <w:t>minOccurs=</w:t>
      </w:r>
      <w:r w:rsidRPr="00557539">
        <w:t>"0"</w:t>
      </w:r>
      <w:r>
        <w:rPr>
          <w:rFonts w:eastAsia="MS Mincho"/>
          <w:lang w:val="en-US"/>
        </w:rPr>
        <w:t>/&gt;</w:t>
      </w:r>
    </w:p>
    <w:p w:rsidR="00487169" w:rsidRDefault="00487169" w:rsidP="00487169">
      <w:pPr>
        <w:pStyle w:val="PL"/>
        <w:ind w:firstLineChars="1100" w:firstLine="1760"/>
        <w:rPr>
          <w:rFonts w:eastAsia="MS Mincho"/>
          <w:lang w:val="en-US"/>
        </w:rPr>
      </w:pPr>
      <w:r>
        <w:rPr>
          <w:rFonts w:eastAsia="MS Mincho"/>
          <w:lang w:val="en-US"/>
        </w:rPr>
        <w:t>&lt;element name="</w:t>
      </w:r>
      <w:r>
        <w:rPr>
          <w:lang w:val="en-US" w:eastAsia="zh-CN"/>
        </w:rPr>
        <w:t>operations</w:t>
      </w:r>
      <w:r>
        <w:rPr>
          <w:rFonts w:eastAsia="MS Mincho"/>
          <w:lang w:val="en-US"/>
        </w:rPr>
        <w:t>"</w:t>
      </w:r>
      <w:r>
        <w:rPr>
          <w:lang w:val="en-US" w:eastAsia="zh-CN"/>
        </w:rPr>
        <w:t xml:space="preserve"> type</w:t>
      </w:r>
      <w:r>
        <w:t>="xn:</w:t>
      </w:r>
      <w:r>
        <w:rPr>
          <w:lang w:eastAsia="zh-CN"/>
        </w:rPr>
        <w:t>o</w:t>
      </w:r>
      <w:r>
        <w:rPr>
          <w:lang w:val="en-US" w:eastAsia="zh-CN"/>
        </w:rPr>
        <w:t>perations</w:t>
      </w:r>
      <w:r>
        <w:t xml:space="preserve">List" </w:t>
      </w:r>
      <w:r>
        <w:rPr>
          <w:lang w:val="en-US" w:eastAsia="zh-CN"/>
        </w:rPr>
        <w:t>minOccurs=</w:t>
      </w:r>
      <w:r w:rsidRPr="00557539">
        <w:t>"0"</w:t>
      </w:r>
      <w:r>
        <w:rPr>
          <w:rFonts w:eastAsia="MS Mincho"/>
          <w:lang w:val="en-US"/>
        </w:rPr>
        <w:t>/&gt;</w:t>
      </w:r>
    </w:p>
    <w:p w:rsidR="00487169" w:rsidRDefault="00487169" w:rsidP="00487169">
      <w:pPr>
        <w:pStyle w:val="PL"/>
        <w:rPr>
          <w:rFonts w:eastAsia="MS Mincho"/>
        </w:rPr>
      </w:pPr>
      <w:r>
        <w:rPr>
          <w:rFonts w:eastAsia="MS Mincho"/>
        </w:rPr>
        <w:t xml:space="preserve">  </w:t>
      </w:r>
      <w:r>
        <w:t xml:space="preserve">    </w:t>
      </w:r>
      <w:r>
        <w:rPr>
          <w:rFonts w:eastAsia="MS Mincho"/>
        </w:rPr>
        <w:t xml:space="preserve">          &lt;/all&gt;</w:t>
      </w:r>
    </w:p>
    <w:p w:rsidR="00487169" w:rsidRPr="00487169" w:rsidRDefault="00487169" w:rsidP="00487169">
      <w:pPr>
        <w:pStyle w:val="PL"/>
      </w:pPr>
      <w:r>
        <w:rPr>
          <w:rFonts w:eastAsia="MS Mincho"/>
        </w:rPr>
        <w:t xml:space="preserve">              </w:t>
      </w:r>
      <w:r>
        <w:t>&lt;/complexType&gt;</w:t>
      </w:r>
    </w:p>
    <w:p w:rsidR="00487169" w:rsidRDefault="00487169" w:rsidP="00487169">
      <w:pPr>
        <w:pStyle w:val="PL"/>
        <w:rPr>
          <w:rFonts w:eastAsia="MS Mincho"/>
        </w:rPr>
      </w:pPr>
      <w:r>
        <w:t xml:space="preserve">            &lt;/element&gt;</w:t>
      </w:r>
    </w:p>
    <w:p w:rsidR="00487169" w:rsidRDefault="00487169" w:rsidP="00487169">
      <w:pPr>
        <w:pStyle w:val="PL"/>
        <w:rPr>
          <w:rFonts w:eastAsia="MS Mincho"/>
        </w:rPr>
      </w:pPr>
      <w:r>
        <w:rPr>
          <w:rFonts w:eastAsia="MS Mincho"/>
        </w:rPr>
        <w:t xml:space="preserve">            &lt;choice minOccurs="0" maxOccurs="unbounded"&gt;</w:t>
      </w:r>
    </w:p>
    <w:p w:rsidR="00487169" w:rsidRDefault="00487169" w:rsidP="00487169">
      <w:pPr>
        <w:pStyle w:val="PL"/>
        <w:rPr>
          <w:rFonts w:eastAsia="MS Mincho"/>
        </w:rPr>
      </w:pPr>
      <w:r>
        <w:rPr>
          <w:rFonts w:eastAsia="MS Mincho"/>
        </w:rPr>
        <w:t xml:space="preserve">              &lt;element ref="xn:VsDataContainer"/&gt;</w:t>
      </w:r>
    </w:p>
    <w:p w:rsidR="00487169" w:rsidRPr="00557539" w:rsidRDefault="00487169" w:rsidP="00487169">
      <w:pPr>
        <w:pStyle w:val="PL"/>
        <w:rPr>
          <w:rFonts w:eastAsia="MS Mincho"/>
        </w:rPr>
      </w:pPr>
      <w:r>
        <w:rPr>
          <w:rFonts w:eastAsia="MS Mincho"/>
        </w:rPr>
        <w:t xml:space="preserve">            </w:t>
      </w:r>
      <w:r w:rsidRPr="00557539">
        <w:rPr>
          <w:rFonts w:eastAsia="MS Mincho"/>
        </w:rPr>
        <w:t xml:space="preserve">  &lt;element ref="xn:</w:t>
      </w:r>
      <w:r>
        <w:rPr>
          <w:rFonts w:cs="Courier New"/>
          <w:lang w:val="en-US" w:eastAsia="zh-CN"/>
        </w:rPr>
        <w:t>ThresholdMonitoringCapability</w:t>
      </w:r>
      <w:r w:rsidRPr="00557539">
        <w:rPr>
          <w:rFonts w:eastAsia="MS Mincho"/>
        </w:rPr>
        <w:t>"/&gt;</w:t>
      </w:r>
    </w:p>
    <w:p w:rsidR="00487169" w:rsidRDefault="00487169" w:rsidP="00487169">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rsidR="00487169" w:rsidRDefault="00487169" w:rsidP="00487169">
      <w:pPr>
        <w:pStyle w:val="PL"/>
        <w:rPr>
          <w:rFonts w:eastAsia="MS Mincho"/>
        </w:rPr>
      </w:pPr>
      <w:r>
        <w:rPr>
          <w:rFonts w:eastAsia="MS Mincho"/>
        </w:rPr>
        <w:t xml:space="preserve">            &lt;/choice&gt;</w:t>
      </w:r>
    </w:p>
    <w:p w:rsidR="00487169" w:rsidRPr="00557539" w:rsidRDefault="00487169" w:rsidP="00487169">
      <w:pPr>
        <w:pStyle w:val="PL"/>
        <w:rPr>
          <w:rFonts w:eastAsia="MS Mincho"/>
          <w:lang w:val="fr-FR"/>
        </w:rPr>
      </w:pPr>
      <w:r w:rsidRPr="00557539">
        <w:rPr>
          <w:rFonts w:eastAsia="MS Mincho"/>
        </w:rPr>
        <w:t xml:space="preserve">          </w:t>
      </w:r>
      <w:r w:rsidRPr="00557539">
        <w:rPr>
          <w:rFonts w:eastAsia="MS Mincho"/>
          <w:lang w:val="fr-FR"/>
        </w:rPr>
        <w:t>&lt;/sequence&gt;</w:t>
      </w:r>
    </w:p>
    <w:p w:rsidR="00487169" w:rsidRPr="00557539" w:rsidRDefault="00487169" w:rsidP="00487169">
      <w:pPr>
        <w:pStyle w:val="PL"/>
        <w:rPr>
          <w:rFonts w:eastAsia="MS Mincho"/>
          <w:lang w:val="fr-FR"/>
        </w:rPr>
      </w:pPr>
      <w:r w:rsidRPr="00557539">
        <w:rPr>
          <w:rFonts w:eastAsia="MS Mincho"/>
          <w:lang w:val="fr-FR"/>
        </w:rPr>
        <w:t xml:space="preserve">        &lt;/extension&gt;</w:t>
      </w:r>
    </w:p>
    <w:p w:rsidR="00487169" w:rsidRDefault="00487169" w:rsidP="00487169">
      <w:pPr>
        <w:pStyle w:val="PL"/>
        <w:rPr>
          <w:rFonts w:eastAsia="MS Mincho"/>
          <w:lang w:val="fr-FR"/>
        </w:rPr>
      </w:pPr>
      <w:r w:rsidRPr="00557539">
        <w:rPr>
          <w:rFonts w:eastAsia="MS Mincho"/>
          <w:lang w:val="fr-FR"/>
        </w:rPr>
        <w:t xml:space="preserve">      </w:t>
      </w:r>
      <w:r>
        <w:rPr>
          <w:rFonts w:eastAsia="MS Mincho"/>
          <w:lang w:val="fr-FR"/>
        </w:rPr>
        <w:t>&lt;/complexContent&gt;</w:t>
      </w:r>
    </w:p>
    <w:p w:rsidR="00487169" w:rsidRDefault="00487169" w:rsidP="00487169">
      <w:pPr>
        <w:pStyle w:val="PL"/>
        <w:rPr>
          <w:rFonts w:eastAsia="MS Mincho"/>
          <w:lang w:val="fr-FR"/>
        </w:rPr>
      </w:pPr>
      <w:r>
        <w:rPr>
          <w:rFonts w:eastAsia="MS Mincho"/>
          <w:lang w:val="fr-FR"/>
        </w:rPr>
        <w:t xml:space="preserve">    &lt;/complexType&gt;</w:t>
      </w:r>
    </w:p>
    <w:p w:rsidR="00487169" w:rsidRDefault="00487169" w:rsidP="00487169">
      <w:pPr>
        <w:pStyle w:val="PL"/>
        <w:rPr>
          <w:rFonts w:eastAsia="MS Mincho"/>
          <w:lang w:val="fr-FR"/>
        </w:rPr>
      </w:pPr>
      <w:r>
        <w:rPr>
          <w:rFonts w:eastAsia="MS Mincho"/>
          <w:lang w:val="fr-FR"/>
        </w:rPr>
        <w:t xml:space="preserve">  &lt;/element&gt;</w:t>
      </w:r>
    </w:p>
    <w:p w:rsidR="00115E78" w:rsidRDefault="00115E78" w:rsidP="00115E78">
      <w:pPr>
        <w:pStyle w:val="PL"/>
        <w:rPr>
          <w:rFonts w:eastAsia="MS Mincho"/>
          <w:lang w:val="fr-FR"/>
        </w:rPr>
      </w:pPr>
    </w:p>
    <w:p w:rsidR="00F45460" w:rsidRDefault="00F45460">
      <w:pPr>
        <w:pStyle w:val="PL"/>
        <w:rPr>
          <w:rFonts w:eastAsia="MS Mincho"/>
          <w:lang w:val="fr-FR"/>
        </w:rPr>
      </w:pPr>
      <w:r>
        <w:rPr>
          <w:rFonts w:eastAsia="MS Mincho"/>
          <w:lang w:val="fr-FR"/>
        </w:rPr>
        <w:t xml:space="preserve">  &lt;element name="MeContext"&gt;</w:t>
      </w:r>
    </w:p>
    <w:p w:rsidR="00F45460" w:rsidRDefault="00F45460">
      <w:pPr>
        <w:pStyle w:val="PL"/>
        <w:rPr>
          <w:rFonts w:eastAsia="MS Mincho"/>
          <w:lang w:val="fr-FR"/>
        </w:rPr>
      </w:pPr>
      <w:r>
        <w:rPr>
          <w:rFonts w:eastAsia="MS Mincho"/>
          <w:lang w:val="fr-FR"/>
        </w:rPr>
        <w:t xml:space="preserve">    &lt;complexType&gt;</w:t>
      </w:r>
    </w:p>
    <w:p w:rsidR="00F45460" w:rsidRDefault="00F45460">
      <w:pPr>
        <w:pStyle w:val="PL"/>
        <w:rPr>
          <w:rFonts w:eastAsia="MS Mincho"/>
          <w:lang w:val="fr-FR"/>
        </w:rPr>
      </w:pPr>
      <w:r>
        <w:rPr>
          <w:rFonts w:eastAsia="MS Mincho"/>
          <w:lang w:val="fr-FR"/>
        </w:rPr>
        <w:t xml:space="preserve">      &lt;complexContent&gt;</w:t>
      </w:r>
    </w:p>
    <w:p w:rsidR="00F45460" w:rsidRDefault="00F45460">
      <w:pPr>
        <w:pStyle w:val="PL"/>
        <w:rPr>
          <w:rFonts w:eastAsia="MS Mincho"/>
          <w:lang w:val="fr-FR"/>
        </w:rPr>
      </w:pPr>
      <w:r>
        <w:rPr>
          <w:rFonts w:eastAsia="MS Mincho"/>
          <w:lang w:val="fr-FR"/>
        </w:rPr>
        <w:t xml:space="preserve">        &lt;extension base="xn:NrmClass"&gt;</w:t>
      </w:r>
    </w:p>
    <w:p w:rsidR="00F45460" w:rsidRPr="00557539" w:rsidRDefault="00F45460">
      <w:pPr>
        <w:pStyle w:val="PL"/>
        <w:rPr>
          <w:rFonts w:eastAsia="MS Mincho"/>
          <w:lang w:val="fr-FR"/>
        </w:rPr>
      </w:pPr>
      <w:r>
        <w:rPr>
          <w:rFonts w:eastAsia="MS Mincho"/>
          <w:lang w:val="fr-FR"/>
        </w:rPr>
        <w:t xml:space="preserve">          </w:t>
      </w:r>
      <w:r w:rsidRPr="00557539">
        <w:rPr>
          <w:rFonts w:eastAsia="MS Mincho"/>
          <w:lang w:val="fr-FR"/>
        </w:rPr>
        <w:t>&lt;sequence&gt;</w:t>
      </w:r>
    </w:p>
    <w:p w:rsidR="00F45460" w:rsidRPr="00557539" w:rsidRDefault="00F45460">
      <w:pPr>
        <w:pStyle w:val="PL"/>
        <w:rPr>
          <w:lang w:val="fr-FR"/>
        </w:rPr>
      </w:pPr>
      <w:r w:rsidRPr="00557539">
        <w:rPr>
          <w:rFonts w:eastAsia="MS Mincho"/>
          <w:lang w:val="fr-FR"/>
        </w:rPr>
        <w:t xml:space="preserve">            </w:t>
      </w:r>
      <w:r w:rsidRPr="00557539">
        <w:rPr>
          <w:lang w:val="fr-FR"/>
        </w:rPr>
        <w:t>&lt;element name="attributes" minOccurs="0"&gt;</w:t>
      </w:r>
    </w:p>
    <w:p w:rsidR="00F45460" w:rsidRPr="00557539" w:rsidRDefault="00F45460">
      <w:pPr>
        <w:pStyle w:val="PL"/>
        <w:rPr>
          <w:lang w:val="fr-FR" w:eastAsia="zh-CN"/>
        </w:rPr>
      </w:pPr>
      <w:r w:rsidRPr="00557539">
        <w:rPr>
          <w:rFonts w:hint="eastAsia"/>
          <w:lang w:val="fr-FR" w:eastAsia="zh-CN"/>
        </w:rPr>
        <w:t xml:space="preserve">              </w:t>
      </w:r>
      <w:r w:rsidRPr="00557539">
        <w:rPr>
          <w:lang w:val="fr-FR" w:eastAsia="zh-CN"/>
        </w:rPr>
        <w:t>&lt;complexType&gt;</w:t>
      </w:r>
    </w:p>
    <w:p w:rsidR="00F45460" w:rsidRPr="00557539" w:rsidRDefault="00F45460">
      <w:pPr>
        <w:pStyle w:val="PL"/>
        <w:tabs>
          <w:tab w:val="clear" w:pos="768"/>
          <w:tab w:val="left" w:pos="920"/>
        </w:tabs>
        <w:rPr>
          <w:lang w:val="fr-FR" w:eastAsia="zh-CN"/>
        </w:rPr>
      </w:pPr>
      <w:r w:rsidRPr="00557539">
        <w:rPr>
          <w:rFonts w:hint="eastAsia"/>
          <w:lang w:val="fr-FR" w:eastAsia="zh-CN"/>
        </w:rPr>
        <w:t xml:space="preserve">                </w:t>
      </w:r>
      <w:r w:rsidRPr="00557539">
        <w:rPr>
          <w:lang w:val="fr-FR" w:eastAsia="zh-CN"/>
        </w:rPr>
        <w:t>&lt;all&gt;</w:t>
      </w:r>
    </w:p>
    <w:p w:rsidR="00F45460" w:rsidRPr="00557539" w:rsidRDefault="00F45460">
      <w:pPr>
        <w:pStyle w:val="PL"/>
        <w:rPr>
          <w:lang w:val="fr-FR" w:eastAsia="zh-CN"/>
        </w:rPr>
      </w:pPr>
      <w:r w:rsidRPr="00557539">
        <w:rPr>
          <w:lang w:val="fr-FR" w:eastAsia="zh-CN"/>
        </w:rPr>
        <w:t xml:space="preserve">                 &lt;element name="dnPrefix"</w:t>
      </w:r>
      <w:r w:rsidRPr="00557539">
        <w:rPr>
          <w:rFonts w:hint="eastAsia"/>
          <w:lang w:val="fr-FR" w:eastAsia="zh-CN"/>
        </w:rPr>
        <w:t xml:space="preserve"> minOccurs=</w:t>
      </w:r>
      <w:r>
        <w:rPr>
          <w:lang w:val="fr-FR"/>
        </w:rPr>
        <w:t>"0"</w:t>
      </w:r>
      <w:r w:rsidRPr="00557539">
        <w:rPr>
          <w:lang w:val="fr-FR" w:eastAsia="zh-CN"/>
        </w:rPr>
        <w:t>/&gt;</w:t>
      </w:r>
    </w:p>
    <w:p w:rsidR="00F45460" w:rsidRDefault="00F45460">
      <w:pPr>
        <w:pStyle w:val="PL"/>
        <w:rPr>
          <w:lang w:eastAsia="zh-CN"/>
        </w:rPr>
      </w:pPr>
      <w:r w:rsidRPr="00557539">
        <w:rPr>
          <w:lang w:val="fr-FR" w:eastAsia="zh-CN"/>
        </w:rPr>
        <w:t xml:space="preserve">  </w:t>
      </w:r>
      <w:r w:rsidRPr="00557539">
        <w:rPr>
          <w:rFonts w:hint="eastAsia"/>
          <w:lang w:val="fr-FR" w:eastAsia="zh-CN"/>
        </w:rPr>
        <w:t xml:space="preserve">              </w:t>
      </w:r>
      <w:r>
        <w:rPr>
          <w:lang w:eastAsia="zh-CN"/>
        </w:rPr>
        <w:t>&lt;/all&gt;</w:t>
      </w:r>
    </w:p>
    <w:p w:rsidR="00F45460" w:rsidRDefault="00F45460">
      <w:pPr>
        <w:pStyle w:val="PL"/>
        <w:rPr>
          <w:rFonts w:hint="eastAsia"/>
          <w:lang w:eastAsia="zh-CN"/>
        </w:rPr>
      </w:pPr>
      <w:r>
        <w:rPr>
          <w:lang w:eastAsia="zh-CN"/>
        </w:rPr>
        <w:t xml:space="preserve">              &lt;/complexType&gt;</w:t>
      </w:r>
    </w:p>
    <w:p w:rsidR="00F45460" w:rsidRDefault="00F45460">
      <w:pPr>
        <w:pStyle w:val="PL"/>
        <w:rPr>
          <w:rFonts w:eastAsia="MS Mincho"/>
        </w:rPr>
      </w:pPr>
      <w:r>
        <w:t xml:space="preserve">            &lt;/element&gt;</w:t>
      </w:r>
    </w:p>
    <w:p w:rsidR="00F45460" w:rsidRDefault="00F45460">
      <w:pPr>
        <w:pStyle w:val="PL"/>
        <w:rPr>
          <w:rFonts w:eastAsia="MS Mincho"/>
        </w:rPr>
      </w:pPr>
      <w:r>
        <w:rPr>
          <w:rFonts w:eastAsia="MS Mincho"/>
        </w:rPr>
        <w:t xml:space="preserve">            &lt;choice minOccurs="0" maxOccurs="unbounded"&gt;</w:t>
      </w:r>
    </w:p>
    <w:p w:rsidR="00F45460" w:rsidRDefault="00F45460">
      <w:pPr>
        <w:pStyle w:val="PL"/>
        <w:rPr>
          <w:rFonts w:eastAsia="MS Mincho"/>
        </w:rPr>
      </w:pPr>
      <w:r>
        <w:rPr>
          <w:rFonts w:eastAsia="MS Mincho"/>
        </w:rPr>
        <w:t xml:space="preserve">              &lt;element ref="xn:ManagedElement"/&gt;</w:t>
      </w:r>
    </w:p>
    <w:p w:rsidR="00F45460" w:rsidRDefault="00F45460">
      <w:pPr>
        <w:pStyle w:val="PL"/>
        <w:rPr>
          <w:rFonts w:eastAsia="MS Mincho"/>
        </w:rPr>
      </w:pPr>
      <w:r>
        <w:rPr>
          <w:rFonts w:eastAsia="MS Mincho"/>
        </w:rPr>
        <w:t xml:space="preserve">            &lt;/choice&gt;</w:t>
      </w:r>
    </w:p>
    <w:p w:rsidR="00F45460" w:rsidRPr="00557539" w:rsidRDefault="00F45460">
      <w:pPr>
        <w:pStyle w:val="PL"/>
        <w:rPr>
          <w:rFonts w:eastAsia="MS Mincho"/>
          <w:lang w:val="fr-FR"/>
        </w:rPr>
      </w:pPr>
      <w:r>
        <w:rPr>
          <w:rFonts w:eastAsia="MS Mincho"/>
        </w:rPr>
        <w:t xml:space="preserve">          </w:t>
      </w:r>
      <w:r w:rsidRPr="00557539">
        <w:rPr>
          <w:rFonts w:eastAsia="MS Mincho"/>
          <w:lang w:val="fr-FR"/>
        </w:rPr>
        <w:t>&lt;/sequence&gt;</w:t>
      </w:r>
    </w:p>
    <w:p w:rsidR="00F45460" w:rsidRPr="00557539" w:rsidRDefault="00F45460">
      <w:pPr>
        <w:pStyle w:val="PL"/>
        <w:rPr>
          <w:rFonts w:eastAsia="MS Mincho"/>
          <w:lang w:val="fr-FR"/>
        </w:rPr>
      </w:pPr>
      <w:r w:rsidRPr="00557539">
        <w:rPr>
          <w:rFonts w:eastAsia="MS Mincho"/>
          <w:lang w:val="fr-FR"/>
        </w:rPr>
        <w:t xml:space="preserve">        &lt;/extension&gt;</w:t>
      </w:r>
    </w:p>
    <w:p w:rsidR="00F45460" w:rsidRPr="00557539" w:rsidRDefault="00F45460">
      <w:pPr>
        <w:pStyle w:val="PL"/>
        <w:rPr>
          <w:rFonts w:eastAsia="MS Mincho"/>
          <w:lang w:val="fr-FR"/>
        </w:rPr>
      </w:pPr>
      <w:r w:rsidRPr="00557539">
        <w:rPr>
          <w:rFonts w:eastAsia="MS Mincho"/>
          <w:lang w:val="fr-FR"/>
        </w:rPr>
        <w:t xml:space="preserve">      &lt;/complexContent&gt;</w:t>
      </w:r>
    </w:p>
    <w:p w:rsidR="00F45460" w:rsidRPr="00557539" w:rsidRDefault="00F45460">
      <w:pPr>
        <w:pStyle w:val="PL"/>
        <w:rPr>
          <w:rFonts w:eastAsia="MS Mincho"/>
          <w:lang w:val="fr-FR"/>
        </w:rPr>
      </w:pPr>
      <w:r w:rsidRPr="00557539">
        <w:rPr>
          <w:rFonts w:eastAsia="MS Mincho"/>
          <w:lang w:val="fr-FR"/>
        </w:rPr>
        <w:t xml:space="preserve">    &lt;/complexType&gt;</w:t>
      </w:r>
    </w:p>
    <w:p w:rsidR="00F45460" w:rsidRPr="00557539" w:rsidRDefault="00F45460">
      <w:pPr>
        <w:pStyle w:val="PL"/>
        <w:rPr>
          <w:rFonts w:eastAsia="MS Mincho"/>
          <w:lang w:val="fr-FR"/>
        </w:rPr>
      </w:pPr>
      <w:r w:rsidRPr="00557539">
        <w:rPr>
          <w:rFonts w:eastAsia="MS Mincho"/>
          <w:lang w:val="fr-FR"/>
        </w:rPr>
        <w:t xml:space="preserve">  &lt;/element&gt;</w:t>
      </w:r>
    </w:p>
    <w:p w:rsidR="00F45460" w:rsidRPr="00557539" w:rsidRDefault="00F45460">
      <w:pPr>
        <w:pStyle w:val="PL"/>
        <w:rPr>
          <w:rFonts w:eastAsia="MS Mincho"/>
          <w:lang w:val="fr-FR"/>
        </w:rPr>
      </w:pPr>
    </w:p>
    <w:p w:rsidR="00F45460" w:rsidRPr="00557539" w:rsidRDefault="00F45460">
      <w:pPr>
        <w:pStyle w:val="PL"/>
        <w:rPr>
          <w:rFonts w:eastAsia="MS Mincho"/>
          <w:lang w:val="fr-FR"/>
        </w:rPr>
      </w:pPr>
      <w:r w:rsidRPr="00557539">
        <w:rPr>
          <w:rFonts w:eastAsia="MS Mincho"/>
          <w:lang w:val="fr-FR"/>
        </w:rPr>
        <w:t xml:space="preserve">  &lt;element name="ManagementNode"&gt;</w:t>
      </w:r>
    </w:p>
    <w:p w:rsidR="00F45460" w:rsidRPr="00557539" w:rsidRDefault="00F45460">
      <w:pPr>
        <w:pStyle w:val="PL"/>
        <w:rPr>
          <w:rFonts w:eastAsia="MS Mincho"/>
          <w:lang w:val="fr-FR"/>
        </w:rPr>
      </w:pPr>
      <w:r w:rsidRPr="00557539">
        <w:rPr>
          <w:rFonts w:eastAsia="MS Mincho"/>
          <w:lang w:val="fr-FR"/>
        </w:rPr>
        <w:t xml:space="preserve">    &lt;complexType&gt;</w:t>
      </w:r>
    </w:p>
    <w:p w:rsidR="00F45460" w:rsidRDefault="00F45460">
      <w:pPr>
        <w:pStyle w:val="PL"/>
        <w:rPr>
          <w:rFonts w:eastAsia="MS Mincho"/>
          <w:lang w:val="fr-FR"/>
        </w:rPr>
      </w:pPr>
      <w:r w:rsidRPr="00557539">
        <w:rPr>
          <w:rFonts w:eastAsia="MS Mincho"/>
          <w:lang w:val="fr-FR"/>
        </w:rPr>
        <w:t xml:space="preserve">      </w:t>
      </w:r>
      <w:r>
        <w:rPr>
          <w:rFonts w:eastAsia="MS Mincho"/>
          <w:lang w:val="fr-FR"/>
        </w:rPr>
        <w:t>&lt;complexContent&gt;</w:t>
      </w:r>
    </w:p>
    <w:p w:rsidR="00F45460" w:rsidRDefault="00F45460">
      <w:pPr>
        <w:pStyle w:val="PL"/>
        <w:rPr>
          <w:rFonts w:eastAsia="MS Mincho"/>
          <w:lang w:val="fr-FR"/>
        </w:rPr>
      </w:pPr>
      <w:r>
        <w:rPr>
          <w:rFonts w:eastAsia="MS Mincho"/>
          <w:lang w:val="fr-FR"/>
        </w:rPr>
        <w:t xml:space="preserve">        &lt;extension base="xn:NrmClass"&gt;</w:t>
      </w:r>
    </w:p>
    <w:p w:rsidR="00F45460" w:rsidRDefault="00F45460">
      <w:pPr>
        <w:pStyle w:val="PL"/>
        <w:rPr>
          <w:rFonts w:eastAsia="MS Mincho"/>
          <w:lang w:val="fr-FR"/>
        </w:rPr>
      </w:pPr>
      <w:r>
        <w:rPr>
          <w:rFonts w:eastAsia="MS Mincho"/>
          <w:lang w:val="fr-FR"/>
        </w:rPr>
        <w:t xml:space="preserve">          &lt;sequence&gt;</w:t>
      </w:r>
    </w:p>
    <w:p w:rsidR="00F45460" w:rsidRDefault="00F45460">
      <w:pPr>
        <w:pStyle w:val="PL"/>
        <w:rPr>
          <w:lang w:val="fr-FR"/>
        </w:rPr>
      </w:pPr>
      <w:r>
        <w:rPr>
          <w:rFonts w:eastAsia="MS Mincho"/>
          <w:lang w:val="fr-FR"/>
        </w:rPr>
        <w:t xml:space="preserve">            </w:t>
      </w:r>
      <w:r>
        <w:rPr>
          <w:lang w:val="fr-FR"/>
        </w:rPr>
        <w:t>&lt;element name="attributes" minOccurs="0"&gt;</w:t>
      </w:r>
    </w:p>
    <w:p w:rsidR="00F45460" w:rsidRDefault="00F45460">
      <w:pPr>
        <w:pStyle w:val="PL"/>
        <w:rPr>
          <w:lang w:val="fr-FR"/>
        </w:rPr>
      </w:pPr>
      <w:r>
        <w:rPr>
          <w:lang w:val="fr-FR"/>
        </w:rPr>
        <w:t xml:space="preserve">              &lt;complexType&gt;</w:t>
      </w:r>
    </w:p>
    <w:p w:rsidR="00F45460" w:rsidRDefault="00F45460">
      <w:pPr>
        <w:pStyle w:val="PL"/>
        <w:rPr>
          <w:rFonts w:eastAsia="MS Mincho"/>
          <w:lang w:val="fr-FR"/>
        </w:rPr>
      </w:pPr>
      <w:r>
        <w:rPr>
          <w:lang w:val="fr-FR"/>
        </w:rPr>
        <w:t xml:space="preserve">      </w:t>
      </w:r>
      <w:r>
        <w:rPr>
          <w:rFonts w:eastAsia="MS Mincho"/>
          <w:lang w:val="fr-FR"/>
        </w:rPr>
        <w:t xml:space="preserve">          &lt;all&gt;</w:t>
      </w:r>
    </w:p>
    <w:p w:rsidR="00F45460" w:rsidRDefault="00F45460">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name="userLabel"/&gt;</w:t>
      </w:r>
    </w:p>
    <w:p w:rsidR="00F45460" w:rsidRDefault="00F45460">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name="vendorName"/&gt;</w:t>
      </w:r>
    </w:p>
    <w:p w:rsidR="00F45460" w:rsidRPr="00557539" w:rsidRDefault="00F45460">
      <w:pPr>
        <w:pStyle w:val="PL"/>
        <w:rPr>
          <w:rFonts w:eastAsia="MS Mincho"/>
        </w:rPr>
      </w:pPr>
      <w:r>
        <w:rPr>
          <w:rFonts w:eastAsia="MS Mincho"/>
          <w:lang w:val="fr-FR"/>
        </w:rPr>
        <w:t xml:space="preserve">  </w:t>
      </w:r>
      <w:r>
        <w:rPr>
          <w:lang w:val="fr-FR"/>
        </w:rPr>
        <w:t xml:space="preserve">    </w:t>
      </w:r>
      <w:r>
        <w:rPr>
          <w:rFonts w:eastAsia="MS Mincho"/>
          <w:lang w:val="fr-FR"/>
        </w:rPr>
        <w:t xml:space="preserve">            </w:t>
      </w:r>
      <w:r w:rsidRPr="00557539">
        <w:rPr>
          <w:rFonts w:eastAsia="MS Mincho"/>
        </w:rPr>
        <w:t>&lt;element name="locationName"/&gt;</w:t>
      </w:r>
    </w:p>
    <w:p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name="managedElements" type="xn:dnList"</w:t>
      </w:r>
      <w:r w:rsidRPr="00557539">
        <w:rPr>
          <w:rFonts w:hint="eastAsia"/>
          <w:lang w:eastAsia="zh-CN"/>
        </w:rPr>
        <w:t xml:space="preserve"> </w:t>
      </w:r>
      <w:r>
        <w:rPr>
          <w:rFonts w:hint="eastAsia"/>
          <w:lang w:eastAsia="zh-CN"/>
        </w:rPr>
        <w:t>minOccurs=</w:t>
      </w:r>
      <w:r w:rsidRPr="00557539">
        <w:t>"0"</w:t>
      </w:r>
      <w:r w:rsidRPr="00557539">
        <w:rPr>
          <w:rFonts w:eastAsia="MS Mincho"/>
        </w:rPr>
        <w:t>/&gt;</w:t>
      </w:r>
    </w:p>
    <w:p w:rsidR="00F45460"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&lt;element name="swVersion"/&gt;</w:t>
      </w:r>
    </w:p>
    <w:p w:rsidR="00F45460" w:rsidRDefault="00F45460">
      <w:pPr>
        <w:pStyle w:val="PL"/>
        <w:rPr>
          <w:rFonts w:eastAsia="MS Mincho"/>
        </w:rPr>
      </w:pPr>
      <w:r>
        <w:rPr>
          <w:rFonts w:eastAsia="MS Mincho"/>
        </w:rPr>
        <w:t xml:space="preserve">  </w:t>
      </w:r>
      <w:r>
        <w:t xml:space="preserve">    </w:t>
      </w:r>
      <w:r>
        <w:rPr>
          <w:rFonts w:eastAsia="MS Mincho"/>
        </w:rPr>
        <w:t xml:space="preserve">            &lt;element name="userDefinedState"/&gt;</w:t>
      </w:r>
    </w:p>
    <w:p w:rsidR="00F45460" w:rsidRDefault="00F45460">
      <w:pPr>
        <w:pStyle w:val="PL"/>
        <w:rPr>
          <w:rFonts w:eastAsia="MS Mincho"/>
        </w:rPr>
      </w:pPr>
      <w:r>
        <w:rPr>
          <w:rFonts w:eastAsia="MS Mincho"/>
        </w:rPr>
        <w:t xml:space="preserve">  </w:t>
      </w:r>
      <w:r>
        <w:t xml:space="preserve">    </w:t>
      </w:r>
      <w:r>
        <w:rPr>
          <w:rFonts w:eastAsia="MS Mincho"/>
        </w:rPr>
        <w:t xml:space="preserve">          &lt;/all&gt;</w:t>
      </w:r>
    </w:p>
    <w:p w:rsidR="00F45460" w:rsidRDefault="00F45460">
      <w:pPr>
        <w:pStyle w:val="PL"/>
      </w:pPr>
      <w:r>
        <w:rPr>
          <w:rFonts w:eastAsia="MS Mincho"/>
        </w:rPr>
        <w:t xml:space="preserve">              </w:t>
      </w:r>
      <w:r>
        <w:t>&lt;/complexType&gt;</w:t>
      </w:r>
    </w:p>
    <w:p w:rsidR="00F45460" w:rsidRDefault="00F45460">
      <w:pPr>
        <w:pStyle w:val="PL"/>
        <w:rPr>
          <w:rFonts w:eastAsia="MS Mincho"/>
        </w:rPr>
      </w:pPr>
      <w:r>
        <w:t xml:space="preserve">            &lt;/element&gt;</w:t>
      </w:r>
    </w:p>
    <w:p w:rsidR="00F45460" w:rsidRDefault="00F45460">
      <w:pPr>
        <w:pStyle w:val="PL"/>
        <w:rPr>
          <w:rFonts w:eastAsia="MS Mincho"/>
        </w:rPr>
      </w:pPr>
      <w:r>
        <w:rPr>
          <w:rFonts w:eastAsia="MS Mincho"/>
        </w:rPr>
        <w:t xml:space="preserve">            &lt;choice minOccurs="0" maxOccurs="unbounded"&gt;</w:t>
      </w:r>
    </w:p>
    <w:p w:rsidR="00F45460" w:rsidRPr="006661A4" w:rsidRDefault="00F45460">
      <w:pPr>
        <w:pStyle w:val="PL"/>
        <w:rPr>
          <w:rFonts w:eastAsia="MS Mincho"/>
        </w:rPr>
      </w:pPr>
      <w:r>
        <w:rPr>
          <w:rFonts w:eastAsia="MS Mincho"/>
        </w:rPr>
        <w:t xml:space="preserve">              </w:t>
      </w:r>
      <w:r w:rsidRPr="006661A4">
        <w:rPr>
          <w:rFonts w:eastAsia="MS Mincho"/>
        </w:rPr>
        <w:t>&lt;element ref="xn:IRPAgent"/&gt;</w:t>
      </w:r>
    </w:p>
    <w:p w:rsidR="00F45460" w:rsidRPr="006661A4" w:rsidRDefault="00F45460">
      <w:pPr>
        <w:pStyle w:val="PL"/>
        <w:rPr>
          <w:rFonts w:eastAsia="MS Mincho"/>
        </w:rPr>
      </w:pPr>
      <w:r w:rsidRPr="006661A4">
        <w:rPr>
          <w:rFonts w:eastAsia="MS Mincho"/>
        </w:rPr>
        <w:t xml:space="preserve">              &lt;element ref="xn:VsDataContainer"/&gt;</w:t>
      </w:r>
    </w:p>
    <w:p w:rsidR="00F45460" w:rsidRPr="006661A4" w:rsidRDefault="00F45460">
      <w:pPr>
        <w:pStyle w:val="PL"/>
        <w:rPr>
          <w:rFonts w:eastAsia="MS Mincho"/>
        </w:rPr>
      </w:pPr>
      <w:r w:rsidRPr="006661A4">
        <w:rPr>
          <w:rFonts w:eastAsia="MS Mincho"/>
        </w:rPr>
        <w:t xml:space="preserve">            &lt;/choice&gt;</w:t>
      </w:r>
    </w:p>
    <w:p w:rsidR="00F45460" w:rsidRPr="006661A4" w:rsidRDefault="00F45460">
      <w:pPr>
        <w:pStyle w:val="PL"/>
        <w:rPr>
          <w:rFonts w:eastAsia="MS Mincho"/>
        </w:rPr>
      </w:pPr>
      <w:r w:rsidRPr="006661A4">
        <w:rPr>
          <w:rFonts w:eastAsia="MS Mincho"/>
        </w:rPr>
        <w:t xml:space="preserve">          &lt;/sequence&gt;</w:t>
      </w:r>
    </w:p>
    <w:p w:rsidR="00F45460" w:rsidRPr="006661A4" w:rsidRDefault="00F45460">
      <w:pPr>
        <w:pStyle w:val="PL"/>
        <w:rPr>
          <w:rFonts w:eastAsia="MS Mincho"/>
        </w:rPr>
      </w:pPr>
      <w:r w:rsidRPr="006661A4">
        <w:rPr>
          <w:rFonts w:eastAsia="MS Mincho"/>
        </w:rPr>
        <w:t xml:space="preserve">        &lt;/extension&gt;</w:t>
      </w:r>
    </w:p>
    <w:p w:rsidR="00F45460" w:rsidRPr="006661A4" w:rsidRDefault="00F45460">
      <w:pPr>
        <w:pStyle w:val="PL"/>
        <w:rPr>
          <w:rFonts w:eastAsia="MS Mincho"/>
        </w:rPr>
      </w:pPr>
      <w:r w:rsidRPr="006661A4">
        <w:rPr>
          <w:rFonts w:eastAsia="MS Mincho"/>
        </w:rPr>
        <w:t xml:space="preserve">      &lt;/complexContent&gt;</w:t>
      </w:r>
    </w:p>
    <w:p w:rsidR="00F45460" w:rsidRPr="006661A4" w:rsidRDefault="00F45460">
      <w:pPr>
        <w:pStyle w:val="PL"/>
        <w:rPr>
          <w:rFonts w:eastAsia="MS Mincho"/>
        </w:rPr>
      </w:pPr>
      <w:r w:rsidRPr="006661A4">
        <w:rPr>
          <w:rFonts w:eastAsia="MS Mincho"/>
        </w:rPr>
        <w:t xml:space="preserve">    &lt;/complexType&gt;</w:t>
      </w:r>
    </w:p>
    <w:p w:rsidR="001808C0" w:rsidRPr="006661A4" w:rsidRDefault="00F45460" w:rsidP="001808C0">
      <w:pPr>
        <w:pStyle w:val="PL"/>
        <w:rPr>
          <w:rFonts w:eastAsia="MS Mincho"/>
        </w:rPr>
      </w:pPr>
      <w:r w:rsidRPr="006661A4">
        <w:rPr>
          <w:rFonts w:eastAsia="MS Mincho"/>
        </w:rPr>
        <w:t xml:space="preserve">  &lt;/element&gt;</w:t>
      </w:r>
    </w:p>
    <w:p w:rsidR="001808C0" w:rsidRPr="006661A4" w:rsidRDefault="001808C0" w:rsidP="001808C0">
      <w:pPr>
        <w:pStyle w:val="PL"/>
        <w:rPr>
          <w:rFonts w:eastAsia="MS Mincho"/>
        </w:rPr>
      </w:pPr>
    </w:p>
    <w:p w:rsidR="001808C0" w:rsidRPr="006661A4" w:rsidRDefault="001808C0" w:rsidP="001808C0">
      <w:pPr>
        <w:pStyle w:val="PL"/>
        <w:rPr>
          <w:rFonts w:eastAsia="MS Mincho"/>
        </w:rPr>
      </w:pPr>
      <w:r w:rsidRPr="006661A4">
        <w:rPr>
          <w:rFonts w:eastAsia="MS Mincho"/>
        </w:rPr>
        <w:t xml:space="preserve">  &lt;element name="MeasurementControl"&gt;</w:t>
      </w:r>
    </w:p>
    <w:p w:rsidR="001808C0" w:rsidRPr="00557539" w:rsidRDefault="001808C0" w:rsidP="001808C0">
      <w:pPr>
        <w:pStyle w:val="PL"/>
        <w:rPr>
          <w:rFonts w:eastAsia="MS Mincho"/>
          <w:lang w:val="fr-FR"/>
        </w:rPr>
      </w:pPr>
      <w:r w:rsidRPr="006661A4">
        <w:rPr>
          <w:rFonts w:eastAsia="MS Mincho"/>
        </w:rPr>
        <w:t xml:space="preserve">    </w:t>
      </w:r>
      <w:r w:rsidRPr="00557539">
        <w:rPr>
          <w:rFonts w:eastAsia="MS Mincho"/>
          <w:lang w:val="fr-FR"/>
        </w:rPr>
        <w:t>&lt;complexType&gt;</w:t>
      </w:r>
    </w:p>
    <w:p w:rsidR="001808C0" w:rsidRDefault="001808C0" w:rsidP="001808C0">
      <w:pPr>
        <w:pStyle w:val="PL"/>
        <w:rPr>
          <w:rFonts w:eastAsia="MS Mincho"/>
          <w:lang w:val="fr-FR"/>
        </w:rPr>
      </w:pPr>
      <w:r w:rsidRPr="00557539">
        <w:rPr>
          <w:rFonts w:eastAsia="MS Mincho"/>
          <w:lang w:val="fr-FR"/>
        </w:rPr>
        <w:t xml:space="preserve">      </w:t>
      </w:r>
      <w:r>
        <w:rPr>
          <w:rFonts w:eastAsia="MS Mincho"/>
          <w:lang w:val="fr-FR"/>
        </w:rPr>
        <w:t>&lt;complexContent&gt;</w:t>
      </w:r>
    </w:p>
    <w:p w:rsidR="001808C0" w:rsidRDefault="001808C0" w:rsidP="001808C0">
      <w:pPr>
        <w:pStyle w:val="PL"/>
        <w:rPr>
          <w:rFonts w:eastAsia="MS Mincho"/>
          <w:lang w:val="fr-FR"/>
        </w:rPr>
      </w:pPr>
      <w:r>
        <w:rPr>
          <w:rFonts w:eastAsia="MS Mincho"/>
          <w:lang w:val="fr-FR"/>
        </w:rPr>
        <w:t xml:space="preserve">        &lt;extension base="xn:NrmClass"&gt;</w:t>
      </w:r>
    </w:p>
    <w:p w:rsidR="001808C0" w:rsidRPr="006661A4" w:rsidRDefault="001808C0" w:rsidP="001808C0">
      <w:pPr>
        <w:pStyle w:val="PL"/>
        <w:rPr>
          <w:rFonts w:eastAsia="MS Mincho"/>
        </w:rPr>
      </w:pPr>
      <w:r>
        <w:rPr>
          <w:rFonts w:eastAsia="MS Mincho"/>
          <w:lang w:val="fr-FR"/>
        </w:rPr>
        <w:t xml:space="preserve">          </w:t>
      </w:r>
      <w:r w:rsidRPr="006661A4">
        <w:rPr>
          <w:rFonts w:eastAsia="MS Mincho"/>
        </w:rPr>
        <w:t>&lt;sequence&gt;</w:t>
      </w:r>
    </w:p>
    <w:p w:rsidR="001808C0" w:rsidRPr="006661A4" w:rsidRDefault="001808C0" w:rsidP="001808C0">
      <w:pPr>
        <w:pStyle w:val="PL"/>
      </w:pPr>
      <w:r w:rsidRPr="006661A4">
        <w:rPr>
          <w:rFonts w:eastAsia="MS Mincho"/>
        </w:rPr>
        <w:t xml:space="preserve">            </w:t>
      </w:r>
      <w:r w:rsidRPr="006661A4">
        <w:t>&lt;element name="attributes" minOccurs="0"&gt;</w:t>
      </w:r>
    </w:p>
    <w:p w:rsidR="001808C0" w:rsidRPr="00557539" w:rsidRDefault="001808C0" w:rsidP="001808C0">
      <w:pPr>
        <w:pStyle w:val="PL"/>
      </w:pPr>
      <w:r w:rsidRPr="006661A4">
        <w:t xml:space="preserve">              </w:t>
      </w:r>
      <w:r w:rsidRPr="00557539">
        <w:t>&lt;complexType&gt;</w:t>
      </w:r>
    </w:p>
    <w:p w:rsidR="001808C0" w:rsidRPr="00557539" w:rsidRDefault="001808C0" w:rsidP="001808C0">
      <w:pPr>
        <w:pStyle w:val="PL"/>
        <w:rPr>
          <w:rFonts w:eastAsia="MS Mincho"/>
        </w:rPr>
      </w:pPr>
      <w:r w:rsidRPr="00557539">
        <w:t xml:space="preserve">      </w:t>
      </w:r>
      <w:r w:rsidRPr="00557539">
        <w:rPr>
          <w:rFonts w:eastAsia="MS Mincho"/>
        </w:rPr>
        <w:t xml:space="preserve">          &lt;all&gt;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pMAdministrativeState</w:t>
      </w:r>
      <w:r w:rsidRPr="00557539">
        <w:rPr>
          <w:rFonts w:eastAsia="MS Mincho"/>
        </w:rPr>
        <w:t>" type=</w:t>
      </w:r>
      <w:r>
        <w:t>"xn:pMAdministrativeStateType"</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pM</w:t>
      </w:r>
      <w:r>
        <w:rPr>
          <w:rFonts w:cs="Courier New"/>
          <w:szCs w:val="18"/>
        </w:rPr>
        <w:t>Operational</w:t>
      </w:r>
      <w:r w:rsidRPr="00CE6AD3">
        <w:rPr>
          <w:rFonts w:cs="Courier New"/>
          <w:szCs w:val="18"/>
        </w:rPr>
        <w:t>State</w:t>
      </w:r>
      <w:r w:rsidRPr="00557539">
        <w:rPr>
          <w:rFonts w:eastAsia="MS Mincho"/>
        </w:rPr>
        <w:t>" type=</w:t>
      </w:r>
      <w:r>
        <w:t>"xn:pMOperationalStateType"</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defaultF</w:t>
      </w:r>
      <w:r w:rsidRPr="00CE6AD3">
        <w:rPr>
          <w:rFonts w:ascii="Courier" w:hAnsi="Courier"/>
        </w:rPr>
        <w:t>ileBasedGP</w:t>
      </w:r>
      <w:r w:rsidRPr="00557539">
        <w:rPr>
          <w:rFonts w:eastAsia="MS Mincho"/>
        </w:rPr>
        <w:t xml:space="preserve">" </w:t>
      </w:r>
      <w:r>
        <w:rPr>
          <w:lang w:val="en-US" w:eastAsia="zh-CN"/>
        </w:rPr>
        <w:t>type</w:t>
      </w:r>
      <w:r>
        <w:t>="integer"</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defaultFileReportingPeriod</w:t>
      </w:r>
      <w:r w:rsidRPr="00557539">
        <w:rPr>
          <w:rFonts w:eastAsia="MS Mincho"/>
        </w:rPr>
        <w:t xml:space="preserve">" </w:t>
      </w:r>
      <w:r>
        <w:rPr>
          <w:lang w:val="en-US" w:eastAsia="zh-CN"/>
        </w:rPr>
        <w:t>type</w:t>
      </w:r>
      <w:r>
        <w:t>="integer"</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cs="Courier New"/>
          <w:szCs w:val="18"/>
        </w:rPr>
        <w:t>defaultF</w:t>
      </w:r>
      <w:r w:rsidRPr="00CE6AD3">
        <w:rPr>
          <w:rFonts w:cs="Courier New"/>
          <w:szCs w:val="18"/>
        </w:rPr>
        <w:t>ileLocation</w:t>
      </w:r>
      <w:r w:rsidRPr="00557539">
        <w:rPr>
          <w:rFonts w:eastAsia="MS Mincho"/>
        </w:rPr>
        <w:t xml:space="preserve">" </w:t>
      </w:r>
      <w:r>
        <w:rPr>
          <w:lang w:val="en-US" w:eastAsia="zh-CN"/>
        </w:rPr>
        <w:t>type</w:t>
      </w:r>
      <w:r>
        <w:t>="string"</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defaultS</w:t>
      </w:r>
      <w:r w:rsidRPr="00CE6AD3">
        <w:rPr>
          <w:rFonts w:ascii="Courier" w:hAnsi="Courier"/>
        </w:rPr>
        <w:t>treamBasedGP</w:t>
      </w:r>
      <w:r w:rsidRPr="00557539">
        <w:rPr>
          <w:rFonts w:eastAsia="MS Mincho"/>
        </w:rPr>
        <w:t xml:space="preserve">" </w:t>
      </w:r>
      <w:r>
        <w:rPr>
          <w:lang w:val="en-US" w:eastAsia="zh-CN"/>
        </w:rPr>
        <w:t>type</w:t>
      </w:r>
      <w:r>
        <w:t>="integer"</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cs="Courier New"/>
          <w:szCs w:val="18"/>
        </w:rPr>
        <w:t>defaultS</w:t>
      </w:r>
      <w:r w:rsidRPr="00CE6AD3">
        <w:rPr>
          <w:rFonts w:cs="Courier New"/>
          <w:szCs w:val="18"/>
        </w:rPr>
        <w:t>treamTarget</w:t>
      </w:r>
      <w:r w:rsidRPr="00557539">
        <w:rPr>
          <w:rFonts w:eastAsia="MS Mincho"/>
        </w:rPr>
        <w:t xml:space="preserve">" </w:t>
      </w:r>
      <w:r>
        <w:rPr>
          <w:lang w:val="en-US" w:eastAsia="zh-CN"/>
        </w:rPr>
        <w:t>type</w:t>
      </w:r>
      <w:r>
        <w:t>="string"</w:t>
      </w:r>
      <w:r w:rsidRPr="00557539">
        <w:rPr>
          <w:rFonts w:eastAsia="MS Mincho"/>
        </w:rPr>
        <w:t>/&gt;</w:t>
      </w:r>
    </w:p>
    <w:p w:rsidR="001808C0" w:rsidRDefault="001808C0" w:rsidP="001808C0">
      <w:pPr>
        <w:pStyle w:val="PL"/>
        <w:rPr>
          <w:rFonts w:eastAsia="MS Mincho"/>
        </w:rPr>
      </w:pPr>
      <w:r>
        <w:rPr>
          <w:rFonts w:eastAsia="MS Mincho"/>
        </w:rPr>
        <w:t xml:space="preserve">  </w:t>
      </w:r>
      <w:r>
        <w:t xml:space="preserve">    </w:t>
      </w:r>
      <w:r>
        <w:rPr>
          <w:rFonts w:eastAsia="MS Mincho"/>
        </w:rPr>
        <w:t xml:space="preserve">          &lt;/all&gt;</w:t>
      </w:r>
    </w:p>
    <w:p w:rsidR="001808C0" w:rsidRDefault="001808C0" w:rsidP="001808C0">
      <w:pPr>
        <w:pStyle w:val="PL"/>
      </w:pPr>
      <w:r>
        <w:rPr>
          <w:rFonts w:eastAsia="MS Mincho"/>
        </w:rPr>
        <w:t xml:space="preserve">              </w:t>
      </w:r>
      <w:r>
        <w:t>&lt;/complexType&gt;</w:t>
      </w:r>
    </w:p>
    <w:p w:rsidR="001808C0" w:rsidRDefault="001808C0" w:rsidP="001808C0">
      <w:pPr>
        <w:pStyle w:val="PL"/>
        <w:rPr>
          <w:rFonts w:eastAsia="MS Mincho"/>
        </w:rPr>
      </w:pPr>
      <w:r>
        <w:t xml:space="preserve">            &lt;/element&gt;</w:t>
      </w:r>
    </w:p>
    <w:p w:rsidR="001808C0" w:rsidRDefault="001808C0" w:rsidP="001808C0">
      <w:pPr>
        <w:pStyle w:val="PL"/>
        <w:rPr>
          <w:rFonts w:eastAsia="MS Mincho"/>
        </w:rPr>
      </w:pPr>
      <w:r>
        <w:rPr>
          <w:rFonts w:eastAsia="MS Mincho"/>
        </w:rPr>
        <w:t xml:space="preserve">            &lt;choice minOccurs="0" maxOccurs="unbounded"&gt;</w:t>
      </w:r>
    </w:p>
    <w:p w:rsidR="001808C0" w:rsidRDefault="001808C0" w:rsidP="001808C0">
      <w:pPr>
        <w:pStyle w:val="PL"/>
        <w:rPr>
          <w:rFonts w:eastAsia="MS Mincho"/>
        </w:rPr>
      </w:pPr>
      <w:r>
        <w:rPr>
          <w:rFonts w:eastAsia="MS Mincho"/>
        </w:rPr>
        <w:t xml:space="preserve">              &lt;element ref="xn:MeasurementReader"/&gt;</w:t>
      </w:r>
    </w:p>
    <w:p w:rsidR="001808C0" w:rsidRDefault="001808C0" w:rsidP="001808C0">
      <w:pPr>
        <w:pStyle w:val="PL"/>
        <w:rPr>
          <w:rFonts w:eastAsia="MS Mincho"/>
        </w:rPr>
      </w:pPr>
      <w:r>
        <w:rPr>
          <w:rFonts w:eastAsia="MS Mincho"/>
        </w:rPr>
        <w:t xml:space="preserve">            &lt;/choice&gt;</w:t>
      </w:r>
    </w:p>
    <w:p w:rsidR="001808C0" w:rsidRPr="00557539" w:rsidRDefault="001808C0" w:rsidP="001808C0">
      <w:pPr>
        <w:pStyle w:val="PL"/>
        <w:rPr>
          <w:rFonts w:eastAsia="MS Mincho"/>
          <w:lang w:val="fr-FR"/>
        </w:rPr>
      </w:pPr>
      <w:r>
        <w:rPr>
          <w:rFonts w:eastAsia="MS Mincho"/>
        </w:rPr>
        <w:t xml:space="preserve">          </w:t>
      </w:r>
      <w:r w:rsidRPr="00557539">
        <w:rPr>
          <w:rFonts w:eastAsia="MS Mincho"/>
          <w:lang w:val="fr-FR"/>
        </w:rPr>
        <w:t>&lt;/sequence&gt;</w:t>
      </w:r>
    </w:p>
    <w:p w:rsidR="001808C0" w:rsidRPr="00557539" w:rsidRDefault="001808C0" w:rsidP="001808C0">
      <w:pPr>
        <w:pStyle w:val="PL"/>
        <w:rPr>
          <w:rFonts w:eastAsia="MS Mincho"/>
          <w:lang w:val="fr-FR"/>
        </w:rPr>
      </w:pPr>
      <w:r w:rsidRPr="00557539">
        <w:rPr>
          <w:rFonts w:eastAsia="MS Mincho"/>
          <w:lang w:val="fr-FR"/>
        </w:rPr>
        <w:t xml:space="preserve">        &lt;/extension&gt;</w:t>
      </w:r>
    </w:p>
    <w:p w:rsidR="001808C0" w:rsidRPr="00557539" w:rsidRDefault="001808C0" w:rsidP="001808C0">
      <w:pPr>
        <w:pStyle w:val="PL"/>
        <w:rPr>
          <w:rFonts w:eastAsia="MS Mincho"/>
          <w:lang w:val="fr-FR"/>
        </w:rPr>
      </w:pPr>
      <w:r w:rsidRPr="00557539">
        <w:rPr>
          <w:rFonts w:eastAsia="MS Mincho"/>
          <w:lang w:val="fr-FR"/>
        </w:rPr>
        <w:t xml:space="preserve">      &lt;/complexContent&gt;</w:t>
      </w:r>
    </w:p>
    <w:p w:rsidR="001808C0" w:rsidRPr="00557539" w:rsidRDefault="001808C0" w:rsidP="001808C0">
      <w:pPr>
        <w:pStyle w:val="PL"/>
        <w:rPr>
          <w:rFonts w:eastAsia="MS Mincho"/>
          <w:lang w:val="fr-FR"/>
        </w:rPr>
      </w:pPr>
      <w:r w:rsidRPr="00557539">
        <w:rPr>
          <w:rFonts w:eastAsia="MS Mincho"/>
          <w:lang w:val="fr-FR"/>
        </w:rPr>
        <w:t xml:space="preserve">    &lt;/complexType&gt;</w:t>
      </w:r>
    </w:p>
    <w:p w:rsidR="001808C0" w:rsidRPr="00557539" w:rsidRDefault="001808C0" w:rsidP="001808C0">
      <w:pPr>
        <w:pStyle w:val="PL"/>
        <w:rPr>
          <w:rFonts w:eastAsia="MS Mincho"/>
          <w:lang w:val="fr-FR"/>
        </w:rPr>
      </w:pPr>
      <w:r w:rsidRPr="00557539">
        <w:rPr>
          <w:rFonts w:eastAsia="MS Mincho"/>
          <w:lang w:val="fr-FR"/>
        </w:rPr>
        <w:t xml:space="preserve">  &lt;/element&gt;</w:t>
      </w:r>
    </w:p>
    <w:p w:rsidR="001808C0" w:rsidRPr="00557539" w:rsidRDefault="001808C0" w:rsidP="001808C0">
      <w:pPr>
        <w:pStyle w:val="PL"/>
        <w:rPr>
          <w:rFonts w:eastAsia="MS Mincho"/>
          <w:lang w:val="fr-FR"/>
        </w:rPr>
      </w:pPr>
    </w:p>
    <w:p w:rsidR="001808C0" w:rsidRDefault="001808C0" w:rsidP="001808C0">
      <w:pPr>
        <w:pStyle w:val="PL"/>
        <w:rPr>
          <w:rFonts w:eastAsia="MS Mincho"/>
        </w:rPr>
      </w:pPr>
      <w:r w:rsidRPr="00557539">
        <w:rPr>
          <w:rFonts w:eastAsia="MS Mincho"/>
          <w:lang w:val="fr-FR"/>
        </w:rPr>
        <w:t xml:space="preserve">  </w:t>
      </w:r>
      <w:r>
        <w:rPr>
          <w:rFonts w:eastAsia="MS Mincho"/>
        </w:rPr>
        <w:t>&lt;element name="MeasurementReader"&gt;</w:t>
      </w:r>
    </w:p>
    <w:p w:rsidR="001808C0" w:rsidRDefault="001808C0" w:rsidP="001808C0">
      <w:pPr>
        <w:pStyle w:val="PL"/>
        <w:rPr>
          <w:rFonts w:eastAsia="MS Mincho"/>
        </w:rPr>
      </w:pPr>
      <w:r>
        <w:rPr>
          <w:rFonts w:eastAsia="MS Mincho"/>
        </w:rPr>
        <w:t xml:space="preserve">    &lt;complexType&gt;</w:t>
      </w:r>
    </w:p>
    <w:p w:rsidR="001808C0" w:rsidRPr="00557539" w:rsidRDefault="001808C0" w:rsidP="001808C0">
      <w:pPr>
        <w:pStyle w:val="PL"/>
        <w:rPr>
          <w:rFonts w:eastAsia="MS Mincho"/>
        </w:rPr>
      </w:pPr>
      <w:r>
        <w:rPr>
          <w:rFonts w:eastAsia="MS Mincho"/>
        </w:rPr>
        <w:t xml:space="preserve">      </w:t>
      </w:r>
      <w:r w:rsidRPr="00557539">
        <w:rPr>
          <w:rFonts w:eastAsia="MS Mincho"/>
        </w:rPr>
        <w:t>&lt;complexContent&gt;</w:t>
      </w:r>
    </w:p>
    <w:p w:rsidR="001808C0" w:rsidRPr="00557539" w:rsidRDefault="001808C0" w:rsidP="001808C0">
      <w:pPr>
        <w:pStyle w:val="PL"/>
        <w:rPr>
          <w:rFonts w:eastAsia="MS Mincho"/>
        </w:rPr>
      </w:pPr>
      <w:r w:rsidRPr="00557539">
        <w:rPr>
          <w:rFonts w:eastAsia="MS Mincho"/>
        </w:rPr>
        <w:t xml:space="preserve">        &lt;extension base="xn:NrmClass"&gt;</w:t>
      </w:r>
    </w:p>
    <w:p w:rsidR="001808C0" w:rsidRPr="00557539" w:rsidRDefault="001808C0" w:rsidP="001808C0">
      <w:pPr>
        <w:pStyle w:val="PL"/>
        <w:rPr>
          <w:rFonts w:eastAsia="MS Mincho"/>
        </w:rPr>
      </w:pPr>
      <w:r w:rsidRPr="00557539">
        <w:rPr>
          <w:rFonts w:eastAsia="MS Mincho"/>
        </w:rPr>
        <w:t xml:space="preserve">          &lt;sequence&gt;</w:t>
      </w:r>
    </w:p>
    <w:p w:rsidR="001808C0" w:rsidRPr="00557539" w:rsidRDefault="001808C0" w:rsidP="001808C0">
      <w:pPr>
        <w:pStyle w:val="PL"/>
      </w:pPr>
      <w:r w:rsidRPr="00557539">
        <w:rPr>
          <w:rFonts w:eastAsia="MS Mincho"/>
        </w:rPr>
        <w:t xml:space="preserve">            </w:t>
      </w:r>
      <w:r w:rsidRPr="00557539">
        <w:t>&lt;element name="attributes" minOccurs="0"&gt;</w:t>
      </w:r>
    </w:p>
    <w:p w:rsidR="001808C0" w:rsidRPr="00557539" w:rsidRDefault="001808C0" w:rsidP="001808C0">
      <w:pPr>
        <w:pStyle w:val="PL"/>
      </w:pPr>
      <w:r w:rsidRPr="00557539">
        <w:t xml:space="preserve">              &lt;complexType&gt;</w:t>
      </w:r>
    </w:p>
    <w:p w:rsidR="001808C0" w:rsidRPr="00557539" w:rsidRDefault="001808C0" w:rsidP="001808C0">
      <w:pPr>
        <w:pStyle w:val="PL"/>
        <w:rPr>
          <w:rFonts w:eastAsia="MS Mincho"/>
        </w:rPr>
      </w:pPr>
      <w:r w:rsidRPr="00557539">
        <w:t xml:space="preserve">      </w:t>
      </w:r>
      <w:r w:rsidRPr="00557539">
        <w:rPr>
          <w:rFonts w:eastAsia="MS Mincho"/>
        </w:rPr>
        <w:t xml:space="preserve">          &lt;all&gt;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measurementTypes</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fileBasedGP</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fileReportingPeriod</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fileLocation</w:t>
      </w:r>
      <w:r w:rsidRPr="00557539">
        <w:rPr>
          <w:rFonts w:eastAsia="MS Mincho"/>
        </w:rPr>
        <w:t xml:space="preserve">" </w:t>
      </w:r>
      <w:r>
        <w:rPr>
          <w:lang w:val="en-US" w:eastAsia="zh-CN"/>
        </w:rPr>
        <w:t>type</w:t>
      </w:r>
      <w:r>
        <w:t>="string"</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streamBasedGP</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streamTarget</w:t>
      </w:r>
      <w:r w:rsidRPr="00557539">
        <w:rPr>
          <w:rFonts w:eastAsia="MS Mincho"/>
        </w:rPr>
        <w:t xml:space="preserve">" </w:t>
      </w:r>
      <w:r>
        <w:rPr>
          <w:lang w:val="en-US" w:eastAsia="zh-CN"/>
        </w:rPr>
        <w:t>type</w:t>
      </w:r>
      <w:r>
        <w:t>="string"</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managedObjectDNsBasic</w:t>
      </w:r>
      <w:r w:rsidRPr="00557539">
        <w:rPr>
          <w:rFonts w:eastAsia="MS Mincho"/>
        </w:rPr>
        <w:t>" type=</w:t>
      </w:r>
      <w:r>
        <w:t>"xn:dnList"</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managedObjectDNs</w:t>
      </w:r>
      <w:r w:rsidRPr="00557539">
        <w:rPr>
          <w:rFonts w:eastAsia="MS Mincho"/>
        </w:rPr>
        <w:t>" type=</w:t>
      </w:r>
      <w:r>
        <w:t>"xn:dnList"</w:t>
      </w:r>
      <w:r w:rsidRPr="00557539">
        <w:rPr>
          <w:rFonts w:eastAsia="MS Mincho"/>
        </w:rPr>
        <w:t xml:space="preserve"> </w:t>
      </w:r>
      <w:r>
        <w:rPr>
          <w:rFonts w:hint="eastAsia"/>
          <w:lang w:eastAsia="zh-CN"/>
        </w:rPr>
        <w:t>minOccurs=</w:t>
      </w:r>
      <w:r w:rsidRPr="00557539">
        <w:t>"0"/</w:t>
      </w:r>
      <w:r w:rsidRPr="00557539">
        <w:rPr>
          <w:rFonts w:eastAsia="MS Mincho"/>
        </w:rPr>
        <w:t>&gt;</w:t>
      </w:r>
    </w:p>
    <w:p w:rsidR="001808C0" w:rsidRDefault="001808C0" w:rsidP="001808C0">
      <w:pPr>
        <w:pStyle w:val="PL"/>
        <w:rPr>
          <w:rFonts w:eastAsia="MS Mincho"/>
        </w:rPr>
      </w:pPr>
      <w:r>
        <w:rPr>
          <w:rFonts w:eastAsia="MS Mincho"/>
        </w:rPr>
        <w:t xml:space="preserve">  </w:t>
      </w:r>
      <w:r>
        <w:t xml:space="preserve">    </w:t>
      </w:r>
      <w:r>
        <w:rPr>
          <w:rFonts w:eastAsia="MS Mincho"/>
        </w:rPr>
        <w:t xml:space="preserve">          &lt;/all&gt;</w:t>
      </w:r>
    </w:p>
    <w:p w:rsidR="001808C0" w:rsidRDefault="001808C0" w:rsidP="001808C0">
      <w:pPr>
        <w:pStyle w:val="PL"/>
      </w:pPr>
      <w:r>
        <w:rPr>
          <w:rFonts w:eastAsia="MS Mincho"/>
        </w:rPr>
        <w:t xml:space="preserve">              </w:t>
      </w:r>
      <w:r>
        <w:t>&lt;/complexType&gt;</w:t>
      </w:r>
    </w:p>
    <w:p w:rsidR="001808C0" w:rsidRDefault="001808C0" w:rsidP="001808C0">
      <w:pPr>
        <w:pStyle w:val="PL"/>
        <w:rPr>
          <w:rFonts w:eastAsia="MS Mincho"/>
        </w:rPr>
      </w:pPr>
      <w:r>
        <w:t xml:space="preserve">            &lt;/element&gt;</w:t>
      </w:r>
    </w:p>
    <w:p w:rsidR="001808C0" w:rsidRDefault="001808C0" w:rsidP="001808C0">
      <w:pPr>
        <w:pStyle w:val="PL"/>
        <w:rPr>
          <w:rFonts w:eastAsia="MS Mincho"/>
        </w:rPr>
      </w:pPr>
      <w:r>
        <w:rPr>
          <w:rFonts w:eastAsia="MS Mincho"/>
        </w:rPr>
        <w:t xml:space="preserve">          &lt;/sequence&gt;</w:t>
      </w:r>
    </w:p>
    <w:p w:rsidR="001808C0" w:rsidRDefault="001808C0" w:rsidP="001808C0">
      <w:pPr>
        <w:pStyle w:val="PL"/>
        <w:rPr>
          <w:rFonts w:eastAsia="MS Mincho"/>
        </w:rPr>
      </w:pPr>
      <w:r>
        <w:rPr>
          <w:rFonts w:eastAsia="MS Mincho"/>
        </w:rPr>
        <w:t xml:space="preserve">        &lt;/extension&gt;</w:t>
      </w:r>
    </w:p>
    <w:p w:rsidR="001808C0" w:rsidRDefault="001808C0" w:rsidP="001808C0">
      <w:pPr>
        <w:pStyle w:val="PL"/>
        <w:rPr>
          <w:rFonts w:eastAsia="MS Mincho"/>
        </w:rPr>
      </w:pPr>
      <w:r>
        <w:rPr>
          <w:rFonts w:eastAsia="MS Mincho"/>
        </w:rPr>
        <w:t xml:space="preserve">      &lt;/complexContent&gt;</w:t>
      </w:r>
    </w:p>
    <w:p w:rsidR="001808C0" w:rsidRDefault="001808C0" w:rsidP="001808C0">
      <w:pPr>
        <w:pStyle w:val="PL"/>
        <w:rPr>
          <w:rFonts w:eastAsia="MS Mincho"/>
        </w:rPr>
      </w:pPr>
      <w:r>
        <w:rPr>
          <w:rFonts w:eastAsia="MS Mincho"/>
        </w:rPr>
        <w:t xml:space="preserve">    &lt;/complexType&gt;</w:t>
      </w:r>
    </w:p>
    <w:p w:rsidR="00F45460" w:rsidRDefault="001808C0" w:rsidP="001808C0">
      <w:pPr>
        <w:pStyle w:val="PL"/>
        <w:rPr>
          <w:rFonts w:eastAsia="MS Mincho"/>
        </w:rPr>
      </w:pPr>
      <w:r>
        <w:rPr>
          <w:rFonts w:eastAsia="MS Mincho"/>
        </w:rPr>
        <w:t xml:space="preserve">  &lt;/element&gt;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&lt;element name="IRPAgent"&gt;</w:t>
      </w:r>
    </w:p>
    <w:p w:rsidR="00F45460" w:rsidRPr="00557539" w:rsidRDefault="00F45460">
      <w:pPr>
        <w:pStyle w:val="PL"/>
        <w:rPr>
          <w:rFonts w:eastAsia="MS Mincho"/>
        </w:rPr>
      </w:pPr>
      <w:r>
        <w:rPr>
          <w:rFonts w:eastAsia="MS Mincho"/>
        </w:rPr>
        <w:t xml:space="preserve">    </w:t>
      </w:r>
      <w:r w:rsidRPr="00557539">
        <w:rPr>
          <w:rFonts w:eastAsia="MS Mincho"/>
        </w:rPr>
        <w:t>&lt;complexType&gt;</w:t>
      </w:r>
    </w:p>
    <w:p w:rsidR="00F45460" w:rsidRPr="00557539" w:rsidRDefault="00F45460">
      <w:pPr>
        <w:pStyle w:val="PL"/>
        <w:rPr>
          <w:rFonts w:eastAsia="MS Mincho"/>
        </w:rPr>
      </w:pPr>
      <w:r w:rsidRPr="00557539">
        <w:rPr>
          <w:rFonts w:eastAsia="MS Mincho"/>
        </w:rPr>
        <w:t xml:space="preserve">      &lt;complexContent&gt;</w:t>
      </w:r>
    </w:p>
    <w:p w:rsidR="00F45460" w:rsidRPr="00557539" w:rsidRDefault="00F45460">
      <w:pPr>
        <w:pStyle w:val="PL"/>
        <w:rPr>
          <w:rFonts w:eastAsia="MS Mincho"/>
        </w:rPr>
      </w:pPr>
      <w:r w:rsidRPr="00557539">
        <w:rPr>
          <w:rFonts w:eastAsia="MS Mincho"/>
        </w:rPr>
        <w:t xml:space="preserve">        &lt;extension base="xn:NrmClass"&gt;</w:t>
      </w:r>
    </w:p>
    <w:p w:rsidR="00F45460" w:rsidRPr="00557539" w:rsidRDefault="00F45460">
      <w:pPr>
        <w:pStyle w:val="PL"/>
        <w:rPr>
          <w:rFonts w:eastAsia="MS Mincho"/>
        </w:rPr>
      </w:pPr>
      <w:r w:rsidRPr="00557539">
        <w:rPr>
          <w:rFonts w:eastAsia="MS Mincho"/>
        </w:rPr>
        <w:t xml:space="preserve">          &lt;sequence&gt;</w:t>
      </w:r>
    </w:p>
    <w:p w:rsidR="00F45460" w:rsidRPr="00557539" w:rsidRDefault="00F45460">
      <w:pPr>
        <w:pStyle w:val="PL"/>
      </w:pPr>
      <w:r w:rsidRPr="00557539">
        <w:rPr>
          <w:rFonts w:eastAsia="MS Mincho"/>
        </w:rPr>
        <w:t xml:space="preserve">            </w:t>
      </w:r>
      <w:r w:rsidRPr="00557539">
        <w:t>&lt;element name="attributes" minOccurs="0"&gt;</w:t>
      </w:r>
    </w:p>
    <w:p w:rsidR="00F45460" w:rsidRPr="00557539" w:rsidRDefault="00F45460">
      <w:pPr>
        <w:pStyle w:val="PL"/>
      </w:pPr>
      <w:r w:rsidRPr="00557539">
        <w:t xml:space="preserve">              &lt;complexType&gt;</w:t>
      </w:r>
    </w:p>
    <w:p w:rsidR="00F45460" w:rsidRPr="00557539" w:rsidRDefault="00F45460">
      <w:pPr>
        <w:pStyle w:val="PL"/>
        <w:rPr>
          <w:rFonts w:eastAsia="MS Mincho"/>
        </w:rPr>
      </w:pPr>
      <w:r w:rsidRPr="00557539">
        <w:t xml:space="preserve">      </w:t>
      </w:r>
      <w:r w:rsidRPr="00557539">
        <w:rPr>
          <w:rFonts w:eastAsia="MS Mincho"/>
        </w:rPr>
        <w:t xml:space="preserve">          &lt;all&gt;</w:t>
      </w:r>
    </w:p>
    <w:p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ref="xn:systemDN"</w:t>
      </w:r>
      <w:r w:rsidRPr="00557539">
        <w:rPr>
          <w:rFonts w:hint="eastAsia"/>
          <w:lang w:eastAsia="zh-CN"/>
        </w:rPr>
        <w:t xml:space="preserve"> </w:t>
      </w:r>
      <w:r w:rsidRPr="00557539">
        <w:rPr>
          <w:rFonts w:eastAsia="MS Mincho"/>
        </w:rPr>
        <w:t>minOccurs="0"/&gt;</w:t>
      </w:r>
    </w:p>
    <w:p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rsidR="00F45460" w:rsidRPr="00557539" w:rsidRDefault="00F45460">
      <w:pPr>
        <w:pStyle w:val="PL"/>
      </w:pPr>
      <w:r w:rsidRPr="00557539">
        <w:rPr>
          <w:rFonts w:eastAsia="MS Mincho"/>
        </w:rPr>
        <w:t xml:space="preserve">              </w:t>
      </w:r>
      <w:r w:rsidRPr="00557539">
        <w:t>&lt;/complexType&gt;</w:t>
      </w:r>
    </w:p>
    <w:p w:rsidR="00F45460" w:rsidRPr="00557539" w:rsidRDefault="00F45460">
      <w:pPr>
        <w:pStyle w:val="PL"/>
        <w:rPr>
          <w:rFonts w:eastAsia="MS Mincho"/>
        </w:rPr>
      </w:pPr>
      <w:r w:rsidRPr="00557539">
        <w:t xml:space="preserve">            &lt;/element&gt;</w:t>
      </w:r>
    </w:p>
    <w:p w:rsidR="00F45460" w:rsidRPr="00557539" w:rsidRDefault="00F45460">
      <w:pPr>
        <w:pStyle w:val="PL"/>
        <w:rPr>
          <w:rFonts w:eastAsia="MS Mincho"/>
        </w:rPr>
      </w:pPr>
      <w:r w:rsidRPr="00557539">
        <w:rPr>
          <w:rFonts w:eastAsia="MS Mincho"/>
        </w:rPr>
        <w:t xml:space="preserve">          &lt;/sequence&gt;</w:t>
      </w:r>
    </w:p>
    <w:p w:rsidR="00F45460" w:rsidRPr="00557539" w:rsidRDefault="00F45460">
      <w:pPr>
        <w:pStyle w:val="PL"/>
        <w:rPr>
          <w:rFonts w:eastAsia="MS Mincho"/>
        </w:rPr>
      </w:pPr>
      <w:r w:rsidRPr="00557539">
        <w:rPr>
          <w:rFonts w:eastAsia="MS Mincho"/>
        </w:rPr>
        <w:t xml:space="preserve">        &lt;/extension&gt;</w:t>
      </w:r>
    </w:p>
    <w:p w:rsidR="00F45460" w:rsidRPr="00557539" w:rsidRDefault="00F45460">
      <w:pPr>
        <w:pStyle w:val="PL"/>
        <w:rPr>
          <w:rFonts w:eastAsia="MS Mincho"/>
        </w:rPr>
      </w:pPr>
      <w:r w:rsidRPr="00557539">
        <w:rPr>
          <w:rFonts w:eastAsia="MS Mincho"/>
        </w:rPr>
        <w:t xml:space="preserve">      &lt;/complexContent&gt;</w:t>
      </w:r>
    </w:p>
    <w:p w:rsidR="00F45460" w:rsidRPr="00557539" w:rsidRDefault="00F45460">
      <w:pPr>
        <w:pStyle w:val="PL"/>
        <w:rPr>
          <w:rFonts w:eastAsia="MS Mincho"/>
        </w:rPr>
      </w:pPr>
      <w:r w:rsidRPr="00557539">
        <w:rPr>
          <w:rFonts w:eastAsia="MS Mincho"/>
        </w:rPr>
        <w:t xml:space="preserve">    &lt;/complexType&gt;</w:t>
      </w:r>
    </w:p>
    <w:p w:rsidR="001808C0" w:rsidRPr="00557539" w:rsidRDefault="00F45460" w:rsidP="001808C0">
      <w:pPr>
        <w:pStyle w:val="PL"/>
        <w:rPr>
          <w:rFonts w:eastAsia="MS Mincho"/>
        </w:rPr>
      </w:pPr>
      <w:r w:rsidRPr="00557539">
        <w:rPr>
          <w:rFonts w:eastAsia="MS Mincho"/>
        </w:rPr>
        <w:t xml:space="preserve">  &lt;/element&gt;</w:t>
      </w:r>
    </w:p>
    <w:p w:rsidR="001808C0" w:rsidRPr="00557539" w:rsidRDefault="001808C0" w:rsidP="001808C0">
      <w:pPr>
        <w:pStyle w:val="PL"/>
        <w:rPr>
          <w:rFonts w:eastAsia="MS Mincho"/>
        </w:rPr>
      </w:pPr>
    </w:p>
    <w:p w:rsidR="001808C0" w:rsidRDefault="001808C0" w:rsidP="001808C0">
      <w:pPr>
        <w:pStyle w:val="PL"/>
        <w:rPr>
          <w:rFonts w:eastAsia="MS Mincho"/>
        </w:rPr>
      </w:pPr>
      <w:r>
        <w:rPr>
          <w:rFonts w:eastAsia="MS Mincho"/>
        </w:rPr>
        <w:t xml:space="preserve">  &lt;element name="EP_RP"&gt;</w:t>
      </w:r>
    </w:p>
    <w:p w:rsidR="001808C0" w:rsidRPr="00557539" w:rsidRDefault="001808C0" w:rsidP="001808C0">
      <w:pPr>
        <w:pStyle w:val="PL"/>
        <w:rPr>
          <w:rFonts w:eastAsia="MS Mincho"/>
        </w:rPr>
      </w:pPr>
      <w:r>
        <w:rPr>
          <w:rFonts w:eastAsia="MS Mincho"/>
        </w:rPr>
        <w:t xml:space="preserve">    </w:t>
      </w:r>
      <w:r w:rsidRPr="00557539">
        <w:rPr>
          <w:rFonts w:eastAsia="MS Mincho"/>
        </w:rPr>
        <w:t>&lt;complexType&gt;</w:t>
      </w:r>
    </w:p>
    <w:p w:rsidR="001808C0" w:rsidRPr="00557539" w:rsidRDefault="001808C0" w:rsidP="001808C0">
      <w:pPr>
        <w:pStyle w:val="PL"/>
        <w:rPr>
          <w:rFonts w:eastAsia="MS Mincho"/>
        </w:rPr>
      </w:pPr>
      <w:r w:rsidRPr="00557539">
        <w:rPr>
          <w:rFonts w:eastAsia="MS Mincho"/>
        </w:rPr>
        <w:t xml:space="preserve">      &lt;complexContent&gt;</w:t>
      </w:r>
    </w:p>
    <w:p w:rsidR="001808C0" w:rsidRPr="00557539" w:rsidRDefault="001808C0" w:rsidP="001808C0">
      <w:pPr>
        <w:pStyle w:val="PL"/>
        <w:rPr>
          <w:rFonts w:eastAsia="MS Mincho"/>
        </w:rPr>
      </w:pPr>
      <w:r w:rsidRPr="00557539">
        <w:rPr>
          <w:rFonts w:eastAsia="MS Mincho"/>
        </w:rPr>
        <w:t xml:space="preserve">        &lt;extension base="xn:NrmClass"&gt;</w:t>
      </w:r>
    </w:p>
    <w:p w:rsidR="001808C0" w:rsidRPr="00557539" w:rsidRDefault="001808C0" w:rsidP="001808C0">
      <w:pPr>
        <w:pStyle w:val="PL"/>
        <w:rPr>
          <w:rFonts w:eastAsia="MS Mincho"/>
        </w:rPr>
      </w:pPr>
      <w:r w:rsidRPr="00557539">
        <w:rPr>
          <w:rFonts w:eastAsia="MS Mincho"/>
        </w:rPr>
        <w:t xml:space="preserve">          &lt;sequence&gt;</w:t>
      </w:r>
    </w:p>
    <w:p w:rsidR="001808C0" w:rsidRPr="00557539" w:rsidRDefault="001808C0" w:rsidP="001808C0">
      <w:pPr>
        <w:pStyle w:val="PL"/>
      </w:pPr>
      <w:r w:rsidRPr="00557539">
        <w:rPr>
          <w:rFonts w:eastAsia="MS Mincho"/>
        </w:rPr>
        <w:t xml:space="preserve">            </w:t>
      </w:r>
      <w:r w:rsidRPr="00557539">
        <w:t>&lt;element name="attributes" minOccurs="0"&gt;</w:t>
      </w:r>
    </w:p>
    <w:p w:rsidR="001808C0" w:rsidRPr="00557539" w:rsidRDefault="001808C0" w:rsidP="001808C0">
      <w:pPr>
        <w:pStyle w:val="PL"/>
      </w:pPr>
      <w:r w:rsidRPr="00557539">
        <w:t xml:space="preserve">              &lt;complexType&gt;</w:t>
      </w:r>
    </w:p>
    <w:p w:rsidR="001808C0" w:rsidRPr="00557539" w:rsidRDefault="001808C0" w:rsidP="001808C0">
      <w:pPr>
        <w:pStyle w:val="PL"/>
        <w:rPr>
          <w:rFonts w:eastAsia="MS Mincho"/>
        </w:rPr>
      </w:pPr>
      <w:r w:rsidRPr="00557539">
        <w:t xml:space="preserve">      </w:t>
      </w:r>
      <w:r w:rsidRPr="00557539">
        <w:rPr>
          <w:rFonts w:eastAsia="MS Mincho"/>
        </w:rPr>
        <w:t xml:space="preserve">          &lt;all&gt;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 xml:space="preserve">name="farEndEntity" </w:t>
      </w:r>
      <w:r>
        <w:t xml:space="preserve">type="xn:dn" </w:t>
      </w:r>
      <w:r w:rsidRPr="00557539">
        <w:rPr>
          <w:rFonts w:eastAsia="MS Mincho"/>
        </w:rPr>
        <w:t>minOccurs="0"/&gt;</w:t>
      </w:r>
    </w:p>
    <w:p w:rsidR="000B24B9" w:rsidRDefault="001808C0" w:rsidP="000B24B9">
      <w:pPr>
        <w:pStyle w:val="PL"/>
        <w:rPr>
          <w:rFonts w:eastAsia="MS Mincho"/>
        </w:rPr>
      </w:pPr>
      <w:r w:rsidRPr="004F6389">
        <w:rPr>
          <w:rFonts w:eastAsia="MS Mincho"/>
        </w:rPr>
        <w:t xml:space="preserve">                  &lt;element name="userLabel" </w:t>
      </w:r>
      <w:r>
        <w:rPr>
          <w:lang w:val="en-US" w:eastAsia="zh-CN"/>
        </w:rPr>
        <w:t>type</w:t>
      </w:r>
      <w:r>
        <w:t>="string"</w:t>
      </w:r>
      <w:r w:rsidRPr="00557539">
        <w:rPr>
          <w:rFonts w:eastAsia="MS Mincho"/>
        </w:rPr>
        <w:t xml:space="preserve"> </w:t>
      </w:r>
      <w:r>
        <w:t>minOccurs=</w:t>
      </w:r>
      <w:r w:rsidRPr="00557539">
        <w:rPr>
          <w:rFonts w:eastAsia="MS Mincho"/>
        </w:rPr>
        <w:t>"0"</w:t>
      </w:r>
      <w:r>
        <w:rPr>
          <w:rFonts w:eastAsia="MS Mincho"/>
        </w:rPr>
        <w:t>/&gt;</w:t>
      </w:r>
    </w:p>
    <w:p w:rsidR="00487169" w:rsidRDefault="000B24B9" w:rsidP="000B24B9">
      <w:pPr>
        <w:pStyle w:val="PL"/>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lang w:val="en-US"/>
        </w:rPr>
        <w:t>&lt;element name="measurementsList"</w:t>
      </w:r>
      <w:r>
        <w:rPr>
          <w:lang w:val="en-US" w:eastAsia="zh-CN"/>
        </w:rPr>
        <w:t xml:space="preserve"> type</w:t>
      </w:r>
      <w:r>
        <w:t xml:space="preserve">="xn:MeasurementsList" </w:t>
      </w:r>
      <w:r>
        <w:rPr>
          <w:lang w:val="en-US" w:eastAsia="zh-CN"/>
        </w:rPr>
        <w:t>minOccurs=</w:t>
      </w:r>
      <w:r w:rsidRPr="00557539">
        <w:t>"0"</w:t>
      </w:r>
      <w:r>
        <w:rPr>
          <w:rFonts w:eastAsia="MS Mincho"/>
          <w:lang w:val="en-US"/>
        </w:rPr>
        <w:t>/&gt;</w:t>
      </w:r>
    </w:p>
    <w:p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rsidR="001808C0" w:rsidRPr="00557539" w:rsidRDefault="001808C0" w:rsidP="001808C0">
      <w:pPr>
        <w:pStyle w:val="PL"/>
      </w:pPr>
      <w:r w:rsidRPr="00557539">
        <w:rPr>
          <w:rFonts w:eastAsia="MS Mincho"/>
        </w:rPr>
        <w:t xml:space="preserve">              </w:t>
      </w:r>
      <w:r w:rsidRPr="00557539">
        <w:t>&lt;/complexType&gt;</w:t>
      </w:r>
    </w:p>
    <w:p w:rsidR="001808C0" w:rsidRPr="00557539" w:rsidRDefault="001808C0" w:rsidP="001808C0">
      <w:pPr>
        <w:pStyle w:val="PL"/>
        <w:rPr>
          <w:rFonts w:eastAsia="MS Mincho"/>
        </w:rPr>
      </w:pPr>
      <w:r w:rsidRPr="00557539">
        <w:t xml:space="preserve">            &lt;/element&gt;</w:t>
      </w:r>
    </w:p>
    <w:p w:rsidR="001808C0" w:rsidRPr="00557539" w:rsidRDefault="001808C0" w:rsidP="001808C0">
      <w:pPr>
        <w:pStyle w:val="PL"/>
        <w:rPr>
          <w:rFonts w:eastAsia="MS Mincho"/>
        </w:rPr>
      </w:pPr>
      <w:r w:rsidRPr="00557539">
        <w:rPr>
          <w:rFonts w:eastAsia="MS Mincho"/>
        </w:rPr>
        <w:t xml:space="preserve">          &lt;/sequence&gt;</w:t>
      </w:r>
    </w:p>
    <w:p w:rsidR="001808C0" w:rsidRPr="00557539" w:rsidRDefault="001808C0" w:rsidP="001808C0">
      <w:pPr>
        <w:pStyle w:val="PL"/>
        <w:rPr>
          <w:rFonts w:eastAsia="MS Mincho"/>
        </w:rPr>
      </w:pPr>
      <w:r w:rsidRPr="00557539">
        <w:rPr>
          <w:rFonts w:eastAsia="MS Mincho"/>
        </w:rPr>
        <w:t xml:space="preserve">        &lt;/extension&gt;</w:t>
      </w:r>
    </w:p>
    <w:p w:rsidR="001808C0" w:rsidRPr="00557539" w:rsidRDefault="001808C0" w:rsidP="001808C0">
      <w:pPr>
        <w:pStyle w:val="PL"/>
        <w:rPr>
          <w:rFonts w:eastAsia="MS Mincho"/>
        </w:rPr>
      </w:pPr>
      <w:r w:rsidRPr="00557539">
        <w:rPr>
          <w:rFonts w:eastAsia="MS Mincho"/>
        </w:rPr>
        <w:t xml:space="preserve">      &lt;/complexContent&gt;</w:t>
      </w:r>
    </w:p>
    <w:p w:rsidR="001808C0" w:rsidRPr="00557539" w:rsidRDefault="001808C0" w:rsidP="001808C0">
      <w:pPr>
        <w:pStyle w:val="PL"/>
        <w:rPr>
          <w:rFonts w:eastAsia="MS Mincho"/>
        </w:rPr>
      </w:pPr>
      <w:r w:rsidRPr="00557539">
        <w:rPr>
          <w:rFonts w:eastAsia="MS Mincho"/>
        </w:rPr>
        <w:t xml:space="preserve">    &lt;/complexType&gt;</w:t>
      </w:r>
    </w:p>
    <w:p w:rsidR="00F45460" w:rsidRPr="00557539" w:rsidRDefault="001808C0" w:rsidP="001808C0">
      <w:pPr>
        <w:pStyle w:val="PL"/>
        <w:rPr>
          <w:rFonts w:eastAsia="MS Mincho"/>
        </w:rPr>
      </w:pPr>
      <w:r w:rsidRPr="00557539">
        <w:rPr>
          <w:rFonts w:eastAsia="MS Mincho"/>
        </w:rPr>
        <w:t xml:space="preserve">  &lt;/element&gt;</w:t>
      </w:r>
    </w:p>
    <w:p w:rsidR="00F45460" w:rsidRPr="00557539" w:rsidRDefault="00F45460">
      <w:pPr>
        <w:pStyle w:val="PL"/>
        <w:rPr>
          <w:rFonts w:eastAsia="MS Mincho"/>
        </w:rPr>
      </w:pPr>
    </w:p>
    <w:p w:rsidR="00F45460" w:rsidRPr="00557539" w:rsidRDefault="00F45460">
      <w:pPr>
        <w:pStyle w:val="PL"/>
        <w:rPr>
          <w:rFonts w:eastAsia="MS Mincho"/>
        </w:rPr>
      </w:pPr>
      <w:r w:rsidRPr="00557539">
        <w:rPr>
          <w:rFonts w:eastAsia="MS Mincho"/>
        </w:rPr>
        <w:t xml:space="preserve">  &lt;element name="VsDataContainer"&gt;</w:t>
      </w:r>
    </w:p>
    <w:p w:rsidR="00F45460" w:rsidRPr="00557539" w:rsidRDefault="00F45460">
      <w:pPr>
        <w:pStyle w:val="PL"/>
        <w:rPr>
          <w:rFonts w:eastAsia="MS Mincho"/>
        </w:rPr>
      </w:pPr>
      <w:r w:rsidRPr="00557539">
        <w:rPr>
          <w:rFonts w:eastAsia="MS Mincho"/>
        </w:rPr>
        <w:t xml:space="preserve">    &lt;complexType&gt;</w:t>
      </w:r>
    </w:p>
    <w:p w:rsidR="00F45460" w:rsidRPr="00557539" w:rsidRDefault="00F45460">
      <w:pPr>
        <w:pStyle w:val="PL"/>
        <w:rPr>
          <w:rFonts w:eastAsia="MS Mincho"/>
        </w:rPr>
      </w:pPr>
      <w:r w:rsidRPr="00557539">
        <w:rPr>
          <w:rFonts w:eastAsia="MS Mincho"/>
        </w:rPr>
        <w:t xml:space="preserve">      &lt;complexContent&gt;</w:t>
      </w:r>
    </w:p>
    <w:p w:rsidR="00F45460" w:rsidRPr="00557539" w:rsidRDefault="00F45460">
      <w:pPr>
        <w:pStyle w:val="PL"/>
        <w:rPr>
          <w:rFonts w:eastAsia="MS Mincho"/>
        </w:rPr>
      </w:pPr>
      <w:r w:rsidRPr="00557539">
        <w:rPr>
          <w:rFonts w:eastAsia="MS Mincho"/>
        </w:rPr>
        <w:t xml:space="preserve">        &lt;extension base="xn:NrmClass"&gt;</w:t>
      </w:r>
    </w:p>
    <w:p w:rsidR="00F45460" w:rsidRPr="00557539" w:rsidRDefault="00F45460">
      <w:pPr>
        <w:pStyle w:val="PL"/>
        <w:rPr>
          <w:rFonts w:eastAsia="MS Mincho"/>
        </w:rPr>
      </w:pPr>
      <w:r w:rsidRPr="00557539">
        <w:rPr>
          <w:rFonts w:eastAsia="MS Mincho"/>
        </w:rPr>
        <w:t xml:space="preserve">          &lt;sequence&gt;</w:t>
      </w:r>
    </w:p>
    <w:p w:rsidR="00F45460" w:rsidRPr="00557539" w:rsidRDefault="00F45460">
      <w:pPr>
        <w:pStyle w:val="PL"/>
      </w:pPr>
      <w:r w:rsidRPr="00557539">
        <w:rPr>
          <w:rFonts w:eastAsia="MS Mincho"/>
        </w:rPr>
        <w:t xml:space="preserve">            </w:t>
      </w:r>
      <w:r w:rsidRPr="00557539">
        <w:t>&lt;element name="attributes" minOccurs="0"&gt;</w:t>
      </w:r>
    </w:p>
    <w:p w:rsidR="00F45460" w:rsidRPr="00557539" w:rsidRDefault="00F45460">
      <w:pPr>
        <w:pStyle w:val="PL"/>
      </w:pPr>
      <w:r w:rsidRPr="00557539">
        <w:t xml:space="preserve">              &lt;complexType&gt;</w:t>
      </w:r>
    </w:p>
    <w:p w:rsidR="00F45460" w:rsidRPr="00557539" w:rsidRDefault="00F45460">
      <w:pPr>
        <w:pStyle w:val="PL"/>
        <w:rPr>
          <w:rFonts w:eastAsia="MS Mincho"/>
        </w:rPr>
      </w:pPr>
      <w:r w:rsidRPr="00557539">
        <w:t xml:space="preserve">      </w:t>
      </w:r>
      <w:r w:rsidRPr="00557539">
        <w:rPr>
          <w:rFonts w:eastAsia="MS Mincho"/>
        </w:rPr>
        <w:t xml:space="preserve">          &lt;all&gt;</w:t>
      </w:r>
    </w:p>
    <w:p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name="vsDataType"/&gt;</w:t>
      </w:r>
    </w:p>
    <w:p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name="vsDataFormatVersion"/&gt;</w:t>
      </w:r>
    </w:p>
    <w:p w:rsidR="00F45460"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&lt;element ref="xn:vsData"/&gt;</w:t>
      </w:r>
    </w:p>
    <w:p w:rsidR="00F45460" w:rsidRDefault="00F45460">
      <w:pPr>
        <w:pStyle w:val="PL"/>
        <w:rPr>
          <w:rFonts w:eastAsia="MS Mincho"/>
        </w:rPr>
      </w:pPr>
      <w:r>
        <w:rPr>
          <w:rFonts w:eastAsia="MS Mincho"/>
        </w:rPr>
        <w:t xml:space="preserve">  </w:t>
      </w:r>
      <w:r>
        <w:t xml:space="preserve">    </w:t>
      </w:r>
      <w:r>
        <w:rPr>
          <w:rFonts w:eastAsia="MS Mincho"/>
        </w:rPr>
        <w:t xml:space="preserve">          &lt;/all&gt;</w:t>
      </w:r>
    </w:p>
    <w:p w:rsidR="00F45460" w:rsidRDefault="00F45460">
      <w:pPr>
        <w:pStyle w:val="PL"/>
      </w:pPr>
      <w:r>
        <w:rPr>
          <w:rFonts w:eastAsia="MS Mincho"/>
        </w:rPr>
        <w:t xml:space="preserve">              </w:t>
      </w:r>
      <w:r>
        <w:t>&lt;/complexType&gt;</w:t>
      </w:r>
    </w:p>
    <w:p w:rsidR="00F45460" w:rsidRDefault="00F45460">
      <w:pPr>
        <w:pStyle w:val="PL"/>
        <w:rPr>
          <w:rFonts w:eastAsia="MS Mincho"/>
        </w:rPr>
      </w:pPr>
      <w:r>
        <w:t xml:space="preserve">            &lt;/element&gt;</w:t>
      </w:r>
    </w:p>
    <w:p w:rsidR="00F45460" w:rsidRDefault="00F45460">
      <w:pPr>
        <w:pStyle w:val="PL"/>
        <w:rPr>
          <w:rFonts w:eastAsia="MS Mincho"/>
        </w:rPr>
      </w:pPr>
      <w:r>
        <w:rPr>
          <w:rFonts w:eastAsia="MS Mincho"/>
        </w:rPr>
        <w:t xml:space="preserve">            &lt;choice minOccurs="0" maxOccurs="unbounded"&gt;</w:t>
      </w:r>
    </w:p>
    <w:p w:rsidR="00F45460" w:rsidRDefault="00F45460">
      <w:pPr>
        <w:pStyle w:val="PL"/>
        <w:rPr>
          <w:rFonts w:eastAsia="MS Mincho"/>
        </w:rPr>
      </w:pPr>
      <w:r>
        <w:rPr>
          <w:rFonts w:eastAsia="MS Mincho"/>
        </w:rPr>
        <w:t xml:space="preserve">              &lt;element ref="xn:VsDataContainer"/&gt;</w:t>
      </w:r>
    </w:p>
    <w:p w:rsidR="00F45460" w:rsidRDefault="00F45460">
      <w:pPr>
        <w:pStyle w:val="PL"/>
        <w:rPr>
          <w:rFonts w:eastAsia="MS Mincho"/>
        </w:rPr>
      </w:pPr>
      <w:r>
        <w:rPr>
          <w:rFonts w:eastAsia="MS Mincho"/>
        </w:rPr>
        <w:t xml:space="preserve">            &lt;/choice&gt;</w:t>
      </w:r>
    </w:p>
    <w:p w:rsidR="00F45460" w:rsidRDefault="00F45460">
      <w:pPr>
        <w:pStyle w:val="PL"/>
        <w:rPr>
          <w:rFonts w:eastAsia="MS Mincho"/>
        </w:rPr>
      </w:pPr>
      <w:r>
        <w:rPr>
          <w:rFonts w:eastAsia="MS Mincho"/>
        </w:rPr>
        <w:t xml:space="preserve">          &lt;/sequence&gt;</w:t>
      </w:r>
    </w:p>
    <w:p w:rsidR="00F45460" w:rsidRDefault="00F45460">
      <w:pPr>
        <w:pStyle w:val="PL"/>
        <w:rPr>
          <w:rFonts w:eastAsia="MS Mincho"/>
        </w:rPr>
      </w:pPr>
      <w:r>
        <w:rPr>
          <w:rFonts w:eastAsia="MS Mincho"/>
        </w:rPr>
        <w:t xml:space="preserve">        &lt;/extension&gt;</w:t>
      </w:r>
    </w:p>
    <w:p w:rsidR="00F45460" w:rsidRDefault="00F45460">
      <w:pPr>
        <w:pStyle w:val="PL"/>
        <w:rPr>
          <w:rFonts w:eastAsia="MS Mincho"/>
        </w:rPr>
      </w:pPr>
      <w:r>
        <w:rPr>
          <w:rFonts w:eastAsia="MS Mincho"/>
        </w:rPr>
        <w:t xml:space="preserve">      &lt;/complexContent&gt;</w:t>
      </w:r>
    </w:p>
    <w:p w:rsidR="00F45460" w:rsidRDefault="00F45460">
      <w:pPr>
        <w:pStyle w:val="PL"/>
        <w:rPr>
          <w:rFonts w:eastAsia="MS Mincho"/>
        </w:rPr>
      </w:pPr>
      <w:r>
        <w:rPr>
          <w:rFonts w:eastAsia="MS Mincho"/>
        </w:rPr>
        <w:t xml:space="preserve">    &lt;/complexType&gt;</w:t>
      </w:r>
    </w:p>
    <w:p w:rsidR="005C1ED6" w:rsidRDefault="00F45460" w:rsidP="005C1ED6">
      <w:pPr>
        <w:pStyle w:val="PL"/>
        <w:rPr>
          <w:rFonts w:eastAsia="MS Mincho"/>
        </w:rPr>
      </w:pPr>
      <w:r>
        <w:rPr>
          <w:rFonts w:eastAsia="MS Mincho"/>
        </w:rPr>
        <w:t xml:space="preserve">  &lt;/element&gt;</w:t>
      </w:r>
    </w:p>
    <w:p w:rsidR="005C1ED6" w:rsidRDefault="005C1ED6" w:rsidP="005C1ED6">
      <w:pPr>
        <w:pStyle w:val="PL"/>
        <w:rPr>
          <w:rFonts w:eastAsia="MS Mincho"/>
        </w:rPr>
      </w:pPr>
    </w:p>
    <w:p w:rsidR="005C1ED6" w:rsidRPr="00557539" w:rsidRDefault="005C1ED6" w:rsidP="005C1ED6">
      <w:pPr>
        <w:pStyle w:val="PL"/>
        <w:rPr>
          <w:rFonts w:eastAsia="MS Mincho"/>
        </w:rPr>
      </w:pPr>
      <w:r w:rsidRPr="00557539">
        <w:rPr>
          <w:rFonts w:eastAsia="MS Mincho"/>
        </w:rPr>
        <w:t xml:space="preserve">  &lt;element name="</w:t>
      </w:r>
      <w:r>
        <w:rPr>
          <w:rFonts w:cs="Courier New"/>
          <w:lang w:val="en-US" w:eastAsia="zh-CN"/>
        </w:rPr>
        <w:t>ThresholdMonitoringCapability</w:t>
      </w:r>
      <w:r w:rsidRPr="00557539">
        <w:rPr>
          <w:rFonts w:eastAsia="MS Mincho"/>
        </w:rPr>
        <w:t>"&gt;</w:t>
      </w:r>
    </w:p>
    <w:p w:rsidR="005C1ED6" w:rsidRPr="00557539" w:rsidRDefault="005C1ED6" w:rsidP="005C1ED6">
      <w:pPr>
        <w:pStyle w:val="PL"/>
        <w:rPr>
          <w:rFonts w:eastAsia="MS Mincho"/>
        </w:rPr>
      </w:pPr>
      <w:r w:rsidRPr="00557539">
        <w:rPr>
          <w:rFonts w:eastAsia="MS Mincho"/>
        </w:rPr>
        <w:t xml:space="preserve">    &lt;complexType&gt;</w:t>
      </w:r>
    </w:p>
    <w:p w:rsidR="005C1ED6" w:rsidRPr="00557539" w:rsidRDefault="005C1ED6" w:rsidP="005C1ED6">
      <w:pPr>
        <w:pStyle w:val="PL"/>
        <w:rPr>
          <w:rFonts w:eastAsia="MS Mincho"/>
        </w:rPr>
      </w:pPr>
      <w:r w:rsidRPr="00557539">
        <w:rPr>
          <w:rFonts w:eastAsia="MS Mincho"/>
        </w:rPr>
        <w:t xml:space="preserve">      &lt;complexContent&gt;</w:t>
      </w:r>
    </w:p>
    <w:p w:rsidR="005C1ED6" w:rsidRPr="00557539" w:rsidRDefault="005C1ED6" w:rsidP="005C1ED6">
      <w:pPr>
        <w:pStyle w:val="PL"/>
        <w:rPr>
          <w:rFonts w:eastAsia="MS Mincho"/>
        </w:rPr>
      </w:pPr>
      <w:r w:rsidRPr="00557539">
        <w:rPr>
          <w:rFonts w:eastAsia="MS Mincho"/>
        </w:rPr>
        <w:t xml:space="preserve">        &lt;extension base="xn:NrmClass"&gt;</w:t>
      </w:r>
    </w:p>
    <w:p w:rsidR="005C1ED6" w:rsidRDefault="005C1ED6" w:rsidP="005C1ED6">
      <w:pPr>
        <w:pStyle w:val="PL"/>
        <w:rPr>
          <w:rFonts w:eastAsia="MS Mincho"/>
        </w:rPr>
      </w:pPr>
      <w:r w:rsidRPr="00557539">
        <w:rPr>
          <w:rFonts w:eastAsia="MS Mincho"/>
        </w:rPr>
        <w:t xml:space="preserve">          </w:t>
      </w:r>
      <w:r>
        <w:rPr>
          <w:rFonts w:eastAsia="MS Mincho"/>
        </w:rPr>
        <w:t>&lt;sequence&gt;</w:t>
      </w:r>
    </w:p>
    <w:p w:rsidR="005C1ED6" w:rsidRDefault="005C1ED6" w:rsidP="005C1ED6">
      <w:pPr>
        <w:pStyle w:val="PL"/>
        <w:rPr>
          <w:rFonts w:eastAsia="SimSun"/>
        </w:rPr>
      </w:pPr>
      <w:r>
        <w:rPr>
          <w:rFonts w:eastAsia="MS Mincho"/>
        </w:rPr>
        <w:t xml:space="preserve">            </w:t>
      </w:r>
      <w:r>
        <w:t>&lt;element name="attributes" minOccurs="0"&gt;</w:t>
      </w:r>
    </w:p>
    <w:p w:rsidR="005C1ED6" w:rsidRDefault="005C1ED6" w:rsidP="005C1ED6">
      <w:pPr>
        <w:pStyle w:val="PL"/>
        <w:rPr>
          <w:lang w:eastAsia="zh-CN"/>
        </w:rPr>
      </w:pPr>
      <w:r>
        <w:rPr>
          <w:lang w:eastAsia="zh-CN"/>
        </w:rPr>
        <w:t xml:space="preserve">              &lt;complexType&gt;</w:t>
      </w:r>
    </w:p>
    <w:p w:rsidR="005C1ED6" w:rsidRDefault="005C1ED6" w:rsidP="005C1ED6">
      <w:pPr>
        <w:pStyle w:val="PL"/>
        <w:tabs>
          <w:tab w:val="clear" w:pos="768"/>
          <w:tab w:val="left" w:pos="920"/>
        </w:tabs>
        <w:rPr>
          <w:lang w:eastAsia="zh-CN"/>
        </w:rPr>
      </w:pPr>
      <w:r>
        <w:rPr>
          <w:lang w:eastAsia="zh-CN"/>
        </w:rPr>
        <w:t xml:space="preserve">                &lt;all&gt;</w:t>
      </w:r>
    </w:p>
    <w:p w:rsidR="005C1ED6" w:rsidRDefault="005C1ED6" w:rsidP="005C1ED6">
      <w:pPr>
        <w:pStyle w:val="PL"/>
        <w:rPr>
          <w:lang w:eastAsia="zh-CN"/>
        </w:rPr>
      </w:pPr>
      <w:r>
        <w:rPr>
          <w:lang w:eastAsia="zh-CN"/>
        </w:rPr>
        <w:t xml:space="preserve">                 &lt;element name="</w:t>
      </w:r>
      <w:r>
        <w:rPr>
          <w:rFonts w:ascii="Courier" w:hAnsi="Courier"/>
        </w:rPr>
        <w:t>supportedMonitoringGPs</w:t>
      </w:r>
      <w:r>
        <w:rPr>
          <w:lang w:eastAsia="zh-CN"/>
        </w:rPr>
        <w:t xml:space="preserve">" </w:t>
      </w:r>
      <w:r>
        <w:t>type="xn:</w:t>
      </w:r>
      <w:r>
        <w:rPr>
          <w:rFonts w:eastAsia="MS Mincho"/>
        </w:rPr>
        <w:t>GPListType</w:t>
      </w:r>
      <w:r>
        <w:t>"</w:t>
      </w:r>
      <w:r>
        <w:rPr>
          <w:lang w:eastAsia="zh-CN"/>
        </w:rPr>
        <w:t>/&gt;</w:t>
      </w:r>
    </w:p>
    <w:p w:rsidR="005C1ED6" w:rsidRDefault="005C1ED6" w:rsidP="005C1ED6">
      <w:pPr>
        <w:pStyle w:val="PL"/>
        <w:rPr>
          <w:lang w:eastAsia="zh-CN"/>
        </w:rPr>
      </w:pPr>
      <w:r>
        <w:rPr>
          <w:lang w:eastAsia="zh-CN"/>
        </w:rPr>
        <w:t xml:space="preserve">                &lt;/all&gt;</w:t>
      </w:r>
    </w:p>
    <w:p w:rsidR="005C1ED6" w:rsidRDefault="005C1ED6" w:rsidP="005C1ED6">
      <w:pPr>
        <w:pStyle w:val="PL"/>
        <w:rPr>
          <w:lang w:eastAsia="zh-CN"/>
        </w:rPr>
      </w:pPr>
      <w:r>
        <w:rPr>
          <w:lang w:eastAsia="zh-CN"/>
        </w:rPr>
        <w:t xml:space="preserve">              &lt;/complexType&gt;</w:t>
      </w:r>
    </w:p>
    <w:p w:rsidR="005C1ED6" w:rsidRDefault="005C1ED6" w:rsidP="005C1ED6">
      <w:pPr>
        <w:pStyle w:val="PL"/>
        <w:rPr>
          <w:rFonts w:eastAsia="MS Mincho"/>
        </w:rPr>
      </w:pPr>
      <w:r>
        <w:t xml:space="preserve">            &lt;/element&gt;</w:t>
      </w:r>
    </w:p>
    <w:p w:rsidR="005C1ED6" w:rsidRDefault="005C1ED6" w:rsidP="005C1ED6">
      <w:pPr>
        <w:pStyle w:val="PL"/>
        <w:rPr>
          <w:rFonts w:eastAsia="MS Mincho"/>
        </w:rPr>
      </w:pPr>
      <w:r>
        <w:rPr>
          <w:rFonts w:eastAsia="MS Mincho"/>
        </w:rPr>
        <w:t xml:space="preserve">            &lt;choice minOccurs="0" maxOccurs="unbounded"&gt;</w:t>
      </w:r>
    </w:p>
    <w:p w:rsidR="005C1ED6" w:rsidRDefault="005C1ED6" w:rsidP="005C1ED6">
      <w:pPr>
        <w:pStyle w:val="PL"/>
        <w:rPr>
          <w:rFonts w:eastAsia="MS Mincho"/>
        </w:rPr>
      </w:pPr>
      <w:r>
        <w:rPr>
          <w:rFonts w:eastAsia="MS Mincho"/>
        </w:rPr>
        <w:t xml:space="preserve">              &lt;element ref="xn:</w:t>
      </w:r>
      <w:r>
        <w:rPr>
          <w:rFonts w:cs="Courier New"/>
          <w:lang w:val="en-US" w:eastAsia="zh-CN"/>
        </w:rPr>
        <w:t>ThresholdMonitoringCapability</w:t>
      </w:r>
      <w:r>
        <w:rPr>
          <w:rFonts w:eastAsia="MS Mincho"/>
        </w:rPr>
        <w:t>OptionallyContainedNrmClass"/&gt;</w:t>
      </w:r>
    </w:p>
    <w:p w:rsidR="005C1ED6" w:rsidRDefault="005C1ED6" w:rsidP="005C1ED6">
      <w:pPr>
        <w:pStyle w:val="PL"/>
        <w:rPr>
          <w:rFonts w:eastAsia="MS Mincho"/>
        </w:rPr>
      </w:pPr>
      <w:r>
        <w:rPr>
          <w:rFonts w:eastAsia="MS Mincho"/>
        </w:rPr>
        <w:t xml:space="preserve">            &lt;/choice&gt;</w:t>
      </w:r>
    </w:p>
    <w:p w:rsidR="005C1ED6" w:rsidRPr="00557539" w:rsidRDefault="005C1ED6" w:rsidP="005C1ED6">
      <w:pPr>
        <w:pStyle w:val="PL"/>
        <w:rPr>
          <w:rFonts w:eastAsia="MS Mincho"/>
          <w:lang w:val="fr-FR"/>
        </w:rPr>
      </w:pPr>
      <w:r>
        <w:rPr>
          <w:rFonts w:eastAsia="MS Mincho"/>
        </w:rPr>
        <w:t xml:space="preserve">          </w:t>
      </w:r>
      <w:r w:rsidRPr="00557539">
        <w:rPr>
          <w:rFonts w:eastAsia="MS Mincho"/>
          <w:lang w:val="fr-FR"/>
        </w:rPr>
        <w:t>&lt;/sequence&gt;</w:t>
      </w:r>
    </w:p>
    <w:p w:rsidR="005C1ED6" w:rsidRPr="00557539" w:rsidRDefault="005C1ED6" w:rsidP="005C1ED6">
      <w:pPr>
        <w:pStyle w:val="PL"/>
        <w:rPr>
          <w:rFonts w:eastAsia="MS Mincho"/>
          <w:lang w:val="fr-FR"/>
        </w:rPr>
      </w:pPr>
      <w:r w:rsidRPr="00557539">
        <w:rPr>
          <w:rFonts w:eastAsia="MS Mincho"/>
          <w:lang w:val="fr-FR"/>
        </w:rPr>
        <w:t xml:space="preserve">        &lt;/extension&gt;</w:t>
      </w:r>
    </w:p>
    <w:p w:rsidR="005C1ED6" w:rsidRPr="00557539" w:rsidRDefault="005C1ED6" w:rsidP="005C1ED6">
      <w:pPr>
        <w:pStyle w:val="PL"/>
        <w:rPr>
          <w:rFonts w:eastAsia="MS Mincho"/>
          <w:lang w:val="fr-FR"/>
        </w:rPr>
      </w:pPr>
      <w:r w:rsidRPr="00557539">
        <w:rPr>
          <w:rFonts w:eastAsia="MS Mincho"/>
          <w:lang w:val="fr-FR"/>
        </w:rPr>
        <w:t xml:space="preserve">      &lt;/complexContent&gt;</w:t>
      </w:r>
    </w:p>
    <w:p w:rsidR="005C1ED6" w:rsidRPr="00557539" w:rsidRDefault="005C1ED6" w:rsidP="005C1ED6">
      <w:pPr>
        <w:pStyle w:val="PL"/>
        <w:rPr>
          <w:rFonts w:eastAsia="MS Mincho"/>
          <w:lang w:val="fr-FR"/>
        </w:rPr>
      </w:pPr>
      <w:r w:rsidRPr="00557539">
        <w:rPr>
          <w:rFonts w:eastAsia="MS Mincho"/>
          <w:lang w:val="fr-FR"/>
        </w:rPr>
        <w:t xml:space="preserve">    &lt;/complexType&gt;</w:t>
      </w:r>
    </w:p>
    <w:p w:rsidR="005C1ED6" w:rsidRPr="00557539" w:rsidRDefault="005C1ED6" w:rsidP="005C1ED6">
      <w:pPr>
        <w:pStyle w:val="PL"/>
        <w:rPr>
          <w:rFonts w:eastAsia="MS Mincho"/>
          <w:lang w:val="fr-FR"/>
        </w:rPr>
      </w:pPr>
      <w:r w:rsidRPr="00557539">
        <w:rPr>
          <w:rFonts w:eastAsia="MS Mincho"/>
          <w:lang w:val="fr-FR"/>
        </w:rPr>
        <w:t xml:space="preserve">  &lt;/element&gt;</w:t>
      </w:r>
    </w:p>
    <w:p w:rsidR="00107FAF" w:rsidRPr="00557539" w:rsidRDefault="00107FAF" w:rsidP="00107FAF">
      <w:pPr>
        <w:pStyle w:val="PL"/>
        <w:rPr>
          <w:rFonts w:eastAsia="MS Mincho"/>
          <w:lang w:val="fr-FR"/>
        </w:rPr>
      </w:pPr>
    </w:p>
    <w:p w:rsidR="00107FAF" w:rsidRDefault="00107FAF" w:rsidP="00107FAF">
      <w:pPr>
        <w:pStyle w:val="PL"/>
        <w:rPr>
          <w:rFonts w:eastAsia="MS Mincho"/>
        </w:rPr>
      </w:pPr>
      <w:r w:rsidRPr="00557539">
        <w:rPr>
          <w:rFonts w:eastAsia="MS Mincho"/>
          <w:lang w:val="fr-FR"/>
        </w:rPr>
        <w:t xml:space="preserve">  </w:t>
      </w:r>
      <w:r>
        <w:rPr>
          <w:rFonts w:eastAsia="MS Mincho"/>
        </w:rPr>
        <w:t>&lt;element name="HeartbeatControl"&gt;</w:t>
      </w:r>
    </w:p>
    <w:p w:rsidR="00107FAF" w:rsidRPr="00557539" w:rsidRDefault="00107FAF" w:rsidP="00107FAF">
      <w:pPr>
        <w:pStyle w:val="PL"/>
        <w:rPr>
          <w:rFonts w:eastAsia="MS Mincho"/>
        </w:rPr>
      </w:pPr>
      <w:r>
        <w:rPr>
          <w:rFonts w:eastAsia="MS Mincho"/>
        </w:rPr>
        <w:t xml:space="preserve">    </w:t>
      </w:r>
      <w:r w:rsidRPr="00557539">
        <w:rPr>
          <w:rFonts w:eastAsia="MS Mincho"/>
        </w:rPr>
        <w:t>&lt;complexType&gt;</w:t>
      </w:r>
    </w:p>
    <w:p w:rsidR="00107FAF" w:rsidRPr="00557539" w:rsidRDefault="00107FAF" w:rsidP="00107FAF">
      <w:pPr>
        <w:pStyle w:val="PL"/>
        <w:rPr>
          <w:rFonts w:eastAsia="MS Mincho"/>
        </w:rPr>
      </w:pPr>
      <w:r w:rsidRPr="00557539">
        <w:rPr>
          <w:rFonts w:eastAsia="MS Mincho"/>
        </w:rPr>
        <w:t xml:space="preserve">      &lt;complexContent&gt;</w:t>
      </w:r>
    </w:p>
    <w:p w:rsidR="00107FAF" w:rsidRPr="00557539" w:rsidRDefault="00107FAF" w:rsidP="00107FAF">
      <w:pPr>
        <w:pStyle w:val="PL"/>
        <w:rPr>
          <w:rFonts w:eastAsia="MS Mincho"/>
        </w:rPr>
      </w:pPr>
      <w:r w:rsidRPr="00557539">
        <w:rPr>
          <w:rFonts w:eastAsia="MS Mincho"/>
        </w:rPr>
        <w:t xml:space="preserve">        &lt;extension base="xn:NrmClass"&gt;</w:t>
      </w:r>
    </w:p>
    <w:p w:rsidR="00107FAF" w:rsidRPr="00557539" w:rsidRDefault="00107FAF" w:rsidP="00107FAF">
      <w:pPr>
        <w:pStyle w:val="PL"/>
        <w:rPr>
          <w:rFonts w:eastAsia="MS Mincho"/>
        </w:rPr>
      </w:pPr>
      <w:r w:rsidRPr="00557539">
        <w:rPr>
          <w:rFonts w:eastAsia="MS Mincho"/>
        </w:rPr>
        <w:t xml:space="preserve">          &lt;sequence&gt;</w:t>
      </w:r>
    </w:p>
    <w:p w:rsidR="00107FAF" w:rsidRPr="00557539" w:rsidRDefault="00107FAF" w:rsidP="00107FAF">
      <w:pPr>
        <w:pStyle w:val="PL"/>
      </w:pPr>
      <w:r w:rsidRPr="00557539">
        <w:rPr>
          <w:rFonts w:eastAsia="MS Mincho"/>
        </w:rPr>
        <w:t xml:space="preserve">            </w:t>
      </w:r>
      <w:r w:rsidRPr="00557539">
        <w:t>&lt;element name="attributes" minOccurs="0"&gt;</w:t>
      </w:r>
    </w:p>
    <w:p w:rsidR="00107FAF" w:rsidRPr="00557539" w:rsidRDefault="00107FAF" w:rsidP="00107FAF">
      <w:pPr>
        <w:pStyle w:val="PL"/>
      </w:pPr>
      <w:r w:rsidRPr="00557539">
        <w:t xml:space="preserve">              &lt;complexType&gt;</w:t>
      </w:r>
    </w:p>
    <w:p w:rsidR="00107FAF" w:rsidRPr="00557539" w:rsidRDefault="00107FAF" w:rsidP="00107FAF">
      <w:pPr>
        <w:pStyle w:val="PL"/>
        <w:rPr>
          <w:rFonts w:eastAsia="MS Mincho"/>
        </w:rPr>
      </w:pPr>
      <w:r w:rsidRPr="00557539">
        <w:t xml:space="preserve">      </w:t>
      </w:r>
      <w:r w:rsidRPr="00557539">
        <w:rPr>
          <w:rFonts w:eastAsia="MS Mincho"/>
        </w:rPr>
        <w:t xml:space="preserve">          &lt;all&gt;</w:t>
      </w:r>
    </w:p>
    <w:p w:rsidR="00107FAF" w:rsidRPr="00557539" w:rsidRDefault="00107FAF" w:rsidP="00107FAF">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 xml:space="preserve">name="heartbeatNtfPeriod" </w:t>
      </w:r>
      <w:r>
        <w:t>type="integer"</w:t>
      </w:r>
      <w:r w:rsidRPr="00557539">
        <w:rPr>
          <w:rFonts w:eastAsia="MS Mincho"/>
        </w:rPr>
        <w:t>/&gt;</w:t>
      </w:r>
    </w:p>
    <w:p w:rsidR="00107FAF" w:rsidRDefault="00107FAF" w:rsidP="00107FAF">
      <w:pPr>
        <w:pStyle w:val="PL"/>
        <w:rPr>
          <w:rFonts w:eastAsia="MS Mincho"/>
        </w:rPr>
      </w:pPr>
      <w:r w:rsidRPr="004F6389">
        <w:rPr>
          <w:rFonts w:eastAsia="MS Mincho"/>
        </w:rPr>
        <w:t xml:space="preserve">                  &lt;element name="</w:t>
      </w:r>
      <w:r w:rsidRPr="00B20B66">
        <w:rPr>
          <w:rFonts w:eastAsia="MS Mincho"/>
        </w:rPr>
        <w:t>triggerHeartbeatNtf</w:t>
      </w:r>
      <w:r w:rsidRPr="004F6389">
        <w:rPr>
          <w:rFonts w:eastAsia="MS Mincho"/>
        </w:rPr>
        <w:t xml:space="preserve">" </w:t>
      </w:r>
      <w:r>
        <w:rPr>
          <w:lang w:val="en-US" w:eastAsia="zh-CN"/>
        </w:rPr>
        <w:t>type</w:t>
      </w:r>
      <w:r>
        <w:t>="boolean"</w:t>
      </w:r>
      <w:r>
        <w:rPr>
          <w:rFonts w:eastAsia="MS Mincho"/>
        </w:rPr>
        <w:t>/&gt;</w:t>
      </w:r>
    </w:p>
    <w:p w:rsidR="00107FAF" w:rsidRPr="00557539" w:rsidRDefault="00107FAF" w:rsidP="00107FAF">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rsidR="00107FAF" w:rsidRPr="00557539" w:rsidRDefault="00107FAF" w:rsidP="00107FAF">
      <w:pPr>
        <w:pStyle w:val="PL"/>
      </w:pPr>
      <w:r w:rsidRPr="00557539">
        <w:rPr>
          <w:rFonts w:eastAsia="MS Mincho"/>
        </w:rPr>
        <w:t xml:space="preserve">              </w:t>
      </w:r>
      <w:r w:rsidRPr="00557539">
        <w:t>&lt;/complexType&gt;</w:t>
      </w:r>
    </w:p>
    <w:p w:rsidR="00107FAF" w:rsidRPr="00557539" w:rsidRDefault="00107FAF" w:rsidP="00107FAF">
      <w:pPr>
        <w:pStyle w:val="PL"/>
        <w:rPr>
          <w:rFonts w:eastAsia="MS Mincho"/>
        </w:rPr>
      </w:pPr>
      <w:r w:rsidRPr="00557539">
        <w:t xml:space="preserve">            &lt;/element&gt;</w:t>
      </w:r>
    </w:p>
    <w:p w:rsidR="00107FAF" w:rsidRPr="00557539" w:rsidRDefault="00107FAF" w:rsidP="00107FAF">
      <w:pPr>
        <w:pStyle w:val="PL"/>
        <w:rPr>
          <w:rFonts w:eastAsia="MS Mincho"/>
        </w:rPr>
      </w:pPr>
      <w:r w:rsidRPr="00557539">
        <w:rPr>
          <w:rFonts w:eastAsia="MS Mincho"/>
        </w:rPr>
        <w:t xml:space="preserve">          &lt;/sequence&gt;</w:t>
      </w:r>
    </w:p>
    <w:p w:rsidR="00107FAF" w:rsidRPr="00557539" w:rsidRDefault="00107FAF" w:rsidP="00107FAF">
      <w:pPr>
        <w:pStyle w:val="PL"/>
        <w:rPr>
          <w:rFonts w:eastAsia="MS Mincho"/>
        </w:rPr>
      </w:pPr>
      <w:r w:rsidRPr="00557539">
        <w:rPr>
          <w:rFonts w:eastAsia="MS Mincho"/>
        </w:rPr>
        <w:t xml:space="preserve">        &lt;/extension&gt;</w:t>
      </w:r>
    </w:p>
    <w:p w:rsidR="00107FAF" w:rsidRPr="00557539" w:rsidRDefault="00107FAF" w:rsidP="00107FAF">
      <w:pPr>
        <w:pStyle w:val="PL"/>
        <w:rPr>
          <w:rFonts w:eastAsia="MS Mincho"/>
        </w:rPr>
      </w:pPr>
      <w:r w:rsidRPr="00557539">
        <w:rPr>
          <w:rFonts w:eastAsia="MS Mincho"/>
        </w:rPr>
        <w:t xml:space="preserve">      &lt;/complexContent&gt;</w:t>
      </w:r>
    </w:p>
    <w:p w:rsidR="00107FAF" w:rsidRPr="00557539" w:rsidRDefault="00107FAF" w:rsidP="00107FAF">
      <w:pPr>
        <w:pStyle w:val="PL"/>
        <w:rPr>
          <w:rFonts w:eastAsia="MS Mincho"/>
        </w:rPr>
      </w:pPr>
      <w:r w:rsidRPr="00557539">
        <w:rPr>
          <w:rFonts w:eastAsia="MS Mincho"/>
        </w:rPr>
        <w:t xml:space="preserve">    &lt;/complexType&gt;</w:t>
      </w:r>
    </w:p>
    <w:p w:rsidR="00107FAF" w:rsidRPr="00557539" w:rsidRDefault="00107FAF" w:rsidP="00107FAF">
      <w:pPr>
        <w:pStyle w:val="PL"/>
        <w:rPr>
          <w:rFonts w:eastAsia="MS Mincho"/>
        </w:rPr>
      </w:pPr>
      <w:r w:rsidRPr="00557539">
        <w:rPr>
          <w:rFonts w:eastAsia="MS Mincho"/>
        </w:rPr>
        <w:t xml:space="preserve">  &lt;/element&gt;</w:t>
      </w:r>
    </w:p>
    <w:p w:rsidR="005C1ED6" w:rsidRDefault="005C1ED6" w:rsidP="005C1ED6">
      <w:pPr>
        <w:pStyle w:val="PL"/>
        <w:rPr>
          <w:rFonts w:eastAsia="MS Mincho"/>
        </w:rPr>
      </w:pPr>
    </w:p>
    <w:p w:rsidR="005C1ED6" w:rsidRPr="00557539" w:rsidRDefault="005C1ED6" w:rsidP="005C1ED6">
      <w:pPr>
        <w:pStyle w:val="PL"/>
        <w:rPr>
          <w:rFonts w:eastAsia="MS Mincho"/>
        </w:rPr>
      </w:pPr>
      <w:r w:rsidRPr="00557539">
        <w:rPr>
          <w:rFonts w:eastAsia="MS Mincho"/>
        </w:rPr>
        <w:t xml:space="preserve">  &lt;element name="</w:t>
      </w:r>
      <w:r>
        <w:rPr>
          <w:rFonts w:cs="Courier New"/>
          <w:lang w:val="en-US" w:eastAsia="zh-CN"/>
        </w:rPr>
        <w:t>ThresholdMonitor</w:t>
      </w:r>
      <w:r w:rsidRPr="00557539">
        <w:rPr>
          <w:rFonts w:eastAsia="MS Mincho"/>
        </w:rPr>
        <w:t>"&gt;</w:t>
      </w:r>
    </w:p>
    <w:p w:rsidR="005C1ED6" w:rsidRPr="006661A4" w:rsidRDefault="005C1ED6" w:rsidP="005C1ED6">
      <w:pPr>
        <w:pStyle w:val="PL"/>
        <w:rPr>
          <w:rFonts w:eastAsia="MS Mincho"/>
          <w:lang w:val="fr-FR"/>
        </w:rPr>
      </w:pPr>
      <w:r w:rsidRPr="00557539">
        <w:rPr>
          <w:rFonts w:eastAsia="MS Mincho"/>
        </w:rPr>
        <w:t xml:space="preserve">    </w:t>
      </w:r>
      <w:r w:rsidRPr="006661A4">
        <w:rPr>
          <w:rFonts w:eastAsia="MS Mincho"/>
          <w:lang w:val="fr-FR"/>
        </w:rPr>
        <w:t>&lt;complexType&gt;</w:t>
      </w:r>
    </w:p>
    <w:p w:rsidR="005C1ED6" w:rsidRPr="006661A4" w:rsidRDefault="005C1ED6" w:rsidP="005C1ED6">
      <w:pPr>
        <w:pStyle w:val="PL"/>
        <w:rPr>
          <w:rFonts w:eastAsia="MS Mincho"/>
          <w:lang w:val="fr-FR"/>
        </w:rPr>
      </w:pPr>
      <w:r w:rsidRPr="006661A4">
        <w:rPr>
          <w:rFonts w:eastAsia="MS Mincho"/>
          <w:lang w:val="fr-FR"/>
        </w:rPr>
        <w:t xml:space="preserve">      &lt;complexContent&gt;</w:t>
      </w:r>
    </w:p>
    <w:p w:rsidR="005C1ED6" w:rsidRPr="006661A4" w:rsidRDefault="005C1ED6" w:rsidP="005C1ED6">
      <w:pPr>
        <w:pStyle w:val="PL"/>
        <w:rPr>
          <w:rFonts w:eastAsia="MS Mincho"/>
          <w:lang w:val="fr-FR"/>
        </w:rPr>
      </w:pPr>
      <w:r w:rsidRPr="006661A4">
        <w:rPr>
          <w:rFonts w:eastAsia="MS Mincho"/>
          <w:lang w:val="fr-FR"/>
        </w:rPr>
        <w:t xml:space="preserve">        &lt;extension base="xn:NrmClass"&gt;</w:t>
      </w:r>
    </w:p>
    <w:p w:rsidR="005C1ED6" w:rsidRDefault="005C1ED6" w:rsidP="005C1ED6">
      <w:pPr>
        <w:pStyle w:val="PL"/>
        <w:rPr>
          <w:rFonts w:eastAsia="MS Mincho"/>
        </w:rPr>
      </w:pPr>
      <w:r w:rsidRPr="006661A4">
        <w:rPr>
          <w:rFonts w:eastAsia="MS Mincho"/>
          <w:lang w:val="fr-FR"/>
        </w:rPr>
        <w:t xml:space="preserve">          </w:t>
      </w:r>
      <w:r>
        <w:rPr>
          <w:rFonts w:eastAsia="MS Mincho"/>
        </w:rPr>
        <w:t>&lt;sequence&gt;</w:t>
      </w:r>
    </w:p>
    <w:p w:rsidR="005C1ED6" w:rsidRDefault="005C1ED6" w:rsidP="005C1ED6">
      <w:pPr>
        <w:pStyle w:val="PL"/>
        <w:rPr>
          <w:rFonts w:eastAsia="SimSun"/>
        </w:rPr>
      </w:pPr>
      <w:r>
        <w:rPr>
          <w:rFonts w:eastAsia="MS Mincho"/>
        </w:rPr>
        <w:t xml:space="preserve">            </w:t>
      </w:r>
      <w:r>
        <w:t>&lt;element name="attributes" minOccurs="0"&gt;</w:t>
      </w:r>
    </w:p>
    <w:p w:rsidR="005C1ED6" w:rsidRDefault="005C1ED6" w:rsidP="005C1ED6">
      <w:pPr>
        <w:pStyle w:val="PL"/>
        <w:rPr>
          <w:lang w:eastAsia="zh-CN"/>
        </w:rPr>
      </w:pPr>
      <w:r>
        <w:rPr>
          <w:lang w:eastAsia="zh-CN"/>
        </w:rPr>
        <w:t xml:space="preserve">              &lt;complexType&gt;</w:t>
      </w:r>
    </w:p>
    <w:p w:rsidR="005C1ED6" w:rsidRDefault="005C1ED6" w:rsidP="005C1ED6">
      <w:pPr>
        <w:pStyle w:val="PL"/>
        <w:tabs>
          <w:tab w:val="clear" w:pos="768"/>
          <w:tab w:val="left" w:pos="920"/>
        </w:tabs>
        <w:rPr>
          <w:lang w:eastAsia="zh-CN"/>
        </w:rPr>
      </w:pPr>
      <w:r>
        <w:rPr>
          <w:lang w:eastAsia="zh-CN"/>
        </w:rPr>
        <w:t xml:space="preserve">                &lt;all&gt;</w:t>
      </w:r>
    </w:p>
    <w:p w:rsidR="005C1ED6" w:rsidRDefault="005C1ED6" w:rsidP="005C1ED6">
      <w:pPr>
        <w:pStyle w:val="PL"/>
        <w:rPr>
          <w:lang w:eastAsia="zh-CN"/>
        </w:rPr>
      </w:pPr>
      <w:r>
        <w:rPr>
          <w:lang w:eastAsia="zh-CN"/>
        </w:rPr>
        <w:t xml:space="preserve">                 &lt;element name="</w:t>
      </w:r>
      <w:r>
        <w:rPr>
          <w:rFonts w:cs="Courier New"/>
          <w:color w:val="000000"/>
        </w:rPr>
        <w:t>thresholdInfoList</w:t>
      </w:r>
      <w:r>
        <w:rPr>
          <w:lang w:eastAsia="zh-CN"/>
        </w:rPr>
        <w:t xml:space="preserve">" </w:t>
      </w:r>
      <w:r>
        <w:t>type="xn:</w:t>
      </w:r>
      <w:r>
        <w:rPr>
          <w:rFonts w:cs="Courier New"/>
          <w:szCs w:val="16"/>
        </w:rPr>
        <w:t>thresholdInfoListType</w:t>
      </w:r>
      <w:r>
        <w:t>"</w:t>
      </w:r>
      <w:r>
        <w:rPr>
          <w:lang w:eastAsia="zh-CN"/>
        </w:rPr>
        <w:t>/&gt;</w:t>
      </w:r>
    </w:p>
    <w:p w:rsidR="005C1ED6" w:rsidRDefault="005C1ED6" w:rsidP="005C1ED6">
      <w:pPr>
        <w:pStyle w:val="PL"/>
        <w:rPr>
          <w:lang w:eastAsia="zh-CN"/>
        </w:rPr>
      </w:pPr>
      <w:r>
        <w:rPr>
          <w:lang w:eastAsia="zh-CN"/>
        </w:rPr>
        <w:t xml:space="preserve">                 &lt;element name="</w:t>
      </w:r>
      <w:r>
        <w:rPr>
          <w:rFonts w:ascii="Courier" w:hAnsi="Courier"/>
        </w:rPr>
        <w:t>monitoringGP</w:t>
      </w:r>
      <w:r>
        <w:rPr>
          <w:lang w:eastAsia="zh-CN"/>
        </w:rPr>
        <w:t xml:space="preserve">" </w:t>
      </w:r>
      <w:r>
        <w:t>type="integer"</w:t>
      </w:r>
      <w:r>
        <w:rPr>
          <w:lang w:eastAsia="zh-CN"/>
        </w:rPr>
        <w:t>/&gt;</w:t>
      </w:r>
    </w:p>
    <w:p w:rsidR="005C1ED6" w:rsidRDefault="005C1ED6" w:rsidP="005C1ED6">
      <w:pPr>
        <w:pStyle w:val="PL"/>
        <w:rPr>
          <w:lang w:eastAsia="zh-CN"/>
        </w:rPr>
      </w:pPr>
      <w:r>
        <w:rPr>
          <w:lang w:eastAsia="zh-CN"/>
        </w:rPr>
        <w:t xml:space="preserve">                 &lt;element name="</w:t>
      </w:r>
      <w:r>
        <w:rPr>
          <w:rFonts w:cs="Courier New"/>
          <w:szCs w:val="18"/>
        </w:rPr>
        <w:t>monitoringNotifTarget</w:t>
      </w:r>
      <w:r>
        <w:rPr>
          <w:lang w:eastAsia="zh-CN"/>
        </w:rPr>
        <w:t xml:space="preserve">" </w:t>
      </w:r>
      <w:r>
        <w:t>type="string"</w:t>
      </w:r>
      <w:r>
        <w:rPr>
          <w:lang w:eastAsia="zh-CN"/>
        </w:rPr>
        <w:t>/&gt;</w:t>
      </w:r>
    </w:p>
    <w:p w:rsidR="005C1ED6" w:rsidRDefault="005C1ED6" w:rsidP="005C1ED6">
      <w:pPr>
        <w:pStyle w:val="PL"/>
        <w:rPr>
          <w:lang w:eastAsia="zh-CN"/>
        </w:rPr>
      </w:pPr>
      <w:r>
        <w:rPr>
          <w:lang w:eastAsia="zh-CN"/>
        </w:rPr>
        <w:t xml:space="preserve">                 &lt;element name="</w:t>
      </w:r>
      <w:r>
        <w:rPr>
          <w:rFonts w:cs="Courier New"/>
          <w:color w:val="000000"/>
        </w:rPr>
        <w:t>monitoredI</w:t>
      </w:r>
      <w:r>
        <w:rPr>
          <w:rFonts w:eastAsia="Arial Unicode MS" w:cs="Courier New"/>
          <w:color w:val="000000"/>
          <w:lang w:eastAsia="zh-CN"/>
        </w:rPr>
        <w:t>O</w:t>
      </w:r>
      <w:smartTag w:uri="urn:schemas-microsoft-com:office:smarttags" w:element="PersonName">
        <w:r>
          <w:rPr>
            <w:rFonts w:eastAsia="Arial Unicode MS" w:cs="Courier New"/>
            <w:color w:val="000000"/>
            <w:lang w:eastAsia="zh-CN"/>
          </w:rPr>
          <w:t>C</w:t>
        </w:r>
        <w:r>
          <w:rPr>
            <w:rFonts w:cs="Courier New"/>
            <w:color w:val="000000"/>
          </w:rPr>
          <w:t>N</w:t>
        </w:r>
      </w:smartTag>
      <w:r>
        <w:rPr>
          <w:rFonts w:cs="Courier New"/>
          <w:color w:val="000000"/>
        </w:rPr>
        <w:t>ame</w:t>
      </w:r>
      <w:r>
        <w:rPr>
          <w:lang w:eastAsia="zh-CN"/>
        </w:rPr>
        <w:t xml:space="preserve">" </w:t>
      </w:r>
      <w:r>
        <w:t>type="string"</w:t>
      </w:r>
      <w:r>
        <w:rPr>
          <w:lang w:eastAsia="zh-CN"/>
        </w:rPr>
        <w:t>/&gt;</w:t>
      </w:r>
    </w:p>
    <w:p w:rsidR="005C1ED6" w:rsidRDefault="005C1ED6" w:rsidP="005C1ED6">
      <w:pPr>
        <w:pStyle w:val="PL"/>
        <w:rPr>
          <w:lang w:eastAsia="zh-CN"/>
        </w:rPr>
      </w:pPr>
      <w:r>
        <w:rPr>
          <w:lang w:eastAsia="zh-CN"/>
        </w:rPr>
        <w:t xml:space="preserve">                 &lt;element name="</w:t>
      </w:r>
      <w:r>
        <w:rPr>
          <w:rFonts w:ascii="Courier" w:hAnsi="Courier"/>
        </w:rPr>
        <w:t>monitoredObjectDNs</w:t>
      </w:r>
      <w:r>
        <w:rPr>
          <w:lang w:eastAsia="zh-CN"/>
        </w:rPr>
        <w:t xml:space="preserve">" </w:t>
      </w:r>
      <w:r>
        <w:t>type="xn:dnList"</w:t>
      </w:r>
      <w:r>
        <w:rPr>
          <w:lang w:eastAsia="zh-CN"/>
        </w:rPr>
        <w:t>/&gt;</w:t>
      </w:r>
    </w:p>
    <w:p w:rsidR="005C1ED6" w:rsidRDefault="005C1ED6" w:rsidP="005C1ED6">
      <w:pPr>
        <w:pStyle w:val="PL"/>
        <w:rPr>
          <w:lang w:eastAsia="zh-CN"/>
        </w:rPr>
      </w:pPr>
      <w:r>
        <w:rPr>
          <w:lang w:eastAsia="zh-CN"/>
        </w:rPr>
        <w:t xml:space="preserve">                &lt;/all&gt;</w:t>
      </w:r>
    </w:p>
    <w:p w:rsidR="005C1ED6" w:rsidRDefault="005C1ED6" w:rsidP="005C1ED6">
      <w:pPr>
        <w:pStyle w:val="PL"/>
        <w:rPr>
          <w:lang w:eastAsia="zh-CN"/>
        </w:rPr>
      </w:pPr>
      <w:r>
        <w:rPr>
          <w:lang w:eastAsia="zh-CN"/>
        </w:rPr>
        <w:t xml:space="preserve">              &lt;/complexType&gt;</w:t>
      </w:r>
    </w:p>
    <w:p w:rsidR="005C1ED6" w:rsidRDefault="005C1ED6" w:rsidP="005C1ED6">
      <w:pPr>
        <w:pStyle w:val="PL"/>
        <w:rPr>
          <w:rFonts w:eastAsia="MS Mincho"/>
        </w:rPr>
      </w:pPr>
      <w:r>
        <w:t xml:space="preserve">            &lt;/element&gt;</w:t>
      </w:r>
    </w:p>
    <w:p w:rsidR="005C1ED6" w:rsidRDefault="005C1ED6" w:rsidP="005C1ED6">
      <w:pPr>
        <w:pStyle w:val="PL"/>
        <w:rPr>
          <w:rFonts w:eastAsia="MS Mincho"/>
        </w:rPr>
      </w:pPr>
      <w:r>
        <w:rPr>
          <w:rFonts w:eastAsia="MS Mincho"/>
        </w:rPr>
        <w:t xml:space="preserve">            &lt;choice minOccurs="0" maxOccurs="unbounded"&gt;</w:t>
      </w:r>
    </w:p>
    <w:p w:rsidR="005C1ED6" w:rsidRDefault="005C1ED6" w:rsidP="005C1ED6">
      <w:pPr>
        <w:pStyle w:val="PL"/>
        <w:rPr>
          <w:rFonts w:eastAsia="MS Mincho"/>
        </w:rPr>
      </w:pPr>
      <w:r>
        <w:rPr>
          <w:rFonts w:eastAsia="MS Mincho"/>
        </w:rPr>
        <w:t xml:space="preserve">              &lt;element ref="xn:</w:t>
      </w:r>
      <w:r>
        <w:rPr>
          <w:rFonts w:cs="Courier New"/>
          <w:lang w:val="en-US" w:eastAsia="zh-CN"/>
        </w:rPr>
        <w:t>ThresholdMonitor</w:t>
      </w:r>
      <w:r>
        <w:rPr>
          <w:rFonts w:eastAsia="MS Mincho"/>
        </w:rPr>
        <w:t>OptionallyContainedNrmClass"/&gt;</w:t>
      </w:r>
    </w:p>
    <w:p w:rsidR="005C1ED6" w:rsidRDefault="005C1ED6" w:rsidP="005C1ED6">
      <w:pPr>
        <w:pStyle w:val="PL"/>
        <w:rPr>
          <w:rFonts w:eastAsia="MS Mincho"/>
        </w:rPr>
      </w:pPr>
      <w:r>
        <w:rPr>
          <w:rFonts w:eastAsia="MS Mincho"/>
        </w:rPr>
        <w:t xml:space="preserve">            &lt;/choice&gt;</w:t>
      </w:r>
    </w:p>
    <w:p w:rsidR="005C1ED6" w:rsidRPr="00557539" w:rsidRDefault="005C1ED6" w:rsidP="005C1ED6">
      <w:pPr>
        <w:pStyle w:val="PL"/>
        <w:rPr>
          <w:rFonts w:eastAsia="MS Mincho"/>
          <w:lang w:val="fr-FR"/>
        </w:rPr>
      </w:pPr>
      <w:r>
        <w:rPr>
          <w:rFonts w:eastAsia="MS Mincho"/>
        </w:rPr>
        <w:t xml:space="preserve">          </w:t>
      </w:r>
      <w:r w:rsidRPr="00557539">
        <w:rPr>
          <w:rFonts w:eastAsia="MS Mincho"/>
          <w:lang w:val="fr-FR"/>
        </w:rPr>
        <w:t>&lt;/sequence&gt;</w:t>
      </w:r>
    </w:p>
    <w:p w:rsidR="005C1ED6" w:rsidRPr="00557539" w:rsidRDefault="005C1ED6" w:rsidP="005C1ED6">
      <w:pPr>
        <w:pStyle w:val="PL"/>
        <w:rPr>
          <w:rFonts w:eastAsia="MS Mincho"/>
          <w:lang w:val="fr-FR"/>
        </w:rPr>
      </w:pPr>
      <w:r w:rsidRPr="00557539">
        <w:rPr>
          <w:rFonts w:eastAsia="MS Mincho"/>
          <w:lang w:val="fr-FR"/>
        </w:rPr>
        <w:t xml:space="preserve">        &lt;/extension&gt;</w:t>
      </w:r>
    </w:p>
    <w:p w:rsidR="005C1ED6" w:rsidRPr="00557539" w:rsidRDefault="005C1ED6" w:rsidP="005C1ED6">
      <w:pPr>
        <w:pStyle w:val="PL"/>
        <w:rPr>
          <w:rFonts w:eastAsia="MS Mincho"/>
          <w:lang w:val="fr-FR"/>
        </w:rPr>
      </w:pPr>
      <w:r w:rsidRPr="00557539">
        <w:rPr>
          <w:rFonts w:eastAsia="MS Mincho"/>
          <w:lang w:val="fr-FR"/>
        </w:rPr>
        <w:t xml:space="preserve">      &lt;/complexContent&gt;</w:t>
      </w:r>
    </w:p>
    <w:p w:rsidR="005C1ED6" w:rsidRPr="00557539" w:rsidRDefault="005C1ED6" w:rsidP="005C1ED6">
      <w:pPr>
        <w:pStyle w:val="PL"/>
        <w:rPr>
          <w:rFonts w:eastAsia="MS Mincho"/>
          <w:lang w:val="fr-FR"/>
        </w:rPr>
      </w:pPr>
      <w:r w:rsidRPr="00557539">
        <w:rPr>
          <w:rFonts w:eastAsia="MS Mincho"/>
          <w:lang w:val="fr-FR"/>
        </w:rPr>
        <w:t xml:space="preserve">    &lt;/complexType&gt;</w:t>
      </w:r>
    </w:p>
    <w:p w:rsidR="00F45460" w:rsidRPr="00557539" w:rsidRDefault="005C1ED6" w:rsidP="005C1ED6">
      <w:pPr>
        <w:pStyle w:val="PL"/>
        <w:rPr>
          <w:rFonts w:eastAsia="MS Mincho"/>
          <w:lang w:val="fr-FR"/>
        </w:rPr>
      </w:pPr>
      <w:r w:rsidRPr="00557539">
        <w:rPr>
          <w:rFonts w:eastAsia="MS Mincho"/>
          <w:lang w:val="fr-FR"/>
        </w:rPr>
        <w:t xml:space="preserve">  &lt;/element&gt;</w:t>
      </w:r>
    </w:p>
    <w:p w:rsidR="003A430E" w:rsidRPr="00557539" w:rsidRDefault="003A430E" w:rsidP="003A430E">
      <w:pPr>
        <w:pStyle w:val="PL"/>
        <w:rPr>
          <w:rFonts w:eastAsia="MS Mincho"/>
          <w:lang w:val="fr-FR"/>
        </w:rPr>
      </w:pPr>
    </w:p>
    <w:p w:rsidR="003A430E" w:rsidRDefault="003A430E" w:rsidP="003A430E">
      <w:pPr>
        <w:pStyle w:val="PL"/>
        <w:rPr>
          <w:rFonts w:eastAsia="MS Mincho"/>
          <w:lang w:val="fr-FR"/>
        </w:rPr>
      </w:pPr>
      <w:r>
        <w:rPr>
          <w:rFonts w:eastAsia="MS Mincho"/>
          <w:lang w:val="fr-FR"/>
        </w:rPr>
        <w:t xml:space="preserve">  &lt;element name="</w:t>
      </w:r>
      <w:r w:rsidRPr="00925C73">
        <w:rPr>
          <w:rFonts w:eastAsia="MS Mincho"/>
          <w:lang w:val="fr-FR"/>
        </w:rPr>
        <w:t>NtfSubscriptionControl</w:t>
      </w:r>
      <w:r>
        <w:rPr>
          <w:rFonts w:eastAsia="MS Mincho"/>
          <w:lang w:val="fr-FR"/>
        </w:rPr>
        <w:t>"&gt;</w:t>
      </w:r>
    </w:p>
    <w:p w:rsidR="003A430E" w:rsidRDefault="003A430E" w:rsidP="003A430E">
      <w:pPr>
        <w:pStyle w:val="PL"/>
        <w:rPr>
          <w:rFonts w:eastAsia="MS Mincho"/>
          <w:lang w:val="fr-FR"/>
        </w:rPr>
      </w:pPr>
      <w:r>
        <w:rPr>
          <w:rFonts w:eastAsia="MS Mincho"/>
          <w:lang w:val="fr-FR"/>
        </w:rPr>
        <w:t xml:space="preserve">    &lt;complexType&gt;</w:t>
      </w:r>
    </w:p>
    <w:p w:rsidR="003A430E" w:rsidRDefault="003A430E" w:rsidP="003A430E">
      <w:pPr>
        <w:pStyle w:val="PL"/>
        <w:rPr>
          <w:rFonts w:eastAsia="MS Mincho"/>
          <w:lang w:val="fr-FR"/>
        </w:rPr>
      </w:pPr>
      <w:r>
        <w:rPr>
          <w:rFonts w:eastAsia="MS Mincho"/>
          <w:lang w:val="fr-FR"/>
        </w:rPr>
        <w:t xml:space="preserve">      &lt;complexContent&gt;</w:t>
      </w:r>
    </w:p>
    <w:p w:rsidR="003A430E" w:rsidRDefault="003A430E" w:rsidP="003A430E">
      <w:pPr>
        <w:pStyle w:val="PL"/>
        <w:rPr>
          <w:rFonts w:eastAsia="MS Mincho"/>
          <w:lang w:val="fr-FR"/>
        </w:rPr>
      </w:pPr>
      <w:r>
        <w:rPr>
          <w:rFonts w:eastAsia="MS Mincho"/>
          <w:lang w:val="fr-FR"/>
        </w:rPr>
        <w:t xml:space="preserve">        &lt;extension base="xn:NrmClass"&gt;</w:t>
      </w:r>
    </w:p>
    <w:p w:rsidR="003A430E" w:rsidRDefault="003A430E" w:rsidP="003A430E">
      <w:pPr>
        <w:pStyle w:val="PL"/>
        <w:rPr>
          <w:rFonts w:eastAsia="MS Mincho"/>
          <w:lang w:val="fr-FR"/>
        </w:rPr>
      </w:pPr>
      <w:r>
        <w:rPr>
          <w:rFonts w:eastAsia="MS Mincho"/>
          <w:lang w:val="fr-FR"/>
        </w:rPr>
        <w:t xml:space="preserve">          &lt;sequence&gt;</w:t>
      </w:r>
    </w:p>
    <w:p w:rsidR="003A430E" w:rsidRDefault="003A430E" w:rsidP="003A430E">
      <w:pPr>
        <w:pStyle w:val="PL"/>
        <w:rPr>
          <w:lang w:val="fr-FR"/>
        </w:rPr>
      </w:pPr>
      <w:r>
        <w:rPr>
          <w:rFonts w:eastAsia="MS Mincho"/>
          <w:lang w:val="fr-FR"/>
        </w:rPr>
        <w:t xml:space="preserve">            </w:t>
      </w:r>
      <w:r>
        <w:rPr>
          <w:lang w:val="fr-FR"/>
        </w:rPr>
        <w:t>&lt;element name="attributes" minOccurs="0"&gt;</w:t>
      </w:r>
    </w:p>
    <w:p w:rsidR="003A430E" w:rsidRDefault="003A430E" w:rsidP="003A430E">
      <w:pPr>
        <w:pStyle w:val="PL"/>
        <w:rPr>
          <w:lang w:val="fr-FR"/>
        </w:rPr>
      </w:pPr>
      <w:r>
        <w:rPr>
          <w:lang w:val="fr-FR"/>
        </w:rPr>
        <w:t xml:space="preserve">              &lt;complexType&gt;</w:t>
      </w:r>
    </w:p>
    <w:p w:rsidR="003A430E" w:rsidRDefault="003A430E" w:rsidP="003A430E">
      <w:pPr>
        <w:pStyle w:val="PL"/>
        <w:rPr>
          <w:rFonts w:eastAsia="MS Mincho"/>
          <w:lang w:val="fr-FR"/>
        </w:rPr>
      </w:pPr>
      <w:r>
        <w:rPr>
          <w:lang w:val="fr-FR"/>
        </w:rPr>
        <w:t xml:space="preserve">      </w:t>
      </w:r>
      <w:r>
        <w:rPr>
          <w:rFonts w:eastAsia="MS Mincho"/>
          <w:lang w:val="fr-FR"/>
        </w:rPr>
        <w:t xml:space="preserve">          &lt;all&gt;</w:t>
      </w:r>
    </w:p>
    <w:p w:rsidR="003A430E" w:rsidRDefault="003A430E" w:rsidP="003A430E">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w:t>
      </w:r>
      <w:r w:rsidRPr="00925C73">
        <w:rPr>
          <w:rFonts w:eastAsia="MS Mincho"/>
          <w:lang w:val="fr-FR"/>
        </w:rPr>
        <w:t>notificationRecipientAddress</w:t>
      </w:r>
      <w:r>
        <w:rPr>
          <w:rFonts w:eastAsia="MS Mincho"/>
          <w:lang w:val="fr-FR"/>
        </w:rPr>
        <w:t>" type="string"/&gt;</w:t>
      </w:r>
    </w:p>
    <w:p w:rsidR="003A430E" w:rsidRPr="00557539" w:rsidRDefault="003A430E" w:rsidP="003A430E">
      <w:pPr>
        <w:pStyle w:val="PL"/>
        <w:rPr>
          <w:rFonts w:eastAsia="MS Mincho"/>
        </w:rPr>
      </w:pPr>
      <w:r>
        <w:rPr>
          <w:rFonts w:eastAsia="MS Mincho"/>
          <w:lang w:val="fr-FR"/>
        </w:rPr>
        <w:t xml:space="preserve">  </w:t>
      </w:r>
      <w:r>
        <w:rPr>
          <w:lang w:val="fr-FR"/>
        </w:rPr>
        <w:t xml:space="preserve">    </w:t>
      </w:r>
      <w:r>
        <w:rPr>
          <w:rFonts w:eastAsia="MS Mincho"/>
          <w:lang w:val="fr-FR"/>
        </w:rPr>
        <w:t xml:space="preserve">            </w:t>
      </w:r>
      <w:r w:rsidRPr="00557539">
        <w:rPr>
          <w:rFonts w:eastAsia="MS Mincho"/>
        </w:rPr>
        <w:t>&lt;element name="notificationTypes" type="string"</w:t>
      </w:r>
      <w:r w:rsidRPr="00F26E86">
        <w:rPr>
          <w:rFonts w:eastAsia="MS Mincho"/>
        </w:rPr>
        <w:t xml:space="preserve"> </w:t>
      </w:r>
      <w:r>
        <w:rPr>
          <w:rFonts w:eastAsia="MS Mincho"/>
        </w:rPr>
        <w:t xml:space="preserve">minOccurs="0" </w:t>
      </w:r>
      <w:r w:rsidRPr="00557539">
        <w:rPr>
          <w:rFonts w:eastAsia="MS Mincho"/>
        </w:rPr>
        <w:t>/&gt;</w:t>
      </w:r>
    </w:p>
    <w:p w:rsidR="003A430E" w:rsidRDefault="003A430E" w:rsidP="003A430E">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 xml:space="preserve">&lt;element name="scope" </w:t>
      </w:r>
      <w:r w:rsidRPr="00557539">
        <w:rPr>
          <w:rFonts w:eastAsia="MS Mincho"/>
        </w:rPr>
        <w:t>type="</w:t>
      </w:r>
      <w:r w:rsidR="00DF50F1" w:rsidRPr="00DF50F1">
        <w:rPr>
          <w:rFonts w:ascii="Times New Roman" w:hAnsi="Times New Roman" w:hint="eastAsia"/>
          <w:lang w:eastAsia="zh-CN"/>
        </w:rPr>
        <w:t>xn:</w:t>
      </w:r>
      <w:r w:rsidRPr="00557539">
        <w:rPr>
          <w:rFonts w:eastAsia="MS Mincho"/>
        </w:rPr>
        <w:t>Scope"</w:t>
      </w:r>
      <w:r>
        <w:rPr>
          <w:rFonts w:eastAsia="MS Mincho"/>
        </w:rPr>
        <w:t>/&gt;</w:t>
      </w:r>
    </w:p>
    <w:p w:rsidR="003A430E" w:rsidRPr="00557539" w:rsidRDefault="003A430E" w:rsidP="003A430E">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name="notificationFilter" type="string"</w:t>
      </w:r>
      <w:r w:rsidRPr="00F26E86">
        <w:rPr>
          <w:rFonts w:eastAsia="MS Mincho"/>
        </w:rPr>
        <w:t xml:space="preserve"> </w:t>
      </w:r>
      <w:r>
        <w:rPr>
          <w:rFonts w:eastAsia="MS Mincho"/>
        </w:rPr>
        <w:t xml:space="preserve">minOccurs="0" </w:t>
      </w:r>
      <w:r w:rsidRPr="00557539">
        <w:rPr>
          <w:rFonts w:eastAsia="MS Mincho"/>
        </w:rPr>
        <w:t>/&gt;</w:t>
      </w:r>
    </w:p>
    <w:p w:rsidR="003A430E" w:rsidRDefault="003A430E" w:rsidP="003A430E">
      <w:pPr>
        <w:pStyle w:val="PL"/>
        <w:rPr>
          <w:rFonts w:eastAsia="MS Mincho"/>
        </w:rPr>
      </w:pPr>
      <w:r>
        <w:rPr>
          <w:rFonts w:eastAsia="MS Mincho"/>
        </w:rPr>
        <w:t xml:space="preserve">  </w:t>
      </w:r>
      <w:r>
        <w:t xml:space="preserve">    </w:t>
      </w:r>
      <w:r>
        <w:rPr>
          <w:rFonts w:eastAsia="MS Mincho"/>
        </w:rPr>
        <w:t xml:space="preserve">          &lt;/all&gt;</w:t>
      </w:r>
    </w:p>
    <w:p w:rsidR="003A430E" w:rsidRPr="00557539" w:rsidRDefault="003A430E" w:rsidP="003A430E">
      <w:pPr>
        <w:pStyle w:val="PL"/>
        <w:rPr>
          <w:lang w:val="fr-FR"/>
        </w:rPr>
      </w:pPr>
      <w:r>
        <w:rPr>
          <w:rFonts w:eastAsia="MS Mincho"/>
        </w:rPr>
        <w:t xml:space="preserve">              </w:t>
      </w:r>
      <w:r w:rsidRPr="00557539">
        <w:rPr>
          <w:lang w:val="fr-FR"/>
        </w:rPr>
        <w:t>&lt;/complexType&gt;</w:t>
      </w:r>
    </w:p>
    <w:p w:rsidR="003A430E" w:rsidRPr="00557539" w:rsidRDefault="003A430E" w:rsidP="003A430E">
      <w:pPr>
        <w:pStyle w:val="PL"/>
        <w:rPr>
          <w:rFonts w:eastAsia="MS Mincho"/>
          <w:lang w:val="fr-FR"/>
        </w:rPr>
      </w:pPr>
      <w:r w:rsidRPr="00557539">
        <w:rPr>
          <w:lang w:val="fr-FR"/>
        </w:rPr>
        <w:t xml:space="preserve">            &lt;/element&gt;</w:t>
      </w:r>
    </w:p>
    <w:p w:rsidR="003A430E" w:rsidRPr="00557539" w:rsidRDefault="003A430E" w:rsidP="003A430E">
      <w:pPr>
        <w:pStyle w:val="PL"/>
        <w:rPr>
          <w:rFonts w:eastAsia="MS Mincho"/>
          <w:lang w:val="fr-FR"/>
        </w:rPr>
      </w:pPr>
      <w:r w:rsidRPr="00557539">
        <w:rPr>
          <w:rFonts w:eastAsia="MS Mincho"/>
          <w:lang w:val="fr-FR"/>
        </w:rPr>
        <w:t xml:space="preserve">            &lt;choice minOccurs="0" maxOccurs="1"&gt;</w:t>
      </w:r>
    </w:p>
    <w:p w:rsidR="003A430E" w:rsidRDefault="003A430E" w:rsidP="003A430E">
      <w:pPr>
        <w:pStyle w:val="PL"/>
        <w:rPr>
          <w:rFonts w:eastAsia="MS Mincho"/>
        </w:rPr>
      </w:pPr>
      <w:r w:rsidRPr="00557539">
        <w:rPr>
          <w:rFonts w:eastAsia="MS Mincho"/>
          <w:lang w:val="fr-FR"/>
        </w:rPr>
        <w:t xml:space="preserve">              </w:t>
      </w:r>
      <w:r>
        <w:rPr>
          <w:rFonts w:eastAsia="MS Mincho"/>
        </w:rPr>
        <w:t>&lt;element ref="xn:HeartbeatControl"/&gt;</w:t>
      </w:r>
    </w:p>
    <w:p w:rsidR="003A430E" w:rsidRDefault="003A430E" w:rsidP="003A430E">
      <w:pPr>
        <w:pStyle w:val="PL"/>
        <w:rPr>
          <w:rFonts w:eastAsia="MS Mincho"/>
        </w:rPr>
      </w:pPr>
      <w:r>
        <w:rPr>
          <w:rFonts w:eastAsia="MS Mincho"/>
        </w:rPr>
        <w:t xml:space="preserve">            &lt;/choice&gt;</w:t>
      </w:r>
    </w:p>
    <w:p w:rsidR="003A430E" w:rsidRPr="00557539" w:rsidRDefault="003A430E" w:rsidP="003A430E">
      <w:pPr>
        <w:pStyle w:val="PL"/>
        <w:rPr>
          <w:rFonts w:eastAsia="MS Mincho"/>
          <w:lang w:val="fr-FR"/>
        </w:rPr>
      </w:pPr>
      <w:r>
        <w:rPr>
          <w:rFonts w:eastAsia="MS Mincho"/>
        </w:rPr>
        <w:t xml:space="preserve">          </w:t>
      </w:r>
      <w:r w:rsidRPr="00557539">
        <w:rPr>
          <w:rFonts w:eastAsia="MS Mincho"/>
          <w:lang w:val="fr-FR"/>
        </w:rPr>
        <w:t>&lt;/sequence&gt;</w:t>
      </w:r>
    </w:p>
    <w:p w:rsidR="003A430E" w:rsidRPr="00557539" w:rsidRDefault="003A430E" w:rsidP="003A430E">
      <w:pPr>
        <w:pStyle w:val="PL"/>
        <w:rPr>
          <w:rFonts w:eastAsia="MS Mincho"/>
          <w:lang w:val="fr-FR"/>
        </w:rPr>
      </w:pPr>
      <w:r w:rsidRPr="00557539">
        <w:rPr>
          <w:rFonts w:eastAsia="MS Mincho"/>
          <w:lang w:val="fr-FR"/>
        </w:rPr>
        <w:t xml:space="preserve">        &lt;/extension&gt;</w:t>
      </w:r>
    </w:p>
    <w:p w:rsidR="003A430E" w:rsidRPr="00557539" w:rsidRDefault="003A430E" w:rsidP="003A430E">
      <w:pPr>
        <w:pStyle w:val="PL"/>
        <w:rPr>
          <w:rFonts w:eastAsia="MS Mincho"/>
          <w:lang w:val="fr-FR"/>
        </w:rPr>
      </w:pPr>
      <w:r w:rsidRPr="00557539">
        <w:rPr>
          <w:rFonts w:eastAsia="MS Mincho"/>
          <w:lang w:val="fr-FR"/>
        </w:rPr>
        <w:t xml:space="preserve">      &lt;/complexContent&gt;</w:t>
      </w:r>
    </w:p>
    <w:p w:rsidR="003A430E" w:rsidRPr="00557539" w:rsidRDefault="003A430E" w:rsidP="003A430E">
      <w:pPr>
        <w:pStyle w:val="PL"/>
        <w:rPr>
          <w:rFonts w:eastAsia="MS Mincho"/>
          <w:lang w:val="fr-FR"/>
        </w:rPr>
      </w:pPr>
      <w:r w:rsidRPr="00557539">
        <w:rPr>
          <w:rFonts w:eastAsia="MS Mincho"/>
          <w:lang w:val="fr-FR"/>
        </w:rPr>
        <w:t xml:space="preserve">    &lt;/complexType&gt;</w:t>
      </w:r>
    </w:p>
    <w:p w:rsidR="003A430E" w:rsidRPr="00557539" w:rsidRDefault="003A430E" w:rsidP="003A430E">
      <w:pPr>
        <w:pStyle w:val="PL"/>
        <w:rPr>
          <w:rFonts w:eastAsia="MS Mincho"/>
          <w:lang w:val="fr-FR"/>
        </w:rPr>
      </w:pPr>
      <w:r w:rsidRPr="00557539">
        <w:rPr>
          <w:rFonts w:eastAsia="MS Mincho"/>
          <w:lang w:val="fr-FR"/>
        </w:rPr>
        <w:t xml:space="preserve">  &lt;/element&gt;</w:t>
      </w:r>
    </w:p>
    <w:p w:rsidR="00F45460" w:rsidRPr="00557539" w:rsidRDefault="00F45460">
      <w:pPr>
        <w:pStyle w:val="PL"/>
        <w:rPr>
          <w:rFonts w:eastAsia="MS Mincho"/>
          <w:lang w:val="fr-FR"/>
        </w:rPr>
      </w:pPr>
    </w:p>
    <w:p w:rsidR="00F45460" w:rsidRDefault="00F45460">
      <w:pPr>
        <w:pStyle w:val="PL"/>
        <w:rPr>
          <w:rFonts w:eastAsia="MS Mincho"/>
        </w:rPr>
      </w:pPr>
      <w:r w:rsidRPr="00557539">
        <w:rPr>
          <w:rFonts w:eastAsia="MS Mincho"/>
          <w:lang w:val="fr-FR"/>
        </w:rPr>
        <w:t xml:space="preserve">  </w:t>
      </w:r>
      <w:r>
        <w:rPr>
          <w:rFonts w:eastAsia="MS Mincho"/>
        </w:rPr>
        <w:t>&lt;!--</w:t>
      </w:r>
    </w:p>
    <w:p w:rsidR="00F45460" w:rsidRDefault="00F45460">
      <w:pPr>
        <w:pStyle w:val="PL"/>
        <w:rPr>
          <w:rFonts w:eastAsia="MS Mincho"/>
        </w:rPr>
      </w:pPr>
      <w:r>
        <w:rPr>
          <w:rFonts w:eastAsia="MS Mincho"/>
        </w:rPr>
        <w:t xml:space="preserve">    IRPAgent IOC attributes</w:t>
      </w:r>
    </w:p>
    <w:p w:rsidR="00F45460" w:rsidRDefault="00F45460">
      <w:pPr>
        <w:pStyle w:val="PL"/>
        <w:rPr>
          <w:rFonts w:eastAsia="MS Mincho"/>
        </w:rPr>
      </w:pPr>
      <w:r>
        <w:rPr>
          <w:rFonts w:eastAsia="MS Mincho"/>
        </w:rPr>
        <w:t xml:space="preserve">  --&gt;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&lt;element name="systemDN" type="xn:dn"/&gt;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w:t>
      </w:r>
    </w:p>
    <w:p w:rsidR="00F45460" w:rsidRDefault="00F45460">
      <w:pPr>
        <w:pStyle w:val="PL"/>
      </w:pPr>
      <w:r>
        <w:rPr>
          <w:rFonts w:eastAsia="MS Mincho"/>
        </w:rPr>
        <w:t xml:space="preserve">    VsDataContainer NRM class vsData attribute </w:t>
      </w:r>
      <w:r>
        <w:t>associated empty XML element</w:t>
      </w:r>
    </w:p>
    <w:p w:rsidR="00F45460" w:rsidRDefault="00F45460">
      <w:pPr>
        <w:pStyle w:val="PL"/>
        <w:rPr>
          <w:rFonts w:eastAsia="MS Mincho"/>
        </w:rPr>
      </w:pPr>
      <w:r>
        <w:t xml:space="preserve">  --&gt;</w:t>
      </w:r>
    </w:p>
    <w:p w:rsidR="00F45460" w:rsidRDefault="00F45460">
      <w:pPr>
        <w:pStyle w:val="PL"/>
        <w:rPr>
          <w:rFonts w:eastAsia="MS Mincho"/>
        </w:rPr>
      </w:pPr>
    </w:p>
    <w:p w:rsidR="00F45460" w:rsidRDefault="00F45460">
      <w:pPr>
        <w:pStyle w:val="PL"/>
        <w:rPr>
          <w:lang w:eastAsia="zh-CN"/>
        </w:rPr>
      </w:pPr>
      <w:r>
        <w:rPr>
          <w:lang w:eastAsia="zh-CN"/>
        </w:rPr>
        <w:t xml:space="preserve">  &lt;complexType name="vsData"/&gt;</w:t>
      </w:r>
    </w:p>
    <w:p w:rsidR="00F45460" w:rsidRDefault="00F45460">
      <w:pPr>
        <w:pStyle w:val="PL"/>
        <w:rPr>
          <w:lang w:eastAsia="zh-CN"/>
        </w:rPr>
      </w:pPr>
      <w:r>
        <w:rPr>
          <w:lang w:eastAsia="zh-CN"/>
        </w:rPr>
        <w:t xml:space="preserve">  &lt;element name="vsData" type="xn:vsData"/&gt;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w:t>
      </w:r>
    </w:p>
    <w:p w:rsidR="00F45460" w:rsidRDefault="00F45460">
      <w:pPr>
        <w:pStyle w:val="PL"/>
        <w:rPr>
          <w:rFonts w:eastAsia="MS Mincho"/>
        </w:rPr>
      </w:pPr>
      <w:r>
        <w:rPr>
          <w:rFonts w:eastAsia="MS Mincho"/>
        </w:rPr>
        <w:t xml:space="preserve">    Abstract head XML element for all XML elements associated to further</w:t>
      </w:r>
    </w:p>
    <w:p w:rsidR="00F45460" w:rsidRDefault="00F45460">
      <w:pPr>
        <w:pStyle w:val="PL"/>
        <w:rPr>
          <w:rFonts w:eastAsia="MS Mincho"/>
        </w:rPr>
      </w:pPr>
      <w:r>
        <w:rPr>
          <w:rFonts w:eastAsia="MS Mincho"/>
        </w:rPr>
        <w:t xml:space="preserve">    NRM classes optionally contained under SubNetwork NRM class</w:t>
      </w:r>
    </w:p>
    <w:p w:rsidR="00F45460" w:rsidRDefault="00F45460">
      <w:pPr>
        <w:pStyle w:val="PL"/>
        <w:rPr>
          <w:rFonts w:eastAsia="MS Mincho"/>
        </w:rPr>
      </w:pPr>
      <w:r>
        <w:rPr>
          <w:rFonts w:eastAsia="MS Mincho"/>
        </w:rPr>
        <w:t xml:space="preserve">  --&gt;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&lt;element</w:t>
      </w:r>
    </w:p>
    <w:p w:rsidR="00F45460" w:rsidRDefault="00F45460">
      <w:pPr>
        <w:pStyle w:val="PL"/>
        <w:rPr>
          <w:rFonts w:eastAsia="MS Mincho"/>
        </w:rPr>
      </w:pPr>
      <w:r>
        <w:rPr>
          <w:rFonts w:eastAsia="MS Mincho"/>
        </w:rPr>
        <w:t xml:space="preserve">    name="SubNetworkOptionallyContainedNrmClass"</w:t>
      </w:r>
    </w:p>
    <w:p w:rsidR="00F45460" w:rsidRDefault="00F45460">
      <w:pPr>
        <w:pStyle w:val="PL"/>
        <w:rPr>
          <w:rFonts w:eastAsia="MS Mincho"/>
        </w:rPr>
      </w:pPr>
      <w:r>
        <w:rPr>
          <w:rFonts w:eastAsia="MS Mincho"/>
        </w:rPr>
        <w:t xml:space="preserve">    type="xn:NrmClass"</w:t>
      </w:r>
    </w:p>
    <w:p w:rsidR="00F45460" w:rsidRDefault="00F45460">
      <w:pPr>
        <w:pStyle w:val="PL"/>
        <w:rPr>
          <w:rFonts w:eastAsia="MS Mincho"/>
        </w:rPr>
      </w:pPr>
      <w:r>
        <w:rPr>
          <w:rFonts w:eastAsia="MS Mincho"/>
        </w:rPr>
        <w:t xml:space="preserve">    abstract="true"</w:t>
      </w:r>
    </w:p>
    <w:p w:rsidR="00F45460" w:rsidRDefault="00F45460">
      <w:pPr>
        <w:pStyle w:val="PL"/>
        <w:rPr>
          <w:rFonts w:eastAsia="MS Mincho"/>
        </w:rPr>
      </w:pPr>
      <w:r>
        <w:rPr>
          <w:rFonts w:eastAsia="MS Mincho"/>
        </w:rPr>
        <w:t xml:space="preserve">  /&gt;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w:t>
      </w:r>
    </w:p>
    <w:p w:rsidR="00F45460" w:rsidRDefault="00F45460">
      <w:pPr>
        <w:pStyle w:val="PL"/>
        <w:rPr>
          <w:rFonts w:eastAsia="MS Mincho"/>
        </w:rPr>
      </w:pPr>
      <w:r>
        <w:rPr>
          <w:rFonts w:eastAsia="MS Mincho"/>
        </w:rPr>
        <w:t xml:space="preserve">    Abstract head XML element for all XML elements associated to further</w:t>
      </w:r>
    </w:p>
    <w:p w:rsidR="00F45460" w:rsidRDefault="00F45460">
      <w:pPr>
        <w:pStyle w:val="PL"/>
        <w:rPr>
          <w:rFonts w:eastAsia="MS Mincho"/>
        </w:rPr>
      </w:pPr>
      <w:r>
        <w:rPr>
          <w:rFonts w:eastAsia="MS Mincho"/>
        </w:rPr>
        <w:t xml:space="preserve">    NRM classes optionally contained under ManagedElement NRM class</w:t>
      </w:r>
    </w:p>
    <w:p w:rsidR="00F45460" w:rsidRDefault="00F45460">
      <w:pPr>
        <w:pStyle w:val="PL"/>
        <w:rPr>
          <w:rFonts w:eastAsia="MS Mincho"/>
        </w:rPr>
      </w:pPr>
      <w:r>
        <w:rPr>
          <w:rFonts w:eastAsia="MS Mincho"/>
        </w:rPr>
        <w:t xml:space="preserve">  --&gt;</w:t>
      </w:r>
    </w:p>
    <w:p w:rsidR="00F45460" w:rsidRDefault="00F45460">
      <w:pPr>
        <w:pStyle w:val="PL"/>
        <w:rPr>
          <w:rFonts w:eastAsia="MS Mincho"/>
        </w:rPr>
      </w:pPr>
    </w:p>
    <w:p w:rsidR="00F45460" w:rsidRDefault="00F45460">
      <w:pPr>
        <w:pStyle w:val="PL"/>
        <w:rPr>
          <w:rFonts w:eastAsia="MS Mincho"/>
        </w:rPr>
      </w:pPr>
      <w:r>
        <w:rPr>
          <w:rFonts w:eastAsia="MS Mincho"/>
        </w:rPr>
        <w:t xml:space="preserve">  &lt;element</w:t>
      </w:r>
    </w:p>
    <w:p w:rsidR="00F45460" w:rsidRDefault="00F45460">
      <w:pPr>
        <w:pStyle w:val="PL"/>
        <w:rPr>
          <w:rFonts w:eastAsia="MS Mincho"/>
        </w:rPr>
      </w:pPr>
      <w:r>
        <w:rPr>
          <w:rFonts w:eastAsia="MS Mincho"/>
        </w:rPr>
        <w:t xml:space="preserve">    name="ManagedElementOptionallyContainedNrmClass"</w:t>
      </w:r>
    </w:p>
    <w:p w:rsidR="00F45460" w:rsidRDefault="00F45460">
      <w:pPr>
        <w:pStyle w:val="PL"/>
        <w:rPr>
          <w:rFonts w:eastAsia="MS Mincho"/>
        </w:rPr>
      </w:pPr>
      <w:r>
        <w:rPr>
          <w:rFonts w:eastAsia="MS Mincho"/>
        </w:rPr>
        <w:t xml:space="preserve">    type="xn:NrmClass"</w:t>
      </w:r>
    </w:p>
    <w:p w:rsidR="00F45460" w:rsidRDefault="00F45460">
      <w:pPr>
        <w:pStyle w:val="PL"/>
        <w:rPr>
          <w:rFonts w:eastAsia="MS Mincho"/>
        </w:rPr>
      </w:pPr>
      <w:r>
        <w:rPr>
          <w:rFonts w:eastAsia="MS Mincho"/>
        </w:rPr>
        <w:t xml:space="preserve">    abstract="true"</w:t>
      </w:r>
    </w:p>
    <w:p w:rsidR="00663B33" w:rsidRDefault="00F45460" w:rsidP="00663B33">
      <w:pPr>
        <w:pStyle w:val="PL"/>
        <w:rPr>
          <w:rFonts w:eastAsia="MS Mincho"/>
        </w:rPr>
      </w:pPr>
      <w:r>
        <w:rPr>
          <w:rFonts w:eastAsia="MS Mincho"/>
        </w:rPr>
        <w:t xml:space="preserve">  /&gt;</w:t>
      </w:r>
    </w:p>
    <w:p w:rsidR="00663B33" w:rsidRDefault="00663B33" w:rsidP="00663B33">
      <w:pPr>
        <w:pStyle w:val="PL"/>
        <w:rPr>
          <w:rFonts w:eastAsia="MS Mincho"/>
        </w:rPr>
      </w:pPr>
    </w:p>
    <w:p w:rsidR="00663B33" w:rsidRDefault="00663B33" w:rsidP="00663B33">
      <w:pPr>
        <w:pStyle w:val="PL"/>
        <w:rPr>
          <w:rFonts w:eastAsia="MS Mincho"/>
        </w:rPr>
      </w:pPr>
      <w:r>
        <w:rPr>
          <w:rFonts w:eastAsia="MS Mincho"/>
        </w:rPr>
        <w:t xml:space="preserve">  &lt;!--</w:t>
      </w:r>
    </w:p>
    <w:p w:rsidR="00663B33" w:rsidRDefault="00663B33" w:rsidP="00663B33">
      <w:pPr>
        <w:pStyle w:val="PL"/>
        <w:rPr>
          <w:rFonts w:eastAsia="MS Mincho"/>
        </w:rPr>
      </w:pPr>
      <w:r>
        <w:rPr>
          <w:rFonts w:eastAsia="MS Mincho"/>
        </w:rPr>
        <w:t xml:space="preserve">    Abstract head XML element for all XML elements associated to further</w:t>
      </w:r>
    </w:p>
    <w:p w:rsidR="00663B33" w:rsidRDefault="00663B33" w:rsidP="00663B33">
      <w:pPr>
        <w:pStyle w:val="PL"/>
        <w:rPr>
          <w:rFonts w:eastAsia="MS Mincho"/>
        </w:rPr>
      </w:pPr>
      <w:r>
        <w:rPr>
          <w:rFonts w:eastAsia="MS Mincho"/>
        </w:rPr>
        <w:t xml:space="preserve">    NRM classes optionally contained under </w:t>
      </w:r>
      <w:r>
        <w:rPr>
          <w:rFonts w:cs="Courier New"/>
          <w:lang w:val="en-US" w:eastAsia="zh-CN"/>
        </w:rPr>
        <w:t>ThresholdMonitoringCapability</w:t>
      </w:r>
      <w:r>
        <w:rPr>
          <w:rFonts w:eastAsia="MS Mincho"/>
        </w:rPr>
        <w:t xml:space="preserve"> NRM class</w:t>
      </w:r>
    </w:p>
    <w:p w:rsidR="00663B33" w:rsidRDefault="00663B33" w:rsidP="00663B33">
      <w:pPr>
        <w:pStyle w:val="PL"/>
        <w:rPr>
          <w:rFonts w:eastAsia="MS Mincho"/>
        </w:rPr>
      </w:pPr>
      <w:r>
        <w:rPr>
          <w:rFonts w:eastAsia="MS Mincho"/>
        </w:rPr>
        <w:t xml:space="preserve">  --&gt;</w:t>
      </w:r>
    </w:p>
    <w:p w:rsidR="00663B33" w:rsidRDefault="00663B33" w:rsidP="00663B33">
      <w:pPr>
        <w:pStyle w:val="PL"/>
        <w:rPr>
          <w:rFonts w:eastAsia="MS Mincho"/>
        </w:rPr>
      </w:pPr>
    </w:p>
    <w:p w:rsidR="00663B33" w:rsidRDefault="00663B33" w:rsidP="00663B33">
      <w:pPr>
        <w:pStyle w:val="PL"/>
        <w:rPr>
          <w:rFonts w:eastAsia="MS Mincho"/>
        </w:rPr>
      </w:pPr>
      <w:r>
        <w:rPr>
          <w:rFonts w:eastAsia="MS Mincho"/>
        </w:rPr>
        <w:t xml:space="preserve">  &lt;element</w:t>
      </w:r>
    </w:p>
    <w:p w:rsidR="00663B33" w:rsidRDefault="00663B33" w:rsidP="00663B33">
      <w:pPr>
        <w:pStyle w:val="PL"/>
        <w:rPr>
          <w:rFonts w:eastAsia="MS Mincho"/>
        </w:rPr>
      </w:pPr>
      <w:r>
        <w:rPr>
          <w:rFonts w:eastAsia="MS Mincho"/>
        </w:rPr>
        <w:t xml:space="preserve">    name="</w:t>
      </w:r>
      <w:r>
        <w:rPr>
          <w:rFonts w:cs="Courier New"/>
          <w:lang w:val="en-US" w:eastAsia="zh-CN"/>
        </w:rPr>
        <w:t>ThresholdMonitoringCapability</w:t>
      </w:r>
      <w:r>
        <w:rPr>
          <w:rFonts w:eastAsia="MS Mincho"/>
        </w:rPr>
        <w:t>OptionallyContainedNrmClass"</w:t>
      </w:r>
    </w:p>
    <w:p w:rsidR="00663B33" w:rsidRDefault="00663B33" w:rsidP="00663B33">
      <w:pPr>
        <w:pStyle w:val="PL"/>
        <w:rPr>
          <w:rFonts w:eastAsia="MS Mincho"/>
        </w:rPr>
      </w:pPr>
      <w:r>
        <w:rPr>
          <w:rFonts w:eastAsia="MS Mincho"/>
        </w:rPr>
        <w:t xml:space="preserve">    type="xn:NrmClass"</w:t>
      </w:r>
    </w:p>
    <w:p w:rsidR="00663B33" w:rsidRDefault="00663B33" w:rsidP="00663B33">
      <w:pPr>
        <w:pStyle w:val="PL"/>
        <w:rPr>
          <w:rFonts w:eastAsia="MS Mincho"/>
        </w:rPr>
      </w:pPr>
      <w:r>
        <w:rPr>
          <w:rFonts w:eastAsia="MS Mincho"/>
        </w:rPr>
        <w:t xml:space="preserve">    abstract="true"</w:t>
      </w:r>
    </w:p>
    <w:p w:rsidR="00663B33" w:rsidRDefault="00663B33" w:rsidP="00663B33">
      <w:pPr>
        <w:pStyle w:val="PL"/>
        <w:rPr>
          <w:rFonts w:eastAsia="MS Mincho"/>
        </w:rPr>
      </w:pPr>
      <w:r>
        <w:rPr>
          <w:rFonts w:eastAsia="MS Mincho"/>
        </w:rPr>
        <w:t xml:space="preserve">  /&gt;</w:t>
      </w:r>
    </w:p>
    <w:p w:rsidR="00663B33" w:rsidRDefault="00663B33" w:rsidP="00663B33">
      <w:pPr>
        <w:pStyle w:val="PL"/>
        <w:rPr>
          <w:rFonts w:eastAsia="MS Mincho"/>
        </w:rPr>
      </w:pPr>
    </w:p>
    <w:p w:rsidR="00663B33" w:rsidRDefault="00663B33" w:rsidP="00663B33">
      <w:pPr>
        <w:pStyle w:val="PL"/>
        <w:rPr>
          <w:rFonts w:eastAsia="MS Mincho"/>
        </w:rPr>
      </w:pPr>
      <w:r>
        <w:rPr>
          <w:rFonts w:eastAsia="MS Mincho"/>
        </w:rPr>
        <w:t xml:space="preserve">  &lt;!--</w:t>
      </w:r>
    </w:p>
    <w:p w:rsidR="00663B33" w:rsidRDefault="00663B33" w:rsidP="00663B33">
      <w:pPr>
        <w:pStyle w:val="PL"/>
        <w:rPr>
          <w:rFonts w:eastAsia="MS Mincho"/>
        </w:rPr>
      </w:pPr>
      <w:r>
        <w:rPr>
          <w:rFonts w:eastAsia="MS Mincho"/>
        </w:rPr>
        <w:t xml:space="preserve">    Abstract head XML element for all XML elements associated to further</w:t>
      </w:r>
    </w:p>
    <w:p w:rsidR="00663B33" w:rsidRDefault="00663B33" w:rsidP="00663B33">
      <w:pPr>
        <w:pStyle w:val="PL"/>
        <w:rPr>
          <w:rFonts w:eastAsia="MS Mincho"/>
        </w:rPr>
      </w:pPr>
      <w:r>
        <w:rPr>
          <w:rFonts w:eastAsia="MS Mincho"/>
        </w:rPr>
        <w:t xml:space="preserve">    NRM classes optionally contained under </w:t>
      </w:r>
      <w:r>
        <w:rPr>
          <w:rFonts w:cs="Courier New"/>
          <w:lang w:val="en-US" w:eastAsia="zh-CN"/>
        </w:rPr>
        <w:t>ThresholdMonitor</w:t>
      </w:r>
      <w:r>
        <w:rPr>
          <w:rFonts w:eastAsia="MS Mincho"/>
        </w:rPr>
        <w:t xml:space="preserve"> NRM class</w:t>
      </w:r>
    </w:p>
    <w:p w:rsidR="00663B33" w:rsidRDefault="00663B33" w:rsidP="00663B33">
      <w:pPr>
        <w:pStyle w:val="PL"/>
        <w:rPr>
          <w:rFonts w:eastAsia="MS Mincho"/>
        </w:rPr>
      </w:pPr>
      <w:r>
        <w:rPr>
          <w:rFonts w:eastAsia="MS Mincho"/>
        </w:rPr>
        <w:t xml:space="preserve">  --&gt;</w:t>
      </w:r>
    </w:p>
    <w:p w:rsidR="00663B33" w:rsidRDefault="00663B33" w:rsidP="00663B33">
      <w:pPr>
        <w:pStyle w:val="PL"/>
        <w:rPr>
          <w:rFonts w:eastAsia="MS Mincho"/>
        </w:rPr>
      </w:pPr>
    </w:p>
    <w:p w:rsidR="00663B33" w:rsidRDefault="00663B33" w:rsidP="00663B33">
      <w:pPr>
        <w:pStyle w:val="PL"/>
        <w:rPr>
          <w:rFonts w:eastAsia="MS Mincho"/>
        </w:rPr>
      </w:pPr>
      <w:r>
        <w:rPr>
          <w:rFonts w:eastAsia="MS Mincho"/>
        </w:rPr>
        <w:t xml:space="preserve">  &lt;element</w:t>
      </w:r>
    </w:p>
    <w:p w:rsidR="00663B33" w:rsidRDefault="00663B33" w:rsidP="00663B33">
      <w:pPr>
        <w:pStyle w:val="PL"/>
        <w:rPr>
          <w:rFonts w:eastAsia="MS Mincho"/>
        </w:rPr>
      </w:pPr>
      <w:r>
        <w:rPr>
          <w:rFonts w:eastAsia="MS Mincho"/>
        </w:rPr>
        <w:t xml:space="preserve">    name="</w:t>
      </w:r>
      <w:r>
        <w:rPr>
          <w:rFonts w:cs="Courier New"/>
          <w:lang w:val="en-US" w:eastAsia="zh-CN"/>
        </w:rPr>
        <w:t>ThresholdMonitor</w:t>
      </w:r>
      <w:r>
        <w:rPr>
          <w:rFonts w:eastAsia="MS Mincho"/>
        </w:rPr>
        <w:t>OptionallyContainedNrmClass"</w:t>
      </w:r>
    </w:p>
    <w:p w:rsidR="00663B33" w:rsidRDefault="00663B33" w:rsidP="00663B33">
      <w:pPr>
        <w:pStyle w:val="PL"/>
        <w:rPr>
          <w:rFonts w:eastAsia="MS Mincho"/>
        </w:rPr>
      </w:pPr>
      <w:r>
        <w:rPr>
          <w:rFonts w:eastAsia="MS Mincho"/>
        </w:rPr>
        <w:t xml:space="preserve">    type="xn:NrmClass"</w:t>
      </w:r>
    </w:p>
    <w:p w:rsidR="00663B33" w:rsidRDefault="00663B33" w:rsidP="00663B33">
      <w:pPr>
        <w:pStyle w:val="PL"/>
        <w:rPr>
          <w:rFonts w:eastAsia="MS Mincho"/>
        </w:rPr>
      </w:pPr>
      <w:r>
        <w:rPr>
          <w:rFonts w:eastAsia="MS Mincho"/>
        </w:rPr>
        <w:t xml:space="preserve">    abstract="true"</w:t>
      </w:r>
    </w:p>
    <w:p w:rsidR="00663B33" w:rsidRDefault="00663B33" w:rsidP="00663B33">
      <w:pPr>
        <w:pStyle w:val="PL"/>
        <w:rPr>
          <w:rFonts w:eastAsia="MS Mincho"/>
        </w:rPr>
      </w:pPr>
      <w:r>
        <w:rPr>
          <w:rFonts w:eastAsia="MS Mincho"/>
        </w:rPr>
        <w:t xml:space="preserve">  /&gt;</w:t>
      </w:r>
    </w:p>
    <w:p w:rsidR="00F45460" w:rsidRDefault="00F45460">
      <w:pPr>
        <w:pStyle w:val="PL"/>
        <w:rPr>
          <w:rFonts w:eastAsia="MS Mincho"/>
        </w:rPr>
      </w:pPr>
    </w:p>
    <w:p w:rsidR="00F45460" w:rsidRDefault="00F45460">
      <w:pPr>
        <w:pStyle w:val="PL"/>
        <w:rPr>
          <w:rFonts w:eastAsia="MS Mincho"/>
        </w:rPr>
      </w:pPr>
    </w:p>
    <w:p w:rsidR="00F45460" w:rsidRDefault="00F45460">
      <w:pPr>
        <w:pStyle w:val="PL"/>
        <w:spacing w:after="120"/>
      </w:pPr>
      <w:r>
        <w:t>&lt;/schema&gt;</w:t>
      </w:r>
    </w:p>
    <w:p w:rsidR="00D523D0" w:rsidRDefault="00D523D0">
      <w:pPr>
        <w:pStyle w:val="PL"/>
        <w:spacing w:after="120"/>
      </w:pPr>
    </w:p>
    <w:p w:rsidR="00234A8C" w:rsidRDefault="00234A8C" w:rsidP="00FB3802">
      <w:pPr>
        <w:pStyle w:val="Heading8"/>
      </w:pPr>
      <w:bookmarkStart w:id="348" w:name="_Toc20153453"/>
      <w:bookmarkStart w:id="349" w:name="_Toc27489925"/>
      <w:bookmarkStart w:id="350" w:name="_Toc36033507"/>
      <w:bookmarkStart w:id="351" w:name="_Toc36475769"/>
      <w:bookmarkStart w:id="352" w:name="_Toc44581530"/>
      <w:bookmarkStart w:id="353" w:name="_Toc51769146"/>
      <w:bookmarkStart w:id="354" w:name="_Toc155616408"/>
      <w:bookmarkStart w:id="355" w:name="_Toc155616661"/>
      <w:bookmarkStart w:id="356" w:name="_Toc155940967"/>
      <w:bookmarkStart w:id="357" w:name="_Toc155941079"/>
      <w:bookmarkStart w:id="358" w:name="_Toc155942307"/>
      <w:r w:rsidRPr="00FB3802">
        <w:t>Annex C (normative):</w:t>
      </w:r>
      <w:bookmarkEnd w:id="355"/>
      <w:r w:rsidR="00D91AE4" w:rsidRPr="00FB3802">
        <w:t>Void</w:t>
      </w:r>
      <w:bookmarkEnd w:id="354"/>
      <w:bookmarkEnd w:id="356"/>
      <w:bookmarkEnd w:id="357"/>
      <w:bookmarkEnd w:id="358"/>
    </w:p>
    <w:p w:rsidR="00D523D0" w:rsidRDefault="00D523D0" w:rsidP="007253B6">
      <w:pPr>
        <w:rPr>
          <w:lang w:val="fr-FR"/>
        </w:rPr>
      </w:pPr>
    </w:p>
    <w:p w:rsidR="001808C0" w:rsidRDefault="001808C0" w:rsidP="00FB3802">
      <w:pPr>
        <w:pStyle w:val="Heading8"/>
        <w:rPr>
          <w:lang w:val="fr-FR"/>
        </w:rPr>
      </w:pPr>
      <w:bookmarkStart w:id="359" w:name="_Toc155616205"/>
      <w:bookmarkStart w:id="360" w:name="_Toc155941366"/>
      <w:bookmarkStart w:id="361" w:name="_Toc155942308"/>
      <w:r w:rsidRPr="005F0EDA">
        <w:rPr>
          <w:lang w:val="fr-FR"/>
        </w:rPr>
        <w:t>Annex D (normative):</w:t>
      </w:r>
      <w:bookmarkEnd w:id="359"/>
      <w:bookmarkEnd w:id="360"/>
      <w:r w:rsidR="00D91AE4" w:rsidRPr="005F0EDA">
        <w:rPr>
          <w:lang w:val="fr-FR"/>
        </w:rPr>
        <w:t>V</w:t>
      </w:r>
      <w:r w:rsidR="00D91AE4">
        <w:rPr>
          <w:lang w:val="fr-FR"/>
        </w:rPr>
        <w:t>oid</w:t>
      </w:r>
      <w:bookmarkEnd w:id="348"/>
      <w:bookmarkEnd w:id="349"/>
      <w:bookmarkEnd w:id="350"/>
      <w:bookmarkEnd w:id="351"/>
      <w:bookmarkEnd w:id="352"/>
      <w:bookmarkEnd w:id="353"/>
      <w:bookmarkEnd w:id="361"/>
    </w:p>
    <w:p w:rsidR="005F0EDA" w:rsidRPr="00EE6CC4" w:rsidRDefault="005F0EDA" w:rsidP="005F0EDA">
      <w:pPr>
        <w:rPr>
          <w:lang w:val="fr-FR"/>
        </w:rPr>
      </w:pPr>
      <w:bookmarkStart w:id="362" w:name="_Toc20153457"/>
      <w:bookmarkStart w:id="363" w:name="_Toc27489937"/>
      <w:bookmarkStart w:id="364" w:name="_Toc36033521"/>
      <w:bookmarkStart w:id="365" w:name="_Toc36475783"/>
      <w:bookmarkStart w:id="366" w:name="_Toc44581544"/>
      <w:bookmarkStart w:id="367" w:name="_Toc51769161"/>
    </w:p>
    <w:p w:rsidR="00F45460" w:rsidRPr="00EE6CC4" w:rsidRDefault="00F45460" w:rsidP="005F0EDA">
      <w:pPr>
        <w:pStyle w:val="Heading8"/>
        <w:rPr>
          <w:lang w:val="fr-FR"/>
        </w:rPr>
      </w:pPr>
      <w:bookmarkStart w:id="368" w:name="_Toc155942309"/>
      <w:r w:rsidRPr="00EE6CC4">
        <w:rPr>
          <w:lang w:val="fr-FR"/>
        </w:rPr>
        <w:t xml:space="preserve">Annex </w:t>
      </w:r>
      <w:r w:rsidR="001808C0" w:rsidRPr="00EE6CC4">
        <w:rPr>
          <w:lang w:val="fr-FR"/>
        </w:rPr>
        <w:t xml:space="preserve">E </w:t>
      </w:r>
      <w:r w:rsidRPr="00EE6CC4">
        <w:rPr>
          <w:lang w:val="fr-FR"/>
        </w:rPr>
        <w:t>(informative):</w:t>
      </w:r>
      <w:r w:rsidRPr="00EE6CC4">
        <w:rPr>
          <w:lang w:val="fr-FR"/>
        </w:rPr>
        <w:br/>
        <w:t>Change history</w:t>
      </w:r>
      <w:bookmarkEnd w:id="362"/>
      <w:bookmarkEnd w:id="363"/>
      <w:bookmarkEnd w:id="364"/>
      <w:bookmarkEnd w:id="365"/>
      <w:bookmarkEnd w:id="366"/>
      <w:bookmarkEnd w:id="367"/>
      <w:bookmarkEnd w:id="368"/>
    </w:p>
    <w:bookmarkEnd w:id="4"/>
    <w:p w:rsidR="00F45460" w:rsidRPr="00EE6CC4" w:rsidRDefault="00F45460">
      <w:pPr>
        <w:rPr>
          <w:lang w:val="fr-FR"/>
        </w:rPr>
      </w:pPr>
    </w:p>
    <w:tbl>
      <w:tblPr>
        <w:tblW w:w="9360" w:type="dxa"/>
        <w:tblInd w:w="40" w:type="dxa"/>
        <w:tblCellMar>
          <w:left w:w="0" w:type="dxa"/>
          <w:right w:w="0" w:type="dxa"/>
        </w:tblCellMar>
        <w:tblLook w:val="0000" w:firstRow="0" w:lastRow="0" w:firstColumn="0" w:lastColumn="0" w:noHBand="0" w:noVBand="0"/>
      </w:tblPr>
      <w:tblGrid>
        <w:gridCol w:w="801"/>
        <w:gridCol w:w="801"/>
        <w:gridCol w:w="901"/>
        <w:gridCol w:w="476"/>
        <w:gridCol w:w="378"/>
        <w:gridCol w:w="4869"/>
        <w:gridCol w:w="567"/>
        <w:gridCol w:w="567"/>
      </w:tblGrid>
      <w:tr w:rsidR="00F45460" w:rsidTr="00F92D3E">
        <w:trPr>
          <w:cantSplit/>
        </w:trPr>
        <w:tc>
          <w:tcPr>
            <w:tcW w:w="9360" w:type="dxa"/>
            <w:gridSpan w:val="8"/>
            <w:tcBorders>
              <w:top w:val="single" w:sz="8" w:space="0" w:color="auto"/>
              <w:left w:val="single" w:sz="8" w:space="0" w:color="auto"/>
              <w:bottom w:val="nil"/>
              <w:right w:val="single" w:sz="8" w:space="0" w:color="auto"/>
            </w:tcBorders>
            <w:shd w:val="clear" w:color="auto" w:fill="FFFFFF"/>
            <w:tcMar>
              <w:top w:w="0" w:type="dxa"/>
              <w:left w:w="40" w:type="dxa"/>
              <w:bottom w:w="0" w:type="dxa"/>
              <w:right w:w="40" w:type="dxa"/>
            </w:tcMar>
          </w:tcPr>
          <w:p w:rsidR="00F45460" w:rsidRDefault="00F45460">
            <w:pPr>
              <w:pStyle w:val="TAH"/>
              <w:rPr>
                <w:sz w:val="16"/>
                <w:szCs w:val="16"/>
              </w:rPr>
            </w:pPr>
            <w:r>
              <w:t>Change history</w:t>
            </w:r>
          </w:p>
        </w:tc>
      </w:tr>
      <w:tr w:rsidR="00F45460" w:rsidTr="00F92D3E">
        <w:tc>
          <w:tcPr>
            <w:tcW w:w="801" w:type="dxa"/>
            <w:tcBorders>
              <w:top w:val="single" w:sz="8" w:space="0" w:color="auto"/>
              <w:left w:val="single" w:sz="8" w:space="0" w:color="auto"/>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Date</w:t>
            </w:r>
          </w:p>
        </w:tc>
        <w:tc>
          <w:tcPr>
            <w:tcW w:w="8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TSG #</w:t>
            </w:r>
          </w:p>
        </w:tc>
        <w:tc>
          <w:tcPr>
            <w:tcW w:w="9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TSG Doc.</w:t>
            </w:r>
          </w:p>
        </w:tc>
        <w:tc>
          <w:tcPr>
            <w:tcW w:w="476"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CR</w:t>
            </w:r>
          </w:p>
        </w:tc>
        <w:tc>
          <w:tcPr>
            <w:tcW w:w="378"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Rev</w:t>
            </w:r>
          </w:p>
        </w:tc>
        <w:tc>
          <w:tcPr>
            <w:tcW w:w="4869"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Subject/Comment</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Old</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rsidR="00F45460" w:rsidRDefault="00F45460">
            <w:pPr>
              <w:pStyle w:val="TAH"/>
              <w:rPr>
                <w:sz w:val="16"/>
                <w:szCs w:val="16"/>
              </w:rPr>
            </w:pPr>
            <w:r>
              <w:rPr>
                <w:sz w:val="16"/>
                <w:szCs w:val="16"/>
              </w:rPr>
              <w:t>New</w:t>
            </w:r>
          </w:p>
        </w:tc>
      </w:tr>
      <w:tr w:rsidR="00F45460" w:rsidTr="00F92D3E">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z w:val="16"/>
                <w:szCs w:val="16"/>
              </w:rPr>
            </w:pPr>
            <w:r>
              <w:rPr>
                <w:sz w:val="16"/>
                <w:szCs w:val="16"/>
              </w:rPr>
              <w:t>2012-12</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z w:val="16"/>
                <w:szCs w:val="16"/>
              </w:rPr>
            </w:pP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New version after approval</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2.0.0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11.0.0</w:t>
            </w:r>
          </w:p>
        </w:tc>
      </w:tr>
      <w:tr w:rsidR="00F45460" w:rsidTr="00F92D3E">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z w:val="16"/>
                <w:szCs w:val="16"/>
              </w:rPr>
            </w:pPr>
            <w:r>
              <w:rPr>
                <w:sz w:val="16"/>
                <w:szCs w:val="16"/>
              </w:rPr>
              <w:t>2013-06</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SA#60</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SP-130304</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002</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z w:val="16"/>
                <w:szCs w:val="16"/>
              </w:rPr>
            </w:pPr>
            <w:r>
              <w:rPr>
                <w:sz w:val="16"/>
                <w:szCs w:val="16"/>
              </w:rPr>
              <w:t>2</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Correction of XML schema</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11.0.0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45460" w:rsidRDefault="00F45460">
            <w:pPr>
              <w:pStyle w:val="TAL"/>
              <w:rPr>
                <w:snapToGrid w:val="0"/>
                <w:sz w:val="16"/>
                <w:szCs w:val="16"/>
                <w:lang w:val="en-AU"/>
              </w:rPr>
            </w:pPr>
            <w:r>
              <w:rPr>
                <w:snapToGrid w:val="0"/>
                <w:sz w:val="16"/>
                <w:szCs w:val="16"/>
                <w:lang w:val="en-AU"/>
              </w:rPr>
              <w:t>11.1.0</w:t>
            </w:r>
          </w:p>
        </w:tc>
      </w:tr>
      <w:tr w:rsidR="00F92D3E" w:rsidTr="00F45460">
        <w:tc>
          <w:tcPr>
            <w:tcW w:w="801" w:type="dxa"/>
            <w:vMerge w:val="restart"/>
            <w:tcBorders>
              <w:top w:val="single" w:sz="8" w:space="0" w:color="auto"/>
              <w:left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z w:val="16"/>
                <w:szCs w:val="16"/>
              </w:rPr>
            </w:pPr>
            <w:r>
              <w:rPr>
                <w:sz w:val="16"/>
                <w:szCs w:val="16"/>
              </w:rPr>
              <w:t>2014-06</w:t>
            </w:r>
          </w:p>
        </w:tc>
        <w:tc>
          <w:tcPr>
            <w:tcW w:w="801"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Pr>
                <w:snapToGrid w:val="0"/>
                <w:sz w:val="16"/>
                <w:szCs w:val="16"/>
                <w:lang w:val="en-AU"/>
              </w:rPr>
              <w:t>SA#64</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Pr>
                <w:snapToGrid w:val="0"/>
                <w:sz w:val="16"/>
                <w:szCs w:val="16"/>
                <w:lang w:val="en-AU"/>
              </w:rPr>
              <w:t>SP-140332</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Pr>
                <w:snapToGrid w:val="0"/>
                <w:sz w:val="16"/>
                <w:szCs w:val="16"/>
                <w:lang w:val="en-AU"/>
              </w:rPr>
              <w:t>003</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z w:val="16"/>
                <w:szCs w:val="16"/>
              </w:rPr>
            </w:pPr>
            <w:r>
              <w:rPr>
                <w:sz w:val="16"/>
                <w:szCs w:val="16"/>
              </w:rPr>
              <w:t>1</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sidRPr="00F92D3E">
              <w:rPr>
                <w:snapToGrid w:val="0"/>
                <w:sz w:val="16"/>
                <w:szCs w:val="16"/>
                <w:lang w:val="en-AU"/>
              </w:rPr>
              <w:t>upgrade XSD</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Pr>
                <w:snapToGrid w:val="0"/>
                <w:sz w:val="16"/>
                <w:szCs w:val="16"/>
                <w:lang w:val="en-AU"/>
              </w:rPr>
              <w:t>11.1.0</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r>
              <w:rPr>
                <w:snapToGrid w:val="0"/>
                <w:sz w:val="16"/>
                <w:szCs w:val="16"/>
                <w:lang w:val="en-AU"/>
              </w:rPr>
              <w:t>11.2.0</w:t>
            </w:r>
          </w:p>
        </w:tc>
      </w:tr>
      <w:tr w:rsidR="00F92D3E" w:rsidTr="00432FB1">
        <w:tc>
          <w:tcPr>
            <w:tcW w:w="801" w:type="dxa"/>
            <w:vMerge/>
            <w:tcBorders>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z w:val="16"/>
                <w:szCs w:val="16"/>
              </w:rPr>
            </w:pPr>
          </w:p>
        </w:tc>
        <w:tc>
          <w:tcPr>
            <w:tcW w:w="801"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032472">
            <w:pPr>
              <w:pStyle w:val="TAL"/>
              <w:rPr>
                <w:snapToGrid w:val="0"/>
                <w:sz w:val="16"/>
                <w:szCs w:val="16"/>
                <w:lang w:val="en-AU"/>
              </w:rPr>
            </w:pPr>
            <w:r>
              <w:rPr>
                <w:snapToGrid w:val="0"/>
                <w:sz w:val="16"/>
                <w:szCs w:val="16"/>
                <w:lang w:val="en-AU"/>
              </w:rPr>
              <w:t>SP-140358</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032472">
            <w:pPr>
              <w:pStyle w:val="TAL"/>
              <w:rPr>
                <w:snapToGrid w:val="0"/>
                <w:sz w:val="16"/>
                <w:szCs w:val="16"/>
                <w:lang w:val="en-AU"/>
              </w:rPr>
            </w:pPr>
            <w:r>
              <w:rPr>
                <w:snapToGrid w:val="0"/>
                <w:sz w:val="16"/>
                <w:szCs w:val="16"/>
                <w:lang w:val="en-AU"/>
              </w:rPr>
              <w:t>004</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032472">
            <w:pPr>
              <w:pStyle w:val="TAL"/>
              <w:rPr>
                <w:sz w:val="16"/>
                <w:szCs w:val="16"/>
              </w:rPr>
            </w:pPr>
            <w:r>
              <w:rPr>
                <w:sz w:val="16"/>
                <w:szCs w:val="16"/>
              </w:rPr>
              <w:t>-</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032472">
            <w:pPr>
              <w:pStyle w:val="TAL"/>
              <w:rPr>
                <w:snapToGrid w:val="0"/>
                <w:sz w:val="16"/>
                <w:szCs w:val="16"/>
                <w:lang w:val="en-AU"/>
              </w:rPr>
            </w:pPr>
            <w:r w:rsidRPr="00032472">
              <w:rPr>
                <w:snapToGrid w:val="0"/>
                <w:sz w:val="16"/>
                <w:szCs w:val="16"/>
                <w:lang w:val="en-AU"/>
              </w:rPr>
              <w:t>remove the feature support statements</w:t>
            </w: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rsidR="00F92D3E" w:rsidRDefault="00F92D3E">
            <w:pPr>
              <w:pStyle w:val="TAL"/>
              <w:rPr>
                <w:snapToGrid w:val="0"/>
                <w:sz w:val="16"/>
                <w:szCs w:val="16"/>
                <w:lang w:val="en-AU"/>
              </w:rPr>
            </w:pPr>
          </w:p>
        </w:tc>
      </w:tr>
      <w:tr w:rsidR="00432FB1"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z w:val="16"/>
                <w:szCs w:val="16"/>
              </w:rPr>
            </w:pPr>
            <w:r>
              <w:rPr>
                <w:sz w:val="16"/>
                <w:szCs w:val="16"/>
              </w:rPr>
              <w:t>2014-09</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napToGrid w:val="0"/>
                <w:sz w:val="16"/>
                <w:szCs w:val="16"/>
                <w:lang w:val="en-AU"/>
              </w:rPr>
            </w:pPr>
            <w:r>
              <w:rPr>
                <w:snapToGrid w:val="0"/>
                <w:sz w:val="16"/>
                <w:szCs w:val="16"/>
                <w:lang w:val="en-AU"/>
              </w:rPr>
              <w:t>SA#65</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napToGrid w:val="0"/>
                <w:sz w:val="16"/>
                <w:szCs w:val="16"/>
                <w:lang w:val="en-AU"/>
              </w:rPr>
            </w:pPr>
            <w:r>
              <w:rPr>
                <w:snapToGrid w:val="0"/>
                <w:sz w:val="16"/>
                <w:szCs w:val="16"/>
                <w:lang w:val="en-AU"/>
              </w:rPr>
              <w:t>SP-140560</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napToGrid w:val="0"/>
                <w:sz w:val="16"/>
                <w:szCs w:val="16"/>
                <w:lang w:val="en-AU"/>
              </w:rPr>
            </w:pPr>
            <w:r>
              <w:rPr>
                <w:snapToGrid w:val="0"/>
                <w:sz w:val="16"/>
                <w:szCs w:val="16"/>
                <w:lang w:val="en-AU"/>
              </w:rPr>
              <w:t>005</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z w:val="16"/>
                <w:szCs w:val="16"/>
              </w:rPr>
            </w:pPr>
            <w:r>
              <w:rPr>
                <w:sz w:val="16"/>
                <w:szCs w:val="16"/>
              </w:rPr>
              <w:t>-</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Pr="00032472" w:rsidRDefault="00432FB1">
            <w:pPr>
              <w:pStyle w:val="TAL"/>
              <w:rPr>
                <w:snapToGrid w:val="0"/>
                <w:sz w:val="16"/>
                <w:szCs w:val="16"/>
                <w:lang w:val="en-AU"/>
              </w:rPr>
            </w:pPr>
            <w:r w:rsidRPr="00432FB1">
              <w:rPr>
                <w:snapToGrid w:val="0"/>
                <w:sz w:val="16"/>
                <w:szCs w:val="16"/>
                <w:lang w:val="en-AU"/>
              </w:rPr>
              <w:t>Update the link from Solution Set to Information Service due to the end of Release 12</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432FB1" w:rsidRDefault="00432FB1">
            <w:pPr>
              <w:pStyle w:val="TAL"/>
              <w:rPr>
                <w:snapToGrid w:val="0"/>
                <w:sz w:val="16"/>
                <w:szCs w:val="16"/>
                <w:lang w:val="en-AU"/>
              </w:rPr>
            </w:pPr>
            <w:r>
              <w:rPr>
                <w:snapToGrid w:val="0"/>
                <w:sz w:val="16"/>
                <w:szCs w:val="16"/>
                <w:lang w:val="en-AU"/>
              </w:rPr>
              <w:t>11.2.0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rsidR="00432FB1" w:rsidRDefault="00432FB1">
            <w:pPr>
              <w:pStyle w:val="TAL"/>
              <w:rPr>
                <w:snapToGrid w:val="0"/>
                <w:sz w:val="16"/>
                <w:szCs w:val="16"/>
                <w:lang w:val="en-AU"/>
              </w:rPr>
            </w:pPr>
            <w:r>
              <w:rPr>
                <w:snapToGrid w:val="0"/>
                <w:sz w:val="16"/>
                <w:szCs w:val="16"/>
                <w:lang w:val="en-AU"/>
              </w:rPr>
              <w:t>12.0.0</w:t>
            </w:r>
          </w:p>
        </w:tc>
      </w:tr>
      <w:tr w:rsidR="00A42DE0"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z w:val="16"/>
                <w:szCs w:val="16"/>
              </w:rPr>
            </w:pPr>
            <w:r>
              <w:rPr>
                <w:sz w:val="16"/>
                <w:szCs w:val="16"/>
              </w:rPr>
              <w:t>2015-12</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napToGrid w:val="0"/>
                <w:sz w:val="16"/>
                <w:szCs w:val="16"/>
                <w:lang w:val="en-AU"/>
              </w:rPr>
            </w:pPr>
            <w:r>
              <w:rPr>
                <w:snapToGrid w:val="0"/>
                <w:sz w:val="16"/>
                <w:szCs w:val="16"/>
                <w:lang w:val="en-AU"/>
              </w:rPr>
              <w:t>SA#70</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napToGrid w:val="0"/>
                <w:sz w:val="16"/>
                <w:szCs w:val="16"/>
                <w:lang w:val="en-AU"/>
              </w:rPr>
            </w:pPr>
            <w:r>
              <w:rPr>
                <w:snapToGrid w:val="0"/>
                <w:sz w:val="16"/>
                <w:szCs w:val="16"/>
                <w:lang w:val="en-AU"/>
              </w:rPr>
              <w:t>SP-150691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napToGrid w:val="0"/>
                <w:sz w:val="16"/>
                <w:szCs w:val="16"/>
                <w:lang w:val="en-AU"/>
              </w:rPr>
            </w:pPr>
            <w:r>
              <w:rPr>
                <w:snapToGrid w:val="0"/>
                <w:sz w:val="16"/>
                <w:szCs w:val="16"/>
                <w:lang w:val="en-AU"/>
              </w:rPr>
              <w:t>006</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z w:val="16"/>
                <w:szCs w:val="16"/>
              </w:rPr>
            </w:pPr>
            <w:r>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Pr="00432FB1" w:rsidRDefault="00A42DE0">
            <w:pPr>
              <w:pStyle w:val="TAL"/>
              <w:rPr>
                <w:snapToGrid w:val="0"/>
                <w:sz w:val="16"/>
                <w:szCs w:val="16"/>
                <w:lang w:val="en-AU"/>
              </w:rPr>
            </w:pPr>
            <w:r w:rsidRPr="00A42DE0">
              <w:rPr>
                <w:snapToGrid w:val="0"/>
                <w:sz w:val="16"/>
                <w:szCs w:val="16"/>
                <w:lang w:val="en-AU"/>
              </w:rPr>
              <w:t xml:space="preserve">Add missing id attribute </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A42DE0" w:rsidRDefault="00A42DE0">
            <w:pPr>
              <w:pStyle w:val="TAL"/>
              <w:rPr>
                <w:snapToGrid w:val="0"/>
                <w:sz w:val="16"/>
                <w:szCs w:val="16"/>
                <w:lang w:val="en-AU"/>
              </w:rPr>
            </w:pPr>
            <w:r>
              <w:rPr>
                <w:snapToGrid w:val="0"/>
                <w:sz w:val="16"/>
                <w:szCs w:val="16"/>
                <w:lang w:val="en-AU"/>
              </w:rPr>
              <w:t>12.0.0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rsidR="00A42DE0" w:rsidRDefault="00A42DE0">
            <w:pPr>
              <w:pStyle w:val="TAL"/>
              <w:rPr>
                <w:snapToGrid w:val="0"/>
                <w:sz w:val="16"/>
                <w:szCs w:val="16"/>
                <w:lang w:val="en-AU"/>
              </w:rPr>
            </w:pPr>
            <w:r>
              <w:rPr>
                <w:snapToGrid w:val="0"/>
                <w:sz w:val="16"/>
                <w:szCs w:val="16"/>
                <w:lang w:val="en-AU"/>
              </w:rPr>
              <w:t>12.1.0</w:t>
            </w:r>
          </w:p>
        </w:tc>
      </w:tr>
      <w:tr w:rsidR="00FE324D"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z w:val="16"/>
                <w:szCs w:val="16"/>
              </w:rPr>
            </w:pPr>
            <w:r>
              <w:rPr>
                <w:sz w:val="16"/>
                <w:szCs w:val="16"/>
              </w:rPr>
              <w:t>2016-01</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napToGrid w:val="0"/>
                <w:sz w:val="16"/>
                <w:szCs w:val="16"/>
                <w:lang w:val="en-AU"/>
              </w:rPr>
            </w:pP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napToGrid w:val="0"/>
                <w:sz w:val="16"/>
                <w:szCs w:val="16"/>
                <w:lang w:val="en-AU"/>
              </w:rPr>
            </w:pP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napToGrid w:val="0"/>
                <w:sz w:val="16"/>
                <w:szCs w:val="16"/>
                <w:lang w:val="en-AU"/>
              </w:rPr>
            </w:pP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z w:val="16"/>
                <w:szCs w:val="16"/>
              </w:rPr>
            </w:pP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Pr="00A42DE0" w:rsidRDefault="00FE324D">
            <w:pPr>
              <w:pStyle w:val="TAL"/>
              <w:rPr>
                <w:snapToGrid w:val="0"/>
                <w:sz w:val="16"/>
                <w:szCs w:val="16"/>
                <w:lang w:val="en-AU"/>
              </w:rPr>
            </w:pPr>
            <w:r>
              <w:rPr>
                <w:snapToGrid w:val="0"/>
                <w:sz w:val="16"/>
                <w:szCs w:val="16"/>
                <w:lang w:val="en-AU"/>
              </w:rPr>
              <w:t>Upgrade to Rel-13 (MCC)</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FE324D" w:rsidRDefault="00FE324D">
            <w:pPr>
              <w:pStyle w:val="TAL"/>
              <w:rPr>
                <w:snapToGrid w:val="0"/>
                <w:sz w:val="16"/>
                <w:szCs w:val="16"/>
                <w:lang w:val="en-AU"/>
              </w:rPr>
            </w:pPr>
            <w:r>
              <w:rPr>
                <w:snapToGrid w:val="0"/>
                <w:sz w:val="16"/>
                <w:szCs w:val="16"/>
                <w:lang w:val="en-AU"/>
              </w:rPr>
              <w:t>12.1.0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rsidR="00FE324D" w:rsidRDefault="00FE324D">
            <w:pPr>
              <w:pStyle w:val="TAL"/>
              <w:rPr>
                <w:snapToGrid w:val="0"/>
                <w:sz w:val="16"/>
                <w:szCs w:val="16"/>
                <w:lang w:val="en-AU"/>
              </w:rPr>
            </w:pPr>
            <w:r>
              <w:rPr>
                <w:snapToGrid w:val="0"/>
                <w:sz w:val="16"/>
                <w:szCs w:val="16"/>
                <w:lang w:val="en-AU"/>
              </w:rPr>
              <w:t>13.0.0</w:t>
            </w:r>
          </w:p>
        </w:tc>
      </w:tr>
      <w:tr w:rsidR="002E648B"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z w:val="16"/>
                <w:szCs w:val="16"/>
              </w:rPr>
            </w:pPr>
            <w:r>
              <w:rPr>
                <w:sz w:val="16"/>
                <w:szCs w:val="16"/>
              </w:rPr>
              <w:t>2016-03</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napToGrid w:val="0"/>
                <w:sz w:val="16"/>
                <w:szCs w:val="16"/>
                <w:lang w:val="en-AU"/>
              </w:rPr>
            </w:pPr>
            <w:r>
              <w:rPr>
                <w:snapToGrid w:val="0"/>
                <w:sz w:val="16"/>
                <w:szCs w:val="16"/>
                <w:lang w:val="en-AU"/>
              </w:rPr>
              <w:t>SA#71</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napToGrid w:val="0"/>
                <w:sz w:val="16"/>
                <w:szCs w:val="16"/>
                <w:lang w:val="en-AU"/>
              </w:rPr>
            </w:pPr>
            <w:r>
              <w:rPr>
                <w:snapToGrid w:val="0"/>
                <w:sz w:val="16"/>
                <w:szCs w:val="16"/>
                <w:lang w:val="en-AU"/>
              </w:rPr>
              <w:t>SP-160031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rsidP="002E648B">
            <w:pPr>
              <w:pStyle w:val="TAL"/>
              <w:rPr>
                <w:snapToGrid w:val="0"/>
                <w:sz w:val="16"/>
                <w:szCs w:val="16"/>
                <w:lang w:val="en-AU"/>
              </w:rPr>
            </w:pPr>
            <w:r>
              <w:rPr>
                <w:snapToGrid w:val="0"/>
                <w:sz w:val="16"/>
                <w:szCs w:val="16"/>
                <w:lang w:val="en-AU"/>
              </w:rPr>
              <w:t>010</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z w:val="16"/>
                <w:szCs w:val="16"/>
              </w:rPr>
            </w:pPr>
            <w:r>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napToGrid w:val="0"/>
                <w:sz w:val="16"/>
                <w:szCs w:val="16"/>
                <w:lang w:val="en-AU"/>
              </w:rPr>
            </w:pPr>
            <w:r w:rsidRPr="002E648B">
              <w:rPr>
                <w:snapToGrid w:val="0"/>
                <w:sz w:val="16"/>
                <w:szCs w:val="16"/>
                <w:lang w:val="en-AU"/>
              </w:rPr>
              <w:t>Make the XML schema well formed</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rsidR="002E648B" w:rsidRDefault="002E648B">
            <w:pPr>
              <w:pStyle w:val="TAL"/>
              <w:rPr>
                <w:snapToGrid w:val="0"/>
                <w:sz w:val="16"/>
                <w:szCs w:val="16"/>
                <w:lang w:val="en-AU"/>
              </w:rPr>
            </w:pPr>
            <w:r>
              <w:rPr>
                <w:snapToGrid w:val="0"/>
                <w:sz w:val="16"/>
                <w:szCs w:val="16"/>
                <w:lang w:val="en-AU"/>
              </w:rPr>
              <w:t>13.0.0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rsidR="002E648B" w:rsidRDefault="002E648B">
            <w:pPr>
              <w:pStyle w:val="TAL"/>
              <w:rPr>
                <w:snapToGrid w:val="0"/>
                <w:sz w:val="16"/>
                <w:szCs w:val="16"/>
                <w:lang w:val="en-AU"/>
              </w:rPr>
            </w:pPr>
            <w:r>
              <w:rPr>
                <w:snapToGrid w:val="0"/>
                <w:sz w:val="16"/>
                <w:szCs w:val="16"/>
                <w:lang w:val="en-AU"/>
              </w:rPr>
              <w:t>13.1.0</w:t>
            </w:r>
          </w:p>
        </w:tc>
      </w:tr>
    </w:tbl>
    <w:p w:rsidR="00F45460" w:rsidRDefault="00F45460">
      <w:pPr>
        <w:rPr>
          <w:lang w:val="en-US"/>
        </w:rPr>
      </w:pPr>
    </w:p>
    <w:tbl>
      <w:tblPr>
        <w:tblW w:w="965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801"/>
        <w:gridCol w:w="1095"/>
        <w:gridCol w:w="568"/>
        <w:gridCol w:w="426"/>
        <w:gridCol w:w="426"/>
        <w:gridCol w:w="4821"/>
        <w:gridCol w:w="709"/>
        <w:tblGridChange w:id="369">
          <w:tblGrid>
            <w:gridCol w:w="805"/>
            <w:gridCol w:w="801"/>
            <w:gridCol w:w="1095"/>
            <w:gridCol w:w="568"/>
            <w:gridCol w:w="426"/>
            <w:gridCol w:w="426"/>
            <w:gridCol w:w="4821"/>
            <w:gridCol w:w="709"/>
          </w:tblGrid>
        </w:tblGridChange>
      </w:tblGrid>
      <w:tr w:rsidR="008070C3" w:rsidRPr="00235394" w:rsidTr="00134A4B">
        <w:tblPrEx>
          <w:tblCellMar>
            <w:top w:w="0" w:type="dxa"/>
            <w:bottom w:w="0" w:type="dxa"/>
          </w:tblCellMar>
        </w:tblPrEx>
        <w:trPr>
          <w:cantSplit/>
        </w:trPr>
        <w:tc>
          <w:tcPr>
            <w:tcW w:w="9651" w:type="dxa"/>
            <w:gridSpan w:val="8"/>
            <w:tcBorders>
              <w:bottom w:val="nil"/>
            </w:tcBorders>
            <w:shd w:val="solid" w:color="FFFFFF" w:fill="auto"/>
          </w:tcPr>
          <w:p w:rsidR="008070C3" w:rsidRPr="00235394" w:rsidRDefault="008070C3" w:rsidP="00C8170F">
            <w:pPr>
              <w:pStyle w:val="TAL"/>
              <w:jc w:val="center"/>
              <w:rPr>
                <w:b/>
                <w:sz w:val="16"/>
              </w:rPr>
            </w:pPr>
            <w:r w:rsidRPr="00235394">
              <w:rPr>
                <w:b/>
              </w:rPr>
              <w:t>Change history</w:t>
            </w:r>
          </w:p>
        </w:tc>
      </w:tr>
      <w:tr w:rsidR="008070C3" w:rsidRPr="00235394" w:rsidTr="00134A4B">
        <w:tblPrEx>
          <w:tblCellMar>
            <w:top w:w="0" w:type="dxa"/>
            <w:bottom w:w="0" w:type="dxa"/>
          </w:tblCellMar>
        </w:tblPrEx>
        <w:tc>
          <w:tcPr>
            <w:tcW w:w="805"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Date</w:t>
            </w:r>
          </w:p>
        </w:tc>
        <w:tc>
          <w:tcPr>
            <w:tcW w:w="801" w:type="dxa"/>
            <w:tcBorders>
              <w:bottom w:val="single" w:sz="12" w:space="0" w:color="auto"/>
            </w:tcBorders>
            <w:shd w:val="pct10" w:color="auto" w:fill="FFFFFF"/>
          </w:tcPr>
          <w:p w:rsidR="008070C3" w:rsidRPr="00235394" w:rsidRDefault="008070C3" w:rsidP="00C8170F">
            <w:pPr>
              <w:pStyle w:val="TAL"/>
              <w:rPr>
                <w:b/>
                <w:sz w:val="16"/>
              </w:rPr>
            </w:pPr>
            <w:r>
              <w:rPr>
                <w:b/>
                <w:sz w:val="16"/>
              </w:rPr>
              <w:t>Meeting</w:t>
            </w:r>
          </w:p>
        </w:tc>
        <w:tc>
          <w:tcPr>
            <w:tcW w:w="1095"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TDoc</w:t>
            </w:r>
          </w:p>
        </w:tc>
        <w:tc>
          <w:tcPr>
            <w:tcW w:w="568"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CR</w:t>
            </w:r>
          </w:p>
        </w:tc>
        <w:tc>
          <w:tcPr>
            <w:tcW w:w="426"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Rev</w:t>
            </w:r>
          </w:p>
        </w:tc>
        <w:tc>
          <w:tcPr>
            <w:tcW w:w="426" w:type="dxa"/>
            <w:tcBorders>
              <w:bottom w:val="single" w:sz="12" w:space="0" w:color="auto"/>
            </w:tcBorders>
            <w:shd w:val="pct10" w:color="auto" w:fill="FFFFFF"/>
          </w:tcPr>
          <w:p w:rsidR="008070C3" w:rsidRPr="00235394" w:rsidRDefault="008070C3" w:rsidP="00C8170F">
            <w:pPr>
              <w:pStyle w:val="TAL"/>
              <w:rPr>
                <w:b/>
                <w:sz w:val="16"/>
              </w:rPr>
            </w:pPr>
            <w:r>
              <w:rPr>
                <w:b/>
                <w:sz w:val="16"/>
              </w:rPr>
              <w:t>Cat</w:t>
            </w:r>
          </w:p>
        </w:tc>
        <w:tc>
          <w:tcPr>
            <w:tcW w:w="4821"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Subject/Comment</w:t>
            </w:r>
          </w:p>
        </w:tc>
        <w:tc>
          <w:tcPr>
            <w:tcW w:w="709" w:type="dxa"/>
            <w:tcBorders>
              <w:bottom w:val="single" w:sz="12" w:space="0" w:color="auto"/>
            </w:tcBorders>
            <w:shd w:val="pct10" w:color="auto" w:fill="FFFFFF"/>
          </w:tcPr>
          <w:p w:rsidR="008070C3" w:rsidRPr="00235394" w:rsidRDefault="008070C3" w:rsidP="00C8170F">
            <w:pPr>
              <w:pStyle w:val="TAL"/>
              <w:rPr>
                <w:b/>
                <w:sz w:val="16"/>
              </w:rPr>
            </w:pPr>
            <w:r w:rsidRPr="00235394">
              <w:rPr>
                <w:b/>
                <w:sz w:val="16"/>
              </w:rPr>
              <w:t>New</w:t>
            </w:r>
            <w:r>
              <w:rPr>
                <w:b/>
                <w:sz w:val="16"/>
              </w:rPr>
              <w:t xml:space="preserve"> version</w:t>
            </w:r>
          </w:p>
        </w:tc>
      </w:tr>
      <w:tr w:rsidR="008070C3"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8070C3" w:rsidRPr="006B0D02" w:rsidRDefault="00C964F0" w:rsidP="00C8170F">
            <w:pPr>
              <w:pStyle w:val="TAC"/>
              <w:rPr>
                <w:sz w:val="16"/>
                <w:szCs w:val="16"/>
              </w:rPr>
            </w:pPr>
            <w:r>
              <w:rPr>
                <w:sz w:val="16"/>
                <w:szCs w:val="16"/>
              </w:rPr>
              <w:t>2016-06</w:t>
            </w:r>
          </w:p>
        </w:tc>
        <w:tc>
          <w:tcPr>
            <w:tcW w:w="801" w:type="dxa"/>
            <w:tcBorders>
              <w:top w:val="single" w:sz="12" w:space="0" w:color="auto"/>
              <w:bottom w:val="single" w:sz="12" w:space="0" w:color="auto"/>
            </w:tcBorders>
            <w:shd w:val="solid" w:color="FFFFFF" w:fill="auto"/>
          </w:tcPr>
          <w:p w:rsidR="008070C3" w:rsidRPr="006B0D02" w:rsidRDefault="008070C3" w:rsidP="00C8170F">
            <w:pPr>
              <w:pStyle w:val="TAC"/>
              <w:rPr>
                <w:sz w:val="16"/>
                <w:szCs w:val="16"/>
              </w:rPr>
            </w:pPr>
            <w:r>
              <w:rPr>
                <w:sz w:val="16"/>
                <w:szCs w:val="16"/>
              </w:rPr>
              <w:t>SA#72</w:t>
            </w:r>
          </w:p>
        </w:tc>
        <w:tc>
          <w:tcPr>
            <w:tcW w:w="1095" w:type="dxa"/>
            <w:tcBorders>
              <w:top w:val="single" w:sz="12" w:space="0" w:color="auto"/>
              <w:bottom w:val="single" w:sz="12" w:space="0" w:color="auto"/>
            </w:tcBorders>
            <w:shd w:val="solid" w:color="FFFFFF" w:fill="auto"/>
          </w:tcPr>
          <w:p w:rsidR="008070C3" w:rsidRPr="006B0D02" w:rsidRDefault="008070C3" w:rsidP="00C8170F">
            <w:pPr>
              <w:pStyle w:val="TAC"/>
              <w:rPr>
                <w:sz w:val="16"/>
                <w:szCs w:val="16"/>
              </w:rPr>
            </w:pPr>
            <w:r>
              <w:rPr>
                <w:sz w:val="16"/>
                <w:szCs w:val="16"/>
              </w:rPr>
              <w:t>SP-</w:t>
            </w:r>
            <w:r w:rsidR="001B0FCF">
              <w:rPr>
                <w:sz w:val="16"/>
                <w:szCs w:val="16"/>
              </w:rPr>
              <w:t>1</w:t>
            </w:r>
            <w:r>
              <w:rPr>
                <w:sz w:val="16"/>
                <w:szCs w:val="16"/>
              </w:rPr>
              <w:t>60407</w:t>
            </w:r>
          </w:p>
        </w:tc>
        <w:tc>
          <w:tcPr>
            <w:tcW w:w="568" w:type="dxa"/>
            <w:tcBorders>
              <w:top w:val="single" w:sz="12" w:space="0" w:color="auto"/>
              <w:bottom w:val="single" w:sz="12" w:space="0" w:color="auto"/>
            </w:tcBorders>
            <w:shd w:val="solid" w:color="FFFFFF" w:fill="auto"/>
          </w:tcPr>
          <w:p w:rsidR="008070C3" w:rsidRPr="006B0D02" w:rsidRDefault="008070C3" w:rsidP="00FF0715">
            <w:pPr>
              <w:pStyle w:val="TAL"/>
              <w:rPr>
                <w:sz w:val="16"/>
                <w:szCs w:val="16"/>
              </w:rPr>
            </w:pPr>
            <w:r>
              <w:rPr>
                <w:sz w:val="16"/>
                <w:szCs w:val="16"/>
              </w:rPr>
              <w:t>00</w:t>
            </w:r>
            <w:r w:rsidR="00FF0715">
              <w:rPr>
                <w:sz w:val="16"/>
                <w:szCs w:val="16"/>
              </w:rPr>
              <w:t>11</w:t>
            </w:r>
          </w:p>
        </w:tc>
        <w:tc>
          <w:tcPr>
            <w:tcW w:w="426" w:type="dxa"/>
            <w:tcBorders>
              <w:top w:val="single" w:sz="12" w:space="0" w:color="auto"/>
              <w:bottom w:val="single" w:sz="12" w:space="0" w:color="auto"/>
            </w:tcBorders>
            <w:shd w:val="solid" w:color="FFFFFF" w:fill="auto"/>
          </w:tcPr>
          <w:p w:rsidR="008070C3" w:rsidRPr="006B0D02" w:rsidRDefault="008070C3" w:rsidP="00C8170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8070C3" w:rsidRPr="006B0D02" w:rsidRDefault="008070C3" w:rsidP="00C8170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8070C3" w:rsidRPr="008070C3" w:rsidRDefault="008070C3" w:rsidP="00C8170F">
            <w:pPr>
              <w:pStyle w:val="TAL"/>
              <w:rPr>
                <w:snapToGrid w:val="0"/>
                <w:sz w:val="16"/>
                <w:szCs w:val="16"/>
                <w:lang w:val="en-AU"/>
              </w:rPr>
            </w:pPr>
            <w:r w:rsidRPr="008070C3">
              <w:rPr>
                <w:snapToGrid w:val="0"/>
                <w:sz w:val="16"/>
                <w:szCs w:val="16"/>
                <w:lang w:val="en-AU"/>
              </w:rPr>
              <w:t>Update the link from IRP Solution Set to IRP Information Service</w:t>
            </w:r>
          </w:p>
        </w:tc>
        <w:tc>
          <w:tcPr>
            <w:tcW w:w="709" w:type="dxa"/>
            <w:tcBorders>
              <w:top w:val="single" w:sz="12" w:space="0" w:color="auto"/>
              <w:bottom w:val="single" w:sz="12" w:space="0" w:color="auto"/>
            </w:tcBorders>
            <w:shd w:val="solid" w:color="FFFFFF" w:fill="auto"/>
          </w:tcPr>
          <w:p w:rsidR="008070C3" w:rsidRPr="007D6048" w:rsidRDefault="008070C3" w:rsidP="00C8170F">
            <w:pPr>
              <w:pStyle w:val="TAC"/>
              <w:rPr>
                <w:sz w:val="16"/>
                <w:szCs w:val="16"/>
              </w:rPr>
            </w:pPr>
            <w:r>
              <w:rPr>
                <w:sz w:val="16"/>
                <w:szCs w:val="16"/>
              </w:rPr>
              <w:t>13.2.0</w:t>
            </w:r>
          </w:p>
        </w:tc>
      </w:tr>
      <w:tr w:rsidR="003B7CF3"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B7CF3" w:rsidRDefault="003B7CF3" w:rsidP="00C8170F">
            <w:pPr>
              <w:pStyle w:val="TAC"/>
              <w:rPr>
                <w:sz w:val="16"/>
                <w:szCs w:val="16"/>
              </w:rPr>
            </w:pPr>
            <w:r>
              <w:rPr>
                <w:sz w:val="16"/>
                <w:szCs w:val="16"/>
              </w:rPr>
              <w:t>2017-03</w:t>
            </w:r>
          </w:p>
        </w:tc>
        <w:tc>
          <w:tcPr>
            <w:tcW w:w="801" w:type="dxa"/>
            <w:tcBorders>
              <w:top w:val="single" w:sz="12" w:space="0" w:color="auto"/>
              <w:bottom w:val="single" w:sz="12" w:space="0" w:color="auto"/>
            </w:tcBorders>
            <w:shd w:val="solid" w:color="FFFFFF" w:fill="auto"/>
          </w:tcPr>
          <w:p w:rsidR="003B7CF3" w:rsidRDefault="003B7CF3" w:rsidP="00C8170F">
            <w:pPr>
              <w:pStyle w:val="TAC"/>
              <w:rPr>
                <w:sz w:val="16"/>
                <w:szCs w:val="16"/>
              </w:rPr>
            </w:pPr>
            <w:r>
              <w:rPr>
                <w:sz w:val="16"/>
                <w:szCs w:val="16"/>
              </w:rPr>
              <w:t>SA#75</w:t>
            </w:r>
          </w:p>
        </w:tc>
        <w:tc>
          <w:tcPr>
            <w:tcW w:w="1095" w:type="dxa"/>
            <w:tcBorders>
              <w:top w:val="single" w:sz="12" w:space="0" w:color="auto"/>
              <w:bottom w:val="single" w:sz="12" w:space="0" w:color="auto"/>
            </w:tcBorders>
            <w:shd w:val="solid" w:color="FFFFFF" w:fill="auto"/>
          </w:tcPr>
          <w:p w:rsidR="003B7CF3" w:rsidRDefault="003B7CF3" w:rsidP="00C8170F">
            <w:pPr>
              <w:pStyle w:val="TAC"/>
              <w:rPr>
                <w:sz w:val="16"/>
                <w:szCs w:val="16"/>
              </w:rPr>
            </w:pPr>
            <w:r>
              <w:rPr>
                <w:sz w:val="16"/>
                <w:szCs w:val="16"/>
              </w:rPr>
              <w:t>-</w:t>
            </w:r>
          </w:p>
        </w:tc>
        <w:tc>
          <w:tcPr>
            <w:tcW w:w="568" w:type="dxa"/>
            <w:tcBorders>
              <w:top w:val="single" w:sz="12" w:space="0" w:color="auto"/>
              <w:bottom w:val="single" w:sz="12" w:space="0" w:color="auto"/>
            </w:tcBorders>
            <w:shd w:val="solid" w:color="FFFFFF" w:fill="auto"/>
          </w:tcPr>
          <w:p w:rsidR="003B7CF3" w:rsidRDefault="003B7CF3" w:rsidP="00FF0715">
            <w:pPr>
              <w:pStyle w:val="TAL"/>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B7CF3" w:rsidRDefault="003B7CF3" w:rsidP="00C8170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B7CF3" w:rsidRDefault="003B7CF3" w:rsidP="00C8170F">
            <w:pPr>
              <w:pStyle w:val="TAC"/>
              <w:rPr>
                <w:sz w:val="16"/>
                <w:szCs w:val="16"/>
              </w:rPr>
            </w:pPr>
          </w:p>
        </w:tc>
        <w:tc>
          <w:tcPr>
            <w:tcW w:w="4821" w:type="dxa"/>
            <w:tcBorders>
              <w:top w:val="single" w:sz="12" w:space="0" w:color="auto"/>
              <w:bottom w:val="single" w:sz="12" w:space="0" w:color="auto"/>
            </w:tcBorders>
            <w:shd w:val="solid" w:color="FFFFFF" w:fill="auto"/>
          </w:tcPr>
          <w:p w:rsidR="003B7CF3" w:rsidRPr="008070C3" w:rsidRDefault="003B7CF3" w:rsidP="00C8170F">
            <w:pPr>
              <w:pStyle w:val="TAL"/>
              <w:rPr>
                <w:snapToGrid w:val="0"/>
                <w:sz w:val="16"/>
                <w:szCs w:val="16"/>
                <w:lang w:val="en-AU"/>
              </w:rPr>
            </w:pPr>
            <w:r>
              <w:rPr>
                <w:sz w:val="16"/>
                <w:szCs w:val="16"/>
              </w:rPr>
              <w:t>Promotion to Release 14 without technical change</w:t>
            </w:r>
          </w:p>
        </w:tc>
        <w:tc>
          <w:tcPr>
            <w:tcW w:w="709" w:type="dxa"/>
            <w:tcBorders>
              <w:top w:val="single" w:sz="12" w:space="0" w:color="auto"/>
              <w:bottom w:val="single" w:sz="12" w:space="0" w:color="auto"/>
            </w:tcBorders>
            <w:shd w:val="solid" w:color="FFFFFF" w:fill="auto"/>
          </w:tcPr>
          <w:p w:rsidR="003B7CF3" w:rsidRPr="00B14A18" w:rsidRDefault="003B7CF3" w:rsidP="00C8170F">
            <w:pPr>
              <w:pStyle w:val="TAC"/>
              <w:rPr>
                <w:sz w:val="16"/>
                <w:szCs w:val="16"/>
              </w:rPr>
            </w:pPr>
            <w:r w:rsidRPr="00B14A18">
              <w:rPr>
                <w:sz w:val="16"/>
                <w:szCs w:val="16"/>
              </w:rPr>
              <w:t>14.0.0</w:t>
            </w:r>
          </w:p>
        </w:tc>
      </w:tr>
      <w:tr w:rsidR="00B14A1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14A18" w:rsidRDefault="00B14A18" w:rsidP="00C8170F">
            <w:pPr>
              <w:pStyle w:val="TAC"/>
              <w:rPr>
                <w:sz w:val="16"/>
                <w:szCs w:val="16"/>
              </w:rPr>
            </w:pPr>
            <w:r>
              <w:rPr>
                <w:sz w:val="16"/>
                <w:szCs w:val="16"/>
              </w:rPr>
              <w:t>2017-06</w:t>
            </w:r>
          </w:p>
        </w:tc>
        <w:tc>
          <w:tcPr>
            <w:tcW w:w="801" w:type="dxa"/>
            <w:tcBorders>
              <w:top w:val="single" w:sz="12" w:space="0" w:color="auto"/>
              <w:bottom w:val="single" w:sz="12" w:space="0" w:color="auto"/>
            </w:tcBorders>
            <w:shd w:val="solid" w:color="FFFFFF" w:fill="auto"/>
          </w:tcPr>
          <w:p w:rsidR="00B14A18" w:rsidRDefault="00B14A18" w:rsidP="00C8170F">
            <w:pPr>
              <w:pStyle w:val="TAC"/>
              <w:rPr>
                <w:sz w:val="16"/>
                <w:szCs w:val="16"/>
              </w:rPr>
            </w:pPr>
            <w:r>
              <w:rPr>
                <w:sz w:val="16"/>
                <w:szCs w:val="16"/>
              </w:rPr>
              <w:t>SA#76</w:t>
            </w:r>
          </w:p>
        </w:tc>
        <w:tc>
          <w:tcPr>
            <w:tcW w:w="1095" w:type="dxa"/>
            <w:tcBorders>
              <w:top w:val="single" w:sz="12" w:space="0" w:color="auto"/>
              <w:bottom w:val="single" w:sz="12" w:space="0" w:color="auto"/>
            </w:tcBorders>
            <w:shd w:val="solid" w:color="FFFFFF" w:fill="auto"/>
          </w:tcPr>
          <w:p w:rsidR="00B14A18" w:rsidRDefault="00B14A18" w:rsidP="00C8170F">
            <w:pPr>
              <w:pStyle w:val="TAC"/>
              <w:rPr>
                <w:sz w:val="16"/>
                <w:szCs w:val="16"/>
              </w:rPr>
            </w:pPr>
            <w:r>
              <w:rPr>
                <w:sz w:val="16"/>
                <w:szCs w:val="16"/>
              </w:rPr>
              <w:t>SP-170510</w:t>
            </w:r>
          </w:p>
        </w:tc>
        <w:tc>
          <w:tcPr>
            <w:tcW w:w="568" w:type="dxa"/>
            <w:tcBorders>
              <w:top w:val="single" w:sz="12" w:space="0" w:color="auto"/>
              <w:bottom w:val="single" w:sz="12" w:space="0" w:color="auto"/>
            </w:tcBorders>
            <w:shd w:val="solid" w:color="FFFFFF" w:fill="auto"/>
          </w:tcPr>
          <w:p w:rsidR="00B14A18" w:rsidRDefault="00B14A18" w:rsidP="00FF0715">
            <w:pPr>
              <w:pStyle w:val="TAL"/>
              <w:rPr>
                <w:sz w:val="16"/>
                <w:szCs w:val="16"/>
              </w:rPr>
            </w:pPr>
            <w:r>
              <w:rPr>
                <w:sz w:val="16"/>
                <w:szCs w:val="16"/>
              </w:rPr>
              <w:t>0015</w:t>
            </w:r>
          </w:p>
        </w:tc>
        <w:tc>
          <w:tcPr>
            <w:tcW w:w="426" w:type="dxa"/>
            <w:tcBorders>
              <w:top w:val="single" w:sz="12" w:space="0" w:color="auto"/>
              <w:bottom w:val="single" w:sz="12" w:space="0" w:color="auto"/>
            </w:tcBorders>
            <w:shd w:val="solid" w:color="FFFFFF" w:fill="auto"/>
          </w:tcPr>
          <w:p w:rsidR="00B14A18" w:rsidRDefault="00B14A18" w:rsidP="00C8170F">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B14A18" w:rsidRDefault="00B14A18" w:rsidP="00C8170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B14A18" w:rsidRPr="00B14A18" w:rsidRDefault="00B14A18" w:rsidP="00C8170F">
            <w:pPr>
              <w:pStyle w:val="TAL"/>
              <w:rPr>
                <w:snapToGrid w:val="0"/>
                <w:sz w:val="16"/>
                <w:szCs w:val="16"/>
                <w:lang w:val="en-AU"/>
              </w:rPr>
            </w:pPr>
            <w:r w:rsidRPr="00B14A18">
              <w:rPr>
                <w:rFonts w:hint="eastAsia"/>
                <w:snapToGrid w:val="0"/>
                <w:sz w:val="16"/>
                <w:szCs w:val="16"/>
                <w:lang w:val="en-AU"/>
              </w:rPr>
              <w:t xml:space="preserve">Modifications to align with IS to support </w:t>
            </w:r>
            <w:r w:rsidRPr="00B14A18">
              <w:rPr>
                <w:snapToGrid w:val="0"/>
                <w:sz w:val="16"/>
                <w:szCs w:val="16"/>
                <w:lang w:val="en-AU"/>
              </w:rPr>
              <w:t>Configuration Management for mobile networks that include virtualized network functions</w:t>
            </w:r>
          </w:p>
        </w:tc>
        <w:tc>
          <w:tcPr>
            <w:tcW w:w="709" w:type="dxa"/>
            <w:tcBorders>
              <w:top w:val="single" w:sz="12" w:space="0" w:color="auto"/>
              <w:bottom w:val="single" w:sz="12" w:space="0" w:color="auto"/>
            </w:tcBorders>
            <w:shd w:val="solid" w:color="FFFFFF" w:fill="auto"/>
          </w:tcPr>
          <w:p w:rsidR="00B14A18" w:rsidRPr="00B14A18" w:rsidRDefault="00B14A18" w:rsidP="00C8170F">
            <w:pPr>
              <w:pStyle w:val="TAC"/>
              <w:rPr>
                <w:sz w:val="16"/>
                <w:szCs w:val="16"/>
              </w:rPr>
            </w:pPr>
            <w:r w:rsidRPr="00B14A18">
              <w:rPr>
                <w:sz w:val="16"/>
                <w:szCs w:val="16"/>
              </w:rPr>
              <w:t>14.1.0</w:t>
            </w:r>
          </w:p>
        </w:tc>
      </w:tr>
      <w:tr w:rsidR="00D82525"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82525" w:rsidRDefault="00D82525" w:rsidP="00C8170F">
            <w:pPr>
              <w:pStyle w:val="TAC"/>
              <w:rPr>
                <w:sz w:val="16"/>
                <w:szCs w:val="16"/>
              </w:rPr>
            </w:pPr>
            <w:r>
              <w:rPr>
                <w:sz w:val="16"/>
                <w:szCs w:val="16"/>
              </w:rPr>
              <w:t>2018-03</w:t>
            </w:r>
          </w:p>
        </w:tc>
        <w:tc>
          <w:tcPr>
            <w:tcW w:w="801" w:type="dxa"/>
            <w:tcBorders>
              <w:top w:val="single" w:sz="12" w:space="0" w:color="auto"/>
              <w:bottom w:val="single" w:sz="12" w:space="0" w:color="auto"/>
            </w:tcBorders>
            <w:shd w:val="solid" w:color="FFFFFF" w:fill="auto"/>
          </w:tcPr>
          <w:p w:rsidR="00D82525" w:rsidRDefault="00D82525" w:rsidP="00C8170F">
            <w:pPr>
              <w:pStyle w:val="TAC"/>
              <w:rPr>
                <w:sz w:val="16"/>
                <w:szCs w:val="16"/>
              </w:rPr>
            </w:pPr>
            <w:r>
              <w:rPr>
                <w:sz w:val="16"/>
                <w:szCs w:val="16"/>
              </w:rPr>
              <w:t>SA#79</w:t>
            </w:r>
          </w:p>
        </w:tc>
        <w:tc>
          <w:tcPr>
            <w:tcW w:w="1095" w:type="dxa"/>
            <w:tcBorders>
              <w:top w:val="single" w:sz="12" w:space="0" w:color="auto"/>
              <w:bottom w:val="single" w:sz="12" w:space="0" w:color="auto"/>
            </w:tcBorders>
            <w:shd w:val="solid" w:color="FFFFFF" w:fill="auto"/>
          </w:tcPr>
          <w:p w:rsidR="00D82525" w:rsidRDefault="00D82525" w:rsidP="00C8170F">
            <w:pPr>
              <w:pStyle w:val="TAC"/>
              <w:rPr>
                <w:sz w:val="16"/>
                <w:szCs w:val="16"/>
              </w:rPr>
            </w:pPr>
            <w:r>
              <w:rPr>
                <w:sz w:val="16"/>
                <w:szCs w:val="16"/>
              </w:rPr>
              <w:t>SP-180060</w:t>
            </w:r>
          </w:p>
        </w:tc>
        <w:tc>
          <w:tcPr>
            <w:tcW w:w="568" w:type="dxa"/>
            <w:tcBorders>
              <w:top w:val="single" w:sz="12" w:space="0" w:color="auto"/>
              <w:bottom w:val="single" w:sz="12" w:space="0" w:color="auto"/>
            </w:tcBorders>
            <w:shd w:val="solid" w:color="FFFFFF" w:fill="auto"/>
          </w:tcPr>
          <w:p w:rsidR="00D82525" w:rsidRDefault="00D82525" w:rsidP="00FF0715">
            <w:pPr>
              <w:pStyle w:val="TAL"/>
              <w:rPr>
                <w:sz w:val="16"/>
                <w:szCs w:val="16"/>
              </w:rPr>
            </w:pPr>
            <w:r>
              <w:rPr>
                <w:sz w:val="16"/>
                <w:szCs w:val="16"/>
              </w:rPr>
              <w:t>0016</w:t>
            </w:r>
          </w:p>
        </w:tc>
        <w:tc>
          <w:tcPr>
            <w:tcW w:w="426" w:type="dxa"/>
            <w:tcBorders>
              <w:top w:val="single" w:sz="12" w:space="0" w:color="auto"/>
              <w:bottom w:val="single" w:sz="12" w:space="0" w:color="auto"/>
            </w:tcBorders>
            <w:shd w:val="solid" w:color="FFFFFF" w:fill="auto"/>
          </w:tcPr>
          <w:p w:rsidR="00D82525" w:rsidRDefault="00D82525" w:rsidP="00C8170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D82525" w:rsidRDefault="00D82525" w:rsidP="00C8170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D82525" w:rsidRPr="00B14A18" w:rsidRDefault="00D82525" w:rsidP="00C8170F">
            <w:pPr>
              <w:pStyle w:val="TAL"/>
              <w:rPr>
                <w:rFonts w:hint="eastAsia"/>
                <w:snapToGrid w:val="0"/>
                <w:sz w:val="16"/>
                <w:szCs w:val="16"/>
                <w:lang w:val="en-AU"/>
              </w:rPr>
            </w:pPr>
            <w:r w:rsidRPr="00D82525">
              <w:rPr>
                <w:snapToGrid w:val="0"/>
                <w:sz w:val="16"/>
                <w:szCs w:val="16"/>
                <w:lang w:val="en-AU"/>
              </w:rPr>
              <w:t>Add attribute peeParametersList to Solution Set definitions</w:t>
            </w:r>
          </w:p>
        </w:tc>
        <w:tc>
          <w:tcPr>
            <w:tcW w:w="709" w:type="dxa"/>
            <w:tcBorders>
              <w:top w:val="single" w:sz="12" w:space="0" w:color="auto"/>
              <w:bottom w:val="single" w:sz="12" w:space="0" w:color="auto"/>
            </w:tcBorders>
            <w:shd w:val="solid" w:color="FFFFFF" w:fill="auto"/>
          </w:tcPr>
          <w:p w:rsidR="00D82525" w:rsidRPr="00B14A18" w:rsidRDefault="00D82525" w:rsidP="00C8170F">
            <w:pPr>
              <w:pStyle w:val="TAC"/>
              <w:rPr>
                <w:sz w:val="16"/>
                <w:szCs w:val="16"/>
              </w:rPr>
            </w:pPr>
            <w:r>
              <w:rPr>
                <w:sz w:val="16"/>
                <w:szCs w:val="16"/>
              </w:rPr>
              <w:t>15.0.0</w:t>
            </w:r>
          </w:p>
        </w:tc>
      </w:tr>
      <w:tr w:rsidR="00115E7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15E78" w:rsidRDefault="00115E78" w:rsidP="00C8170F">
            <w:pPr>
              <w:pStyle w:val="TAC"/>
              <w:rPr>
                <w:sz w:val="16"/>
                <w:szCs w:val="16"/>
              </w:rPr>
            </w:pPr>
            <w:r>
              <w:rPr>
                <w:sz w:val="16"/>
                <w:szCs w:val="16"/>
              </w:rPr>
              <w:t>2018-12</w:t>
            </w:r>
          </w:p>
        </w:tc>
        <w:tc>
          <w:tcPr>
            <w:tcW w:w="801" w:type="dxa"/>
            <w:tcBorders>
              <w:top w:val="single" w:sz="12" w:space="0" w:color="auto"/>
              <w:bottom w:val="single" w:sz="12" w:space="0" w:color="auto"/>
            </w:tcBorders>
            <w:shd w:val="solid" w:color="FFFFFF" w:fill="auto"/>
          </w:tcPr>
          <w:p w:rsidR="00115E78" w:rsidRDefault="00115E78" w:rsidP="00C8170F">
            <w:pPr>
              <w:pStyle w:val="TAC"/>
              <w:rPr>
                <w:sz w:val="16"/>
                <w:szCs w:val="16"/>
              </w:rPr>
            </w:pPr>
            <w:r>
              <w:rPr>
                <w:sz w:val="16"/>
                <w:szCs w:val="16"/>
              </w:rPr>
              <w:t>SA#82</w:t>
            </w:r>
          </w:p>
        </w:tc>
        <w:tc>
          <w:tcPr>
            <w:tcW w:w="1095" w:type="dxa"/>
            <w:tcBorders>
              <w:top w:val="single" w:sz="12" w:space="0" w:color="auto"/>
              <w:bottom w:val="single" w:sz="12" w:space="0" w:color="auto"/>
            </w:tcBorders>
            <w:shd w:val="solid" w:color="FFFFFF" w:fill="auto"/>
          </w:tcPr>
          <w:p w:rsidR="00115E78" w:rsidRDefault="00115E78" w:rsidP="00C8170F">
            <w:pPr>
              <w:pStyle w:val="TAC"/>
              <w:rPr>
                <w:sz w:val="16"/>
                <w:szCs w:val="16"/>
              </w:rPr>
            </w:pPr>
            <w:r>
              <w:rPr>
                <w:sz w:val="16"/>
                <w:szCs w:val="16"/>
              </w:rPr>
              <w:t>SP-181042</w:t>
            </w:r>
          </w:p>
        </w:tc>
        <w:tc>
          <w:tcPr>
            <w:tcW w:w="568" w:type="dxa"/>
            <w:tcBorders>
              <w:top w:val="single" w:sz="12" w:space="0" w:color="auto"/>
              <w:bottom w:val="single" w:sz="12" w:space="0" w:color="auto"/>
            </w:tcBorders>
            <w:shd w:val="solid" w:color="FFFFFF" w:fill="auto"/>
          </w:tcPr>
          <w:p w:rsidR="00115E78" w:rsidRDefault="00115E78" w:rsidP="00FF0715">
            <w:pPr>
              <w:pStyle w:val="TAL"/>
              <w:rPr>
                <w:sz w:val="16"/>
                <w:szCs w:val="16"/>
              </w:rPr>
            </w:pPr>
            <w:r>
              <w:rPr>
                <w:sz w:val="16"/>
                <w:szCs w:val="16"/>
              </w:rPr>
              <w:t>0018</w:t>
            </w:r>
          </w:p>
        </w:tc>
        <w:tc>
          <w:tcPr>
            <w:tcW w:w="426" w:type="dxa"/>
            <w:tcBorders>
              <w:top w:val="single" w:sz="12" w:space="0" w:color="auto"/>
              <w:bottom w:val="single" w:sz="12" w:space="0" w:color="auto"/>
            </w:tcBorders>
            <w:shd w:val="solid" w:color="FFFFFF" w:fill="auto"/>
          </w:tcPr>
          <w:p w:rsidR="00115E78" w:rsidRDefault="00115E78" w:rsidP="00C8170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15E78" w:rsidRDefault="00115E78" w:rsidP="00C8170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15E78" w:rsidRPr="00D82525" w:rsidRDefault="00115E78" w:rsidP="00C8170F">
            <w:pPr>
              <w:pStyle w:val="TAL"/>
              <w:rPr>
                <w:snapToGrid w:val="0"/>
                <w:sz w:val="16"/>
                <w:szCs w:val="16"/>
                <w:lang w:val="en-AU"/>
              </w:rPr>
            </w:pPr>
            <w:r>
              <w:rPr>
                <w:snapToGrid w:val="0"/>
                <w:sz w:val="16"/>
                <w:szCs w:val="16"/>
                <w:lang w:val="en-AU"/>
              </w:rPr>
              <w:t>Update NRM root IOCs Solution Set to support priority</w:t>
            </w:r>
          </w:p>
        </w:tc>
        <w:tc>
          <w:tcPr>
            <w:tcW w:w="709" w:type="dxa"/>
            <w:tcBorders>
              <w:top w:val="single" w:sz="12" w:space="0" w:color="auto"/>
              <w:bottom w:val="single" w:sz="12" w:space="0" w:color="auto"/>
            </w:tcBorders>
            <w:shd w:val="solid" w:color="FFFFFF" w:fill="auto"/>
          </w:tcPr>
          <w:p w:rsidR="00115E78" w:rsidRDefault="00115E78" w:rsidP="00C8170F">
            <w:pPr>
              <w:pStyle w:val="TAC"/>
              <w:rPr>
                <w:sz w:val="16"/>
                <w:szCs w:val="16"/>
              </w:rPr>
            </w:pPr>
            <w:r>
              <w:rPr>
                <w:sz w:val="16"/>
                <w:szCs w:val="16"/>
              </w:rPr>
              <w:t>15.1.0</w:t>
            </w:r>
          </w:p>
        </w:tc>
      </w:tr>
      <w:tr w:rsidR="00C20C35"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20C35" w:rsidRDefault="00C20C35" w:rsidP="00C8170F">
            <w:pPr>
              <w:pStyle w:val="TAC"/>
              <w:rPr>
                <w:sz w:val="16"/>
                <w:szCs w:val="16"/>
              </w:rPr>
            </w:pPr>
            <w:r>
              <w:rPr>
                <w:sz w:val="16"/>
                <w:szCs w:val="16"/>
              </w:rPr>
              <w:t>2019-03</w:t>
            </w:r>
          </w:p>
        </w:tc>
        <w:tc>
          <w:tcPr>
            <w:tcW w:w="801" w:type="dxa"/>
            <w:tcBorders>
              <w:top w:val="single" w:sz="12" w:space="0" w:color="auto"/>
              <w:bottom w:val="single" w:sz="12" w:space="0" w:color="auto"/>
            </w:tcBorders>
            <w:shd w:val="solid" w:color="FFFFFF" w:fill="auto"/>
          </w:tcPr>
          <w:p w:rsidR="00C20C35" w:rsidRDefault="00C20C35" w:rsidP="00C8170F">
            <w:pPr>
              <w:pStyle w:val="TAC"/>
              <w:rPr>
                <w:sz w:val="16"/>
                <w:szCs w:val="16"/>
              </w:rPr>
            </w:pPr>
            <w:r>
              <w:rPr>
                <w:sz w:val="16"/>
                <w:szCs w:val="16"/>
              </w:rPr>
              <w:t>SA#83</w:t>
            </w:r>
          </w:p>
        </w:tc>
        <w:tc>
          <w:tcPr>
            <w:tcW w:w="1095" w:type="dxa"/>
            <w:tcBorders>
              <w:top w:val="single" w:sz="12" w:space="0" w:color="auto"/>
              <w:bottom w:val="single" w:sz="12" w:space="0" w:color="auto"/>
            </w:tcBorders>
            <w:shd w:val="solid" w:color="FFFFFF" w:fill="auto"/>
          </w:tcPr>
          <w:p w:rsidR="00C20C35" w:rsidRDefault="00C20C35" w:rsidP="00C8170F">
            <w:pPr>
              <w:pStyle w:val="TAC"/>
              <w:rPr>
                <w:sz w:val="16"/>
                <w:szCs w:val="16"/>
              </w:rPr>
            </w:pPr>
            <w:r>
              <w:rPr>
                <w:sz w:val="16"/>
                <w:szCs w:val="16"/>
              </w:rPr>
              <w:t>SP-190121</w:t>
            </w:r>
          </w:p>
        </w:tc>
        <w:tc>
          <w:tcPr>
            <w:tcW w:w="568" w:type="dxa"/>
            <w:tcBorders>
              <w:top w:val="single" w:sz="12" w:space="0" w:color="auto"/>
              <w:bottom w:val="single" w:sz="12" w:space="0" w:color="auto"/>
            </w:tcBorders>
            <w:shd w:val="solid" w:color="FFFFFF" w:fill="auto"/>
          </w:tcPr>
          <w:p w:rsidR="00C20C35" w:rsidRDefault="00C20C35" w:rsidP="00FF0715">
            <w:pPr>
              <w:pStyle w:val="TAL"/>
              <w:rPr>
                <w:sz w:val="16"/>
                <w:szCs w:val="16"/>
              </w:rPr>
            </w:pPr>
            <w:r>
              <w:rPr>
                <w:sz w:val="16"/>
                <w:szCs w:val="16"/>
              </w:rPr>
              <w:t>0020</w:t>
            </w:r>
          </w:p>
        </w:tc>
        <w:tc>
          <w:tcPr>
            <w:tcW w:w="426" w:type="dxa"/>
            <w:tcBorders>
              <w:top w:val="single" w:sz="12" w:space="0" w:color="auto"/>
              <w:bottom w:val="single" w:sz="12" w:space="0" w:color="auto"/>
            </w:tcBorders>
            <w:shd w:val="solid" w:color="FFFFFF" w:fill="auto"/>
          </w:tcPr>
          <w:p w:rsidR="00C20C35" w:rsidRDefault="00C20C35" w:rsidP="00C8170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C20C35" w:rsidRDefault="00C20C35" w:rsidP="00C8170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20C35" w:rsidRDefault="00C20C35" w:rsidP="00C8170F">
            <w:pPr>
              <w:pStyle w:val="TAL"/>
              <w:rPr>
                <w:snapToGrid w:val="0"/>
                <w:sz w:val="16"/>
                <w:szCs w:val="16"/>
                <w:lang w:val="en-AU"/>
              </w:rPr>
            </w:pPr>
            <w:r>
              <w:rPr>
                <w:snapToGrid w:val="0"/>
                <w:sz w:val="16"/>
                <w:szCs w:val="16"/>
                <w:lang w:val="en-AU"/>
              </w:rPr>
              <w:t>Update Generic NRM Solution Set to support JSON</w:t>
            </w:r>
          </w:p>
        </w:tc>
        <w:tc>
          <w:tcPr>
            <w:tcW w:w="709" w:type="dxa"/>
            <w:tcBorders>
              <w:top w:val="single" w:sz="12" w:space="0" w:color="auto"/>
              <w:bottom w:val="single" w:sz="12" w:space="0" w:color="auto"/>
            </w:tcBorders>
            <w:shd w:val="solid" w:color="FFFFFF" w:fill="auto"/>
          </w:tcPr>
          <w:p w:rsidR="00C20C35" w:rsidRDefault="00C20C35" w:rsidP="00C8170F">
            <w:pPr>
              <w:pStyle w:val="TAC"/>
              <w:rPr>
                <w:sz w:val="16"/>
                <w:szCs w:val="16"/>
              </w:rPr>
            </w:pPr>
            <w:r>
              <w:rPr>
                <w:sz w:val="16"/>
                <w:szCs w:val="16"/>
              </w:rPr>
              <w:t>15.2.0</w:t>
            </w:r>
          </w:p>
        </w:tc>
      </w:tr>
      <w:tr w:rsidR="000D7D7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D7D79" w:rsidRDefault="000D7D79" w:rsidP="00C8170F">
            <w:pPr>
              <w:pStyle w:val="TAC"/>
              <w:rPr>
                <w:sz w:val="16"/>
                <w:szCs w:val="16"/>
              </w:rPr>
            </w:pPr>
            <w:r>
              <w:rPr>
                <w:sz w:val="16"/>
                <w:szCs w:val="16"/>
              </w:rPr>
              <w:t>2019-06</w:t>
            </w:r>
          </w:p>
        </w:tc>
        <w:tc>
          <w:tcPr>
            <w:tcW w:w="801" w:type="dxa"/>
            <w:tcBorders>
              <w:top w:val="single" w:sz="12" w:space="0" w:color="auto"/>
              <w:bottom w:val="single" w:sz="12" w:space="0" w:color="auto"/>
            </w:tcBorders>
            <w:shd w:val="solid" w:color="FFFFFF" w:fill="auto"/>
          </w:tcPr>
          <w:p w:rsidR="000D7D79" w:rsidRDefault="000D7D79" w:rsidP="00C8170F">
            <w:pPr>
              <w:pStyle w:val="TAC"/>
              <w:rPr>
                <w:sz w:val="16"/>
                <w:szCs w:val="16"/>
              </w:rPr>
            </w:pPr>
            <w:r>
              <w:rPr>
                <w:sz w:val="16"/>
                <w:szCs w:val="16"/>
              </w:rPr>
              <w:t>SA#84</w:t>
            </w:r>
          </w:p>
        </w:tc>
        <w:tc>
          <w:tcPr>
            <w:tcW w:w="1095" w:type="dxa"/>
            <w:tcBorders>
              <w:top w:val="single" w:sz="12" w:space="0" w:color="auto"/>
              <w:bottom w:val="single" w:sz="12" w:space="0" w:color="auto"/>
            </w:tcBorders>
            <w:shd w:val="solid" w:color="FFFFFF" w:fill="auto"/>
          </w:tcPr>
          <w:p w:rsidR="000D7D79" w:rsidRDefault="000D7D79" w:rsidP="00C8170F">
            <w:pPr>
              <w:pStyle w:val="TAC"/>
              <w:rPr>
                <w:sz w:val="16"/>
                <w:szCs w:val="16"/>
              </w:rPr>
            </w:pPr>
            <w:r>
              <w:rPr>
                <w:sz w:val="16"/>
                <w:szCs w:val="16"/>
              </w:rPr>
              <w:t>SP-190371</w:t>
            </w:r>
          </w:p>
        </w:tc>
        <w:tc>
          <w:tcPr>
            <w:tcW w:w="568" w:type="dxa"/>
            <w:tcBorders>
              <w:top w:val="single" w:sz="12" w:space="0" w:color="auto"/>
              <w:bottom w:val="single" w:sz="12" w:space="0" w:color="auto"/>
            </w:tcBorders>
            <w:shd w:val="solid" w:color="FFFFFF" w:fill="auto"/>
          </w:tcPr>
          <w:p w:rsidR="000D7D79" w:rsidRDefault="000D7D79" w:rsidP="00FF0715">
            <w:pPr>
              <w:pStyle w:val="TAL"/>
              <w:rPr>
                <w:sz w:val="16"/>
                <w:szCs w:val="16"/>
              </w:rPr>
            </w:pPr>
            <w:r>
              <w:rPr>
                <w:sz w:val="16"/>
                <w:szCs w:val="16"/>
              </w:rPr>
              <w:t>0021</w:t>
            </w:r>
          </w:p>
        </w:tc>
        <w:tc>
          <w:tcPr>
            <w:tcW w:w="426" w:type="dxa"/>
            <w:tcBorders>
              <w:top w:val="single" w:sz="12" w:space="0" w:color="auto"/>
              <w:bottom w:val="single" w:sz="12" w:space="0" w:color="auto"/>
            </w:tcBorders>
            <w:shd w:val="solid" w:color="FFFFFF" w:fill="auto"/>
          </w:tcPr>
          <w:p w:rsidR="000D7D79" w:rsidRDefault="000D7D79" w:rsidP="00C8170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D7D79" w:rsidRDefault="000D7D79" w:rsidP="00C8170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0D7D79" w:rsidRDefault="000D7D79" w:rsidP="00C8170F">
            <w:pPr>
              <w:pStyle w:val="TAL"/>
              <w:rPr>
                <w:snapToGrid w:val="0"/>
                <w:sz w:val="16"/>
                <w:szCs w:val="16"/>
                <w:lang w:val="en-AU"/>
              </w:rPr>
            </w:pPr>
            <w:r w:rsidRPr="00D76DC0">
              <w:rPr>
                <w:snapToGrid w:val="0"/>
                <w:sz w:val="16"/>
                <w:szCs w:val="16"/>
                <w:lang w:val="en-AU"/>
              </w:rPr>
              <w:t>Add IOCs for threshold monitoring control</w:t>
            </w:r>
          </w:p>
        </w:tc>
        <w:tc>
          <w:tcPr>
            <w:tcW w:w="709" w:type="dxa"/>
            <w:tcBorders>
              <w:top w:val="single" w:sz="12" w:space="0" w:color="auto"/>
              <w:bottom w:val="single" w:sz="12" w:space="0" w:color="auto"/>
            </w:tcBorders>
            <w:shd w:val="solid" w:color="FFFFFF" w:fill="auto"/>
          </w:tcPr>
          <w:p w:rsidR="000D7D79" w:rsidRDefault="000D7D79" w:rsidP="00C8170F">
            <w:pPr>
              <w:pStyle w:val="TAC"/>
              <w:rPr>
                <w:sz w:val="16"/>
                <w:szCs w:val="16"/>
              </w:rPr>
            </w:pPr>
            <w:r>
              <w:rPr>
                <w:sz w:val="16"/>
                <w:szCs w:val="16"/>
              </w:rPr>
              <w:t>16.0.0</w:t>
            </w:r>
          </w:p>
        </w:tc>
      </w:tr>
      <w:tr w:rsidR="0011581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1581C" w:rsidRDefault="0011581C" w:rsidP="00C8170F">
            <w:pPr>
              <w:pStyle w:val="TAC"/>
              <w:rPr>
                <w:sz w:val="16"/>
                <w:szCs w:val="16"/>
              </w:rPr>
            </w:pPr>
            <w:r>
              <w:rPr>
                <w:sz w:val="16"/>
                <w:szCs w:val="16"/>
              </w:rPr>
              <w:t>2019-09</w:t>
            </w:r>
          </w:p>
        </w:tc>
        <w:tc>
          <w:tcPr>
            <w:tcW w:w="801" w:type="dxa"/>
            <w:tcBorders>
              <w:top w:val="single" w:sz="12" w:space="0" w:color="auto"/>
              <w:bottom w:val="single" w:sz="12" w:space="0" w:color="auto"/>
            </w:tcBorders>
            <w:shd w:val="solid" w:color="FFFFFF" w:fill="auto"/>
          </w:tcPr>
          <w:p w:rsidR="0011581C" w:rsidRDefault="0011581C" w:rsidP="00C8170F">
            <w:pPr>
              <w:pStyle w:val="TAC"/>
              <w:rPr>
                <w:sz w:val="16"/>
                <w:szCs w:val="16"/>
              </w:rPr>
            </w:pPr>
            <w:r>
              <w:rPr>
                <w:sz w:val="16"/>
                <w:szCs w:val="16"/>
              </w:rPr>
              <w:t>SA#85</w:t>
            </w:r>
          </w:p>
        </w:tc>
        <w:tc>
          <w:tcPr>
            <w:tcW w:w="1095" w:type="dxa"/>
            <w:tcBorders>
              <w:top w:val="single" w:sz="12" w:space="0" w:color="auto"/>
              <w:bottom w:val="single" w:sz="12" w:space="0" w:color="auto"/>
            </w:tcBorders>
            <w:shd w:val="solid" w:color="FFFFFF" w:fill="auto"/>
          </w:tcPr>
          <w:p w:rsidR="0011581C" w:rsidRDefault="0011581C" w:rsidP="00C8170F">
            <w:pPr>
              <w:pStyle w:val="TAC"/>
              <w:rPr>
                <w:sz w:val="16"/>
                <w:szCs w:val="16"/>
              </w:rPr>
            </w:pPr>
            <w:r>
              <w:rPr>
                <w:sz w:val="16"/>
                <w:szCs w:val="16"/>
              </w:rPr>
              <w:t>SP-190745</w:t>
            </w:r>
          </w:p>
        </w:tc>
        <w:tc>
          <w:tcPr>
            <w:tcW w:w="568" w:type="dxa"/>
            <w:tcBorders>
              <w:top w:val="single" w:sz="12" w:space="0" w:color="auto"/>
              <w:bottom w:val="single" w:sz="12" w:space="0" w:color="auto"/>
            </w:tcBorders>
            <w:shd w:val="solid" w:color="FFFFFF" w:fill="auto"/>
          </w:tcPr>
          <w:p w:rsidR="0011581C" w:rsidRDefault="0011581C" w:rsidP="00FF0715">
            <w:pPr>
              <w:pStyle w:val="TAL"/>
              <w:rPr>
                <w:sz w:val="16"/>
                <w:szCs w:val="16"/>
              </w:rPr>
            </w:pPr>
            <w:r>
              <w:rPr>
                <w:sz w:val="16"/>
                <w:szCs w:val="16"/>
              </w:rPr>
              <w:t>0026</w:t>
            </w:r>
          </w:p>
        </w:tc>
        <w:tc>
          <w:tcPr>
            <w:tcW w:w="426" w:type="dxa"/>
            <w:tcBorders>
              <w:top w:val="single" w:sz="12" w:space="0" w:color="auto"/>
              <w:bottom w:val="single" w:sz="12" w:space="0" w:color="auto"/>
            </w:tcBorders>
            <w:shd w:val="solid" w:color="FFFFFF" w:fill="auto"/>
          </w:tcPr>
          <w:p w:rsidR="0011581C" w:rsidRDefault="0011581C" w:rsidP="00C8170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1581C" w:rsidRDefault="0011581C" w:rsidP="00C8170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1581C" w:rsidRPr="00D76DC0" w:rsidRDefault="0011581C" w:rsidP="00C8170F">
            <w:pPr>
              <w:pStyle w:val="TAL"/>
              <w:rPr>
                <w:snapToGrid w:val="0"/>
                <w:sz w:val="16"/>
                <w:szCs w:val="16"/>
                <w:lang w:val="en-AU"/>
              </w:rPr>
            </w:pPr>
            <w:r w:rsidRPr="00077326">
              <w:rPr>
                <w:snapToGrid w:val="0"/>
                <w:sz w:val="16"/>
                <w:szCs w:val="16"/>
                <w:lang w:val="en-AU"/>
              </w:rPr>
              <w:t>generate JSON definition for generic NRM based on new style guideline</w:t>
            </w:r>
          </w:p>
        </w:tc>
        <w:tc>
          <w:tcPr>
            <w:tcW w:w="709" w:type="dxa"/>
            <w:tcBorders>
              <w:top w:val="single" w:sz="12" w:space="0" w:color="auto"/>
              <w:bottom w:val="single" w:sz="12" w:space="0" w:color="auto"/>
            </w:tcBorders>
            <w:shd w:val="solid" w:color="FFFFFF" w:fill="auto"/>
          </w:tcPr>
          <w:p w:rsidR="0011581C" w:rsidRDefault="0011581C" w:rsidP="00C8170F">
            <w:pPr>
              <w:pStyle w:val="TAC"/>
              <w:rPr>
                <w:sz w:val="16"/>
                <w:szCs w:val="16"/>
              </w:rPr>
            </w:pPr>
            <w:r>
              <w:rPr>
                <w:sz w:val="16"/>
                <w:szCs w:val="16"/>
              </w:rPr>
              <w:t>16.1.0</w:t>
            </w:r>
          </w:p>
        </w:tc>
      </w:tr>
      <w:tr w:rsidR="001E7D4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E7D4F" w:rsidRDefault="001E7D4F" w:rsidP="00C8170F">
            <w:pPr>
              <w:pStyle w:val="TAC"/>
              <w:rPr>
                <w:sz w:val="16"/>
                <w:szCs w:val="16"/>
              </w:rPr>
            </w:pPr>
            <w:r>
              <w:rPr>
                <w:sz w:val="16"/>
                <w:szCs w:val="16"/>
              </w:rPr>
              <w:t>2019-09</w:t>
            </w:r>
          </w:p>
        </w:tc>
        <w:tc>
          <w:tcPr>
            <w:tcW w:w="801" w:type="dxa"/>
            <w:tcBorders>
              <w:top w:val="single" w:sz="12" w:space="0" w:color="auto"/>
              <w:bottom w:val="single" w:sz="12" w:space="0" w:color="auto"/>
            </w:tcBorders>
            <w:shd w:val="solid" w:color="FFFFFF" w:fill="auto"/>
          </w:tcPr>
          <w:p w:rsidR="001E7D4F" w:rsidRDefault="001E7D4F" w:rsidP="00C8170F">
            <w:pPr>
              <w:pStyle w:val="TAC"/>
              <w:rPr>
                <w:sz w:val="16"/>
                <w:szCs w:val="16"/>
              </w:rPr>
            </w:pPr>
            <w:r>
              <w:rPr>
                <w:sz w:val="16"/>
                <w:szCs w:val="16"/>
              </w:rPr>
              <w:t>SA#85</w:t>
            </w:r>
          </w:p>
        </w:tc>
        <w:tc>
          <w:tcPr>
            <w:tcW w:w="1095" w:type="dxa"/>
            <w:tcBorders>
              <w:top w:val="single" w:sz="12" w:space="0" w:color="auto"/>
              <w:bottom w:val="single" w:sz="12" w:space="0" w:color="auto"/>
            </w:tcBorders>
            <w:shd w:val="solid" w:color="FFFFFF" w:fill="auto"/>
          </w:tcPr>
          <w:p w:rsidR="001E7D4F" w:rsidRDefault="001E7D4F" w:rsidP="00C8170F">
            <w:pPr>
              <w:pStyle w:val="TAC"/>
              <w:rPr>
                <w:sz w:val="16"/>
                <w:szCs w:val="16"/>
              </w:rPr>
            </w:pPr>
            <w:r>
              <w:rPr>
                <w:sz w:val="16"/>
                <w:szCs w:val="16"/>
              </w:rPr>
              <w:t>SP-190744</w:t>
            </w:r>
          </w:p>
        </w:tc>
        <w:tc>
          <w:tcPr>
            <w:tcW w:w="568" w:type="dxa"/>
            <w:tcBorders>
              <w:top w:val="single" w:sz="12" w:space="0" w:color="auto"/>
              <w:bottom w:val="single" w:sz="12" w:space="0" w:color="auto"/>
            </w:tcBorders>
            <w:shd w:val="solid" w:color="FFFFFF" w:fill="auto"/>
          </w:tcPr>
          <w:p w:rsidR="001E7D4F" w:rsidRDefault="001E7D4F" w:rsidP="00FF0715">
            <w:pPr>
              <w:pStyle w:val="TAL"/>
              <w:rPr>
                <w:sz w:val="16"/>
                <w:szCs w:val="16"/>
              </w:rPr>
            </w:pPr>
            <w:r>
              <w:rPr>
                <w:sz w:val="16"/>
                <w:szCs w:val="16"/>
              </w:rPr>
              <w:t>0027</w:t>
            </w:r>
          </w:p>
        </w:tc>
        <w:tc>
          <w:tcPr>
            <w:tcW w:w="426" w:type="dxa"/>
            <w:tcBorders>
              <w:top w:val="single" w:sz="12" w:space="0" w:color="auto"/>
              <w:bottom w:val="single" w:sz="12" w:space="0" w:color="auto"/>
            </w:tcBorders>
            <w:shd w:val="solid" w:color="FFFFFF" w:fill="auto"/>
          </w:tcPr>
          <w:p w:rsidR="001E7D4F" w:rsidRDefault="001E7D4F" w:rsidP="00C8170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E7D4F" w:rsidRDefault="001E7D4F" w:rsidP="00C8170F">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1E7D4F" w:rsidRPr="001E7D4F" w:rsidRDefault="001E7D4F" w:rsidP="00C8170F">
            <w:pPr>
              <w:pStyle w:val="TAL"/>
              <w:rPr>
                <w:snapToGrid w:val="0"/>
                <w:sz w:val="16"/>
                <w:szCs w:val="16"/>
                <w:lang w:val="en-AU"/>
              </w:rPr>
            </w:pPr>
            <w:r>
              <w:rPr>
                <w:snapToGrid w:val="0"/>
                <w:sz w:val="16"/>
                <w:szCs w:val="16"/>
                <w:lang w:val="en-AU"/>
              </w:rPr>
              <w:t>Add IDL XML YANG solutions</w:t>
            </w:r>
          </w:p>
        </w:tc>
        <w:tc>
          <w:tcPr>
            <w:tcW w:w="709" w:type="dxa"/>
            <w:tcBorders>
              <w:top w:val="single" w:sz="12" w:space="0" w:color="auto"/>
              <w:bottom w:val="single" w:sz="12" w:space="0" w:color="auto"/>
            </w:tcBorders>
            <w:shd w:val="solid" w:color="FFFFFF" w:fill="auto"/>
          </w:tcPr>
          <w:p w:rsidR="001E7D4F" w:rsidRDefault="001E7D4F" w:rsidP="00C8170F">
            <w:pPr>
              <w:pStyle w:val="TAC"/>
              <w:rPr>
                <w:sz w:val="16"/>
                <w:szCs w:val="16"/>
              </w:rPr>
            </w:pPr>
            <w:r>
              <w:rPr>
                <w:sz w:val="16"/>
                <w:szCs w:val="16"/>
              </w:rPr>
              <w:t>16.1.0</w:t>
            </w:r>
          </w:p>
        </w:tc>
      </w:tr>
      <w:tr w:rsidR="00FB05F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B05F9" w:rsidRDefault="00FB05F9" w:rsidP="00C8170F">
            <w:pPr>
              <w:pStyle w:val="TAC"/>
              <w:rPr>
                <w:sz w:val="16"/>
                <w:szCs w:val="16"/>
              </w:rPr>
            </w:pPr>
            <w:r>
              <w:rPr>
                <w:sz w:val="16"/>
                <w:szCs w:val="16"/>
              </w:rPr>
              <w:t>2019-09</w:t>
            </w:r>
          </w:p>
        </w:tc>
        <w:tc>
          <w:tcPr>
            <w:tcW w:w="801" w:type="dxa"/>
            <w:tcBorders>
              <w:top w:val="single" w:sz="12" w:space="0" w:color="auto"/>
              <w:bottom w:val="single" w:sz="12" w:space="0" w:color="auto"/>
            </w:tcBorders>
            <w:shd w:val="solid" w:color="FFFFFF" w:fill="auto"/>
          </w:tcPr>
          <w:p w:rsidR="00FB05F9" w:rsidRDefault="00FB05F9" w:rsidP="00C8170F">
            <w:pPr>
              <w:pStyle w:val="TAC"/>
              <w:rPr>
                <w:sz w:val="16"/>
                <w:szCs w:val="16"/>
              </w:rPr>
            </w:pPr>
            <w:r>
              <w:rPr>
                <w:sz w:val="16"/>
                <w:szCs w:val="16"/>
              </w:rPr>
              <w:t>SA#85</w:t>
            </w:r>
          </w:p>
        </w:tc>
        <w:tc>
          <w:tcPr>
            <w:tcW w:w="1095" w:type="dxa"/>
            <w:tcBorders>
              <w:top w:val="single" w:sz="12" w:space="0" w:color="auto"/>
              <w:bottom w:val="single" w:sz="12" w:space="0" w:color="auto"/>
            </w:tcBorders>
            <w:shd w:val="solid" w:color="FFFFFF" w:fill="auto"/>
          </w:tcPr>
          <w:p w:rsidR="00FB05F9" w:rsidRDefault="00FB05F9" w:rsidP="00C8170F">
            <w:pPr>
              <w:pStyle w:val="TAC"/>
              <w:rPr>
                <w:sz w:val="16"/>
                <w:szCs w:val="16"/>
              </w:rPr>
            </w:pPr>
            <w:r>
              <w:rPr>
                <w:sz w:val="16"/>
                <w:szCs w:val="16"/>
              </w:rPr>
              <w:t>SP-190751</w:t>
            </w:r>
          </w:p>
        </w:tc>
        <w:tc>
          <w:tcPr>
            <w:tcW w:w="568" w:type="dxa"/>
            <w:tcBorders>
              <w:top w:val="single" w:sz="12" w:space="0" w:color="auto"/>
              <w:bottom w:val="single" w:sz="12" w:space="0" w:color="auto"/>
            </w:tcBorders>
            <w:shd w:val="solid" w:color="FFFFFF" w:fill="auto"/>
          </w:tcPr>
          <w:p w:rsidR="00FB05F9" w:rsidRDefault="00FB05F9" w:rsidP="00FF0715">
            <w:pPr>
              <w:pStyle w:val="TAL"/>
              <w:rPr>
                <w:sz w:val="16"/>
                <w:szCs w:val="16"/>
              </w:rPr>
            </w:pPr>
            <w:r>
              <w:rPr>
                <w:sz w:val="16"/>
                <w:szCs w:val="16"/>
              </w:rPr>
              <w:t>0029</w:t>
            </w:r>
          </w:p>
        </w:tc>
        <w:tc>
          <w:tcPr>
            <w:tcW w:w="426" w:type="dxa"/>
            <w:tcBorders>
              <w:top w:val="single" w:sz="12" w:space="0" w:color="auto"/>
              <w:bottom w:val="single" w:sz="12" w:space="0" w:color="auto"/>
            </w:tcBorders>
            <w:shd w:val="solid" w:color="FFFFFF" w:fill="auto"/>
          </w:tcPr>
          <w:p w:rsidR="00FB05F9" w:rsidRDefault="00FB05F9" w:rsidP="00C8170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FB05F9" w:rsidRDefault="00FB05F9" w:rsidP="00C8170F">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FB05F9" w:rsidRDefault="00FB05F9" w:rsidP="00C8170F">
            <w:pPr>
              <w:pStyle w:val="TAL"/>
              <w:rPr>
                <w:snapToGrid w:val="0"/>
                <w:sz w:val="16"/>
                <w:szCs w:val="16"/>
                <w:lang w:val="en-AU"/>
              </w:rPr>
            </w:pPr>
            <w:r>
              <w:rPr>
                <w:snapToGrid w:val="0"/>
                <w:sz w:val="16"/>
                <w:szCs w:val="16"/>
                <w:lang w:val="en-AU"/>
              </w:rPr>
              <w:t>Correct references and remove not need abbreviations</w:t>
            </w:r>
          </w:p>
        </w:tc>
        <w:tc>
          <w:tcPr>
            <w:tcW w:w="709" w:type="dxa"/>
            <w:tcBorders>
              <w:top w:val="single" w:sz="12" w:space="0" w:color="auto"/>
              <w:bottom w:val="single" w:sz="12" w:space="0" w:color="auto"/>
            </w:tcBorders>
            <w:shd w:val="solid" w:color="FFFFFF" w:fill="auto"/>
          </w:tcPr>
          <w:p w:rsidR="00FB05F9" w:rsidRDefault="00FB05F9" w:rsidP="00C8170F">
            <w:pPr>
              <w:pStyle w:val="TAC"/>
              <w:rPr>
                <w:sz w:val="16"/>
                <w:szCs w:val="16"/>
              </w:rPr>
            </w:pPr>
            <w:r>
              <w:rPr>
                <w:sz w:val="16"/>
                <w:szCs w:val="16"/>
              </w:rPr>
              <w:t>16.1.0</w:t>
            </w:r>
          </w:p>
        </w:tc>
      </w:tr>
      <w:tr w:rsidR="002708B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2708B7" w:rsidRDefault="002708B7" w:rsidP="00C8170F">
            <w:pPr>
              <w:pStyle w:val="TAC"/>
              <w:rPr>
                <w:sz w:val="16"/>
                <w:szCs w:val="16"/>
              </w:rPr>
            </w:pPr>
            <w:r>
              <w:rPr>
                <w:sz w:val="16"/>
                <w:szCs w:val="16"/>
              </w:rPr>
              <w:t>2019-12</w:t>
            </w:r>
          </w:p>
        </w:tc>
        <w:tc>
          <w:tcPr>
            <w:tcW w:w="801" w:type="dxa"/>
            <w:tcBorders>
              <w:top w:val="single" w:sz="12" w:space="0" w:color="auto"/>
              <w:bottom w:val="single" w:sz="12" w:space="0" w:color="auto"/>
            </w:tcBorders>
            <w:shd w:val="solid" w:color="FFFFFF" w:fill="auto"/>
          </w:tcPr>
          <w:p w:rsidR="002708B7" w:rsidRDefault="002708B7" w:rsidP="00C8170F">
            <w:pPr>
              <w:pStyle w:val="TAC"/>
              <w:rPr>
                <w:sz w:val="16"/>
                <w:szCs w:val="16"/>
              </w:rPr>
            </w:pPr>
            <w:r>
              <w:rPr>
                <w:sz w:val="16"/>
                <w:szCs w:val="16"/>
              </w:rPr>
              <w:t>SA#86</w:t>
            </w:r>
          </w:p>
        </w:tc>
        <w:tc>
          <w:tcPr>
            <w:tcW w:w="1095" w:type="dxa"/>
            <w:tcBorders>
              <w:top w:val="single" w:sz="12" w:space="0" w:color="auto"/>
              <w:bottom w:val="single" w:sz="12" w:space="0" w:color="auto"/>
            </w:tcBorders>
            <w:shd w:val="solid" w:color="FFFFFF" w:fill="auto"/>
          </w:tcPr>
          <w:p w:rsidR="002708B7" w:rsidRDefault="002708B7" w:rsidP="00C8170F">
            <w:pPr>
              <w:pStyle w:val="TAC"/>
              <w:rPr>
                <w:sz w:val="16"/>
                <w:szCs w:val="16"/>
              </w:rPr>
            </w:pPr>
            <w:r>
              <w:rPr>
                <w:sz w:val="16"/>
                <w:szCs w:val="16"/>
              </w:rPr>
              <w:t>SP-191166</w:t>
            </w:r>
          </w:p>
        </w:tc>
        <w:tc>
          <w:tcPr>
            <w:tcW w:w="568" w:type="dxa"/>
            <w:tcBorders>
              <w:top w:val="single" w:sz="12" w:space="0" w:color="auto"/>
              <w:bottom w:val="single" w:sz="12" w:space="0" w:color="auto"/>
            </w:tcBorders>
            <w:shd w:val="solid" w:color="FFFFFF" w:fill="auto"/>
          </w:tcPr>
          <w:p w:rsidR="002708B7" w:rsidRDefault="002708B7" w:rsidP="00FF0715">
            <w:pPr>
              <w:pStyle w:val="TAL"/>
              <w:rPr>
                <w:sz w:val="16"/>
                <w:szCs w:val="16"/>
              </w:rPr>
            </w:pPr>
            <w:r>
              <w:rPr>
                <w:sz w:val="16"/>
                <w:szCs w:val="16"/>
              </w:rPr>
              <w:t>0031</w:t>
            </w:r>
          </w:p>
        </w:tc>
        <w:tc>
          <w:tcPr>
            <w:tcW w:w="426" w:type="dxa"/>
            <w:tcBorders>
              <w:top w:val="single" w:sz="12" w:space="0" w:color="auto"/>
              <w:bottom w:val="single" w:sz="12" w:space="0" w:color="auto"/>
            </w:tcBorders>
            <w:shd w:val="solid" w:color="FFFFFF" w:fill="auto"/>
          </w:tcPr>
          <w:p w:rsidR="002708B7" w:rsidRDefault="002708B7" w:rsidP="00C8170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2708B7" w:rsidRDefault="002708B7" w:rsidP="00C8170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2708B7" w:rsidRDefault="002708B7" w:rsidP="00C8170F">
            <w:pPr>
              <w:pStyle w:val="TAL"/>
              <w:rPr>
                <w:snapToGrid w:val="0"/>
                <w:sz w:val="16"/>
                <w:szCs w:val="16"/>
                <w:lang w:val="en-AU"/>
              </w:rPr>
            </w:pPr>
            <w:r w:rsidRPr="00412E68">
              <w:rPr>
                <w:snapToGrid w:val="0"/>
                <w:sz w:val="16"/>
                <w:szCs w:val="16"/>
                <w:lang w:val="en-AU"/>
              </w:rPr>
              <w:t>Correct XML solution set for generic NRM</w:t>
            </w:r>
          </w:p>
        </w:tc>
        <w:tc>
          <w:tcPr>
            <w:tcW w:w="709" w:type="dxa"/>
            <w:tcBorders>
              <w:top w:val="single" w:sz="12" w:space="0" w:color="auto"/>
              <w:bottom w:val="single" w:sz="12" w:space="0" w:color="auto"/>
            </w:tcBorders>
            <w:shd w:val="solid" w:color="FFFFFF" w:fill="auto"/>
          </w:tcPr>
          <w:p w:rsidR="002708B7" w:rsidRDefault="002708B7" w:rsidP="00C8170F">
            <w:pPr>
              <w:pStyle w:val="TAC"/>
              <w:rPr>
                <w:sz w:val="16"/>
                <w:szCs w:val="16"/>
              </w:rPr>
            </w:pPr>
            <w:r>
              <w:rPr>
                <w:sz w:val="16"/>
                <w:szCs w:val="16"/>
              </w:rPr>
              <w:t>16.2.0</w:t>
            </w:r>
          </w:p>
        </w:tc>
      </w:tr>
      <w:tr w:rsidR="00412E6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12E68" w:rsidRDefault="00412E68" w:rsidP="00412E68">
            <w:pPr>
              <w:pStyle w:val="TAC"/>
              <w:rPr>
                <w:sz w:val="16"/>
                <w:szCs w:val="16"/>
              </w:rPr>
            </w:pPr>
            <w:r>
              <w:rPr>
                <w:sz w:val="16"/>
                <w:szCs w:val="16"/>
              </w:rPr>
              <w:t>2019-12</w:t>
            </w:r>
          </w:p>
        </w:tc>
        <w:tc>
          <w:tcPr>
            <w:tcW w:w="801" w:type="dxa"/>
            <w:tcBorders>
              <w:top w:val="single" w:sz="12" w:space="0" w:color="auto"/>
              <w:bottom w:val="single" w:sz="12" w:space="0" w:color="auto"/>
            </w:tcBorders>
            <w:shd w:val="solid" w:color="FFFFFF" w:fill="auto"/>
          </w:tcPr>
          <w:p w:rsidR="00412E68" w:rsidRDefault="00412E68" w:rsidP="00412E68">
            <w:pPr>
              <w:pStyle w:val="TAC"/>
              <w:rPr>
                <w:sz w:val="16"/>
                <w:szCs w:val="16"/>
              </w:rPr>
            </w:pPr>
            <w:r>
              <w:rPr>
                <w:sz w:val="16"/>
                <w:szCs w:val="16"/>
              </w:rPr>
              <w:t>SA#86</w:t>
            </w:r>
          </w:p>
        </w:tc>
        <w:tc>
          <w:tcPr>
            <w:tcW w:w="1095" w:type="dxa"/>
            <w:tcBorders>
              <w:top w:val="single" w:sz="12" w:space="0" w:color="auto"/>
              <w:bottom w:val="single" w:sz="12" w:space="0" w:color="auto"/>
            </w:tcBorders>
            <w:shd w:val="solid" w:color="FFFFFF" w:fill="auto"/>
          </w:tcPr>
          <w:p w:rsidR="00412E68" w:rsidRDefault="00412E68" w:rsidP="00412E68">
            <w:pPr>
              <w:pStyle w:val="TAC"/>
              <w:rPr>
                <w:sz w:val="16"/>
                <w:szCs w:val="16"/>
              </w:rPr>
            </w:pPr>
            <w:r>
              <w:rPr>
                <w:sz w:val="16"/>
                <w:szCs w:val="16"/>
              </w:rPr>
              <w:t>SP-191166</w:t>
            </w:r>
          </w:p>
        </w:tc>
        <w:tc>
          <w:tcPr>
            <w:tcW w:w="568" w:type="dxa"/>
            <w:tcBorders>
              <w:top w:val="single" w:sz="12" w:space="0" w:color="auto"/>
              <w:bottom w:val="single" w:sz="12" w:space="0" w:color="auto"/>
            </w:tcBorders>
            <w:shd w:val="solid" w:color="FFFFFF" w:fill="auto"/>
          </w:tcPr>
          <w:p w:rsidR="00412E68" w:rsidRDefault="00412E68" w:rsidP="00412E68">
            <w:pPr>
              <w:pStyle w:val="TAL"/>
              <w:rPr>
                <w:sz w:val="16"/>
                <w:szCs w:val="16"/>
              </w:rPr>
            </w:pPr>
            <w:r>
              <w:rPr>
                <w:sz w:val="16"/>
                <w:szCs w:val="16"/>
              </w:rPr>
              <w:t>0035</w:t>
            </w:r>
          </w:p>
        </w:tc>
        <w:tc>
          <w:tcPr>
            <w:tcW w:w="426" w:type="dxa"/>
            <w:tcBorders>
              <w:top w:val="single" w:sz="12" w:space="0" w:color="auto"/>
              <w:bottom w:val="single" w:sz="12" w:space="0" w:color="auto"/>
            </w:tcBorders>
            <w:shd w:val="solid" w:color="FFFFFF" w:fill="auto"/>
          </w:tcPr>
          <w:p w:rsidR="00412E68" w:rsidRDefault="00412E68" w:rsidP="00412E68">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12E68" w:rsidRDefault="00412E68" w:rsidP="00412E68">
            <w:pPr>
              <w:pStyle w:val="TAC"/>
              <w:rPr>
                <w:sz w:val="16"/>
                <w:szCs w:val="16"/>
              </w:rPr>
            </w:pPr>
            <w:r>
              <w:rPr>
                <w:sz w:val="16"/>
                <w:szCs w:val="16"/>
              </w:rPr>
              <w:t>B</w:t>
            </w:r>
          </w:p>
        </w:tc>
        <w:bookmarkStart w:id="370" w:name="_Hlk22303053"/>
        <w:tc>
          <w:tcPr>
            <w:tcW w:w="4821" w:type="dxa"/>
            <w:tcBorders>
              <w:top w:val="single" w:sz="12" w:space="0" w:color="auto"/>
              <w:bottom w:val="single" w:sz="12" w:space="0" w:color="auto"/>
            </w:tcBorders>
            <w:shd w:val="solid" w:color="FFFFFF" w:fill="auto"/>
          </w:tcPr>
          <w:p w:rsidR="00412E68" w:rsidRPr="00412E68" w:rsidRDefault="00412E68" w:rsidP="00412E68">
            <w:pPr>
              <w:pStyle w:val="TAL"/>
              <w:rPr>
                <w:snapToGrid w:val="0"/>
                <w:sz w:val="16"/>
                <w:szCs w:val="16"/>
                <w:lang w:val="en-AU"/>
              </w:rPr>
            </w:pPr>
            <w:r w:rsidRPr="00753254">
              <w:rPr>
                <w:snapToGrid w:val="0"/>
                <w:sz w:val="16"/>
                <w:szCs w:val="16"/>
                <w:lang w:val="en-AU"/>
              </w:rPr>
              <w:fldChar w:fldCharType="begin"/>
            </w:r>
            <w:r w:rsidRPr="00753254">
              <w:rPr>
                <w:snapToGrid w:val="0"/>
                <w:sz w:val="16"/>
                <w:szCs w:val="16"/>
                <w:lang w:val="en-AU"/>
              </w:rPr>
              <w:instrText xml:space="preserve"> DOCPROPERTY  CrTitle  \* MERGEFORMAT </w:instrText>
            </w:r>
            <w:r w:rsidRPr="00753254">
              <w:rPr>
                <w:snapToGrid w:val="0"/>
                <w:sz w:val="16"/>
                <w:szCs w:val="16"/>
                <w:lang w:val="en-AU"/>
              </w:rPr>
              <w:fldChar w:fldCharType="separate"/>
            </w:r>
            <w:r w:rsidRPr="00753254">
              <w:rPr>
                <w:snapToGrid w:val="0"/>
                <w:sz w:val="16"/>
                <w:szCs w:val="16"/>
                <w:lang w:val="en-AU"/>
              </w:rPr>
              <w:t>Updates to YANG SS</w:t>
            </w:r>
            <w:r w:rsidRPr="00753254">
              <w:rPr>
                <w:snapToGrid w:val="0"/>
                <w:sz w:val="16"/>
                <w:szCs w:val="16"/>
                <w:lang w:val="en-AU"/>
              </w:rPr>
              <w:fldChar w:fldCharType="end"/>
            </w:r>
            <w:bookmarkEnd w:id="370"/>
          </w:p>
        </w:tc>
        <w:tc>
          <w:tcPr>
            <w:tcW w:w="709" w:type="dxa"/>
            <w:tcBorders>
              <w:top w:val="single" w:sz="12" w:space="0" w:color="auto"/>
              <w:bottom w:val="single" w:sz="12" w:space="0" w:color="auto"/>
            </w:tcBorders>
            <w:shd w:val="solid" w:color="FFFFFF" w:fill="auto"/>
          </w:tcPr>
          <w:p w:rsidR="00412E68" w:rsidRDefault="00412E68" w:rsidP="00412E68">
            <w:pPr>
              <w:pStyle w:val="TAC"/>
              <w:rPr>
                <w:sz w:val="16"/>
                <w:szCs w:val="16"/>
              </w:rPr>
            </w:pPr>
            <w:r>
              <w:rPr>
                <w:sz w:val="16"/>
                <w:szCs w:val="16"/>
              </w:rPr>
              <w:t>16.2.0</w:t>
            </w:r>
          </w:p>
        </w:tc>
      </w:tr>
      <w:tr w:rsidR="000B24B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B24B9" w:rsidRDefault="000B24B9" w:rsidP="00412E68">
            <w:pPr>
              <w:pStyle w:val="TAC"/>
              <w:rPr>
                <w:sz w:val="16"/>
                <w:szCs w:val="16"/>
              </w:rPr>
            </w:pPr>
            <w:r>
              <w:rPr>
                <w:sz w:val="16"/>
                <w:szCs w:val="16"/>
              </w:rPr>
              <w:t>2019-12</w:t>
            </w:r>
          </w:p>
        </w:tc>
        <w:tc>
          <w:tcPr>
            <w:tcW w:w="801" w:type="dxa"/>
            <w:tcBorders>
              <w:top w:val="single" w:sz="12" w:space="0" w:color="auto"/>
              <w:bottom w:val="single" w:sz="12" w:space="0" w:color="auto"/>
            </w:tcBorders>
            <w:shd w:val="solid" w:color="FFFFFF" w:fill="auto"/>
          </w:tcPr>
          <w:p w:rsidR="000B24B9" w:rsidRDefault="000B24B9" w:rsidP="00412E68">
            <w:pPr>
              <w:pStyle w:val="TAC"/>
              <w:rPr>
                <w:sz w:val="16"/>
                <w:szCs w:val="16"/>
              </w:rPr>
            </w:pPr>
            <w:r>
              <w:rPr>
                <w:sz w:val="16"/>
                <w:szCs w:val="16"/>
              </w:rPr>
              <w:t>SA#86</w:t>
            </w:r>
          </w:p>
        </w:tc>
        <w:tc>
          <w:tcPr>
            <w:tcW w:w="1095" w:type="dxa"/>
            <w:tcBorders>
              <w:top w:val="single" w:sz="12" w:space="0" w:color="auto"/>
              <w:bottom w:val="single" w:sz="12" w:space="0" w:color="auto"/>
            </w:tcBorders>
            <w:shd w:val="solid" w:color="FFFFFF" w:fill="auto"/>
          </w:tcPr>
          <w:p w:rsidR="000B24B9" w:rsidRDefault="000B24B9" w:rsidP="00412E68">
            <w:pPr>
              <w:pStyle w:val="TAC"/>
              <w:rPr>
                <w:sz w:val="16"/>
                <w:szCs w:val="16"/>
              </w:rPr>
            </w:pPr>
            <w:r>
              <w:rPr>
                <w:sz w:val="16"/>
                <w:szCs w:val="16"/>
              </w:rPr>
              <w:t>SP-191173</w:t>
            </w:r>
          </w:p>
        </w:tc>
        <w:tc>
          <w:tcPr>
            <w:tcW w:w="568" w:type="dxa"/>
            <w:tcBorders>
              <w:top w:val="single" w:sz="12" w:space="0" w:color="auto"/>
              <w:bottom w:val="single" w:sz="12" w:space="0" w:color="auto"/>
            </w:tcBorders>
            <w:shd w:val="solid" w:color="FFFFFF" w:fill="auto"/>
          </w:tcPr>
          <w:p w:rsidR="000B24B9" w:rsidRDefault="000B24B9" w:rsidP="00412E68">
            <w:pPr>
              <w:pStyle w:val="TAL"/>
              <w:rPr>
                <w:sz w:val="16"/>
                <w:szCs w:val="16"/>
              </w:rPr>
            </w:pPr>
            <w:r>
              <w:rPr>
                <w:sz w:val="16"/>
                <w:szCs w:val="16"/>
              </w:rPr>
              <w:t>0037</w:t>
            </w:r>
          </w:p>
        </w:tc>
        <w:tc>
          <w:tcPr>
            <w:tcW w:w="426" w:type="dxa"/>
            <w:tcBorders>
              <w:top w:val="single" w:sz="12" w:space="0" w:color="auto"/>
              <w:bottom w:val="single" w:sz="12" w:space="0" w:color="auto"/>
            </w:tcBorders>
            <w:shd w:val="solid" w:color="FFFFFF" w:fill="auto"/>
          </w:tcPr>
          <w:p w:rsidR="000B24B9" w:rsidRDefault="000B24B9" w:rsidP="00412E68">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B24B9" w:rsidRDefault="000B24B9" w:rsidP="00412E68">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B24B9" w:rsidRPr="00753254" w:rsidRDefault="000B24B9" w:rsidP="00412E68">
            <w:pPr>
              <w:pStyle w:val="TAL"/>
              <w:rPr>
                <w:snapToGrid w:val="0"/>
                <w:sz w:val="16"/>
                <w:szCs w:val="16"/>
                <w:lang w:val="en-AU"/>
              </w:rPr>
            </w:pPr>
            <w:r w:rsidRPr="00753254">
              <w:rPr>
                <w:snapToGrid w:val="0"/>
                <w:sz w:val="16"/>
                <w:szCs w:val="16"/>
                <w:lang w:val="en-AU"/>
              </w:rPr>
              <w:t>Add the definition of attribute measurementsList</w:t>
            </w:r>
          </w:p>
        </w:tc>
        <w:tc>
          <w:tcPr>
            <w:tcW w:w="709" w:type="dxa"/>
            <w:tcBorders>
              <w:top w:val="single" w:sz="12" w:space="0" w:color="auto"/>
              <w:bottom w:val="single" w:sz="12" w:space="0" w:color="auto"/>
            </w:tcBorders>
            <w:shd w:val="solid" w:color="FFFFFF" w:fill="auto"/>
          </w:tcPr>
          <w:p w:rsidR="000B24B9" w:rsidRDefault="000B24B9" w:rsidP="00412E68">
            <w:pPr>
              <w:pStyle w:val="TAC"/>
              <w:rPr>
                <w:sz w:val="16"/>
                <w:szCs w:val="16"/>
              </w:rPr>
            </w:pPr>
            <w:r>
              <w:rPr>
                <w:sz w:val="16"/>
                <w:szCs w:val="16"/>
              </w:rPr>
              <w:t>16.2.0</w:t>
            </w:r>
          </w:p>
        </w:tc>
      </w:tr>
      <w:tr w:rsidR="00107FA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07FAF" w:rsidRDefault="00107FAF" w:rsidP="00107FAF">
            <w:pPr>
              <w:pStyle w:val="TAC"/>
              <w:rPr>
                <w:sz w:val="16"/>
                <w:szCs w:val="16"/>
              </w:rPr>
            </w:pPr>
            <w:r>
              <w:rPr>
                <w:sz w:val="16"/>
                <w:szCs w:val="16"/>
              </w:rPr>
              <w:t>2019-12</w:t>
            </w:r>
          </w:p>
        </w:tc>
        <w:tc>
          <w:tcPr>
            <w:tcW w:w="801" w:type="dxa"/>
            <w:tcBorders>
              <w:top w:val="single" w:sz="12" w:space="0" w:color="auto"/>
              <w:bottom w:val="single" w:sz="12" w:space="0" w:color="auto"/>
            </w:tcBorders>
            <w:shd w:val="solid" w:color="FFFFFF" w:fill="auto"/>
          </w:tcPr>
          <w:p w:rsidR="00107FAF" w:rsidRDefault="00107FAF" w:rsidP="00107FAF">
            <w:pPr>
              <w:pStyle w:val="TAC"/>
              <w:rPr>
                <w:sz w:val="16"/>
                <w:szCs w:val="16"/>
              </w:rPr>
            </w:pPr>
            <w:r>
              <w:rPr>
                <w:sz w:val="16"/>
                <w:szCs w:val="16"/>
              </w:rPr>
              <w:t>SA#86</w:t>
            </w:r>
          </w:p>
        </w:tc>
        <w:tc>
          <w:tcPr>
            <w:tcW w:w="1095" w:type="dxa"/>
            <w:tcBorders>
              <w:top w:val="single" w:sz="12" w:space="0" w:color="auto"/>
              <w:bottom w:val="single" w:sz="12" w:space="0" w:color="auto"/>
            </w:tcBorders>
            <w:shd w:val="solid" w:color="FFFFFF" w:fill="auto"/>
          </w:tcPr>
          <w:p w:rsidR="00107FAF" w:rsidRDefault="00107FAF" w:rsidP="00107FAF">
            <w:pPr>
              <w:pStyle w:val="TAC"/>
              <w:rPr>
                <w:sz w:val="16"/>
                <w:szCs w:val="16"/>
              </w:rPr>
            </w:pPr>
            <w:r>
              <w:rPr>
                <w:sz w:val="16"/>
                <w:szCs w:val="16"/>
              </w:rPr>
              <w:t>SP-191166</w:t>
            </w:r>
          </w:p>
        </w:tc>
        <w:tc>
          <w:tcPr>
            <w:tcW w:w="568" w:type="dxa"/>
            <w:tcBorders>
              <w:top w:val="single" w:sz="12" w:space="0" w:color="auto"/>
              <w:bottom w:val="single" w:sz="12" w:space="0" w:color="auto"/>
            </w:tcBorders>
            <w:shd w:val="solid" w:color="FFFFFF" w:fill="auto"/>
          </w:tcPr>
          <w:p w:rsidR="00107FAF" w:rsidRDefault="00107FAF" w:rsidP="00107FAF">
            <w:pPr>
              <w:pStyle w:val="TAL"/>
              <w:rPr>
                <w:sz w:val="16"/>
                <w:szCs w:val="16"/>
              </w:rPr>
            </w:pPr>
            <w:r>
              <w:rPr>
                <w:sz w:val="16"/>
                <w:szCs w:val="16"/>
              </w:rPr>
              <w:t>0039</w:t>
            </w:r>
          </w:p>
        </w:tc>
        <w:tc>
          <w:tcPr>
            <w:tcW w:w="426" w:type="dxa"/>
            <w:tcBorders>
              <w:top w:val="single" w:sz="12" w:space="0" w:color="auto"/>
              <w:bottom w:val="single" w:sz="12" w:space="0" w:color="auto"/>
            </w:tcBorders>
            <w:shd w:val="solid" w:color="FFFFFF" w:fill="auto"/>
          </w:tcPr>
          <w:p w:rsidR="00107FAF" w:rsidRDefault="00107FAF" w:rsidP="00107FA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07FAF" w:rsidRDefault="00107FAF" w:rsidP="00107FA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07FAF" w:rsidRPr="00107FAF" w:rsidRDefault="00107FAF" w:rsidP="00107FAF">
            <w:pPr>
              <w:pStyle w:val="TAL"/>
              <w:rPr>
                <w:snapToGrid w:val="0"/>
                <w:sz w:val="16"/>
                <w:szCs w:val="16"/>
                <w:lang w:val="en-AU"/>
              </w:rPr>
            </w:pPr>
            <w:r>
              <w:rPr>
                <w:snapToGrid w:val="0"/>
                <w:sz w:val="16"/>
                <w:szCs w:val="16"/>
                <w:lang w:val="en-AU"/>
              </w:rPr>
              <w:t>Add heartbeat control NRM fragment - Stage 3</w:t>
            </w:r>
          </w:p>
        </w:tc>
        <w:tc>
          <w:tcPr>
            <w:tcW w:w="709" w:type="dxa"/>
            <w:tcBorders>
              <w:top w:val="single" w:sz="12" w:space="0" w:color="auto"/>
              <w:bottom w:val="single" w:sz="12" w:space="0" w:color="auto"/>
            </w:tcBorders>
            <w:shd w:val="solid" w:color="FFFFFF" w:fill="auto"/>
          </w:tcPr>
          <w:p w:rsidR="00107FAF" w:rsidRDefault="00107FAF" w:rsidP="00107FAF">
            <w:pPr>
              <w:pStyle w:val="TAC"/>
              <w:rPr>
                <w:sz w:val="16"/>
                <w:szCs w:val="16"/>
              </w:rPr>
            </w:pPr>
            <w:r>
              <w:rPr>
                <w:sz w:val="16"/>
                <w:szCs w:val="16"/>
              </w:rPr>
              <w:t>16.2.0</w:t>
            </w:r>
          </w:p>
        </w:tc>
      </w:tr>
      <w:tr w:rsidR="003A430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A430E" w:rsidRDefault="003A430E" w:rsidP="003A430E">
            <w:pPr>
              <w:pStyle w:val="TAC"/>
              <w:rPr>
                <w:sz w:val="16"/>
                <w:szCs w:val="16"/>
              </w:rPr>
            </w:pPr>
            <w:r>
              <w:rPr>
                <w:sz w:val="16"/>
                <w:szCs w:val="16"/>
              </w:rPr>
              <w:t>2019-12</w:t>
            </w:r>
          </w:p>
        </w:tc>
        <w:tc>
          <w:tcPr>
            <w:tcW w:w="801" w:type="dxa"/>
            <w:tcBorders>
              <w:top w:val="single" w:sz="12" w:space="0" w:color="auto"/>
              <w:bottom w:val="single" w:sz="12" w:space="0" w:color="auto"/>
            </w:tcBorders>
            <w:shd w:val="solid" w:color="FFFFFF" w:fill="auto"/>
          </w:tcPr>
          <w:p w:rsidR="003A430E" w:rsidRDefault="003A430E" w:rsidP="003A430E">
            <w:pPr>
              <w:pStyle w:val="TAC"/>
              <w:rPr>
                <w:sz w:val="16"/>
                <w:szCs w:val="16"/>
              </w:rPr>
            </w:pPr>
            <w:r>
              <w:rPr>
                <w:sz w:val="16"/>
                <w:szCs w:val="16"/>
              </w:rPr>
              <w:t>SA#86</w:t>
            </w:r>
          </w:p>
        </w:tc>
        <w:tc>
          <w:tcPr>
            <w:tcW w:w="1095" w:type="dxa"/>
            <w:tcBorders>
              <w:top w:val="single" w:sz="12" w:space="0" w:color="auto"/>
              <w:bottom w:val="single" w:sz="12" w:space="0" w:color="auto"/>
            </w:tcBorders>
            <w:shd w:val="solid" w:color="FFFFFF" w:fill="auto"/>
          </w:tcPr>
          <w:p w:rsidR="003A430E" w:rsidRDefault="003A430E" w:rsidP="003A430E">
            <w:pPr>
              <w:pStyle w:val="TAC"/>
              <w:rPr>
                <w:sz w:val="16"/>
                <w:szCs w:val="16"/>
              </w:rPr>
            </w:pPr>
            <w:r>
              <w:rPr>
                <w:sz w:val="16"/>
                <w:szCs w:val="16"/>
              </w:rPr>
              <w:t>SP-191166</w:t>
            </w:r>
          </w:p>
        </w:tc>
        <w:tc>
          <w:tcPr>
            <w:tcW w:w="568" w:type="dxa"/>
            <w:tcBorders>
              <w:top w:val="single" w:sz="12" w:space="0" w:color="auto"/>
              <w:bottom w:val="single" w:sz="12" w:space="0" w:color="auto"/>
            </w:tcBorders>
            <w:shd w:val="solid" w:color="FFFFFF" w:fill="auto"/>
          </w:tcPr>
          <w:p w:rsidR="003A430E" w:rsidRDefault="003A430E" w:rsidP="003A430E">
            <w:pPr>
              <w:pStyle w:val="TAL"/>
              <w:rPr>
                <w:sz w:val="16"/>
                <w:szCs w:val="16"/>
              </w:rPr>
            </w:pPr>
            <w:r>
              <w:rPr>
                <w:sz w:val="16"/>
                <w:szCs w:val="16"/>
              </w:rPr>
              <w:t>0040</w:t>
            </w:r>
          </w:p>
        </w:tc>
        <w:tc>
          <w:tcPr>
            <w:tcW w:w="426" w:type="dxa"/>
            <w:tcBorders>
              <w:top w:val="single" w:sz="12" w:space="0" w:color="auto"/>
              <w:bottom w:val="single" w:sz="12" w:space="0" w:color="auto"/>
            </w:tcBorders>
            <w:shd w:val="solid" w:color="FFFFFF" w:fill="auto"/>
          </w:tcPr>
          <w:p w:rsidR="003A430E" w:rsidRDefault="003A430E" w:rsidP="003A430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A430E" w:rsidRDefault="003A430E" w:rsidP="003A430E">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3A430E" w:rsidRDefault="003A430E" w:rsidP="003A430E">
            <w:pPr>
              <w:pStyle w:val="TAL"/>
              <w:rPr>
                <w:snapToGrid w:val="0"/>
                <w:sz w:val="16"/>
                <w:szCs w:val="16"/>
                <w:lang w:val="en-AU"/>
              </w:rPr>
            </w:pPr>
            <w:r>
              <w:rPr>
                <w:snapToGrid w:val="0"/>
                <w:sz w:val="16"/>
                <w:szCs w:val="16"/>
                <w:lang w:val="en-AU"/>
              </w:rPr>
              <w:t>Add notification subscription control NRM fragment - Stage 3</w:t>
            </w:r>
          </w:p>
        </w:tc>
        <w:tc>
          <w:tcPr>
            <w:tcW w:w="709" w:type="dxa"/>
            <w:tcBorders>
              <w:top w:val="single" w:sz="12" w:space="0" w:color="auto"/>
              <w:bottom w:val="single" w:sz="12" w:space="0" w:color="auto"/>
            </w:tcBorders>
            <w:shd w:val="solid" w:color="FFFFFF" w:fill="auto"/>
          </w:tcPr>
          <w:p w:rsidR="003A430E" w:rsidRDefault="003A430E" w:rsidP="003A430E">
            <w:pPr>
              <w:pStyle w:val="TAC"/>
              <w:rPr>
                <w:sz w:val="16"/>
                <w:szCs w:val="16"/>
              </w:rPr>
            </w:pPr>
            <w:r>
              <w:rPr>
                <w:sz w:val="16"/>
                <w:szCs w:val="16"/>
              </w:rPr>
              <w:t>16.2.0</w:t>
            </w:r>
          </w:p>
        </w:tc>
      </w:tr>
      <w:tr w:rsidR="00D4138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41389" w:rsidRDefault="00D41389" w:rsidP="003A430E">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D41389" w:rsidRDefault="00D41389" w:rsidP="003A430E">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D41389" w:rsidRDefault="00D41389" w:rsidP="003A430E">
            <w:pPr>
              <w:pStyle w:val="TAC"/>
              <w:rPr>
                <w:sz w:val="16"/>
                <w:szCs w:val="16"/>
              </w:rPr>
            </w:pPr>
            <w:r>
              <w:rPr>
                <w:sz w:val="16"/>
                <w:szCs w:val="16"/>
              </w:rPr>
              <w:t>SP-200163</w:t>
            </w:r>
          </w:p>
        </w:tc>
        <w:tc>
          <w:tcPr>
            <w:tcW w:w="568" w:type="dxa"/>
            <w:tcBorders>
              <w:top w:val="single" w:sz="12" w:space="0" w:color="auto"/>
              <w:bottom w:val="single" w:sz="12" w:space="0" w:color="auto"/>
            </w:tcBorders>
            <w:shd w:val="solid" w:color="FFFFFF" w:fill="auto"/>
          </w:tcPr>
          <w:p w:rsidR="00D41389" w:rsidRDefault="00D41389" w:rsidP="003A430E">
            <w:pPr>
              <w:pStyle w:val="TAL"/>
              <w:rPr>
                <w:sz w:val="16"/>
                <w:szCs w:val="16"/>
              </w:rPr>
            </w:pPr>
            <w:r>
              <w:rPr>
                <w:sz w:val="16"/>
                <w:szCs w:val="16"/>
              </w:rPr>
              <w:t>0041</w:t>
            </w:r>
          </w:p>
        </w:tc>
        <w:tc>
          <w:tcPr>
            <w:tcW w:w="426" w:type="dxa"/>
            <w:tcBorders>
              <w:top w:val="single" w:sz="12" w:space="0" w:color="auto"/>
              <w:bottom w:val="single" w:sz="12" w:space="0" w:color="auto"/>
            </w:tcBorders>
            <w:shd w:val="solid" w:color="FFFFFF" w:fill="auto"/>
          </w:tcPr>
          <w:p w:rsidR="00D41389" w:rsidRDefault="00D41389" w:rsidP="003A430E">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D41389" w:rsidRDefault="00D41389" w:rsidP="003A430E">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D41389" w:rsidRDefault="00D41389" w:rsidP="003A430E">
            <w:pPr>
              <w:pStyle w:val="TAL"/>
              <w:rPr>
                <w:snapToGrid w:val="0"/>
                <w:sz w:val="16"/>
                <w:szCs w:val="16"/>
                <w:lang w:val="en-AU"/>
              </w:rPr>
            </w:pPr>
            <w:r w:rsidRPr="00557539">
              <w:rPr>
                <w:snapToGrid w:val="0"/>
                <w:sz w:val="16"/>
                <w:szCs w:val="16"/>
                <w:lang w:val="en-AU"/>
              </w:rPr>
              <w:fldChar w:fldCharType="begin"/>
            </w:r>
            <w:r w:rsidRPr="00557539">
              <w:rPr>
                <w:snapToGrid w:val="0"/>
                <w:sz w:val="16"/>
                <w:szCs w:val="16"/>
                <w:lang w:val="en-AU"/>
              </w:rPr>
              <w:instrText xml:space="preserve"> DOCPROPERTY  CrTitle  \* MERGEFORMAT </w:instrText>
            </w:r>
            <w:r w:rsidRPr="00557539">
              <w:rPr>
                <w:snapToGrid w:val="0"/>
                <w:sz w:val="16"/>
                <w:szCs w:val="16"/>
                <w:lang w:val="en-AU"/>
              </w:rPr>
              <w:fldChar w:fldCharType="separate"/>
            </w:r>
            <w:r w:rsidRPr="00557539">
              <w:rPr>
                <w:snapToGrid w:val="0"/>
                <w:sz w:val="16"/>
                <w:szCs w:val="16"/>
                <w:lang w:val="en-AU"/>
              </w:rPr>
              <w:t>Add configurable KPI control NRM</w:t>
            </w:r>
            <w:r w:rsidRPr="00557539">
              <w:rPr>
                <w:snapToGrid w:val="0"/>
                <w:sz w:val="16"/>
                <w:szCs w:val="16"/>
                <w:lang w:val="en-AU"/>
              </w:rPr>
              <w:fldChar w:fldCharType="end"/>
            </w:r>
          </w:p>
        </w:tc>
        <w:tc>
          <w:tcPr>
            <w:tcW w:w="709" w:type="dxa"/>
            <w:tcBorders>
              <w:top w:val="single" w:sz="12" w:space="0" w:color="auto"/>
              <w:bottom w:val="single" w:sz="12" w:space="0" w:color="auto"/>
            </w:tcBorders>
            <w:shd w:val="solid" w:color="FFFFFF" w:fill="auto"/>
          </w:tcPr>
          <w:p w:rsidR="00D41389" w:rsidRDefault="00D41389" w:rsidP="003A430E">
            <w:pPr>
              <w:pStyle w:val="TAC"/>
              <w:rPr>
                <w:sz w:val="16"/>
                <w:szCs w:val="16"/>
              </w:rPr>
            </w:pPr>
            <w:r>
              <w:rPr>
                <w:sz w:val="16"/>
                <w:szCs w:val="16"/>
              </w:rPr>
              <w:t>16.3.0</w:t>
            </w:r>
          </w:p>
        </w:tc>
      </w:tr>
      <w:tr w:rsidR="00BB04E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B04E6" w:rsidRDefault="00BB04E6" w:rsidP="00BB04E6">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BB04E6" w:rsidRDefault="00BB04E6" w:rsidP="00BB04E6">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BB04E6" w:rsidRDefault="00BB04E6" w:rsidP="00BB04E6">
            <w:pPr>
              <w:pStyle w:val="TAC"/>
              <w:rPr>
                <w:sz w:val="16"/>
                <w:szCs w:val="16"/>
              </w:rPr>
            </w:pPr>
            <w:r>
              <w:rPr>
                <w:sz w:val="16"/>
                <w:szCs w:val="16"/>
              </w:rPr>
              <w:t>SP-200163</w:t>
            </w:r>
          </w:p>
        </w:tc>
        <w:tc>
          <w:tcPr>
            <w:tcW w:w="568" w:type="dxa"/>
            <w:tcBorders>
              <w:top w:val="single" w:sz="12" w:space="0" w:color="auto"/>
              <w:bottom w:val="single" w:sz="12" w:space="0" w:color="auto"/>
            </w:tcBorders>
            <w:shd w:val="solid" w:color="FFFFFF" w:fill="auto"/>
          </w:tcPr>
          <w:p w:rsidR="00BB04E6" w:rsidRDefault="00BB04E6" w:rsidP="00BB04E6">
            <w:pPr>
              <w:pStyle w:val="TAL"/>
              <w:rPr>
                <w:sz w:val="16"/>
                <w:szCs w:val="16"/>
              </w:rPr>
            </w:pPr>
            <w:r>
              <w:rPr>
                <w:sz w:val="16"/>
                <w:szCs w:val="16"/>
              </w:rPr>
              <w:t>0042</w:t>
            </w:r>
          </w:p>
        </w:tc>
        <w:tc>
          <w:tcPr>
            <w:tcW w:w="426" w:type="dxa"/>
            <w:tcBorders>
              <w:top w:val="single" w:sz="12" w:space="0" w:color="auto"/>
              <w:bottom w:val="single" w:sz="12" w:space="0" w:color="auto"/>
            </w:tcBorders>
            <w:shd w:val="solid" w:color="FFFFFF" w:fill="auto"/>
          </w:tcPr>
          <w:p w:rsidR="00BB04E6" w:rsidRDefault="00BB04E6" w:rsidP="00BB04E6">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BB04E6" w:rsidRDefault="00BB04E6" w:rsidP="00BB04E6">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BB04E6" w:rsidRPr="00BB04E6" w:rsidRDefault="00BB04E6" w:rsidP="00BB04E6">
            <w:pPr>
              <w:pStyle w:val="TAL"/>
              <w:rPr>
                <w:snapToGrid w:val="0"/>
                <w:sz w:val="16"/>
                <w:szCs w:val="16"/>
                <w:lang w:val="en-AU"/>
              </w:rPr>
            </w:pPr>
            <w:r>
              <w:rPr>
                <w:snapToGrid w:val="0"/>
                <w:sz w:val="16"/>
                <w:szCs w:val="16"/>
                <w:lang w:val="en-AU"/>
              </w:rPr>
              <w:t>Add configurable FM - YANG Solution</w:t>
            </w:r>
          </w:p>
        </w:tc>
        <w:tc>
          <w:tcPr>
            <w:tcW w:w="709" w:type="dxa"/>
            <w:tcBorders>
              <w:top w:val="single" w:sz="12" w:space="0" w:color="auto"/>
              <w:bottom w:val="single" w:sz="12" w:space="0" w:color="auto"/>
            </w:tcBorders>
            <w:shd w:val="solid" w:color="FFFFFF" w:fill="auto"/>
          </w:tcPr>
          <w:p w:rsidR="00BB04E6" w:rsidRDefault="00BB04E6" w:rsidP="00BB04E6">
            <w:pPr>
              <w:pStyle w:val="TAC"/>
              <w:rPr>
                <w:sz w:val="16"/>
                <w:szCs w:val="16"/>
              </w:rPr>
            </w:pPr>
            <w:r>
              <w:rPr>
                <w:sz w:val="16"/>
                <w:szCs w:val="16"/>
              </w:rPr>
              <w:t>16.3.0</w:t>
            </w:r>
          </w:p>
        </w:tc>
      </w:tr>
      <w:tr w:rsidR="00AA7AB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AA7ABD" w:rsidRDefault="00AA7ABD" w:rsidP="00BB04E6">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AA7ABD" w:rsidRDefault="00AA7ABD" w:rsidP="00BB04E6">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AA7ABD" w:rsidRDefault="00AA7ABD" w:rsidP="00BB04E6">
            <w:pPr>
              <w:pStyle w:val="TAC"/>
              <w:rPr>
                <w:sz w:val="16"/>
                <w:szCs w:val="16"/>
              </w:rPr>
            </w:pPr>
            <w:r>
              <w:rPr>
                <w:sz w:val="16"/>
                <w:szCs w:val="16"/>
              </w:rPr>
              <w:t>SP-200230</w:t>
            </w:r>
          </w:p>
        </w:tc>
        <w:tc>
          <w:tcPr>
            <w:tcW w:w="568" w:type="dxa"/>
            <w:tcBorders>
              <w:top w:val="single" w:sz="12" w:space="0" w:color="auto"/>
              <w:bottom w:val="single" w:sz="12" w:space="0" w:color="auto"/>
            </w:tcBorders>
            <w:shd w:val="solid" w:color="FFFFFF" w:fill="auto"/>
          </w:tcPr>
          <w:p w:rsidR="00AA7ABD" w:rsidRDefault="00AA7ABD" w:rsidP="00BB04E6">
            <w:pPr>
              <w:pStyle w:val="TAL"/>
              <w:rPr>
                <w:sz w:val="16"/>
                <w:szCs w:val="16"/>
              </w:rPr>
            </w:pPr>
            <w:r>
              <w:rPr>
                <w:sz w:val="16"/>
                <w:szCs w:val="16"/>
              </w:rPr>
              <w:t>0043</w:t>
            </w:r>
          </w:p>
        </w:tc>
        <w:tc>
          <w:tcPr>
            <w:tcW w:w="426" w:type="dxa"/>
            <w:tcBorders>
              <w:top w:val="single" w:sz="12" w:space="0" w:color="auto"/>
              <w:bottom w:val="single" w:sz="12" w:space="0" w:color="auto"/>
            </w:tcBorders>
            <w:shd w:val="solid" w:color="FFFFFF" w:fill="auto"/>
          </w:tcPr>
          <w:p w:rsidR="00AA7ABD" w:rsidRDefault="00AA7ABD" w:rsidP="00BB04E6">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AA7ABD" w:rsidRDefault="00AA7ABD" w:rsidP="00BB04E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AA7ABD" w:rsidRDefault="00AA7ABD" w:rsidP="00BB04E6">
            <w:pPr>
              <w:pStyle w:val="TAL"/>
              <w:rPr>
                <w:snapToGrid w:val="0"/>
                <w:sz w:val="16"/>
                <w:szCs w:val="16"/>
                <w:lang w:val="en-AU"/>
              </w:rPr>
            </w:pPr>
            <w:r>
              <w:rPr>
                <w:snapToGrid w:val="0"/>
                <w:sz w:val="16"/>
                <w:szCs w:val="16"/>
                <w:lang w:val="en-AU"/>
              </w:rPr>
              <w:t>Add OpenAPI definitions required by the ProvMnS</w:t>
            </w:r>
          </w:p>
        </w:tc>
        <w:tc>
          <w:tcPr>
            <w:tcW w:w="709" w:type="dxa"/>
            <w:tcBorders>
              <w:top w:val="single" w:sz="12" w:space="0" w:color="auto"/>
              <w:bottom w:val="single" w:sz="12" w:space="0" w:color="auto"/>
            </w:tcBorders>
            <w:shd w:val="solid" w:color="FFFFFF" w:fill="auto"/>
          </w:tcPr>
          <w:p w:rsidR="00AA7ABD" w:rsidRDefault="00AA7ABD" w:rsidP="00BB04E6">
            <w:pPr>
              <w:pStyle w:val="TAC"/>
              <w:rPr>
                <w:sz w:val="16"/>
                <w:szCs w:val="16"/>
              </w:rPr>
            </w:pPr>
            <w:r>
              <w:rPr>
                <w:sz w:val="16"/>
                <w:szCs w:val="16"/>
              </w:rPr>
              <w:t>16.3.0</w:t>
            </w:r>
          </w:p>
        </w:tc>
      </w:tr>
      <w:tr w:rsidR="00B16C8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16C82" w:rsidRDefault="00B16C82" w:rsidP="00BB04E6">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B16C82" w:rsidRDefault="00B16C82" w:rsidP="00BB04E6">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B16C82" w:rsidRDefault="00B16C82" w:rsidP="00BB04E6">
            <w:pPr>
              <w:pStyle w:val="TAC"/>
              <w:rPr>
                <w:sz w:val="16"/>
                <w:szCs w:val="16"/>
              </w:rPr>
            </w:pPr>
            <w:r>
              <w:rPr>
                <w:sz w:val="16"/>
                <w:szCs w:val="16"/>
              </w:rPr>
              <w:t>SP-200169</w:t>
            </w:r>
          </w:p>
        </w:tc>
        <w:tc>
          <w:tcPr>
            <w:tcW w:w="568" w:type="dxa"/>
            <w:tcBorders>
              <w:top w:val="single" w:sz="12" w:space="0" w:color="auto"/>
              <w:bottom w:val="single" w:sz="12" w:space="0" w:color="auto"/>
            </w:tcBorders>
            <w:shd w:val="solid" w:color="FFFFFF" w:fill="auto"/>
          </w:tcPr>
          <w:p w:rsidR="00B16C82" w:rsidRDefault="00B16C82" w:rsidP="00BB04E6">
            <w:pPr>
              <w:pStyle w:val="TAL"/>
              <w:rPr>
                <w:sz w:val="16"/>
                <w:szCs w:val="16"/>
              </w:rPr>
            </w:pPr>
            <w:r>
              <w:rPr>
                <w:sz w:val="16"/>
                <w:szCs w:val="16"/>
              </w:rPr>
              <w:t>0045</w:t>
            </w:r>
          </w:p>
        </w:tc>
        <w:tc>
          <w:tcPr>
            <w:tcW w:w="426" w:type="dxa"/>
            <w:tcBorders>
              <w:top w:val="single" w:sz="12" w:space="0" w:color="auto"/>
              <w:bottom w:val="single" w:sz="12" w:space="0" w:color="auto"/>
            </w:tcBorders>
            <w:shd w:val="solid" w:color="FFFFFF" w:fill="auto"/>
          </w:tcPr>
          <w:p w:rsidR="00B16C82" w:rsidRDefault="00B16C82" w:rsidP="00BB04E6">
            <w:pPr>
              <w:pStyle w:val="TAR"/>
              <w:rPr>
                <w:sz w:val="16"/>
                <w:szCs w:val="16"/>
              </w:rPr>
            </w:pPr>
          </w:p>
        </w:tc>
        <w:tc>
          <w:tcPr>
            <w:tcW w:w="426" w:type="dxa"/>
            <w:tcBorders>
              <w:top w:val="single" w:sz="12" w:space="0" w:color="auto"/>
              <w:bottom w:val="single" w:sz="12" w:space="0" w:color="auto"/>
            </w:tcBorders>
            <w:shd w:val="solid" w:color="FFFFFF" w:fill="auto"/>
          </w:tcPr>
          <w:p w:rsidR="00B16C82" w:rsidRDefault="00B16C82" w:rsidP="00BB04E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B16C82" w:rsidRDefault="00B16C82" w:rsidP="00BB04E6">
            <w:pPr>
              <w:pStyle w:val="TAL"/>
              <w:rPr>
                <w:snapToGrid w:val="0"/>
                <w:sz w:val="16"/>
                <w:szCs w:val="16"/>
                <w:lang w:val="en-AU"/>
              </w:rPr>
            </w:pPr>
            <w:r>
              <w:rPr>
                <w:snapToGrid w:val="0"/>
                <w:sz w:val="16"/>
                <w:szCs w:val="16"/>
                <w:lang w:val="en-AU"/>
              </w:rPr>
              <w:t>Correct errors in yang solution set</w:t>
            </w:r>
          </w:p>
        </w:tc>
        <w:tc>
          <w:tcPr>
            <w:tcW w:w="709" w:type="dxa"/>
            <w:tcBorders>
              <w:top w:val="single" w:sz="12" w:space="0" w:color="auto"/>
              <w:bottom w:val="single" w:sz="12" w:space="0" w:color="auto"/>
            </w:tcBorders>
            <w:shd w:val="solid" w:color="FFFFFF" w:fill="auto"/>
          </w:tcPr>
          <w:p w:rsidR="00B16C82" w:rsidRDefault="00B16C82" w:rsidP="00BB04E6">
            <w:pPr>
              <w:pStyle w:val="TAC"/>
              <w:rPr>
                <w:sz w:val="16"/>
                <w:szCs w:val="16"/>
              </w:rPr>
            </w:pPr>
            <w:r>
              <w:rPr>
                <w:sz w:val="16"/>
                <w:szCs w:val="16"/>
              </w:rPr>
              <w:t>16.3.0</w:t>
            </w:r>
          </w:p>
        </w:tc>
      </w:tr>
      <w:tr w:rsidR="00703985"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03985" w:rsidRDefault="00703985" w:rsidP="00703985">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703985" w:rsidRDefault="00703985" w:rsidP="00703985">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703985" w:rsidRDefault="00703985" w:rsidP="00703985">
            <w:pPr>
              <w:pStyle w:val="TAC"/>
              <w:rPr>
                <w:sz w:val="16"/>
                <w:szCs w:val="16"/>
              </w:rPr>
            </w:pPr>
          </w:p>
        </w:tc>
        <w:tc>
          <w:tcPr>
            <w:tcW w:w="568" w:type="dxa"/>
            <w:tcBorders>
              <w:top w:val="single" w:sz="12" w:space="0" w:color="auto"/>
              <w:bottom w:val="single" w:sz="12" w:space="0" w:color="auto"/>
            </w:tcBorders>
            <w:shd w:val="solid" w:color="FFFFFF" w:fill="auto"/>
          </w:tcPr>
          <w:p w:rsidR="00703985" w:rsidRDefault="00703985" w:rsidP="00703985">
            <w:pPr>
              <w:pStyle w:val="TAL"/>
              <w:rPr>
                <w:sz w:val="16"/>
                <w:szCs w:val="16"/>
              </w:rPr>
            </w:pPr>
          </w:p>
        </w:tc>
        <w:tc>
          <w:tcPr>
            <w:tcW w:w="426" w:type="dxa"/>
            <w:tcBorders>
              <w:top w:val="single" w:sz="12" w:space="0" w:color="auto"/>
              <w:bottom w:val="single" w:sz="12" w:space="0" w:color="auto"/>
            </w:tcBorders>
            <w:shd w:val="solid" w:color="FFFFFF" w:fill="auto"/>
          </w:tcPr>
          <w:p w:rsidR="00703985" w:rsidRDefault="00703985" w:rsidP="00703985">
            <w:pPr>
              <w:pStyle w:val="TAR"/>
              <w:rPr>
                <w:sz w:val="16"/>
                <w:szCs w:val="16"/>
              </w:rPr>
            </w:pPr>
          </w:p>
        </w:tc>
        <w:tc>
          <w:tcPr>
            <w:tcW w:w="426" w:type="dxa"/>
            <w:tcBorders>
              <w:top w:val="single" w:sz="12" w:space="0" w:color="auto"/>
              <w:bottom w:val="single" w:sz="12" w:space="0" w:color="auto"/>
            </w:tcBorders>
            <w:shd w:val="solid" w:color="FFFFFF" w:fill="auto"/>
          </w:tcPr>
          <w:p w:rsidR="00703985" w:rsidRDefault="00703985" w:rsidP="00703985">
            <w:pPr>
              <w:pStyle w:val="TAC"/>
              <w:rPr>
                <w:sz w:val="16"/>
                <w:szCs w:val="16"/>
              </w:rPr>
            </w:pPr>
          </w:p>
        </w:tc>
        <w:tc>
          <w:tcPr>
            <w:tcW w:w="4821" w:type="dxa"/>
            <w:tcBorders>
              <w:top w:val="single" w:sz="12" w:space="0" w:color="auto"/>
              <w:bottom w:val="single" w:sz="12" w:space="0" w:color="auto"/>
            </w:tcBorders>
            <w:shd w:val="solid" w:color="FFFFFF" w:fill="auto"/>
          </w:tcPr>
          <w:p w:rsidR="00703985" w:rsidRDefault="00703985" w:rsidP="00703985">
            <w:pPr>
              <w:pStyle w:val="TAL"/>
              <w:rPr>
                <w:snapToGrid w:val="0"/>
                <w:sz w:val="16"/>
                <w:szCs w:val="16"/>
                <w:lang w:val="en-AU"/>
              </w:rPr>
            </w:pPr>
            <w:r>
              <w:rPr>
                <w:snapToGrid w:val="0"/>
                <w:sz w:val="16"/>
                <w:szCs w:val="16"/>
                <w:lang w:val="en-AU"/>
              </w:rPr>
              <w:t>Correction in the implementation of CR0041</w:t>
            </w:r>
          </w:p>
        </w:tc>
        <w:tc>
          <w:tcPr>
            <w:tcW w:w="709" w:type="dxa"/>
            <w:tcBorders>
              <w:top w:val="single" w:sz="12" w:space="0" w:color="auto"/>
              <w:bottom w:val="single" w:sz="12" w:space="0" w:color="auto"/>
            </w:tcBorders>
            <w:shd w:val="solid" w:color="FFFFFF" w:fill="auto"/>
          </w:tcPr>
          <w:p w:rsidR="00703985" w:rsidRDefault="00703985" w:rsidP="00703985">
            <w:pPr>
              <w:pStyle w:val="TAC"/>
              <w:rPr>
                <w:sz w:val="16"/>
                <w:szCs w:val="16"/>
              </w:rPr>
            </w:pPr>
            <w:r>
              <w:rPr>
                <w:sz w:val="16"/>
                <w:szCs w:val="16"/>
              </w:rPr>
              <w:t>16.3.1</w:t>
            </w:r>
          </w:p>
        </w:tc>
      </w:tr>
      <w:tr w:rsidR="004542B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542BD" w:rsidRDefault="004542BD" w:rsidP="004542BD">
            <w:pPr>
              <w:pStyle w:val="TAC"/>
              <w:rPr>
                <w:sz w:val="16"/>
                <w:szCs w:val="16"/>
              </w:rPr>
            </w:pPr>
            <w:r>
              <w:rPr>
                <w:sz w:val="16"/>
                <w:szCs w:val="16"/>
              </w:rPr>
              <w:t>2020-03</w:t>
            </w:r>
          </w:p>
        </w:tc>
        <w:tc>
          <w:tcPr>
            <w:tcW w:w="801" w:type="dxa"/>
            <w:tcBorders>
              <w:top w:val="single" w:sz="12" w:space="0" w:color="auto"/>
              <w:bottom w:val="single" w:sz="12" w:space="0" w:color="auto"/>
            </w:tcBorders>
            <w:shd w:val="solid" w:color="FFFFFF" w:fill="auto"/>
          </w:tcPr>
          <w:p w:rsidR="004542BD" w:rsidRDefault="004542BD" w:rsidP="004542BD">
            <w:pPr>
              <w:pStyle w:val="TAC"/>
              <w:rPr>
                <w:sz w:val="16"/>
                <w:szCs w:val="16"/>
              </w:rPr>
            </w:pPr>
            <w:r>
              <w:rPr>
                <w:sz w:val="16"/>
                <w:szCs w:val="16"/>
              </w:rPr>
              <w:t>SA#87E</w:t>
            </w:r>
          </w:p>
        </w:tc>
        <w:tc>
          <w:tcPr>
            <w:tcW w:w="1095" w:type="dxa"/>
            <w:tcBorders>
              <w:top w:val="single" w:sz="12" w:space="0" w:color="auto"/>
              <w:bottom w:val="single" w:sz="12" w:space="0" w:color="auto"/>
            </w:tcBorders>
            <w:shd w:val="solid" w:color="FFFFFF" w:fill="auto"/>
          </w:tcPr>
          <w:p w:rsidR="004542BD" w:rsidRDefault="004542BD" w:rsidP="004542BD">
            <w:pPr>
              <w:pStyle w:val="TAC"/>
              <w:rPr>
                <w:sz w:val="16"/>
                <w:szCs w:val="16"/>
              </w:rPr>
            </w:pPr>
          </w:p>
        </w:tc>
        <w:tc>
          <w:tcPr>
            <w:tcW w:w="568" w:type="dxa"/>
            <w:tcBorders>
              <w:top w:val="single" w:sz="12" w:space="0" w:color="auto"/>
              <w:bottom w:val="single" w:sz="12" w:space="0" w:color="auto"/>
            </w:tcBorders>
            <w:shd w:val="solid" w:color="FFFFFF" w:fill="auto"/>
          </w:tcPr>
          <w:p w:rsidR="004542BD" w:rsidRDefault="004542BD" w:rsidP="004542BD">
            <w:pPr>
              <w:pStyle w:val="TAL"/>
              <w:rPr>
                <w:sz w:val="16"/>
                <w:szCs w:val="16"/>
              </w:rPr>
            </w:pPr>
          </w:p>
        </w:tc>
        <w:tc>
          <w:tcPr>
            <w:tcW w:w="426" w:type="dxa"/>
            <w:tcBorders>
              <w:top w:val="single" w:sz="12" w:space="0" w:color="auto"/>
              <w:bottom w:val="single" w:sz="12" w:space="0" w:color="auto"/>
            </w:tcBorders>
            <w:shd w:val="solid" w:color="FFFFFF" w:fill="auto"/>
          </w:tcPr>
          <w:p w:rsidR="004542BD" w:rsidRDefault="004542BD" w:rsidP="004542BD">
            <w:pPr>
              <w:pStyle w:val="TAR"/>
              <w:rPr>
                <w:sz w:val="16"/>
                <w:szCs w:val="16"/>
              </w:rPr>
            </w:pPr>
          </w:p>
        </w:tc>
        <w:tc>
          <w:tcPr>
            <w:tcW w:w="426" w:type="dxa"/>
            <w:tcBorders>
              <w:top w:val="single" w:sz="12" w:space="0" w:color="auto"/>
              <w:bottom w:val="single" w:sz="12" w:space="0" w:color="auto"/>
            </w:tcBorders>
            <w:shd w:val="solid" w:color="FFFFFF" w:fill="auto"/>
          </w:tcPr>
          <w:p w:rsidR="004542BD" w:rsidRDefault="004542BD" w:rsidP="004542BD">
            <w:pPr>
              <w:pStyle w:val="TAC"/>
              <w:rPr>
                <w:sz w:val="16"/>
                <w:szCs w:val="16"/>
              </w:rPr>
            </w:pPr>
          </w:p>
        </w:tc>
        <w:tc>
          <w:tcPr>
            <w:tcW w:w="4821" w:type="dxa"/>
            <w:tcBorders>
              <w:top w:val="single" w:sz="12" w:space="0" w:color="auto"/>
              <w:bottom w:val="single" w:sz="12" w:space="0" w:color="auto"/>
            </w:tcBorders>
            <w:shd w:val="solid" w:color="FFFFFF" w:fill="auto"/>
          </w:tcPr>
          <w:p w:rsidR="004542BD" w:rsidRDefault="004542BD" w:rsidP="004542BD">
            <w:pPr>
              <w:pStyle w:val="TAL"/>
              <w:rPr>
                <w:snapToGrid w:val="0"/>
                <w:sz w:val="16"/>
                <w:szCs w:val="16"/>
                <w:lang w:val="en-AU"/>
              </w:rPr>
            </w:pPr>
            <w:r>
              <w:rPr>
                <w:snapToGrid w:val="0"/>
                <w:sz w:val="16"/>
                <w:szCs w:val="16"/>
                <w:lang w:val="en-AU"/>
              </w:rPr>
              <w:t>Correction of implementation</w:t>
            </w:r>
          </w:p>
        </w:tc>
        <w:tc>
          <w:tcPr>
            <w:tcW w:w="709" w:type="dxa"/>
            <w:tcBorders>
              <w:top w:val="single" w:sz="12" w:space="0" w:color="auto"/>
              <w:bottom w:val="single" w:sz="12" w:space="0" w:color="auto"/>
            </w:tcBorders>
            <w:shd w:val="solid" w:color="FFFFFF" w:fill="auto"/>
          </w:tcPr>
          <w:p w:rsidR="004542BD" w:rsidRDefault="004542BD" w:rsidP="004542BD">
            <w:pPr>
              <w:pStyle w:val="TAC"/>
              <w:rPr>
                <w:sz w:val="16"/>
                <w:szCs w:val="16"/>
              </w:rPr>
            </w:pPr>
            <w:r>
              <w:rPr>
                <w:sz w:val="16"/>
                <w:szCs w:val="16"/>
              </w:rPr>
              <w:t>16.3.2</w:t>
            </w:r>
          </w:p>
        </w:tc>
      </w:tr>
      <w:tr w:rsidR="00E518D3"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518D3" w:rsidRDefault="00E518D3"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E518D3" w:rsidRDefault="00E518D3"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E518D3" w:rsidRDefault="00314F72" w:rsidP="004542BD">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E518D3" w:rsidRDefault="00E518D3" w:rsidP="004542BD">
            <w:pPr>
              <w:pStyle w:val="TAL"/>
              <w:rPr>
                <w:sz w:val="16"/>
                <w:szCs w:val="16"/>
              </w:rPr>
            </w:pPr>
            <w:r>
              <w:rPr>
                <w:sz w:val="16"/>
                <w:szCs w:val="16"/>
              </w:rPr>
              <w:t>0046</w:t>
            </w:r>
          </w:p>
        </w:tc>
        <w:tc>
          <w:tcPr>
            <w:tcW w:w="426" w:type="dxa"/>
            <w:tcBorders>
              <w:top w:val="single" w:sz="12" w:space="0" w:color="auto"/>
              <w:bottom w:val="single" w:sz="12" w:space="0" w:color="auto"/>
            </w:tcBorders>
            <w:shd w:val="solid" w:color="FFFFFF" w:fill="auto"/>
          </w:tcPr>
          <w:p w:rsidR="00E518D3" w:rsidRDefault="00E518D3" w:rsidP="004542BD">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E518D3" w:rsidRDefault="00E518D3" w:rsidP="004542BD">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E518D3" w:rsidRDefault="00E518D3" w:rsidP="004542BD">
            <w:pPr>
              <w:pStyle w:val="TAL"/>
              <w:rPr>
                <w:snapToGrid w:val="0"/>
                <w:sz w:val="16"/>
                <w:szCs w:val="16"/>
                <w:lang w:val="en-AU"/>
              </w:rPr>
            </w:pPr>
            <w:r>
              <w:rPr>
                <w:snapToGrid w:val="0"/>
                <w:sz w:val="16"/>
                <w:szCs w:val="16"/>
                <w:lang w:val="en-AU"/>
              </w:rPr>
              <w:t>Add OpenAPI definitions for the FM control fragment</w:t>
            </w:r>
          </w:p>
        </w:tc>
        <w:tc>
          <w:tcPr>
            <w:tcW w:w="709" w:type="dxa"/>
            <w:tcBorders>
              <w:top w:val="single" w:sz="12" w:space="0" w:color="auto"/>
              <w:bottom w:val="single" w:sz="12" w:space="0" w:color="auto"/>
            </w:tcBorders>
            <w:shd w:val="solid" w:color="FFFFFF" w:fill="auto"/>
          </w:tcPr>
          <w:p w:rsidR="00E518D3" w:rsidRDefault="00E518D3" w:rsidP="004542BD">
            <w:pPr>
              <w:pStyle w:val="TAC"/>
              <w:rPr>
                <w:sz w:val="16"/>
                <w:szCs w:val="16"/>
              </w:rPr>
            </w:pPr>
            <w:r>
              <w:rPr>
                <w:sz w:val="16"/>
                <w:szCs w:val="16"/>
              </w:rPr>
              <w:t>16.4.0</w:t>
            </w:r>
          </w:p>
        </w:tc>
      </w:tr>
      <w:tr w:rsidR="0094289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42896" w:rsidRDefault="00942896"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942896" w:rsidRDefault="00942896"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942896" w:rsidRDefault="00942896" w:rsidP="004542BD">
            <w:pPr>
              <w:pStyle w:val="TAC"/>
              <w:rPr>
                <w:sz w:val="16"/>
                <w:szCs w:val="16"/>
              </w:rPr>
            </w:pPr>
            <w:r>
              <w:rPr>
                <w:sz w:val="16"/>
                <w:szCs w:val="16"/>
              </w:rPr>
              <w:t>SP-200489</w:t>
            </w:r>
          </w:p>
        </w:tc>
        <w:tc>
          <w:tcPr>
            <w:tcW w:w="568" w:type="dxa"/>
            <w:tcBorders>
              <w:top w:val="single" w:sz="12" w:space="0" w:color="auto"/>
              <w:bottom w:val="single" w:sz="12" w:space="0" w:color="auto"/>
            </w:tcBorders>
            <w:shd w:val="solid" w:color="FFFFFF" w:fill="auto"/>
          </w:tcPr>
          <w:p w:rsidR="00942896" w:rsidRDefault="00942896" w:rsidP="004542BD">
            <w:pPr>
              <w:pStyle w:val="TAL"/>
              <w:rPr>
                <w:sz w:val="16"/>
                <w:szCs w:val="16"/>
              </w:rPr>
            </w:pPr>
            <w:r>
              <w:rPr>
                <w:sz w:val="16"/>
                <w:szCs w:val="16"/>
              </w:rPr>
              <w:t>0047</w:t>
            </w:r>
          </w:p>
        </w:tc>
        <w:tc>
          <w:tcPr>
            <w:tcW w:w="426" w:type="dxa"/>
            <w:tcBorders>
              <w:top w:val="single" w:sz="12" w:space="0" w:color="auto"/>
              <w:bottom w:val="single" w:sz="12" w:space="0" w:color="auto"/>
            </w:tcBorders>
            <w:shd w:val="solid" w:color="FFFFFF" w:fill="auto"/>
          </w:tcPr>
          <w:p w:rsidR="00942896" w:rsidRDefault="00942896" w:rsidP="004542BD">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942896" w:rsidRDefault="00942896" w:rsidP="004542BD">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942896" w:rsidRDefault="00942896" w:rsidP="004542BD">
            <w:pPr>
              <w:pStyle w:val="TAL"/>
              <w:rPr>
                <w:snapToGrid w:val="0"/>
                <w:sz w:val="16"/>
                <w:szCs w:val="16"/>
                <w:lang w:val="en-AU"/>
              </w:rPr>
            </w:pPr>
            <w:r>
              <w:rPr>
                <w:snapToGrid w:val="0"/>
                <w:sz w:val="16"/>
                <w:szCs w:val="16"/>
                <w:lang w:val="en-AU"/>
              </w:rPr>
              <w:t>Correct OpenAPI definition for notificationTypes</w:t>
            </w:r>
          </w:p>
        </w:tc>
        <w:tc>
          <w:tcPr>
            <w:tcW w:w="709" w:type="dxa"/>
            <w:tcBorders>
              <w:top w:val="single" w:sz="12" w:space="0" w:color="auto"/>
              <w:bottom w:val="single" w:sz="12" w:space="0" w:color="auto"/>
            </w:tcBorders>
            <w:shd w:val="solid" w:color="FFFFFF" w:fill="auto"/>
          </w:tcPr>
          <w:p w:rsidR="00942896" w:rsidRDefault="00942896" w:rsidP="004542BD">
            <w:pPr>
              <w:pStyle w:val="TAC"/>
              <w:rPr>
                <w:sz w:val="16"/>
                <w:szCs w:val="16"/>
              </w:rPr>
            </w:pPr>
            <w:r>
              <w:rPr>
                <w:sz w:val="16"/>
                <w:szCs w:val="16"/>
              </w:rPr>
              <w:t>16.4.0</w:t>
            </w:r>
          </w:p>
        </w:tc>
      </w:tr>
      <w:tr w:rsidR="00094EF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94EFC" w:rsidRDefault="00094EFC"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094EFC" w:rsidRDefault="00094EFC"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094EFC" w:rsidRDefault="00094EFC" w:rsidP="004542BD">
            <w:pPr>
              <w:pStyle w:val="TAC"/>
              <w:rPr>
                <w:sz w:val="16"/>
                <w:szCs w:val="16"/>
              </w:rPr>
            </w:pPr>
            <w:r>
              <w:rPr>
                <w:sz w:val="16"/>
                <w:szCs w:val="16"/>
              </w:rPr>
              <w:t>SP-200483</w:t>
            </w:r>
          </w:p>
        </w:tc>
        <w:tc>
          <w:tcPr>
            <w:tcW w:w="568" w:type="dxa"/>
            <w:tcBorders>
              <w:top w:val="single" w:sz="12" w:space="0" w:color="auto"/>
              <w:bottom w:val="single" w:sz="12" w:space="0" w:color="auto"/>
            </w:tcBorders>
            <w:shd w:val="solid" w:color="FFFFFF" w:fill="auto"/>
          </w:tcPr>
          <w:p w:rsidR="00094EFC" w:rsidRDefault="00094EFC" w:rsidP="004542BD">
            <w:pPr>
              <w:pStyle w:val="TAL"/>
              <w:rPr>
                <w:sz w:val="16"/>
                <w:szCs w:val="16"/>
              </w:rPr>
            </w:pPr>
            <w:r>
              <w:rPr>
                <w:sz w:val="16"/>
                <w:szCs w:val="16"/>
              </w:rPr>
              <w:t>0079</w:t>
            </w:r>
          </w:p>
        </w:tc>
        <w:tc>
          <w:tcPr>
            <w:tcW w:w="426" w:type="dxa"/>
            <w:tcBorders>
              <w:top w:val="single" w:sz="12" w:space="0" w:color="auto"/>
              <w:bottom w:val="single" w:sz="12" w:space="0" w:color="auto"/>
            </w:tcBorders>
            <w:shd w:val="solid" w:color="FFFFFF" w:fill="auto"/>
          </w:tcPr>
          <w:p w:rsidR="00094EFC" w:rsidRDefault="00094EFC" w:rsidP="004542BD">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094EFC" w:rsidRDefault="00094EFC" w:rsidP="004542BD">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094EFC" w:rsidRDefault="00094EFC" w:rsidP="004542BD">
            <w:pPr>
              <w:pStyle w:val="TAL"/>
              <w:rPr>
                <w:snapToGrid w:val="0"/>
                <w:sz w:val="16"/>
                <w:szCs w:val="16"/>
                <w:lang w:val="en-AU"/>
              </w:rPr>
            </w:pPr>
            <w:r>
              <w:rPr>
                <w:snapToGrid w:val="0"/>
                <w:sz w:val="16"/>
                <w:szCs w:val="16"/>
                <w:lang w:val="en-AU"/>
              </w:rPr>
              <w:t>Add trace control NRM fragment stage 3</w:t>
            </w:r>
          </w:p>
        </w:tc>
        <w:tc>
          <w:tcPr>
            <w:tcW w:w="709" w:type="dxa"/>
            <w:tcBorders>
              <w:top w:val="single" w:sz="12" w:space="0" w:color="auto"/>
              <w:bottom w:val="single" w:sz="12" w:space="0" w:color="auto"/>
            </w:tcBorders>
            <w:shd w:val="solid" w:color="FFFFFF" w:fill="auto"/>
          </w:tcPr>
          <w:p w:rsidR="00094EFC" w:rsidRDefault="00094EFC" w:rsidP="004542BD">
            <w:pPr>
              <w:pStyle w:val="TAC"/>
              <w:rPr>
                <w:sz w:val="16"/>
                <w:szCs w:val="16"/>
              </w:rPr>
            </w:pPr>
            <w:r>
              <w:rPr>
                <w:sz w:val="16"/>
                <w:szCs w:val="16"/>
              </w:rPr>
              <w:t>16.4.0</w:t>
            </w:r>
          </w:p>
        </w:tc>
      </w:tr>
      <w:tr w:rsidR="00D94C3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94C3F" w:rsidRDefault="00D94C3F"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D94C3F" w:rsidRDefault="00D94C3F"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D94C3F" w:rsidRDefault="00D94C3F" w:rsidP="004542BD">
            <w:pPr>
              <w:pStyle w:val="TAC"/>
              <w:rPr>
                <w:sz w:val="16"/>
                <w:szCs w:val="16"/>
              </w:rPr>
            </w:pPr>
            <w:r>
              <w:rPr>
                <w:sz w:val="16"/>
                <w:szCs w:val="16"/>
              </w:rPr>
              <w:t>SP-200484</w:t>
            </w:r>
          </w:p>
        </w:tc>
        <w:tc>
          <w:tcPr>
            <w:tcW w:w="568" w:type="dxa"/>
            <w:tcBorders>
              <w:top w:val="single" w:sz="12" w:space="0" w:color="auto"/>
              <w:bottom w:val="single" w:sz="12" w:space="0" w:color="auto"/>
            </w:tcBorders>
            <w:shd w:val="solid" w:color="FFFFFF" w:fill="auto"/>
          </w:tcPr>
          <w:p w:rsidR="00D94C3F" w:rsidRDefault="00D94C3F" w:rsidP="004542BD">
            <w:pPr>
              <w:pStyle w:val="TAL"/>
              <w:rPr>
                <w:sz w:val="16"/>
                <w:szCs w:val="16"/>
              </w:rPr>
            </w:pPr>
            <w:r>
              <w:rPr>
                <w:sz w:val="16"/>
                <w:szCs w:val="16"/>
              </w:rPr>
              <w:t>0080</w:t>
            </w:r>
          </w:p>
        </w:tc>
        <w:tc>
          <w:tcPr>
            <w:tcW w:w="426" w:type="dxa"/>
            <w:tcBorders>
              <w:top w:val="single" w:sz="12" w:space="0" w:color="auto"/>
              <w:bottom w:val="single" w:sz="12" w:space="0" w:color="auto"/>
            </w:tcBorders>
            <w:shd w:val="solid" w:color="FFFFFF" w:fill="auto"/>
          </w:tcPr>
          <w:p w:rsidR="00D94C3F" w:rsidRDefault="00D94C3F" w:rsidP="004542BD">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D94C3F" w:rsidRDefault="00D94C3F" w:rsidP="004542BD">
            <w:pPr>
              <w:pStyle w:val="TAC"/>
              <w:rPr>
                <w:sz w:val="16"/>
                <w:szCs w:val="16"/>
              </w:rPr>
            </w:pPr>
            <w:r>
              <w:rPr>
                <w:sz w:val="16"/>
                <w:szCs w:val="16"/>
              </w:rPr>
              <w:t>D</w:t>
            </w:r>
          </w:p>
        </w:tc>
        <w:tc>
          <w:tcPr>
            <w:tcW w:w="4821" w:type="dxa"/>
            <w:tcBorders>
              <w:top w:val="single" w:sz="12" w:space="0" w:color="auto"/>
              <w:bottom w:val="single" w:sz="12" w:space="0" w:color="auto"/>
            </w:tcBorders>
            <w:shd w:val="solid" w:color="FFFFFF" w:fill="auto"/>
          </w:tcPr>
          <w:p w:rsidR="00D94C3F" w:rsidRDefault="00D94C3F" w:rsidP="004542BD">
            <w:pPr>
              <w:pStyle w:val="TAL"/>
              <w:rPr>
                <w:snapToGrid w:val="0"/>
                <w:sz w:val="16"/>
                <w:szCs w:val="16"/>
                <w:lang w:val="en-AU"/>
              </w:rPr>
            </w:pPr>
            <w:r>
              <w:rPr>
                <w:snapToGrid w:val="0"/>
                <w:sz w:val="16"/>
                <w:szCs w:val="16"/>
                <w:lang w:val="en-AU"/>
              </w:rPr>
              <w:t>Fix inconsistent formatting</w:t>
            </w:r>
          </w:p>
        </w:tc>
        <w:tc>
          <w:tcPr>
            <w:tcW w:w="709" w:type="dxa"/>
            <w:tcBorders>
              <w:top w:val="single" w:sz="12" w:space="0" w:color="auto"/>
              <w:bottom w:val="single" w:sz="12" w:space="0" w:color="auto"/>
            </w:tcBorders>
            <w:shd w:val="solid" w:color="FFFFFF" w:fill="auto"/>
          </w:tcPr>
          <w:p w:rsidR="00D94C3F" w:rsidRDefault="00D94C3F" w:rsidP="004542BD">
            <w:pPr>
              <w:pStyle w:val="TAC"/>
              <w:rPr>
                <w:sz w:val="16"/>
                <w:szCs w:val="16"/>
              </w:rPr>
            </w:pPr>
            <w:r>
              <w:rPr>
                <w:sz w:val="16"/>
                <w:szCs w:val="16"/>
              </w:rPr>
              <w:t>16.4.0</w:t>
            </w:r>
          </w:p>
        </w:tc>
      </w:tr>
      <w:tr w:rsidR="00DF144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F1442" w:rsidRDefault="00DF1442"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DF1442" w:rsidRDefault="00DF1442"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DF1442" w:rsidRDefault="00DF1442" w:rsidP="004542BD">
            <w:pPr>
              <w:pStyle w:val="TAC"/>
              <w:rPr>
                <w:sz w:val="16"/>
                <w:szCs w:val="16"/>
              </w:rPr>
            </w:pPr>
            <w:r>
              <w:rPr>
                <w:sz w:val="16"/>
                <w:szCs w:val="16"/>
              </w:rPr>
              <w:t>SP-200493</w:t>
            </w:r>
          </w:p>
        </w:tc>
        <w:tc>
          <w:tcPr>
            <w:tcW w:w="568" w:type="dxa"/>
            <w:tcBorders>
              <w:top w:val="single" w:sz="12" w:space="0" w:color="auto"/>
              <w:bottom w:val="single" w:sz="12" w:space="0" w:color="auto"/>
            </w:tcBorders>
            <w:shd w:val="solid" w:color="FFFFFF" w:fill="auto"/>
          </w:tcPr>
          <w:p w:rsidR="00DF1442" w:rsidRDefault="00DF1442" w:rsidP="004542BD">
            <w:pPr>
              <w:pStyle w:val="TAL"/>
              <w:rPr>
                <w:sz w:val="16"/>
                <w:szCs w:val="16"/>
              </w:rPr>
            </w:pPr>
            <w:r>
              <w:rPr>
                <w:sz w:val="16"/>
                <w:szCs w:val="16"/>
              </w:rPr>
              <w:t>0081</w:t>
            </w:r>
          </w:p>
        </w:tc>
        <w:tc>
          <w:tcPr>
            <w:tcW w:w="426" w:type="dxa"/>
            <w:tcBorders>
              <w:top w:val="single" w:sz="12" w:space="0" w:color="auto"/>
              <w:bottom w:val="single" w:sz="12" w:space="0" w:color="auto"/>
            </w:tcBorders>
            <w:shd w:val="solid" w:color="FFFFFF" w:fill="auto"/>
          </w:tcPr>
          <w:p w:rsidR="00DF1442" w:rsidRDefault="00DF1442" w:rsidP="004542BD">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DF1442" w:rsidRDefault="00DF1442" w:rsidP="004542BD">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DF1442" w:rsidRDefault="00DF1442" w:rsidP="004542BD">
            <w:pPr>
              <w:pStyle w:val="TAL"/>
              <w:rPr>
                <w:snapToGrid w:val="0"/>
                <w:sz w:val="16"/>
                <w:szCs w:val="16"/>
                <w:lang w:val="en-AU"/>
              </w:rPr>
            </w:pPr>
            <w:r>
              <w:rPr>
                <w:snapToGrid w:val="0"/>
                <w:sz w:val="16"/>
                <w:szCs w:val="16"/>
                <w:lang w:val="en-AU"/>
              </w:rPr>
              <w:t>Stage3 add the NRM fragment for SON management</w:t>
            </w:r>
          </w:p>
        </w:tc>
        <w:tc>
          <w:tcPr>
            <w:tcW w:w="709" w:type="dxa"/>
            <w:tcBorders>
              <w:top w:val="single" w:sz="12" w:space="0" w:color="auto"/>
              <w:bottom w:val="single" w:sz="12" w:space="0" w:color="auto"/>
            </w:tcBorders>
            <w:shd w:val="solid" w:color="FFFFFF" w:fill="auto"/>
          </w:tcPr>
          <w:p w:rsidR="00DF1442" w:rsidRDefault="00DF1442" w:rsidP="004542BD">
            <w:pPr>
              <w:pStyle w:val="TAC"/>
              <w:rPr>
                <w:sz w:val="16"/>
                <w:szCs w:val="16"/>
              </w:rPr>
            </w:pPr>
            <w:r>
              <w:rPr>
                <w:sz w:val="16"/>
                <w:szCs w:val="16"/>
              </w:rPr>
              <w:t>16.4.0</w:t>
            </w:r>
          </w:p>
        </w:tc>
      </w:tr>
      <w:tr w:rsidR="00A8394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A8394F" w:rsidRDefault="00A8394F"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A8394F" w:rsidRDefault="00A8394F"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A8394F" w:rsidRDefault="00A8394F" w:rsidP="004542BD">
            <w:pPr>
              <w:pStyle w:val="TAC"/>
              <w:rPr>
                <w:sz w:val="16"/>
                <w:szCs w:val="16"/>
              </w:rPr>
            </w:pPr>
            <w:r>
              <w:rPr>
                <w:sz w:val="16"/>
                <w:szCs w:val="16"/>
              </w:rPr>
              <w:t>SP-200485</w:t>
            </w:r>
          </w:p>
        </w:tc>
        <w:tc>
          <w:tcPr>
            <w:tcW w:w="568" w:type="dxa"/>
            <w:tcBorders>
              <w:top w:val="single" w:sz="12" w:space="0" w:color="auto"/>
              <w:bottom w:val="single" w:sz="12" w:space="0" w:color="auto"/>
            </w:tcBorders>
            <w:shd w:val="solid" w:color="FFFFFF" w:fill="auto"/>
          </w:tcPr>
          <w:p w:rsidR="00A8394F" w:rsidRDefault="00A8394F" w:rsidP="004542BD">
            <w:pPr>
              <w:pStyle w:val="TAL"/>
              <w:rPr>
                <w:sz w:val="16"/>
                <w:szCs w:val="16"/>
              </w:rPr>
            </w:pPr>
            <w:r>
              <w:rPr>
                <w:sz w:val="16"/>
                <w:szCs w:val="16"/>
              </w:rPr>
              <w:t>0082</w:t>
            </w:r>
          </w:p>
        </w:tc>
        <w:tc>
          <w:tcPr>
            <w:tcW w:w="426" w:type="dxa"/>
            <w:tcBorders>
              <w:top w:val="single" w:sz="12" w:space="0" w:color="auto"/>
              <w:bottom w:val="single" w:sz="12" w:space="0" w:color="auto"/>
            </w:tcBorders>
            <w:shd w:val="solid" w:color="FFFFFF" w:fill="auto"/>
          </w:tcPr>
          <w:p w:rsidR="00A8394F" w:rsidRDefault="00A8394F" w:rsidP="004542BD">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A8394F" w:rsidRDefault="00A8394F" w:rsidP="004542BD">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A8394F" w:rsidRDefault="00A8394F" w:rsidP="004542BD">
            <w:pPr>
              <w:pStyle w:val="TAL"/>
              <w:rPr>
                <w:snapToGrid w:val="0"/>
                <w:sz w:val="16"/>
                <w:szCs w:val="16"/>
                <w:lang w:val="en-AU"/>
              </w:rPr>
            </w:pPr>
            <w:r>
              <w:rPr>
                <w:snapToGrid w:val="0"/>
                <w:sz w:val="16"/>
                <w:szCs w:val="16"/>
                <w:lang w:val="en-AU"/>
              </w:rPr>
              <w:t>Update the definition of SNssai</w:t>
            </w:r>
          </w:p>
        </w:tc>
        <w:tc>
          <w:tcPr>
            <w:tcW w:w="709" w:type="dxa"/>
            <w:tcBorders>
              <w:top w:val="single" w:sz="12" w:space="0" w:color="auto"/>
              <w:bottom w:val="single" w:sz="12" w:space="0" w:color="auto"/>
            </w:tcBorders>
            <w:shd w:val="solid" w:color="FFFFFF" w:fill="auto"/>
          </w:tcPr>
          <w:p w:rsidR="00A8394F" w:rsidRDefault="00A8394F" w:rsidP="004542BD">
            <w:pPr>
              <w:pStyle w:val="TAC"/>
              <w:rPr>
                <w:sz w:val="16"/>
                <w:szCs w:val="16"/>
              </w:rPr>
            </w:pPr>
            <w:r>
              <w:rPr>
                <w:sz w:val="16"/>
                <w:szCs w:val="16"/>
              </w:rPr>
              <w:t>16.4.0</w:t>
            </w:r>
          </w:p>
        </w:tc>
      </w:tr>
      <w:tr w:rsidR="001B4BD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B4BDC" w:rsidRDefault="001B4BDC"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1B4BDC" w:rsidRDefault="001B4BDC"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1B4BDC" w:rsidRDefault="001B4BDC" w:rsidP="004542BD">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1B4BDC" w:rsidRDefault="001B4BDC" w:rsidP="004542BD">
            <w:pPr>
              <w:pStyle w:val="TAL"/>
              <w:rPr>
                <w:sz w:val="16"/>
                <w:szCs w:val="16"/>
              </w:rPr>
            </w:pPr>
            <w:r>
              <w:rPr>
                <w:sz w:val="16"/>
                <w:szCs w:val="16"/>
              </w:rPr>
              <w:t>0084</w:t>
            </w:r>
          </w:p>
        </w:tc>
        <w:tc>
          <w:tcPr>
            <w:tcW w:w="426" w:type="dxa"/>
            <w:tcBorders>
              <w:top w:val="single" w:sz="12" w:space="0" w:color="auto"/>
              <w:bottom w:val="single" w:sz="12" w:space="0" w:color="auto"/>
            </w:tcBorders>
            <w:shd w:val="solid" w:color="FFFFFF" w:fill="auto"/>
          </w:tcPr>
          <w:p w:rsidR="001B4BDC" w:rsidRDefault="001B4BDC" w:rsidP="004542BD">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B4BDC" w:rsidRDefault="001B4BDC" w:rsidP="004542BD">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B4BDC" w:rsidRDefault="001B4BDC" w:rsidP="004542BD">
            <w:pPr>
              <w:pStyle w:val="TAL"/>
              <w:rPr>
                <w:snapToGrid w:val="0"/>
                <w:sz w:val="16"/>
                <w:szCs w:val="16"/>
                <w:lang w:val="en-AU"/>
              </w:rPr>
            </w:pPr>
            <w:r>
              <w:rPr>
                <w:snapToGrid w:val="0"/>
                <w:sz w:val="16"/>
                <w:szCs w:val="16"/>
                <w:lang w:val="en-AU"/>
              </w:rPr>
              <w:t>Update ManagedElement YANG moduel</w:t>
            </w:r>
          </w:p>
        </w:tc>
        <w:tc>
          <w:tcPr>
            <w:tcW w:w="709" w:type="dxa"/>
            <w:tcBorders>
              <w:top w:val="single" w:sz="12" w:space="0" w:color="auto"/>
              <w:bottom w:val="single" w:sz="12" w:space="0" w:color="auto"/>
            </w:tcBorders>
            <w:shd w:val="solid" w:color="FFFFFF" w:fill="auto"/>
          </w:tcPr>
          <w:p w:rsidR="001B4BDC" w:rsidRDefault="001B4BDC" w:rsidP="004542BD">
            <w:pPr>
              <w:pStyle w:val="TAC"/>
              <w:rPr>
                <w:sz w:val="16"/>
                <w:szCs w:val="16"/>
              </w:rPr>
            </w:pPr>
            <w:r>
              <w:rPr>
                <w:sz w:val="16"/>
                <w:szCs w:val="16"/>
              </w:rPr>
              <w:t>16.4.0</w:t>
            </w:r>
          </w:p>
        </w:tc>
      </w:tr>
      <w:tr w:rsidR="00D1719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1719E" w:rsidRDefault="00D1719E" w:rsidP="004542BD">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D1719E" w:rsidRDefault="00D1719E" w:rsidP="004542BD">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D1719E" w:rsidRDefault="00D1719E" w:rsidP="004542BD">
            <w:pPr>
              <w:pStyle w:val="TAC"/>
              <w:rPr>
                <w:sz w:val="16"/>
                <w:szCs w:val="16"/>
              </w:rPr>
            </w:pPr>
            <w:r>
              <w:rPr>
                <w:sz w:val="16"/>
                <w:szCs w:val="16"/>
              </w:rPr>
              <w:t>SP-200596</w:t>
            </w:r>
          </w:p>
        </w:tc>
        <w:tc>
          <w:tcPr>
            <w:tcW w:w="568" w:type="dxa"/>
            <w:tcBorders>
              <w:top w:val="single" w:sz="12" w:space="0" w:color="auto"/>
              <w:bottom w:val="single" w:sz="12" w:space="0" w:color="auto"/>
            </w:tcBorders>
            <w:shd w:val="solid" w:color="FFFFFF" w:fill="auto"/>
          </w:tcPr>
          <w:p w:rsidR="00D1719E" w:rsidRDefault="00D1719E" w:rsidP="004542BD">
            <w:pPr>
              <w:pStyle w:val="TAL"/>
              <w:rPr>
                <w:sz w:val="16"/>
                <w:szCs w:val="16"/>
              </w:rPr>
            </w:pPr>
            <w:r>
              <w:rPr>
                <w:sz w:val="16"/>
                <w:szCs w:val="16"/>
              </w:rPr>
              <w:t>0085</w:t>
            </w:r>
          </w:p>
        </w:tc>
        <w:tc>
          <w:tcPr>
            <w:tcW w:w="426" w:type="dxa"/>
            <w:tcBorders>
              <w:top w:val="single" w:sz="12" w:space="0" w:color="auto"/>
              <w:bottom w:val="single" w:sz="12" w:space="0" w:color="auto"/>
            </w:tcBorders>
            <w:shd w:val="solid" w:color="FFFFFF" w:fill="auto"/>
          </w:tcPr>
          <w:p w:rsidR="00D1719E" w:rsidRDefault="00D1719E" w:rsidP="004542BD">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D1719E" w:rsidRDefault="00D1719E" w:rsidP="004542BD">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D1719E" w:rsidRDefault="00D1719E" w:rsidP="004542BD">
            <w:pPr>
              <w:pStyle w:val="TAL"/>
              <w:rPr>
                <w:snapToGrid w:val="0"/>
                <w:sz w:val="16"/>
                <w:szCs w:val="16"/>
                <w:lang w:val="en-AU"/>
              </w:rPr>
            </w:pPr>
            <w:r>
              <w:rPr>
                <w:snapToGrid w:val="0"/>
                <w:sz w:val="16"/>
                <w:szCs w:val="16"/>
                <w:lang w:val="en-AU"/>
              </w:rPr>
              <w:t>Update Nrm YANG</w:t>
            </w:r>
          </w:p>
        </w:tc>
        <w:tc>
          <w:tcPr>
            <w:tcW w:w="709" w:type="dxa"/>
            <w:tcBorders>
              <w:top w:val="single" w:sz="12" w:space="0" w:color="auto"/>
              <w:bottom w:val="single" w:sz="12" w:space="0" w:color="auto"/>
            </w:tcBorders>
            <w:shd w:val="solid" w:color="FFFFFF" w:fill="auto"/>
          </w:tcPr>
          <w:p w:rsidR="00D1719E" w:rsidRDefault="00D1719E" w:rsidP="004542BD">
            <w:pPr>
              <w:pStyle w:val="TAC"/>
              <w:rPr>
                <w:sz w:val="16"/>
                <w:szCs w:val="16"/>
              </w:rPr>
            </w:pPr>
            <w:r>
              <w:rPr>
                <w:sz w:val="16"/>
                <w:szCs w:val="16"/>
              </w:rPr>
              <w:t>16.4.0</w:t>
            </w:r>
          </w:p>
        </w:tc>
      </w:tr>
      <w:tr w:rsidR="00F1032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1032B" w:rsidRDefault="00F1032B" w:rsidP="00F1032B">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F1032B" w:rsidRDefault="00F1032B" w:rsidP="00F1032B">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F1032B" w:rsidRDefault="00F1032B" w:rsidP="00F1032B">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F1032B" w:rsidRDefault="00F1032B" w:rsidP="00F1032B">
            <w:pPr>
              <w:pStyle w:val="TAL"/>
              <w:rPr>
                <w:sz w:val="16"/>
                <w:szCs w:val="16"/>
              </w:rPr>
            </w:pPr>
            <w:r>
              <w:rPr>
                <w:sz w:val="16"/>
                <w:szCs w:val="16"/>
              </w:rPr>
              <w:t>0087</w:t>
            </w:r>
          </w:p>
        </w:tc>
        <w:tc>
          <w:tcPr>
            <w:tcW w:w="426" w:type="dxa"/>
            <w:tcBorders>
              <w:top w:val="single" w:sz="12" w:space="0" w:color="auto"/>
              <w:bottom w:val="single" w:sz="12" w:space="0" w:color="auto"/>
            </w:tcBorders>
            <w:shd w:val="solid" w:color="FFFFFF" w:fill="auto"/>
          </w:tcPr>
          <w:p w:rsidR="00F1032B" w:rsidRDefault="00F1032B" w:rsidP="00F1032B">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F1032B" w:rsidRDefault="00F1032B" w:rsidP="00F1032B">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F1032B" w:rsidRDefault="00F1032B" w:rsidP="00F1032B">
            <w:pPr>
              <w:pStyle w:val="TAL"/>
              <w:rPr>
                <w:snapToGrid w:val="0"/>
                <w:sz w:val="16"/>
                <w:szCs w:val="16"/>
                <w:lang w:val="en-AU"/>
              </w:rPr>
            </w:pPr>
            <w:r>
              <w:rPr>
                <w:snapToGrid w:val="0"/>
                <w:sz w:val="16"/>
                <w:szCs w:val="16"/>
                <w:lang w:val="en-AU"/>
              </w:rPr>
              <w:t>Update PM control fragment (OpenAPI definitions)</w:t>
            </w:r>
          </w:p>
        </w:tc>
        <w:tc>
          <w:tcPr>
            <w:tcW w:w="709" w:type="dxa"/>
            <w:tcBorders>
              <w:top w:val="single" w:sz="12" w:space="0" w:color="auto"/>
              <w:bottom w:val="single" w:sz="12" w:space="0" w:color="auto"/>
            </w:tcBorders>
            <w:shd w:val="solid" w:color="FFFFFF" w:fill="auto"/>
          </w:tcPr>
          <w:p w:rsidR="00F1032B" w:rsidRDefault="00F1032B" w:rsidP="00F1032B">
            <w:pPr>
              <w:pStyle w:val="TAC"/>
              <w:rPr>
                <w:sz w:val="16"/>
                <w:szCs w:val="16"/>
              </w:rPr>
            </w:pPr>
            <w:r>
              <w:rPr>
                <w:sz w:val="16"/>
                <w:szCs w:val="16"/>
              </w:rPr>
              <w:t>16.4.0</w:t>
            </w:r>
          </w:p>
        </w:tc>
      </w:tr>
      <w:tr w:rsidR="001E1E0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E1E08" w:rsidRDefault="001E1E08" w:rsidP="001E1E08">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1E1E08" w:rsidRDefault="001E1E08" w:rsidP="001E1E08">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1E1E08" w:rsidRDefault="001E1E08" w:rsidP="001E1E08">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1E1E08" w:rsidRDefault="001E1E08" w:rsidP="001E1E08">
            <w:pPr>
              <w:pStyle w:val="TAL"/>
              <w:rPr>
                <w:sz w:val="16"/>
                <w:szCs w:val="16"/>
              </w:rPr>
            </w:pPr>
            <w:r>
              <w:rPr>
                <w:sz w:val="16"/>
                <w:szCs w:val="16"/>
              </w:rPr>
              <w:t>0088</w:t>
            </w:r>
          </w:p>
        </w:tc>
        <w:tc>
          <w:tcPr>
            <w:tcW w:w="426" w:type="dxa"/>
            <w:tcBorders>
              <w:top w:val="single" w:sz="12" w:space="0" w:color="auto"/>
              <w:bottom w:val="single" w:sz="12" w:space="0" w:color="auto"/>
            </w:tcBorders>
            <w:shd w:val="solid" w:color="FFFFFF" w:fill="auto"/>
          </w:tcPr>
          <w:p w:rsidR="001E1E08" w:rsidRDefault="001E1E08" w:rsidP="001E1E08">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E1E08" w:rsidRDefault="001E1E08" w:rsidP="001E1E08">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E1E08" w:rsidRDefault="001E1E08" w:rsidP="001E1E08">
            <w:pPr>
              <w:pStyle w:val="TAL"/>
              <w:rPr>
                <w:snapToGrid w:val="0"/>
                <w:sz w:val="16"/>
                <w:szCs w:val="16"/>
                <w:lang w:val="en-AU"/>
              </w:rPr>
            </w:pPr>
            <w:r>
              <w:rPr>
                <w:snapToGrid w:val="0"/>
                <w:sz w:val="16"/>
                <w:szCs w:val="16"/>
                <w:lang w:val="en-AU"/>
              </w:rPr>
              <w:t>Clarify usage of the VsDataContainer (OpenAPI definitions)</w:t>
            </w:r>
          </w:p>
        </w:tc>
        <w:tc>
          <w:tcPr>
            <w:tcW w:w="709" w:type="dxa"/>
            <w:tcBorders>
              <w:top w:val="single" w:sz="12" w:space="0" w:color="auto"/>
              <w:bottom w:val="single" w:sz="12" w:space="0" w:color="auto"/>
            </w:tcBorders>
            <w:shd w:val="solid" w:color="FFFFFF" w:fill="auto"/>
          </w:tcPr>
          <w:p w:rsidR="001E1E08" w:rsidRDefault="001E1E08" w:rsidP="001E1E08">
            <w:pPr>
              <w:pStyle w:val="TAC"/>
              <w:rPr>
                <w:sz w:val="16"/>
                <w:szCs w:val="16"/>
              </w:rPr>
            </w:pPr>
            <w:r>
              <w:rPr>
                <w:sz w:val="16"/>
                <w:szCs w:val="16"/>
              </w:rPr>
              <w:t>16.4.0</w:t>
            </w:r>
          </w:p>
        </w:tc>
      </w:tr>
      <w:tr w:rsidR="00982B0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82B08" w:rsidRDefault="00982B08" w:rsidP="001E1E08">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982B08" w:rsidRDefault="00982B08" w:rsidP="001E1E08">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982B08" w:rsidRDefault="00982B08" w:rsidP="001E1E08">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982B08" w:rsidRDefault="00982B08" w:rsidP="001E1E08">
            <w:pPr>
              <w:pStyle w:val="TAL"/>
              <w:rPr>
                <w:sz w:val="16"/>
                <w:szCs w:val="16"/>
              </w:rPr>
            </w:pPr>
            <w:r>
              <w:rPr>
                <w:sz w:val="16"/>
                <w:szCs w:val="16"/>
              </w:rPr>
              <w:t>0089</w:t>
            </w:r>
          </w:p>
        </w:tc>
        <w:tc>
          <w:tcPr>
            <w:tcW w:w="426" w:type="dxa"/>
            <w:tcBorders>
              <w:top w:val="single" w:sz="12" w:space="0" w:color="auto"/>
              <w:bottom w:val="single" w:sz="12" w:space="0" w:color="auto"/>
            </w:tcBorders>
            <w:shd w:val="solid" w:color="FFFFFF" w:fill="auto"/>
          </w:tcPr>
          <w:p w:rsidR="00982B08" w:rsidRDefault="00982B08" w:rsidP="001E1E08">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982B08" w:rsidRDefault="00982B08" w:rsidP="001E1E08">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982B08" w:rsidRDefault="00982B08" w:rsidP="001E1E08">
            <w:pPr>
              <w:pStyle w:val="TAL"/>
              <w:rPr>
                <w:snapToGrid w:val="0"/>
                <w:sz w:val="16"/>
                <w:szCs w:val="16"/>
                <w:lang w:val="en-AU"/>
              </w:rPr>
            </w:pPr>
            <w:r>
              <w:rPr>
                <w:snapToGrid w:val="0"/>
                <w:sz w:val="16"/>
                <w:szCs w:val="16"/>
                <w:lang w:val="en-AU"/>
              </w:rPr>
              <w:t>Add common data definitions (OpenAPI definitions)</w:t>
            </w:r>
          </w:p>
        </w:tc>
        <w:tc>
          <w:tcPr>
            <w:tcW w:w="709" w:type="dxa"/>
            <w:tcBorders>
              <w:top w:val="single" w:sz="12" w:space="0" w:color="auto"/>
              <w:bottom w:val="single" w:sz="12" w:space="0" w:color="auto"/>
            </w:tcBorders>
            <w:shd w:val="solid" w:color="FFFFFF" w:fill="auto"/>
          </w:tcPr>
          <w:p w:rsidR="00982B08" w:rsidRDefault="00982B08" w:rsidP="001E1E08">
            <w:pPr>
              <w:pStyle w:val="TAC"/>
              <w:rPr>
                <w:sz w:val="16"/>
                <w:szCs w:val="16"/>
              </w:rPr>
            </w:pPr>
            <w:r>
              <w:rPr>
                <w:sz w:val="16"/>
                <w:szCs w:val="16"/>
              </w:rPr>
              <w:t>16.4.0</w:t>
            </w:r>
          </w:p>
        </w:tc>
      </w:tr>
      <w:tr w:rsidR="00E47F9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47F92" w:rsidRDefault="00E47F92" w:rsidP="001E1E08">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E47F92" w:rsidRDefault="00E47F92" w:rsidP="001E1E08">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E47F92" w:rsidRDefault="00E47F92" w:rsidP="001E1E08">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E47F92" w:rsidRDefault="00E47F92" w:rsidP="001E1E08">
            <w:pPr>
              <w:pStyle w:val="TAL"/>
              <w:rPr>
                <w:sz w:val="16"/>
                <w:szCs w:val="16"/>
              </w:rPr>
            </w:pPr>
            <w:r>
              <w:rPr>
                <w:sz w:val="16"/>
                <w:szCs w:val="16"/>
              </w:rPr>
              <w:t>0091</w:t>
            </w:r>
          </w:p>
        </w:tc>
        <w:tc>
          <w:tcPr>
            <w:tcW w:w="426" w:type="dxa"/>
            <w:tcBorders>
              <w:top w:val="single" w:sz="12" w:space="0" w:color="auto"/>
              <w:bottom w:val="single" w:sz="12" w:space="0" w:color="auto"/>
            </w:tcBorders>
            <w:shd w:val="solid" w:color="FFFFFF" w:fill="auto"/>
          </w:tcPr>
          <w:p w:rsidR="00E47F92" w:rsidRDefault="00E47F92" w:rsidP="001E1E08">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E47F92" w:rsidRDefault="00E47F92" w:rsidP="001E1E08">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E47F92" w:rsidRDefault="00E47F92" w:rsidP="001E1E08">
            <w:pPr>
              <w:pStyle w:val="TAL"/>
              <w:rPr>
                <w:snapToGrid w:val="0"/>
                <w:sz w:val="16"/>
                <w:szCs w:val="16"/>
                <w:lang w:val="en-AU"/>
              </w:rPr>
            </w:pPr>
            <w:r>
              <w:rPr>
                <w:snapToGrid w:val="0"/>
                <w:sz w:val="16"/>
                <w:szCs w:val="16"/>
                <w:lang w:val="en-AU"/>
              </w:rPr>
              <w:t>Update FM control fragment (YANG definitions)</w:t>
            </w:r>
          </w:p>
        </w:tc>
        <w:tc>
          <w:tcPr>
            <w:tcW w:w="709" w:type="dxa"/>
            <w:tcBorders>
              <w:top w:val="single" w:sz="12" w:space="0" w:color="auto"/>
              <w:bottom w:val="single" w:sz="12" w:space="0" w:color="auto"/>
            </w:tcBorders>
            <w:shd w:val="solid" w:color="FFFFFF" w:fill="auto"/>
          </w:tcPr>
          <w:p w:rsidR="00E47F92" w:rsidRDefault="00E47F92" w:rsidP="001E1E08">
            <w:pPr>
              <w:pStyle w:val="TAC"/>
              <w:rPr>
                <w:sz w:val="16"/>
                <w:szCs w:val="16"/>
              </w:rPr>
            </w:pPr>
            <w:r>
              <w:rPr>
                <w:sz w:val="16"/>
                <w:szCs w:val="16"/>
              </w:rPr>
              <w:t>16.4.0</w:t>
            </w:r>
          </w:p>
        </w:tc>
      </w:tr>
      <w:tr w:rsidR="00681C9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81C97" w:rsidRDefault="00681C97" w:rsidP="001E1E08">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681C97" w:rsidRDefault="00681C97" w:rsidP="001E1E08">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681C97" w:rsidRDefault="00681C97" w:rsidP="001E1E08">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681C97" w:rsidRDefault="00681C97" w:rsidP="001E1E08">
            <w:pPr>
              <w:pStyle w:val="TAL"/>
              <w:rPr>
                <w:sz w:val="16"/>
                <w:szCs w:val="16"/>
              </w:rPr>
            </w:pPr>
            <w:r>
              <w:rPr>
                <w:sz w:val="16"/>
                <w:szCs w:val="16"/>
              </w:rPr>
              <w:t>0092</w:t>
            </w:r>
          </w:p>
        </w:tc>
        <w:tc>
          <w:tcPr>
            <w:tcW w:w="426" w:type="dxa"/>
            <w:tcBorders>
              <w:top w:val="single" w:sz="12" w:space="0" w:color="auto"/>
              <w:bottom w:val="single" w:sz="12" w:space="0" w:color="auto"/>
            </w:tcBorders>
            <w:shd w:val="solid" w:color="FFFFFF" w:fill="auto"/>
          </w:tcPr>
          <w:p w:rsidR="00681C97" w:rsidRDefault="00681C97" w:rsidP="001E1E08">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81C97" w:rsidRDefault="00681C97" w:rsidP="001E1E08">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81C97" w:rsidRDefault="00681C97" w:rsidP="001E1E08">
            <w:pPr>
              <w:pStyle w:val="TAL"/>
              <w:rPr>
                <w:snapToGrid w:val="0"/>
                <w:sz w:val="16"/>
                <w:szCs w:val="16"/>
                <w:lang w:val="en-AU"/>
              </w:rPr>
            </w:pPr>
            <w:r>
              <w:rPr>
                <w:snapToGrid w:val="0"/>
                <w:sz w:val="16"/>
                <w:szCs w:val="16"/>
                <w:lang w:val="en-AU"/>
              </w:rPr>
              <w:t>Update PM Control fragment (YANG definitions)</w:t>
            </w:r>
          </w:p>
        </w:tc>
        <w:tc>
          <w:tcPr>
            <w:tcW w:w="709" w:type="dxa"/>
            <w:tcBorders>
              <w:top w:val="single" w:sz="12" w:space="0" w:color="auto"/>
              <w:bottom w:val="single" w:sz="12" w:space="0" w:color="auto"/>
            </w:tcBorders>
            <w:shd w:val="solid" w:color="FFFFFF" w:fill="auto"/>
          </w:tcPr>
          <w:p w:rsidR="00681C97" w:rsidRDefault="00681C97" w:rsidP="001E1E08">
            <w:pPr>
              <w:pStyle w:val="TAC"/>
              <w:rPr>
                <w:sz w:val="16"/>
                <w:szCs w:val="16"/>
              </w:rPr>
            </w:pPr>
            <w:r>
              <w:rPr>
                <w:sz w:val="16"/>
                <w:szCs w:val="16"/>
              </w:rPr>
              <w:t>16.4.0</w:t>
            </w:r>
          </w:p>
        </w:tc>
      </w:tr>
      <w:tr w:rsidR="008929D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8929DE" w:rsidRDefault="008929DE" w:rsidP="008929DE">
            <w:pPr>
              <w:pStyle w:val="TAC"/>
              <w:rPr>
                <w:sz w:val="16"/>
                <w:szCs w:val="16"/>
              </w:rPr>
            </w:pPr>
            <w:r>
              <w:rPr>
                <w:sz w:val="16"/>
                <w:szCs w:val="16"/>
              </w:rPr>
              <w:t>2020-07</w:t>
            </w:r>
          </w:p>
        </w:tc>
        <w:tc>
          <w:tcPr>
            <w:tcW w:w="801" w:type="dxa"/>
            <w:tcBorders>
              <w:top w:val="single" w:sz="12" w:space="0" w:color="auto"/>
              <w:bottom w:val="single" w:sz="12" w:space="0" w:color="auto"/>
            </w:tcBorders>
            <w:shd w:val="solid" w:color="FFFFFF" w:fill="auto"/>
          </w:tcPr>
          <w:p w:rsidR="008929DE" w:rsidRDefault="008929DE" w:rsidP="008929DE">
            <w:pPr>
              <w:pStyle w:val="TAC"/>
              <w:rPr>
                <w:sz w:val="16"/>
                <w:szCs w:val="16"/>
              </w:rPr>
            </w:pPr>
            <w:r>
              <w:rPr>
                <w:sz w:val="16"/>
                <w:szCs w:val="16"/>
              </w:rPr>
              <w:t>SA#88E</w:t>
            </w:r>
          </w:p>
        </w:tc>
        <w:tc>
          <w:tcPr>
            <w:tcW w:w="1095" w:type="dxa"/>
            <w:tcBorders>
              <w:top w:val="single" w:sz="12" w:space="0" w:color="auto"/>
              <w:bottom w:val="single" w:sz="12" w:space="0" w:color="auto"/>
            </w:tcBorders>
            <w:shd w:val="solid" w:color="FFFFFF" w:fill="auto"/>
          </w:tcPr>
          <w:p w:rsidR="008929DE" w:rsidRDefault="008929DE" w:rsidP="008929DE">
            <w:pPr>
              <w:pStyle w:val="TAC"/>
              <w:rPr>
                <w:sz w:val="16"/>
                <w:szCs w:val="16"/>
              </w:rPr>
            </w:pPr>
            <w:r>
              <w:rPr>
                <w:sz w:val="16"/>
                <w:szCs w:val="16"/>
              </w:rPr>
              <w:t>SP-200490</w:t>
            </w:r>
          </w:p>
        </w:tc>
        <w:tc>
          <w:tcPr>
            <w:tcW w:w="568" w:type="dxa"/>
            <w:tcBorders>
              <w:top w:val="single" w:sz="12" w:space="0" w:color="auto"/>
              <w:bottom w:val="single" w:sz="12" w:space="0" w:color="auto"/>
            </w:tcBorders>
            <w:shd w:val="solid" w:color="FFFFFF" w:fill="auto"/>
          </w:tcPr>
          <w:p w:rsidR="008929DE" w:rsidRDefault="008929DE" w:rsidP="008929DE">
            <w:pPr>
              <w:pStyle w:val="TAL"/>
              <w:rPr>
                <w:sz w:val="16"/>
                <w:szCs w:val="16"/>
              </w:rPr>
            </w:pPr>
            <w:r>
              <w:rPr>
                <w:sz w:val="16"/>
                <w:szCs w:val="16"/>
              </w:rPr>
              <w:t>0093</w:t>
            </w:r>
          </w:p>
        </w:tc>
        <w:tc>
          <w:tcPr>
            <w:tcW w:w="426" w:type="dxa"/>
            <w:tcBorders>
              <w:top w:val="single" w:sz="12" w:space="0" w:color="auto"/>
              <w:bottom w:val="single" w:sz="12" w:space="0" w:color="auto"/>
            </w:tcBorders>
            <w:shd w:val="solid" w:color="FFFFFF" w:fill="auto"/>
          </w:tcPr>
          <w:p w:rsidR="008929DE" w:rsidRDefault="008929DE" w:rsidP="008929DE">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8929DE" w:rsidRDefault="008929DE" w:rsidP="008929DE">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8929DE" w:rsidRDefault="008929DE" w:rsidP="008929DE">
            <w:pPr>
              <w:pStyle w:val="TAL"/>
              <w:rPr>
                <w:snapToGrid w:val="0"/>
                <w:sz w:val="16"/>
                <w:szCs w:val="16"/>
                <w:lang w:val="en-AU"/>
              </w:rPr>
            </w:pPr>
            <w:r>
              <w:rPr>
                <w:snapToGrid w:val="0"/>
                <w:sz w:val="16"/>
                <w:szCs w:val="16"/>
                <w:lang w:val="en-AU"/>
              </w:rPr>
              <w:t>Correct genericNRM definition in XML solution</w:t>
            </w:r>
          </w:p>
        </w:tc>
        <w:tc>
          <w:tcPr>
            <w:tcW w:w="709" w:type="dxa"/>
            <w:tcBorders>
              <w:top w:val="single" w:sz="12" w:space="0" w:color="auto"/>
              <w:bottom w:val="single" w:sz="12" w:space="0" w:color="auto"/>
            </w:tcBorders>
            <w:shd w:val="solid" w:color="FFFFFF" w:fill="auto"/>
          </w:tcPr>
          <w:p w:rsidR="008929DE" w:rsidRDefault="008929DE" w:rsidP="008929DE">
            <w:pPr>
              <w:pStyle w:val="TAC"/>
              <w:rPr>
                <w:sz w:val="16"/>
                <w:szCs w:val="16"/>
              </w:rPr>
            </w:pPr>
            <w:r>
              <w:rPr>
                <w:sz w:val="16"/>
                <w:szCs w:val="16"/>
              </w:rPr>
              <w:t>16.4.0</w:t>
            </w:r>
          </w:p>
        </w:tc>
      </w:tr>
      <w:tr w:rsidR="00CE4A3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E4A3B" w:rsidRDefault="00CE4A3B" w:rsidP="008929DE">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CE4A3B" w:rsidRDefault="00CE4A3B" w:rsidP="008929DE">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CE4A3B" w:rsidRDefault="00CE4A3B" w:rsidP="008929DE">
            <w:pPr>
              <w:pStyle w:val="TAC"/>
              <w:rPr>
                <w:sz w:val="16"/>
                <w:szCs w:val="16"/>
              </w:rPr>
            </w:pPr>
            <w:r>
              <w:rPr>
                <w:sz w:val="16"/>
                <w:szCs w:val="16"/>
              </w:rPr>
              <w:t>SP-200729</w:t>
            </w:r>
          </w:p>
        </w:tc>
        <w:tc>
          <w:tcPr>
            <w:tcW w:w="568" w:type="dxa"/>
            <w:tcBorders>
              <w:top w:val="single" w:sz="12" w:space="0" w:color="auto"/>
              <w:bottom w:val="single" w:sz="12" w:space="0" w:color="auto"/>
            </w:tcBorders>
            <w:shd w:val="solid" w:color="FFFFFF" w:fill="auto"/>
          </w:tcPr>
          <w:p w:rsidR="00CE4A3B" w:rsidRDefault="00CE4A3B" w:rsidP="008929DE">
            <w:pPr>
              <w:pStyle w:val="TAL"/>
              <w:rPr>
                <w:sz w:val="16"/>
                <w:szCs w:val="16"/>
              </w:rPr>
            </w:pPr>
            <w:r>
              <w:rPr>
                <w:sz w:val="16"/>
                <w:szCs w:val="16"/>
              </w:rPr>
              <w:t>0095</w:t>
            </w:r>
          </w:p>
        </w:tc>
        <w:tc>
          <w:tcPr>
            <w:tcW w:w="426" w:type="dxa"/>
            <w:tcBorders>
              <w:top w:val="single" w:sz="12" w:space="0" w:color="auto"/>
              <w:bottom w:val="single" w:sz="12" w:space="0" w:color="auto"/>
            </w:tcBorders>
            <w:shd w:val="solid" w:color="FFFFFF" w:fill="auto"/>
          </w:tcPr>
          <w:p w:rsidR="00CE4A3B" w:rsidRDefault="00CE4A3B" w:rsidP="008929D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CE4A3B" w:rsidRDefault="00CE4A3B" w:rsidP="008929DE">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E4A3B" w:rsidRDefault="00CE4A3B" w:rsidP="008929DE">
            <w:pPr>
              <w:pStyle w:val="TAL"/>
              <w:rPr>
                <w:snapToGrid w:val="0"/>
                <w:sz w:val="16"/>
                <w:szCs w:val="16"/>
                <w:lang w:val="en-AU"/>
              </w:rPr>
            </w:pPr>
            <w:r>
              <w:rPr>
                <w:snapToGrid w:val="0"/>
                <w:sz w:val="16"/>
                <w:szCs w:val="16"/>
                <w:lang w:val="en-AU"/>
              </w:rPr>
              <w:t>Correction of YANG errors</w:t>
            </w:r>
          </w:p>
        </w:tc>
        <w:tc>
          <w:tcPr>
            <w:tcW w:w="709" w:type="dxa"/>
            <w:tcBorders>
              <w:top w:val="single" w:sz="12" w:space="0" w:color="auto"/>
              <w:bottom w:val="single" w:sz="12" w:space="0" w:color="auto"/>
            </w:tcBorders>
            <w:shd w:val="solid" w:color="FFFFFF" w:fill="auto"/>
          </w:tcPr>
          <w:p w:rsidR="00CE4A3B" w:rsidRDefault="00CE4A3B" w:rsidP="008929DE">
            <w:pPr>
              <w:pStyle w:val="TAC"/>
              <w:rPr>
                <w:sz w:val="16"/>
                <w:szCs w:val="16"/>
              </w:rPr>
            </w:pPr>
            <w:r>
              <w:rPr>
                <w:sz w:val="16"/>
                <w:szCs w:val="16"/>
              </w:rPr>
              <w:t>16.5.0</w:t>
            </w:r>
          </w:p>
        </w:tc>
      </w:tr>
      <w:tr w:rsidR="001B383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B3838" w:rsidRDefault="001B3838" w:rsidP="008929DE">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1B3838" w:rsidRDefault="001B3838" w:rsidP="008929DE">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1B3838" w:rsidRDefault="001B3838" w:rsidP="008929DE">
            <w:pPr>
              <w:pStyle w:val="TAC"/>
              <w:rPr>
                <w:sz w:val="16"/>
                <w:szCs w:val="16"/>
              </w:rPr>
            </w:pPr>
            <w:r>
              <w:rPr>
                <w:sz w:val="16"/>
                <w:szCs w:val="16"/>
              </w:rPr>
              <w:t>SP-200727</w:t>
            </w:r>
          </w:p>
        </w:tc>
        <w:tc>
          <w:tcPr>
            <w:tcW w:w="568" w:type="dxa"/>
            <w:tcBorders>
              <w:top w:val="single" w:sz="12" w:space="0" w:color="auto"/>
              <w:bottom w:val="single" w:sz="12" w:space="0" w:color="auto"/>
            </w:tcBorders>
            <w:shd w:val="solid" w:color="FFFFFF" w:fill="auto"/>
          </w:tcPr>
          <w:p w:rsidR="001B3838" w:rsidRDefault="001B3838" w:rsidP="008929DE">
            <w:pPr>
              <w:pStyle w:val="TAL"/>
              <w:rPr>
                <w:sz w:val="16"/>
                <w:szCs w:val="16"/>
              </w:rPr>
            </w:pPr>
            <w:r>
              <w:rPr>
                <w:sz w:val="16"/>
                <w:szCs w:val="16"/>
              </w:rPr>
              <w:t>0101</w:t>
            </w:r>
          </w:p>
        </w:tc>
        <w:tc>
          <w:tcPr>
            <w:tcW w:w="426" w:type="dxa"/>
            <w:tcBorders>
              <w:top w:val="single" w:sz="12" w:space="0" w:color="auto"/>
              <w:bottom w:val="single" w:sz="12" w:space="0" w:color="auto"/>
            </w:tcBorders>
            <w:shd w:val="solid" w:color="FFFFFF" w:fill="auto"/>
          </w:tcPr>
          <w:p w:rsidR="001B3838" w:rsidRDefault="001B3838" w:rsidP="008929DE">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B3838" w:rsidRDefault="001B3838" w:rsidP="008929DE">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1B3838" w:rsidRDefault="001B3838" w:rsidP="008929DE">
            <w:pPr>
              <w:pStyle w:val="TAL"/>
              <w:rPr>
                <w:snapToGrid w:val="0"/>
                <w:sz w:val="16"/>
                <w:szCs w:val="16"/>
                <w:lang w:val="en-AU"/>
              </w:rPr>
            </w:pPr>
            <w:r>
              <w:rPr>
                <w:snapToGrid w:val="0"/>
                <w:sz w:val="16"/>
                <w:szCs w:val="16"/>
                <w:lang w:val="en-AU"/>
              </w:rPr>
              <w:t>Clean-up definitions and references</w:t>
            </w:r>
          </w:p>
        </w:tc>
        <w:tc>
          <w:tcPr>
            <w:tcW w:w="709" w:type="dxa"/>
            <w:tcBorders>
              <w:top w:val="single" w:sz="12" w:space="0" w:color="auto"/>
              <w:bottom w:val="single" w:sz="12" w:space="0" w:color="auto"/>
            </w:tcBorders>
            <w:shd w:val="solid" w:color="FFFFFF" w:fill="auto"/>
          </w:tcPr>
          <w:p w:rsidR="001B3838" w:rsidRDefault="001B3838" w:rsidP="008929DE">
            <w:pPr>
              <w:pStyle w:val="TAC"/>
              <w:rPr>
                <w:sz w:val="16"/>
                <w:szCs w:val="16"/>
              </w:rPr>
            </w:pPr>
            <w:r>
              <w:rPr>
                <w:sz w:val="16"/>
                <w:szCs w:val="16"/>
              </w:rPr>
              <w:t>16.5.0</w:t>
            </w:r>
          </w:p>
        </w:tc>
      </w:tr>
      <w:tr w:rsidR="004506F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506FC" w:rsidRDefault="004506FC" w:rsidP="004506FC">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4506FC" w:rsidRDefault="004506FC" w:rsidP="004506FC">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4506FC" w:rsidRDefault="004506FC" w:rsidP="004506FC">
            <w:pPr>
              <w:pStyle w:val="TAC"/>
              <w:rPr>
                <w:sz w:val="16"/>
                <w:szCs w:val="16"/>
              </w:rPr>
            </w:pPr>
            <w:r>
              <w:rPr>
                <w:sz w:val="16"/>
                <w:szCs w:val="16"/>
              </w:rPr>
              <w:t>SP-200729</w:t>
            </w:r>
          </w:p>
        </w:tc>
        <w:tc>
          <w:tcPr>
            <w:tcW w:w="568" w:type="dxa"/>
            <w:tcBorders>
              <w:top w:val="single" w:sz="12" w:space="0" w:color="auto"/>
              <w:bottom w:val="single" w:sz="12" w:space="0" w:color="auto"/>
            </w:tcBorders>
            <w:shd w:val="solid" w:color="FFFFFF" w:fill="auto"/>
          </w:tcPr>
          <w:p w:rsidR="004506FC" w:rsidRDefault="004506FC" w:rsidP="004506FC">
            <w:pPr>
              <w:pStyle w:val="TAL"/>
              <w:rPr>
                <w:sz w:val="16"/>
                <w:szCs w:val="16"/>
              </w:rPr>
            </w:pPr>
            <w:r>
              <w:rPr>
                <w:sz w:val="16"/>
                <w:szCs w:val="16"/>
              </w:rPr>
              <w:t>0102</w:t>
            </w:r>
          </w:p>
        </w:tc>
        <w:tc>
          <w:tcPr>
            <w:tcW w:w="426" w:type="dxa"/>
            <w:tcBorders>
              <w:top w:val="single" w:sz="12" w:space="0" w:color="auto"/>
              <w:bottom w:val="single" w:sz="12" w:space="0" w:color="auto"/>
            </w:tcBorders>
            <w:shd w:val="solid" w:color="FFFFFF" w:fill="auto"/>
          </w:tcPr>
          <w:p w:rsidR="004506FC" w:rsidRDefault="004506FC" w:rsidP="004506F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506FC" w:rsidRDefault="004506FC" w:rsidP="004506FC">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4506FC" w:rsidRDefault="004506FC" w:rsidP="004506FC">
            <w:pPr>
              <w:pStyle w:val="TAL"/>
              <w:rPr>
                <w:snapToGrid w:val="0"/>
                <w:sz w:val="16"/>
                <w:szCs w:val="16"/>
                <w:lang w:val="en-AU"/>
              </w:rPr>
            </w:pPr>
            <w:r>
              <w:rPr>
                <w:snapToGrid w:val="0"/>
                <w:sz w:val="16"/>
                <w:szCs w:val="16"/>
                <w:lang w:val="en-AU"/>
              </w:rPr>
              <w:t>YANG SS for Trace Control</w:t>
            </w:r>
          </w:p>
        </w:tc>
        <w:tc>
          <w:tcPr>
            <w:tcW w:w="709" w:type="dxa"/>
            <w:tcBorders>
              <w:top w:val="single" w:sz="12" w:space="0" w:color="auto"/>
              <w:bottom w:val="single" w:sz="12" w:space="0" w:color="auto"/>
            </w:tcBorders>
            <w:shd w:val="solid" w:color="FFFFFF" w:fill="auto"/>
          </w:tcPr>
          <w:p w:rsidR="004506FC" w:rsidRDefault="004506FC" w:rsidP="004506FC">
            <w:pPr>
              <w:pStyle w:val="TAC"/>
              <w:rPr>
                <w:sz w:val="16"/>
                <w:szCs w:val="16"/>
              </w:rPr>
            </w:pPr>
            <w:r>
              <w:rPr>
                <w:sz w:val="16"/>
                <w:szCs w:val="16"/>
              </w:rPr>
              <w:t>16.5.0</w:t>
            </w:r>
          </w:p>
        </w:tc>
      </w:tr>
      <w:tr w:rsidR="006451A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451A1" w:rsidRDefault="006451A1" w:rsidP="004506FC">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6451A1" w:rsidRDefault="006451A1" w:rsidP="004506FC">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6451A1" w:rsidRDefault="006451A1" w:rsidP="004506FC">
            <w:pPr>
              <w:pStyle w:val="TAC"/>
              <w:rPr>
                <w:sz w:val="16"/>
                <w:szCs w:val="16"/>
              </w:rPr>
            </w:pPr>
            <w:r>
              <w:rPr>
                <w:sz w:val="16"/>
                <w:szCs w:val="16"/>
              </w:rPr>
              <w:t>SP-200724</w:t>
            </w:r>
          </w:p>
        </w:tc>
        <w:tc>
          <w:tcPr>
            <w:tcW w:w="568" w:type="dxa"/>
            <w:tcBorders>
              <w:top w:val="single" w:sz="12" w:space="0" w:color="auto"/>
              <w:bottom w:val="single" w:sz="12" w:space="0" w:color="auto"/>
            </w:tcBorders>
            <w:shd w:val="solid" w:color="FFFFFF" w:fill="auto"/>
          </w:tcPr>
          <w:p w:rsidR="006451A1" w:rsidRDefault="006451A1" w:rsidP="004506FC">
            <w:pPr>
              <w:pStyle w:val="TAL"/>
              <w:rPr>
                <w:sz w:val="16"/>
                <w:szCs w:val="16"/>
              </w:rPr>
            </w:pPr>
            <w:r>
              <w:rPr>
                <w:sz w:val="16"/>
                <w:szCs w:val="16"/>
              </w:rPr>
              <w:t>0103</w:t>
            </w:r>
          </w:p>
        </w:tc>
        <w:tc>
          <w:tcPr>
            <w:tcW w:w="426" w:type="dxa"/>
            <w:tcBorders>
              <w:top w:val="single" w:sz="12" w:space="0" w:color="auto"/>
              <w:bottom w:val="single" w:sz="12" w:space="0" w:color="auto"/>
            </w:tcBorders>
            <w:shd w:val="solid" w:color="FFFFFF" w:fill="auto"/>
          </w:tcPr>
          <w:p w:rsidR="006451A1" w:rsidRDefault="006451A1" w:rsidP="004506F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451A1" w:rsidRDefault="006451A1" w:rsidP="004506FC">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451A1" w:rsidRDefault="006451A1" w:rsidP="004506FC">
            <w:pPr>
              <w:pStyle w:val="TAL"/>
              <w:rPr>
                <w:snapToGrid w:val="0"/>
                <w:sz w:val="16"/>
                <w:szCs w:val="16"/>
                <w:lang w:val="en-AU"/>
              </w:rPr>
            </w:pPr>
            <w:r>
              <w:rPr>
                <w:snapToGrid w:val="0"/>
                <w:sz w:val="16"/>
                <w:szCs w:val="16"/>
                <w:lang w:val="en-AU"/>
              </w:rPr>
              <w:t>Add missing definitions to comDefs.yaml (OpenAPI definitions)</w:t>
            </w:r>
          </w:p>
        </w:tc>
        <w:tc>
          <w:tcPr>
            <w:tcW w:w="709" w:type="dxa"/>
            <w:tcBorders>
              <w:top w:val="single" w:sz="12" w:space="0" w:color="auto"/>
              <w:bottom w:val="single" w:sz="12" w:space="0" w:color="auto"/>
            </w:tcBorders>
            <w:shd w:val="solid" w:color="FFFFFF" w:fill="auto"/>
          </w:tcPr>
          <w:p w:rsidR="006451A1" w:rsidRDefault="006451A1" w:rsidP="004506FC">
            <w:pPr>
              <w:pStyle w:val="TAC"/>
              <w:rPr>
                <w:sz w:val="16"/>
                <w:szCs w:val="16"/>
              </w:rPr>
            </w:pPr>
            <w:r>
              <w:rPr>
                <w:sz w:val="16"/>
                <w:szCs w:val="16"/>
              </w:rPr>
              <w:t>16.5.0</w:t>
            </w:r>
          </w:p>
        </w:tc>
      </w:tr>
      <w:tr w:rsidR="00656DB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56DB4" w:rsidRDefault="00656DB4" w:rsidP="00656DB4">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656DB4" w:rsidRDefault="00656DB4" w:rsidP="00656DB4">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656DB4" w:rsidRDefault="00656DB4" w:rsidP="00656DB4">
            <w:pPr>
              <w:pStyle w:val="TAC"/>
              <w:rPr>
                <w:sz w:val="16"/>
                <w:szCs w:val="16"/>
              </w:rPr>
            </w:pPr>
            <w:r>
              <w:rPr>
                <w:sz w:val="16"/>
                <w:szCs w:val="16"/>
              </w:rPr>
              <w:t>SP-200724</w:t>
            </w:r>
          </w:p>
        </w:tc>
        <w:tc>
          <w:tcPr>
            <w:tcW w:w="568" w:type="dxa"/>
            <w:tcBorders>
              <w:top w:val="single" w:sz="12" w:space="0" w:color="auto"/>
              <w:bottom w:val="single" w:sz="12" w:space="0" w:color="auto"/>
            </w:tcBorders>
            <w:shd w:val="solid" w:color="FFFFFF" w:fill="auto"/>
          </w:tcPr>
          <w:p w:rsidR="00656DB4" w:rsidRDefault="00656DB4" w:rsidP="00656DB4">
            <w:pPr>
              <w:pStyle w:val="TAL"/>
              <w:rPr>
                <w:sz w:val="16"/>
                <w:szCs w:val="16"/>
              </w:rPr>
            </w:pPr>
            <w:r>
              <w:rPr>
                <w:sz w:val="16"/>
                <w:szCs w:val="16"/>
              </w:rPr>
              <w:t>0104</w:t>
            </w:r>
          </w:p>
        </w:tc>
        <w:tc>
          <w:tcPr>
            <w:tcW w:w="426" w:type="dxa"/>
            <w:tcBorders>
              <w:top w:val="single" w:sz="12" w:space="0" w:color="auto"/>
              <w:bottom w:val="single" w:sz="12" w:space="0" w:color="auto"/>
            </w:tcBorders>
            <w:shd w:val="solid" w:color="FFFFFF" w:fill="auto"/>
          </w:tcPr>
          <w:p w:rsidR="00656DB4" w:rsidRDefault="00656DB4" w:rsidP="00656DB4">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56DB4" w:rsidRDefault="00656DB4" w:rsidP="00656DB4">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56DB4" w:rsidRDefault="00656DB4" w:rsidP="00656DB4">
            <w:pPr>
              <w:pStyle w:val="TAL"/>
              <w:rPr>
                <w:snapToGrid w:val="0"/>
                <w:sz w:val="16"/>
                <w:szCs w:val="16"/>
                <w:lang w:val="en-AU"/>
              </w:rPr>
            </w:pPr>
            <w:r>
              <w:rPr>
                <w:snapToGrid w:val="0"/>
                <w:sz w:val="16"/>
                <w:szCs w:val="16"/>
                <w:lang w:val="en-AU"/>
              </w:rPr>
              <w:t>Correct various smaller errors (e.g. validation errors) in genericNRM.yaml (OpenAPI definitions)</w:t>
            </w:r>
          </w:p>
        </w:tc>
        <w:tc>
          <w:tcPr>
            <w:tcW w:w="709" w:type="dxa"/>
            <w:tcBorders>
              <w:top w:val="single" w:sz="12" w:space="0" w:color="auto"/>
              <w:bottom w:val="single" w:sz="12" w:space="0" w:color="auto"/>
            </w:tcBorders>
            <w:shd w:val="solid" w:color="FFFFFF" w:fill="auto"/>
          </w:tcPr>
          <w:p w:rsidR="00656DB4" w:rsidRDefault="00656DB4" w:rsidP="00656DB4">
            <w:pPr>
              <w:pStyle w:val="TAC"/>
              <w:rPr>
                <w:sz w:val="16"/>
                <w:szCs w:val="16"/>
              </w:rPr>
            </w:pPr>
            <w:r>
              <w:rPr>
                <w:sz w:val="16"/>
                <w:szCs w:val="16"/>
              </w:rPr>
              <w:t>16.5.0</w:t>
            </w:r>
          </w:p>
        </w:tc>
      </w:tr>
      <w:tr w:rsidR="00E221F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221FA" w:rsidRDefault="00E221FA" w:rsidP="00E221FA">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E221FA" w:rsidRDefault="00E221FA" w:rsidP="00E221FA">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E221FA" w:rsidRDefault="00E221FA" w:rsidP="00E221FA">
            <w:pPr>
              <w:pStyle w:val="TAC"/>
              <w:rPr>
                <w:sz w:val="16"/>
                <w:szCs w:val="16"/>
              </w:rPr>
            </w:pPr>
            <w:r>
              <w:rPr>
                <w:sz w:val="16"/>
                <w:szCs w:val="16"/>
              </w:rPr>
              <w:t>SP-200729</w:t>
            </w:r>
          </w:p>
        </w:tc>
        <w:tc>
          <w:tcPr>
            <w:tcW w:w="568" w:type="dxa"/>
            <w:tcBorders>
              <w:top w:val="single" w:sz="12" w:space="0" w:color="auto"/>
              <w:bottom w:val="single" w:sz="12" w:space="0" w:color="auto"/>
            </w:tcBorders>
            <w:shd w:val="solid" w:color="FFFFFF" w:fill="auto"/>
          </w:tcPr>
          <w:p w:rsidR="00E221FA" w:rsidRDefault="00E221FA" w:rsidP="00E221FA">
            <w:pPr>
              <w:pStyle w:val="TAL"/>
              <w:rPr>
                <w:sz w:val="16"/>
                <w:szCs w:val="16"/>
              </w:rPr>
            </w:pPr>
            <w:r>
              <w:rPr>
                <w:sz w:val="16"/>
                <w:szCs w:val="16"/>
              </w:rPr>
              <w:t>0105</w:t>
            </w:r>
          </w:p>
        </w:tc>
        <w:tc>
          <w:tcPr>
            <w:tcW w:w="426" w:type="dxa"/>
            <w:tcBorders>
              <w:top w:val="single" w:sz="12" w:space="0" w:color="auto"/>
              <w:bottom w:val="single" w:sz="12" w:space="0" w:color="auto"/>
            </w:tcBorders>
            <w:shd w:val="solid" w:color="FFFFFF" w:fill="auto"/>
          </w:tcPr>
          <w:p w:rsidR="00E221FA" w:rsidRDefault="00E221FA" w:rsidP="00E221F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E221FA" w:rsidRDefault="00E221FA" w:rsidP="00E221FA">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E221FA" w:rsidRDefault="00E221FA" w:rsidP="00E221FA">
            <w:pPr>
              <w:pStyle w:val="TAL"/>
              <w:rPr>
                <w:snapToGrid w:val="0"/>
                <w:sz w:val="16"/>
                <w:szCs w:val="16"/>
                <w:lang w:val="en-AU"/>
              </w:rPr>
            </w:pPr>
            <w:r>
              <w:rPr>
                <w:snapToGrid w:val="0"/>
                <w:sz w:val="16"/>
                <w:szCs w:val="16"/>
                <w:lang w:val="en-AU"/>
              </w:rPr>
              <w:t>Correct ThresholdMonitor definition (OpenAPI definitions)</w:t>
            </w:r>
          </w:p>
        </w:tc>
        <w:tc>
          <w:tcPr>
            <w:tcW w:w="709" w:type="dxa"/>
            <w:tcBorders>
              <w:top w:val="single" w:sz="12" w:space="0" w:color="auto"/>
              <w:bottom w:val="single" w:sz="12" w:space="0" w:color="auto"/>
            </w:tcBorders>
            <w:shd w:val="solid" w:color="FFFFFF" w:fill="auto"/>
          </w:tcPr>
          <w:p w:rsidR="00E221FA" w:rsidRDefault="00E221FA" w:rsidP="00E221FA">
            <w:pPr>
              <w:pStyle w:val="TAC"/>
              <w:rPr>
                <w:sz w:val="16"/>
                <w:szCs w:val="16"/>
              </w:rPr>
            </w:pPr>
            <w:r>
              <w:rPr>
                <w:sz w:val="16"/>
                <w:szCs w:val="16"/>
              </w:rPr>
              <w:t>16.5.0</w:t>
            </w:r>
          </w:p>
        </w:tc>
      </w:tr>
      <w:tr w:rsidR="00BE74F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E74FF" w:rsidRDefault="00BE74FF" w:rsidP="00BE74FF">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BE74FF" w:rsidRDefault="00BE74FF" w:rsidP="00BE74FF">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BE74FF" w:rsidRDefault="00BE74FF" w:rsidP="00BE74FF">
            <w:pPr>
              <w:pStyle w:val="TAC"/>
              <w:rPr>
                <w:sz w:val="16"/>
                <w:szCs w:val="16"/>
              </w:rPr>
            </w:pPr>
            <w:r>
              <w:rPr>
                <w:sz w:val="16"/>
                <w:szCs w:val="16"/>
              </w:rPr>
              <w:t>SP-200729</w:t>
            </w:r>
          </w:p>
        </w:tc>
        <w:tc>
          <w:tcPr>
            <w:tcW w:w="568" w:type="dxa"/>
            <w:tcBorders>
              <w:top w:val="single" w:sz="12" w:space="0" w:color="auto"/>
              <w:bottom w:val="single" w:sz="12" w:space="0" w:color="auto"/>
            </w:tcBorders>
            <w:shd w:val="solid" w:color="FFFFFF" w:fill="auto"/>
          </w:tcPr>
          <w:p w:rsidR="00BE74FF" w:rsidRDefault="00BE74FF" w:rsidP="00BE74FF">
            <w:pPr>
              <w:pStyle w:val="TAL"/>
              <w:rPr>
                <w:sz w:val="16"/>
                <w:szCs w:val="16"/>
              </w:rPr>
            </w:pPr>
            <w:r>
              <w:rPr>
                <w:sz w:val="16"/>
                <w:szCs w:val="16"/>
              </w:rPr>
              <w:t>0106</w:t>
            </w:r>
          </w:p>
        </w:tc>
        <w:tc>
          <w:tcPr>
            <w:tcW w:w="426" w:type="dxa"/>
            <w:tcBorders>
              <w:top w:val="single" w:sz="12" w:space="0" w:color="auto"/>
              <w:bottom w:val="single" w:sz="12" w:space="0" w:color="auto"/>
            </w:tcBorders>
            <w:shd w:val="solid" w:color="FFFFFF" w:fill="auto"/>
          </w:tcPr>
          <w:p w:rsidR="00BE74FF" w:rsidRDefault="00BE74FF" w:rsidP="00BE74F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BE74FF" w:rsidRDefault="00BE74FF" w:rsidP="00BE74FF">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BE74FF" w:rsidRDefault="00BE74FF" w:rsidP="00BE74FF">
            <w:pPr>
              <w:pStyle w:val="TAL"/>
              <w:rPr>
                <w:snapToGrid w:val="0"/>
                <w:sz w:val="16"/>
                <w:szCs w:val="16"/>
                <w:lang w:val="en-AU"/>
              </w:rPr>
            </w:pPr>
            <w:r>
              <w:rPr>
                <w:snapToGrid w:val="0"/>
                <w:sz w:val="16"/>
                <w:szCs w:val="16"/>
                <w:lang w:val="en-AU"/>
              </w:rPr>
              <w:t>Update HeartbeatControl YANG definition</w:t>
            </w:r>
          </w:p>
        </w:tc>
        <w:tc>
          <w:tcPr>
            <w:tcW w:w="709" w:type="dxa"/>
            <w:tcBorders>
              <w:top w:val="single" w:sz="12" w:space="0" w:color="auto"/>
              <w:bottom w:val="single" w:sz="12" w:space="0" w:color="auto"/>
            </w:tcBorders>
            <w:shd w:val="solid" w:color="FFFFFF" w:fill="auto"/>
          </w:tcPr>
          <w:p w:rsidR="00BE74FF" w:rsidRDefault="00BE74FF" w:rsidP="00BE74FF">
            <w:pPr>
              <w:pStyle w:val="TAC"/>
              <w:rPr>
                <w:sz w:val="16"/>
                <w:szCs w:val="16"/>
              </w:rPr>
            </w:pPr>
            <w:r>
              <w:rPr>
                <w:sz w:val="16"/>
                <w:szCs w:val="16"/>
              </w:rPr>
              <w:t>16.5.0</w:t>
            </w:r>
          </w:p>
        </w:tc>
      </w:tr>
      <w:tr w:rsidR="0061562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15621" w:rsidRDefault="00615621" w:rsidP="00615621">
            <w:pPr>
              <w:pStyle w:val="TAC"/>
              <w:rPr>
                <w:sz w:val="16"/>
                <w:szCs w:val="16"/>
              </w:rPr>
            </w:pPr>
            <w:r>
              <w:rPr>
                <w:sz w:val="16"/>
                <w:szCs w:val="16"/>
              </w:rPr>
              <w:t>2020-09</w:t>
            </w:r>
          </w:p>
        </w:tc>
        <w:tc>
          <w:tcPr>
            <w:tcW w:w="801" w:type="dxa"/>
            <w:tcBorders>
              <w:top w:val="single" w:sz="12" w:space="0" w:color="auto"/>
              <w:bottom w:val="single" w:sz="12" w:space="0" w:color="auto"/>
            </w:tcBorders>
            <w:shd w:val="solid" w:color="FFFFFF" w:fill="auto"/>
          </w:tcPr>
          <w:p w:rsidR="00615621" w:rsidRDefault="00615621" w:rsidP="00615621">
            <w:pPr>
              <w:pStyle w:val="TAC"/>
              <w:rPr>
                <w:sz w:val="16"/>
                <w:szCs w:val="16"/>
              </w:rPr>
            </w:pPr>
            <w:r>
              <w:rPr>
                <w:sz w:val="16"/>
                <w:szCs w:val="16"/>
              </w:rPr>
              <w:t>SA#89e</w:t>
            </w:r>
          </w:p>
        </w:tc>
        <w:tc>
          <w:tcPr>
            <w:tcW w:w="1095" w:type="dxa"/>
            <w:tcBorders>
              <w:top w:val="single" w:sz="12" w:space="0" w:color="auto"/>
              <w:bottom w:val="single" w:sz="12" w:space="0" w:color="auto"/>
            </w:tcBorders>
            <w:shd w:val="solid" w:color="FFFFFF" w:fill="auto"/>
          </w:tcPr>
          <w:p w:rsidR="00615621" w:rsidRDefault="00615621" w:rsidP="00615621">
            <w:pPr>
              <w:pStyle w:val="TAC"/>
              <w:rPr>
                <w:sz w:val="16"/>
                <w:szCs w:val="16"/>
              </w:rPr>
            </w:pPr>
            <w:r>
              <w:rPr>
                <w:sz w:val="16"/>
                <w:szCs w:val="16"/>
              </w:rPr>
              <w:t>SP-200729</w:t>
            </w:r>
          </w:p>
        </w:tc>
        <w:tc>
          <w:tcPr>
            <w:tcW w:w="568" w:type="dxa"/>
            <w:tcBorders>
              <w:top w:val="single" w:sz="12" w:space="0" w:color="auto"/>
              <w:bottom w:val="single" w:sz="12" w:space="0" w:color="auto"/>
            </w:tcBorders>
            <w:shd w:val="solid" w:color="FFFFFF" w:fill="auto"/>
          </w:tcPr>
          <w:p w:rsidR="00615621" w:rsidRDefault="00615621" w:rsidP="00615621">
            <w:pPr>
              <w:pStyle w:val="TAL"/>
              <w:rPr>
                <w:sz w:val="16"/>
                <w:szCs w:val="16"/>
              </w:rPr>
            </w:pPr>
            <w:r>
              <w:rPr>
                <w:sz w:val="16"/>
                <w:szCs w:val="16"/>
              </w:rPr>
              <w:t>0107</w:t>
            </w:r>
          </w:p>
        </w:tc>
        <w:tc>
          <w:tcPr>
            <w:tcW w:w="426" w:type="dxa"/>
            <w:tcBorders>
              <w:top w:val="single" w:sz="12" w:space="0" w:color="auto"/>
              <w:bottom w:val="single" w:sz="12" w:space="0" w:color="auto"/>
            </w:tcBorders>
            <w:shd w:val="solid" w:color="FFFFFF" w:fill="auto"/>
          </w:tcPr>
          <w:p w:rsidR="00615621" w:rsidRDefault="00615621" w:rsidP="006156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15621" w:rsidRDefault="00615621"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15621" w:rsidRDefault="00615621" w:rsidP="00615621">
            <w:pPr>
              <w:pStyle w:val="TAL"/>
              <w:rPr>
                <w:snapToGrid w:val="0"/>
                <w:sz w:val="16"/>
                <w:szCs w:val="16"/>
                <w:lang w:val="en-AU"/>
              </w:rPr>
            </w:pPr>
            <w:r>
              <w:rPr>
                <w:snapToGrid w:val="0"/>
                <w:sz w:val="16"/>
                <w:szCs w:val="16"/>
                <w:lang w:val="en-AU"/>
              </w:rPr>
              <w:t>Update ThresholdMonitor YANG definition</w:t>
            </w:r>
          </w:p>
        </w:tc>
        <w:tc>
          <w:tcPr>
            <w:tcW w:w="709" w:type="dxa"/>
            <w:tcBorders>
              <w:top w:val="single" w:sz="12" w:space="0" w:color="auto"/>
              <w:bottom w:val="single" w:sz="12" w:space="0" w:color="auto"/>
            </w:tcBorders>
            <w:shd w:val="solid" w:color="FFFFFF" w:fill="auto"/>
          </w:tcPr>
          <w:p w:rsidR="00615621" w:rsidRDefault="00615621" w:rsidP="00615621">
            <w:pPr>
              <w:pStyle w:val="TAC"/>
              <w:rPr>
                <w:sz w:val="16"/>
                <w:szCs w:val="16"/>
              </w:rPr>
            </w:pPr>
            <w:r>
              <w:rPr>
                <w:sz w:val="16"/>
                <w:szCs w:val="16"/>
              </w:rPr>
              <w:t>16.5.0</w:t>
            </w:r>
          </w:p>
        </w:tc>
      </w:tr>
      <w:tr w:rsidR="00B1270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1270A" w:rsidRDefault="00B1270A"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B1270A" w:rsidRDefault="00B1270A"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B1270A" w:rsidRDefault="00B1270A" w:rsidP="00615621">
            <w:pPr>
              <w:pStyle w:val="TAC"/>
              <w:rPr>
                <w:sz w:val="16"/>
                <w:szCs w:val="16"/>
              </w:rPr>
            </w:pPr>
            <w:r>
              <w:rPr>
                <w:sz w:val="16"/>
                <w:szCs w:val="16"/>
              </w:rPr>
              <w:t>SP-201057</w:t>
            </w:r>
          </w:p>
        </w:tc>
        <w:tc>
          <w:tcPr>
            <w:tcW w:w="568" w:type="dxa"/>
            <w:tcBorders>
              <w:top w:val="single" w:sz="12" w:space="0" w:color="auto"/>
              <w:bottom w:val="single" w:sz="12" w:space="0" w:color="auto"/>
            </w:tcBorders>
            <w:shd w:val="solid" w:color="FFFFFF" w:fill="auto"/>
          </w:tcPr>
          <w:p w:rsidR="00B1270A" w:rsidRDefault="00B1270A" w:rsidP="00615621">
            <w:pPr>
              <w:pStyle w:val="TAL"/>
              <w:rPr>
                <w:sz w:val="16"/>
                <w:szCs w:val="16"/>
              </w:rPr>
            </w:pPr>
            <w:r>
              <w:rPr>
                <w:sz w:val="16"/>
                <w:szCs w:val="16"/>
              </w:rPr>
              <w:t>0108</w:t>
            </w:r>
          </w:p>
        </w:tc>
        <w:tc>
          <w:tcPr>
            <w:tcW w:w="426" w:type="dxa"/>
            <w:tcBorders>
              <w:top w:val="single" w:sz="12" w:space="0" w:color="auto"/>
              <w:bottom w:val="single" w:sz="12" w:space="0" w:color="auto"/>
            </w:tcBorders>
            <w:shd w:val="solid" w:color="FFFFFF" w:fill="auto"/>
          </w:tcPr>
          <w:p w:rsidR="00B1270A" w:rsidRDefault="00B1270A" w:rsidP="006156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B1270A" w:rsidRDefault="00B1270A"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B1270A" w:rsidRDefault="00B1270A" w:rsidP="00615621">
            <w:pPr>
              <w:pStyle w:val="TAL"/>
              <w:rPr>
                <w:snapToGrid w:val="0"/>
                <w:sz w:val="16"/>
                <w:szCs w:val="16"/>
                <w:lang w:val="en-AU"/>
              </w:rPr>
            </w:pPr>
            <w:r w:rsidRPr="00154086">
              <w:rPr>
                <w:snapToGrid w:val="0"/>
                <w:sz w:val="16"/>
                <w:szCs w:val="16"/>
                <w:lang w:val="en-AU"/>
              </w:rPr>
              <w:fldChar w:fldCharType="begin"/>
            </w:r>
            <w:r w:rsidRPr="00154086">
              <w:rPr>
                <w:snapToGrid w:val="0"/>
                <w:sz w:val="16"/>
                <w:szCs w:val="16"/>
                <w:lang w:val="en-AU"/>
              </w:rPr>
              <w:instrText xml:space="preserve"> DOCPROPERTY  CrTitle  \* MERGEFORMAT </w:instrText>
            </w:r>
            <w:r w:rsidRPr="00154086">
              <w:rPr>
                <w:snapToGrid w:val="0"/>
                <w:sz w:val="16"/>
                <w:szCs w:val="16"/>
                <w:lang w:val="en-AU"/>
              </w:rPr>
              <w:fldChar w:fldCharType="separate"/>
            </w:r>
            <w:r w:rsidRPr="00154086">
              <w:rPr>
                <w:snapToGrid w:val="0"/>
                <w:sz w:val="16"/>
                <w:szCs w:val="16"/>
                <w:lang w:val="en-AU"/>
              </w:rPr>
              <w:t>Correction of NRM YANG errors</w:t>
            </w:r>
            <w:r w:rsidRPr="00154086">
              <w:rPr>
                <w:snapToGrid w:val="0"/>
                <w:sz w:val="16"/>
                <w:szCs w:val="16"/>
                <w:lang w:val="en-AU"/>
              </w:rPr>
              <w:fldChar w:fldCharType="end"/>
            </w:r>
          </w:p>
        </w:tc>
        <w:tc>
          <w:tcPr>
            <w:tcW w:w="709" w:type="dxa"/>
            <w:tcBorders>
              <w:top w:val="single" w:sz="12" w:space="0" w:color="auto"/>
              <w:bottom w:val="single" w:sz="12" w:space="0" w:color="auto"/>
            </w:tcBorders>
            <w:shd w:val="solid" w:color="FFFFFF" w:fill="auto"/>
          </w:tcPr>
          <w:p w:rsidR="00B1270A" w:rsidRDefault="00B1270A" w:rsidP="00615621">
            <w:pPr>
              <w:pStyle w:val="TAC"/>
              <w:rPr>
                <w:sz w:val="16"/>
                <w:szCs w:val="16"/>
              </w:rPr>
            </w:pPr>
            <w:r>
              <w:rPr>
                <w:sz w:val="16"/>
                <w:szCs w:val="16"/>
              </w:rPr>
              <w:t>16.6.0</w:t>
            </w:r>
          </w:p>
        </w:tc>
      </w:tr>
      <w:tr w:rsidR="00A557A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A557A8" w:rsidRDefault="00A557A8"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A557A8" w:rsidRDefault="00A557A8"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A557A8" w:rsidRDefault="00A557A8" w:rsidP="00615621">
            <w:pPr>
              <w:pStyle w:val="TAC"/>
              <w:rPr>
                <w:sz w:val="16"/>
                <w:szCs w:val="16"/>
              </w:rPr>
            </w:pPr>
            <w:r>
              <w:rPr>
                <w:sz w:val="16"/>
                <w:szCs w:val="16"/>
              </w:rPr>
              <w:t>SP-201063</w:t>
            </w:r>
          </w:p>
        </w:tc>
        <w:tc>
          <w:tcPr>
            <w:tcW w:w="568" w:type="dxa"/>
            <w:tcBorders>
              <w:top w:val="single" w:sz="12" w:space="0" w:color="auto"/>
              <w:bottom w:val="single" w:sz="12" w:space="0" w:color="auto"/>
            </w:tcBorders>
            <w:shd w:val="solid" w:color="FFFFFF" w:fill="auto"/>
          </w:tcPr>
          <w:p w:rsidR="00A557A8" w:rsidRDefault="00A557A8" w:rsidP="00615621">
            <w:pPr>
              <w:pStyle w:val="TAL"/>
              <w:rPr>
                <w:sz w:val="16"/>
                <w:szCs w:val="16"/>
              </w:rPr>
            </w:pPr>
            <w:r>
              <w:rPr>
                <w:sz w:val="16"/>
                <w:szCs w:val="16"/>
              </w:rPr>
              <w:t>0109</w:t>
            </w:r>
          </w:p>
        </w:tc>
        <w:tc>
          <w:tcPr>
            <w:tcW w:w="426" w:type="dxa"/>
            <w:tcBorders>
              <w:top w:val="single" w:sz="12" w:space="0" w:color="auto"/>
              <w:bottom w:val="single" w:sz="12" w:space="0" w:color="auto"/>
            </w:tcBorders>
            <w:shd w:val="solid" w:color="FFFFFF" w:fill="auto"/>
          </w:tcPr>
          <w:p w:rsidR="00A557A8" w:rsidRDefault="00A557A8" w:rsidP="006156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A557A8" w:rsidRDefault="00A557A8"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A557A8" w:rsidRPr="00A557A8" w:rsidRDefault="00A557A8" w:rsidP="00615621">
            <w:pPr>
              <w:pStyle w:val="TAL"/>
              <w:rPr>
                <w:snapToGrid w:val="0"/>
                <w:sz w:val="16"/>
                <w:szCs w:val="16"/>
                <w:lang w:val="en-AU"/>
              </w:rPr>
            </w:pPr>
            <w:r>
              <w:rPr>
                <w:snapToGrid w:val="0"/>
                <w:sz w:val="16"/>
                <w:szCs w:val="16"/>
                <w:lang w:val="en-AU"/>
              </w:rPr>
              <w:t>Add new MDT specific parameter collection period for NR aligning with 28.622 for stage 3</w:t>
            </w:r>
          </w:p>
        </w:tc>
        <w:tc>
          <w:tcPr>
            <w:tcW w:w="709" w:type="dxa"/>
            <w:tcBorders>
              <w:top w:val="single" w:sz="12" w:space="0" w:color="auto"/>
              <w:bottom w:val="single" w:sz="12" w:space="0" w:color="auto"/>
            </w:tcBorders>
            <w:shd w:val="solid" w:color="FFFFFF" w:fill="auto"/>
          </w:tcPr>
          <w:p w:rsidR="00A557A8" w:rsidRDefault="00A557A8" w:rsidP="00615621">
            <w:pPr>
              <w:pStyle w:val="TAC"/>
              <w:rPr>
                <w:sz w:val="16"/>
                <w:szCs w:val="16"/>
              </w:rPr>
            </w:pPr>
            <w:r>
              <w:rPr>
                <w:sz w:val="16"/>
                <w:szCs w:val="16"/>
              </w:rPr>
              <w:t>16.6.0</w:t>
            </w:r>
          </w:p>
        </w:tc>
      </w:tr>
      <w:tr w:rsidR="003F73C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F73C8" w:rsidRDefault="003F73C8"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3F73C8" w:rsidRDefault="003F73C8"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3F73C8" w:rsidRDefault="003F73C8" w:rsidP="00615621">
            <w:pPr>
              <w:pStyle w:val="TAC"/>
              <w:rPr>
                <w:sz w:val="16"/>
                <w:szCs w:val="16"/>
              </w:rPr>
            </w:pPr>
            <w:r>
              <w:rPr>
                <w:sz w:val="16"/>
                <w:szCs w:val="16"/>
              </w:rPr>
              <w:t>SP-201057</w:t>
            </w:r>
          </w:p>
        </w:tc>
        <w:tc>
          <w:tcPr>
            <w:tcW w:w="568" w:type="dxa"/>
            <w:tcBorders>
              <w:top w:val="single" w:sz="12" w:space="0" w:color="auto"/>
              <w:bottom w:val="single" w:sz="12" w:space="0" w:color="auto"/>
            </w:tcBorders>
            <w:shd w:val="solid" w:color="FFFFFF" w:fill="auto"/>
          </w:tcPr>
          <w:p w:rsidR="003F73C8" w:rsidRDefault="003F73C8" w:rsidP="00615621">
            <w:pPr>
              <w:pStyle w:val="TAL"/>
              <w:rPr>
                <w:sz w:val="16"/>
                <w:szCs w:val="16"/>
              </w:rPr>
            </w:pPr>
            <w:r>
              <w:rPr>
                <w:sz w:val="16"/>
                <w:szCs w:val="16"/>
              </w:rPr>
              <w:t>0110</w:t>
            </w:r>
          </w:p>
        </w:tc>
        <w:tc>
          <w:tcPr>
            <w:tcW w:w="426" w:type="dxa"/>
            <w:tcBorders>
              <w:top w:val="single" w:sz="12" w:space="0" w:color="auto"/>
              <w:bottom w:val="single" w:sz="12" w:space="0" w:color="auto"/>
            </w:tcBorders>
            <w:shd w:val="solid" w:color="FFFFFF" w:fill="auto"/>
          </w:tcPr>
          <w:p w:rsidR="003F73C8" w:rsidRDefault="003F73C8" w:rsidP="006156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F73C8" w:rsidRDefault="003F73C8"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3F73C8" w:rsidRDefault="003F73C8" w:rsidP="00615621">
            <w:pPr>
              <w:pStyle w:val="TAL"/>
              <w:rPr>
                <w:snapToGrid w:val="0"/>
                <w:sz w:val="16"/>
                <w:szCs w:val="16"/>
                <w:lang w:val="en-AU"/>
              </w:rPr>
            </w:pPr>
            <w:r>
              <w:rPr>
                <w:snapToGrid w:val="0"/>
                <w:sz w:val="16"/>
                <w:szCs w:val="16"/>
                <w:lang w:val="en-AU"/>
              </w:rPr>
              <w:t>Remove thresholdLevel attribute from ThresholdMonitor (OpenAPI definition)</w:t>
            </w:r>
          </w:p>
        </w:tc>
        <w:tc>
          <w:tcPr>
            <w:tcW w:w="709" w:type="dxa"/>
            <w:tcBorders>
              <w:top w:val="single" w:sz="12" w:space="0" w:color="auto"/>
              <w:bottom w:val="single" w:sz="12" w:space="0" w:color="auto"/>
            </w:tcBorders>
            <w:shd w:val="solid" w:color="FFFFFF" w:fill="auto"/>
          </w:tcPr>
          <w:p w:rsidR="003F73C8" w:rsidRDefault="003F73C8" w:rsidP="00615621">
            <w:pPr>
              <w:pStyle w:val="TAC"/>
              <w:rPr>
                <w:sz w:val="16"/>
                <w:szCs w:val="16"/>
              </w:rPr>
            </w:pPr>
            <w:r>
              <w:rPr>
                <w:sz w:val="16"/>
                <w:szCs w:val="16"/>
              </w:rPr>
              <w:t>16.6.0</w:t>
            </w:r>
          </w:p>
        </w:tc>
      </w:tr>
      <w:tr w:rsidR="00E54F90"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54F90" w:rsidRDefault="00E54F90"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E54F90" w:rsidRDefault="00E54F90"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E54F90" w:rsidRDefault="00E54F90" w:rsidP="00615621">
            <w:pPr>
              <w:pStyle w:val="TAC"/>
              <w:rPr>
                <w:sz w:val="16"/>
                <w:szCs w:val="16"/>
              </w:rPr>
            </w:pPr>
            <w:r>
              <w:rPr>
                <w:sz w:val="16"/>
                <w:szCs w:val="16"/>
              </w:rPr>
              <w:t>SP-201050</w:t>
            </w:r>
          </w:p>
        </w:tc>
        <w:tc>
          <w:tcPr>
            <w:tcW w:w="568" w:type="dxa"/>
            <w:tcBorders>
              <w:top w:val="single" w:sz="12" w:space="0" w:color="auto"/>
              <w:bottom w:val="single" w:sz="12" w:space="0" w:color="auto"/>
            </w:tcBorders>
            <w:shd w:val="solid" w:color="FFFFFF" w:fill="auto"/>
          </w:tcPr>
          <w:p w:rsidR="00E54F90" w:rsidRDefault="00E54F90" w:rsidP="00615621">
            <w:pPr>
              <w:pStyle w:val="TAL"/>
              <w:rPr>
                <w:sz w:val="16"/>
                <w:szCs w:val="16"/>
              </w:rPr>
            </w:pPr>
            <w:r>
              <w:rPr>
                <w:sz w:val="16"/>
                <w:szCs w:val="16"/>
              </w:rPr>
              <w:t>0111</w:t>
            </w:r>
          </w:p>
        </w:tc>
        <w:tc>
          <w:tcPr>
            <w:tcW w:w="426" w:type="dxa"/>
            <w:tcBorders>
              <w:top w:val="single" w:sz="12" w:space="0" w:color="auto"/>
              <w:bottom w:val="single" w:sz="12" w:space="0" w:color="auto"/>
            </w:tcBorders>
            <w:shd w:val="solid" w:color="FFFFFF" w:fill="auto"/>
          </w:tcPr>
          <w:p w:rsidR="00E54F90" w:rsidRDefault="00E54F90" w:rsidP="006156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E54F90" w:rsidRDefault="00E54F90"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E54F90" w:rsidRDefault="00E54F90" w:rsidP="00615621">
            <w:pPr>
              <w:pStyle w:val="TAL"/>
              <w:rPr>
                <w:snapToGrid w:val="0"/>
                <w:sz w:val="16"/>
                <w:szCs w:val="16"/>
                <w:lang w:val="en-AU"/>
              </w:rPr>
            </w:pPr>
            <w:r>
              <w:rPr>
                <w:snapToGrid w:val="0"/>
                <w:sz w:val="16"/>
                <w:szCs w:val="16"/>
                <w:lang w:val="en-AU"/>
              </w:rPr>
              <w:t>Correct and add types in comDefs.yaml (OpenAPI definition)</w:t>
            </w:r>
          </w:p>
        </w:tc>
        <w:tc>
          <w:tcPr>
            <w:tcW w:w="709" w:type="dxa"/>
            <w:tcBorders>
              <w:top w:val="single" w:sz="12" w:space="0" w:color="auto"/>
              <w:bottom w:val="single" w:sz="12" w:space="0" w:color="auto"/>
            </w:tcBorders>
            <w:shd w:val="solid" w:color="FFFFFF" w:fill="auto"/>
          </w:tcPr>
          <w:p w:rsidR="00E54F90" w:rsidRDefault="00E54F90" w:rsidP="00615621">
            <w:pPr>
              <w:pStyle w:val="TAC"/>
              <w:rPr>
                <w:sz w:val="16"/>
                <w:szCs w:val="16"/>
              </w:rPr>
            </w:pPr>
            <w:r>
              <w:rPr>
                <w:sz w:val="16"/>
                <w:szCs w:val="16"/>
              </w:rPr>
              <w:t>16.6.0</w:t>
            </w:r>
          </w:p>
        </w:tc>
      </w:tr>
      <w:tr w:rsidR="007E2085"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E2085" w:rsidRDefault="007E2085"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7E2085" w:rsidRDefault="007E2085"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7E2085" w:rsidRDefault="007E2085" w:rsidP="00615621">
            <w:pPr>
              <w:pStyle w:val="TAC"/>
              <w:rPr>
                <w:sz w:val="16"/>
                <w:szCs w:val="16"/>
              </w:rPr>
            </w:pPr>
            <w:r>
              <w:rPr>
                <w:sz w:val="16"/>
                <w:szCs w:val="16"/>
              </w:rPr>
              <w:t>SP-201050</w:t>
            </w:r>
          </w:p>
        </w:tc>
        <w:tc>
          <w:tcPr>
            <w:tcW w:w="568" w:type="dxa"/>
            <w:tcBorders>
              <w:top w:val="single" w:sz="12" w:space="0" w:color="auto"/>
              <w:bottom w:val="single" w:sz="12" w:space="0" w:color="auto"/>
            </w:tcBorders>
            <w:shd w:val="solid" w:color="FFFFFF" w:fill="auto"/>
          </w:tcPr>
          <w:p w:rsidR="007E2085" w:rsidRDefault="007E2085" w:rsidP="00615621">
            <w:pPr>
              <w:pStyle w:val="TAL"/>
              <w:rPr>
                <w:sz w:val="16"/>
                <w:szCs w:val="16"/>
              </w:rPr>
            </w:pPr>
            <w:r>
              <w:rPr>
                <w:sz w:val="16"/>
                <w:szCs w:val="16"/>
              </w:rPr>
              <w:t>0112</w:t>
            </w:r>
          </w:p>
        </w:tc>
        <w:tc>
          <w:tcPr>
            <w:tcW w:w="426" w:type="dxa"/>
            <w:tcBorders>
              <w:top w:val="single" w:sz="12" w:space="0" w:color="auto"/>
              <w:bottom w:val="single" w:sz="12" w:space="0" w:color="auto"/>
            </w:tcBorders>
            <w:shd w:val="solid" w:color="FFFFFF" w:fill="auto"/>
          </w:tcPr>
          <w:p w:rsidR="007E2085" w:rsidRDefault="007E2085" w:rsidP="006156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7E2085" w:rsidRDefault="007E2085"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7E2085" w:rsidRDefault="007E2085" w:rsidP="00615621">
            <w:pPr>
              <w:pStyle w:val="TAL"/>
              <w:rPr>
                <w:snapToGrid w:val="0"/>
                <w:sz w:val="16"/>
                <w:szCs w:val="16"/>
                <w:lang w:val="en-AU"/>
              </w:rPr>
            </w:pPr>
            <w:r>
              <w:rPr>
                <w:snapToGrid w:val="0"/>
                <w:sz w:val="16"/>
                <w:szCs w:val="16"/>
                <w:lang w:val="en-AU"/>
              </w:rPr>
              <w:t>Use comDefs.yaml instead of local definitions in genericNrm.yaml (OpenAPI definition)</w:t>
            </w:r>
          </w:p>
        </w:tc>
        <w:tc>
          <w:tcPr>
            <w:tcW w:w="709" w:type="dxa"/>
            <w:tcBorders>
              <w:top w:val="single" w:sz="12" w:space="0" w:color="auto"/>
              <w:bottom w:val="single" w:sz="12" w:space="0" w:color="auto"/>
            </w:tcBorders>
            <w:shd w:val="solid" w:color="FFFFFF" w:fill="auto"/>
          </w:tcPr>
          <w:p w:rsidR="007E2085" w:rsidRDefault="007E2085" w:rsidP="00615621">
            <w:pPr>
              <w:pStyle w:val="TAC"/>
              <w:rPr>
                <w:sz w:val="16"/>
                <w:szCs w:val="16"/>
              </w:rPr>
            </w:pPr>
            <w:r>
              <w:rPr>
                <w:sz w:val="16"/>
                <w:szCs w:val="16"/>
              </w:rPr>
              <w:t>16.6.0</w:t>
            </w:r>
          </w:p>
        </w:tc>
      </w:tr>
      <w:tr w:rsidR="00BD7E0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D7E0A" w:rsidRDefault="00BD7E0A" w:rsidP="00615621">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BD7E0A" w:rsidRDefault="00BD7E0A" w:rsidP="00615621">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BD7E0A" w:rsidRDefault="00BD7E0A" w:rsidP="00615621">
            <w:pPr>
              <w:pStyle w:val="TAC"/>
              <w:rPr>
                <w:sz w:val="16"/>
                <w:szCs w:val="16"/>
              </w:rPr>
            </w:pPr>
            <w:r>
              <w:rPr>
                <w:sz w:val="16"/>
                <w:szCs w:val="16"/>
              </w:rPr>
              <w:t>SP-201057</w:t>
            </w:r>
          </w:p>
        </w:tc>
        <w:tc>
          <w:tcPr>
            <w:tcW w:w="568" w:type="dxa"/>
            <w:tcBorders>
              <w:top w:val="single" w:sz="12" w:space="0" w:color="auto"/>
              <w:bottom w:val="single" w:sz="12" w:space="0" w:color="auto"/>
            </w:tcBorders>
            <w:shd w:val="solid" w:color="FFFFFF" w:fill="auto"/>
          </w:tcPr>
          <w:p w:rsidR="00BD7E0A" w:rsidRDefault="00BD7E0A" w:rsidP="00615621">
            <w:pPr>
              <w:pStyle w:val="TAL"/>
              <w:rPr>
                <w:sz w:val="16"/>
                <w:szCs w:val="16"/>
              </w:rPr>
            </w:pPr>
            <w:r>
              <w:rPr>
                <w:sz w:val="16"/>
                <w:szCs w:val="16"/>
              </w:rPr>
              <w:t>0113</w:t>
            </w:r>
          </w:p>
        </w:tc>
        <w:tc>
          <w:tcPr>
            <w:tcW w:w="426" w:type="dxa"/>
            <w:tcBorders>
              <w:top w:val="single" w:sz="12" w:space="0" w:color="auto"/>
              <w:bottom w:val="single" w:sz="12" w:space="0" w:color="auto"/>
            </w:tcBorders>
            <w:shd w:val="solid" w:color="FFFFFF" w:fill="auto"/>
          </w:tcPr>
          <w:p w:rsidR="00BD7E0A" w:rsidRDefault="00BD7E0A" w:rsidP="006156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BD7E0A" w:rsidRDefault="00BD7E0A" w:rsidP="006156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BD7E0A" w:rsidRDefault="00BD7E0A" w:rsidP="00615621">
            <w:pPr>
              <w:pStyle w:val="TAL"/>
              <w:rPr>
                <w:snapToGrid w:val="0"/>
                <w:sz w:val="16"/>
                <w:szCs w:val="16"/>
                <w:lang w:val="en-AU"/>
              </w:rPr>
            </w:pPr>
            <w:r>
              <w:rPr>
                <w:snapToGrid w:val="0"/>
                <w:sz w:val="16"/>
                <w:szCs w:val="16"/>
                <w:lang w:val="en-AU"/>
              </w:rPr>
              <w:t>Update attribute perfMetricJobGroupId.</w:t>
            </w:r>
          </w:p>
        </w:tc>
        <w:tc>
          <w:tcPr>
            <w:tcW w:w="709" w:type="dxa"/>
            <w:tcBorders>
              <w:top w:val="single" w:sz="12" w:space="0" w:color="auto"/>
              <w:bottom w:val="single" w:sz="12" w:space="0" w:color="auto"/>
            </w:tcBorders>
            <w:shd w:val="solid" w:color="FFFFFF" w:fill="auto"/>
          </w:tcPr>
          <w:p w:rsidR="00BD7E0A" w:rsidRDefault="00BD7E0A" w:rsidP="00615621">
            <w:pPr>
              <w:pStyle w:val="TAC"/>
              <w:rPr>
                <w:sz w:val="16"/>
                <w:szCs w:val="16"/>
              </w:rPr>
            </w:pPr>
            <w:r>
              <w:rPr>
                <w:sz w:val="16"/>
                <w:szCs w:val="16"/>
              </w:rPr>
              <w:t>16.6.0</w:t>
            </w:r>
          </w:p>
        </w:tc>
      </w:tr>
      <w:tr w:rsidR="006F62C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F62C6" w:rsidRDefault="006F62C6" w:rsidP="006F62C6">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6F62C6" w:rsidRDefault="006F62C6" w:rsidP="006F62C6">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6F62C6" w:rsidRDefault="006F62C6" w:rsidP="006F62C6">
            <w:pPr>
              <w:pStyle w:val="TAC"/>
              <w:rPr>
                <w:sz w:val="16"/>
                <w:szCs w:val="16"/>
              </w:rPr>
            </w:pPr>
            <w:r>
              <w:rPr>
                <w:sz w:val="16"/>
                <w:szCs w:val="16"/>
              </w:rPr>
              <w:t>SP-201057</w:t>
            </w:r>
          </w:p>
        </w:tc>
        <w:tc>
          <w:tcPr>
            <w:tcW w:w="568" w:type="dxa"/>
            <w:tcBorders>
              <w:top w:val="single" w:sz="12" w:space="0" w:color="auto"/>
              <w:bottom w:val="single" w:sz="12" w:space="0" w:color="auto"/>
            </w:tcBorders>
            <w:shd w:val="solid" w:color="FFFFFF" w:fill="auto"/>
          </w:tcPr>
          <w:p w:rsidR="006F62C6" w:rsidRDefault="006F62C6" w:rsidP="006F62C6">
            <w:pPr>
              <w:pStyle w:val="TAL"/>
              <w:rPr>
                <w:sz w:val="16"/>
                <w:szCs w:val="16"/>
              </w:rPr>
            </w:pPr>
            <w:r>
              <w:rPr>
                <w:sz w:val="16"/>
                <w:szCs w:val="16"/>
              </w:rPr>
              <w:t>0114</w:t>
            </w:r>
          </w:p>
        </w:tc>
        <w:tc>
          <w:tcPr>
            <w:tcW w:w="426" w:type="dxa"/>
            <w:tcBorders>
              <w:top w:val="single" w:sz="12" w:space="0" w:color="auto"/>
              <w:bottom w:val="single" w:sz="12" w:space="0" w:color="auto"/>
            </w:tcBorders>
            <w:shd w:val="solid" w:color="FFFFFF" w:fill="auto"/>
          </w:tcPr>
          <w:p w:rsidR="006F62C6" w:rsidRDefault="006F62C6" w:rsidP="006F62C6">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F62C6" w:rsidRDefault="006F62C6"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F62C6" w:rsidRDefault="006F62C6" w:rsidP="006F62C6">
            <w:pPr>
              <w:pStyle w:val="TAL"/>
              <w:rPr>
                <w:snapToGrid w:val="0"/>
                <w:sz w:val="16"/>
                <w:szCs w:val="16"/>
                <w:lang w:val="en-AU"/>
              </w:rPr>
            </w:pPr>
            <w:r>
              <w:rPr>
                <w:snapToGrid w:val="0"/>
                <w:sz w:val="16"/>
                <w:szCs w:val="16"/>
                <w:lang w:val="en-AU"/>
              </w:rPr>
              <w:t>Remove value handling from the granularityPeriod description</w:t>
            </w:r>
          </w:p>
        </w:tc>
        <w:tc>
          <w:tcPr>
            <w:tcW w:w="709" w:type="dxa"/>
            <w:tcBorders>
              <w:top w:val="single" w:sz="12" w:space="0" w:color="auto"/>
              <w:bottom w:val="single" w:sz="12" w:space="0" w:color="auto"/>
            </w:tcBorders>
            <w:shd w:val="solid" w:color="FFFFFF" w:fill="auto"/>
          </w:tcPr>
          <w:p w:rsidR="006F62C6" w:rsidRDefault="006F62C6" w:rsidP="006F62C6">
            <w:pPr>
              <w:pStyle w:val="TAC"/>
              <w:rPr>
                <w:sz w:val="16"/>
                <w:szCs w:val="16"/>
              </w:rPr>
            </w:pPr>
            <w:r>
              <w:rPr>
                <w:sz w:val="16"/>
                <w:szCs w:val="16"/>
              </w:rPr>
              <w:t>16.6.0</w:t>
            </w:r>
          </w:p>
        </w:tc>
      </w:tr>
      <w:tr w:rsidR="008B5F23"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8B5F23" w:rsidRDefault="008B5F23" w:rsidP="006F62C6">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8B5F23" w:rsidRDefault="008B5F23" w:rsidP="006F62C6">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8B5F23" w:rsidRDefault="008B5F23" w:rsidP="006F62C6">
            <w:pPr>
              <w:pStyle w:val="TAC"/>
              <w:rPr>
                <w:sz w:val="16"/>
                <w:szCs w:val="16"/>
              </w:rPr>
            </w:pPr>
            <w:r>
              <w:rPr>
                <w:sz w:val="16"/>
                <w:szCs w:val="16"/>
              </w:rPr>
              <w:t>SP-201088</w:t>
            </w:r>
          </w:p>
        </w:tc>
        <w:tc>
          <w:tcPr>
            <w:tcW w:w="568" w:type="dxa"/>
            <w:tcBorders>
              <w:top w:val="single" w:sz="12" w:space="0" w:color="auto"/>
              <w:bottom w:val="single" w:sz="12" w:space="0" w:color="auto"/>
            </w:tcBorders>
            <w:shd w:val="solid" w:color="FFFFFF" w:fill="auto"/>
          </w:tcPr>
          <w:p w:rsidR="008B5F23" w:rsidRDefault="008B5F23" w:rsidP="006F62C6">
            <w:pPr>
              <w:pStyle w:val="TAL"/>
              <w:rPr>
                <w:sz w:val="16"/>
                <w:szCs w:val="16"/>
              </w:rPr>
            </w:pPr>
            <w:r>
              <w:rPr>
                <w:sz w:val="16"/>
                <w:szCs w:val="16"/>
              </w:rPr>
              <w:t>0115</w:t>
            </w:r>
          </w:p>
        </w:tc>
        <w:tc>
          <w:tcPr>
            <w:tcW w:w="426" w:type="dxa"/>
            <w:tcBorders>
              <w:top w:val="single" w:sz="12" w:space="0" w:color="auto"/>
              <w:bottom w:val="single" w:sz="12" w:space="0" w:color="auto"/>
            </w:tcBorders>
            <w:shd w:val="solid" w:color="FFFFFF" w:fill="auto"/>
          </w:tcPr>
          <w:p w:rsidR="008B5F23" w:rsidRDefault="008B5F23" w:rsidP="006F62C6">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8B5F23" w:rsidRDefault="008B5F23"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8B5F23" w:rsidRDefault="008B5F23" w:rsidP="006F62C6">
            <w:pPr>
              <w:pStyle w:val="TAL"/>
              <w:rPr>
                <w:snapToGrid w:val="0"/>
                <w:sz w:val="16"/>
                <w:szCs w:val="16"/>
                <w:lang w:val="en-AU"/>
              </w:rPr>
            </w:pPr>
            <w:r>
              <w:rPr>
                <w:snapToGrid w:val="0"/>
                <w:sz w:val="16"/>
                <w:szCs w:val="16"/>
                <w:lang w:val="en-AU"/>
              </w:rPr>
              <w:t>Correct and add types in comDefs.yaml (OpenAPI definition)</w:t>
            </w:r>
          </w:p>
        </w:tc>
        <w:tc>
          <w:tcPr>
            <w:tcW w:w="709" w:type="dxa"/>
            <w:tcBorders>
              <w:top w:val="single" w:sz="12" w:space="0" w:color="auto"/>
              <w:bottom w:val="single" w:sz="12" w:space="0" w:color="auto"/>
            </w:tcBorders>
            <w:shd w:val="solid" w:color="FFFFFF" w:fill="auto"/>
          </w:tcPr>
          <w:p w:rsidR="008B5F23" w:rsidRDefault="008B5F23" w:rsidP="006F62C6">
            <w:pPr>
              <w:pStyle w:val="TAC"/>
              <w:rPr>
                <w:sz w:val="16"/>
                <w:szCs w:val="16"/>
              </w:rPr>
            </w:pPr>
            <w:r>
              <w:rPr>
                <w:sz w:val="16"/>
                <w:szCs w:val="16"/>
              </w:rPr>
              <w:t>16.6.0</w:t>
            </w:r>
          </w:p>
        </w:tc>
      </w:tr>
      <w:tr w:rsidR="0013590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5909" w:rsidRDefault="00135909" w:rsidP="006F62C6">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135909" w:rsidRDefault="00135909" w:rsidP="006F62C6">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135909" w:rsidRDefault="00135909" w:rsidP="006F62C6">
            <w:pPr>
              <w:pStyle w:val="TAC"/>
              <w:rPr>
                <w:sz w:val="16"/>
                <w:szCs w:val="16"/>
              </w:rPr>
            </w:pPr>
            <w:r>
              <w:rPr>
                <w:sz w:val="16"/>
                <w:szCs w:val="16"/>
              </w:rPr>
              <w:t>SP-201063</w:t>
            </w:r>
          </w:p>
        </w:tc>
        <w:tc>
          <w:tcPr>
            <w:tcW w:w="568" w:type="dxa"/>
            <w:tcBorders>
              <w:top w:val="single" w:sz="12" w:space="0" w:color="auto"/>
              <w:bottom w:val="single" w:sz="12" w:space="0" w:color="auto"/>
            </w:tcBorders>
            <w:shd w:val="solid" w:color="FFFFFF" w:fill="auto"/>
          </w:tcPr>
          <w:p w:rsidR="00135909" w:rsidRDefault="00135909" w:rsidP="006F62C6">
            <w:pPr>
              <w:pStyle w:val="TAL"/>
              <w:rPr>
                <w:sz w:val="16"/>
                <w:szCs w:val="16"/>
              </w:rPr>
            </w:pPr>
            <w:r>
              <w:rPr>
                <w:sz w:val="16"/>
                <w:szCs w:val="16"/>
              </w:rPr>
              <w:t>0117</w:t>
            </w:r>
          </w:p>
        </w:tc>
        <w:tc>
          <w:tcPr>
            <w:tcW w:w="426" w:type="dxa"/>
            <w:tcBorders>
              <w:top w:val="single" w:sz="12" w:space="0" w:color="auto"/>
              <w:bottom w:val="single" w:sz="12" w:space="0" w:color="auto"/>
            </w:tcBorders>
            <w:shd w:val="solid" w:color="FFFFFF" w:fill="auto"/>
          </w:tcPr>
          <w:p w:rsidR="00135909" w:rsidRDefault="00135909" w:rsidP="006F62C6">
            <w:pPr>
              <w:pStyle w:val="TAR"/>
              <w:rPr>
                <w:sz w:val="16"/>
                <w:szCs w:val="16"/>
              </w:rPr>
            </w:pPr>
          </w:p>
        </w:tc>
        <w:tc>
          <w:tcPr>
            <w:tcW w:w="426" w:type="dxa"/>
            <w:tcBorders>
              <w:top w:val="single" w:sz="12" w:space="0" w:color="auto"/>
              <w:bottom w:val="single" w:sz="12" w:space="0" w:color="auto"/>
            </w:tcBorders>
            <w:shd w:val="solid" w:color="FFFFFF" w:fill="auto"/>
          </w:tcPr>
          <w:p w:rsidR="00135909" w:rsidRDefault="00135909"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35909" w:rsidRDefault="00135909" w:rsidP="006F62C6">
            <w:pPr>
              <w:pStyle w:val="TAL"/>
              <w:rPr>
                <w:snapToGrid w:val="0"/>
                <w:sz w:val="16"/>
                <w:szCs w:val="16"/>
                <w:lang w:val="en-AU"/>
              </w:rPr>
            </w:pPr>
            <w:r>
              <w:rPr>
                <w:snapToGrid w:val="0"/>
                <w:sz w:val="16"/>
                <w:szCs w:val="16"/>
                <w:lang w:val="en-AU"/>
              </w:rPr>
              <w:t>Correct  trace target parameter for trace control in stage 3</w:t>
            </w:r>
          </w:p>
        </w:tc>
        <w:tc>
          <w:tcPr>
            <w:tcW w:w="709" w:type="dxa"/>
            <w:tcBorders>
              <w:top w:val="single" w:sz="12" w:space="0" w:color="auto"/>
              <w:bottom w:val="single" w:sz="12" w:space="0" w:color="auto"/>
            </w:tcBorders>
            <w:shd w:val="solid" w:color="FFFFFF" w:fill="auto"/>
          </w:tcPr>
          <w:p w:rsidR="00135909" w:rsidRDefault="00135909" w:rsidP="006F62C6">
            <w:pPr>
              <w:pStyle w:val="TAC"/>
              <w:rPr>
                <w:sz w:val="16"/>
                <w:szCs w:val="16"/>
              </w:rPr>
            </w:pPr>
            <w:r>
              <w:rPr>
                <w:sz w:val="16"/>
                <w:szCs w:val="16"/>
              </w:rPr>
              <w:t>16.6.0</w:t>
            </w:r>
          </w:p>
        </w:tc>
      </w:tr>
      <w:tr w:rsidR="000A51F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A51F1" w:rsidRDefault="000A51F1" w:rsidP="006F62C6">
            <w:pPr>
              <w:pStyle w:val="TAC"/>
              <w:rPr>
                <w:sz w:val="16"/>
                <w:szCs w:val="16"/>
              </w:rPr>
            </w:pPr>
            <w:r>
              <w:rPr>
                <w:sz w:val="16"/>
                <w:szCs w:val="16"/>
              </w:rPr>
              <w:t>2020-12</w:t>
            </w:r>
          </w:p>
        </w:tc>
        <w:tc>
          <w:tcPr>
            <w:tcW w:w="801" w:type="dxa"/>
            <w:tcBorders>
              <w:top w:val="single" w:sz="12" w:space="0" w:color="auto"/>
              <w:bottom w:val="single" w:sz="12" w:space="0" w:color="auto"/>
            </w:tcBorders>
            <w:shd w:val="solid" w:color="FFFFFF" w:fill="auto"/>
          </w:tcPr>
          <w:p w:rsidR="000A51F1" w:rsidRDefault="000A51F1" w:rsidP="006F62C6">
            <w:pPr>
              <w:pStyle w:val="TAC"/>
              <w:rPr>
                <w:sz w:val="16"/>
                <w:szCs w:val="16"/>
              </w:rPr>
            </w:pPr>
            <w:r>
              <w:rPr>
                <w:sz w:val="16"/>
                <w:szCs w:val="16"/>
              </w:rPr>
              <w:t>SA#90e</w:t>
            </w:r>
          </w:p>
        </w:tc>
        <w:tc>
          <w:tcPr>
            <w:tcW w:w="1095" w:type="dxa"/>
            <w:tcBorders>
              <w:top w:val="single" w:sz="12" w:space="0" w:color="auto"/>
              <w:bottom w:val="single" w:sz="12" w:space="0" w:color="auto"/>
            </w:tcBorders>
            <w:shd w:val="solid" w:color="FFFFFF" w:fill="auto"/>
          </w:tcPr>
          <w:p w:rsidR="000A51F1" w:rsidRDefault="000A51F1" w:rsidP="006F62C6">
            <w:pPr>
              <w:pStyle w:val="TAC"/>
              <w:rPr>
                <w:sz w:val="16"/>
                <w:szCs w:val="16"/>
              </w:rPr>
            </w:pPr>
            <w:r>
              <w:rPr>
                <w:sz w:val="16"/>
                <w:szCs w:val="16"/>
              </w:rPr>
              <w:t>SP-201089</w:t>
            </w:r>
          </w:p>
        </w:tc>
        <w:tc>
          <w:tcPr>
            <w:tcW w:w="568" w:type="dxa"/>
            <w:tcBorders>
              <w:top w:val="single" w:sz="12" w:space="0" w:color="auto"/>
              <w:bottom w:val="single" w:sz="12" w:space="0" w:color="auto"/>
            </w:tcBorders>
            <w:shd w:val="solid" w:color="FFFFFF" w:fill="auto"/>
          </w:tcPr>
          <w:p w:rsidR="000A51F1" w:rsidRDefault="000A51F1" w:rsidP="006F62C6">
            <w:pPr>
              <w:pStyle w:val="TAL"/>
              <w:rPr>
                <w:sz w:val="16"/>
                <w:szCs w:val="16"/>
              </w:rPr>
            </w:pPr>
            <w:r>
              <w:rPr>
                <w:sz w:val="16"/>
                <w:szCs w:val="16"/>
              </w:rPr>
              <w:t>0118</w:t>
            </w:r>
          </w:p>
        </w:tc>
        <w:tc>
          <w:tcPr>
            <w:tcW w:w="426" w:type="dxa"/>
            <w:tcBorders>
              <w:top w:val="single" w:sz="12" w:space="0" w:color="auto"/>
              <w:bottom w:val="single" w:sz="12" w:space="0" w:color="auto"/>
            </w:tcBorders>
            <w:shd w:val="solid" w:color="FFFFFF" w:fill="auto"/>
          </w:tcPr>
          <w:p w:rsidR="000A51F1" w:rsidRDefault="000A51F1" w:rsidP="006F62C6">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A51F1" w:rsidRDefault="000A51F1"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0A51F1" w:rsidRDefault="000A51F1" w:rsidP="006F62C6">
            <w:pPr>
              <w:pStyle w:val="TAL"/>
              <w:rPr>
                <w:snapToGrid w:val="0"/>
                <w:sz w:val="16"/>
                <w:szCs w:val="16"/>
                <w:lang w:val="en-AU"/>
              </w:rPr>
            </w:pPr>
            <w:r>
              <w:rPr>
                <w:snapToGrid w:val="0"/>
                <w:sz w:val="16"/>
                <w:szCs w:val="16"/>
                <w:lang w:val="en-AU"/>
              </w:rPr>
              <w:t>Remove incorrect S-NSSAI definition from YANG SS</w:t>
            </w:r>
          </w:p>
        </w:tc>
        <w:tc>
          <w:tcPr>
            <w:tcW w:w="709" w:type="dxa"/>
            <w:tcBorders>
              <w:top w:val="single" w:sz="12" w:space="0" w:color="auto"/>
              <w:bottom w:val="single" w:sz="12" w:space="0" w:color="auto"/>
            </w:tcBorders>
            <w:shd w:val="solid" w:color="FFFFFF" w:fill="auto"/>
          </w:tcPr>
          <w:p w:rsidR="000A51F1" w:rsidRDefault="000A51F1" w:rsidP="006F62C6">
            <w:pPr>
              <w:pStyle w:val="TAC"/>
              <w:rPr>
                <w:sz w:val="16"/>
                <w:szCs w:val="16"/>
              </w:rPr>
            </w:pPr>
            <w:r>
              <w:rPr>
                <w:sz w:val="16"/>
                <w:szCs w:val="16"/>
              </w:rPr>
              <w:t>16.6.0</w:t>
            </w:r>
          </w:p>
        </w:tc>
      </w:tr>
      <w:tr w:rsidR="009D7920"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D7920" w:rsidRDefault="009D7920" w:rsidP="006F62C6">
            <w:pPr>
              <w:pStyle w:val="TAC"/>
              <w:rPr>
                <w:sz w:val="16"/>
                <w:szCs w:val="16"/>
              </w:rPr>
            </w:pPr>
            <w:r>
              <w:rPr>
                <w:sz w:val="16"/>
                <w:szCs w:val="16"/>
              </w:rPr>
              <w:t>2021-03</w:t>
            </w:r>
          </w:p>
        </w:tc>
        <w:tc>
          <w:tcPr>
            <w:tcW w:w="801" w:type="dxa"/>
            <w:tcBorders>
              <w:top w:val="single" w:sz="12" w:space="0" w:color="auto"/>
              <w:bottom w:val="single" w:sz="12" w:space="0" w:color="auto"/>
            </w:tcBorders>
            <w:shd w:val="solid" w:color="FFFFFF" w:fill="auto"/>
          </w:tcPr>
          <w:p w:rsidR="009D7920" w:rsidRDefault="009D7920" w:rsidP="006F62C6">
            <w:pPr>
              <w:pStyle w:val="TAC"/>
              <w:rPr>
                <w:sz w:val="16"/>
                <w:szCs w:val="16"/>
              </w:rPr>
            </w:pPr>
            <w:r>
              <w:rPr>
                <w:sz w:val="16"/>
                <w:szCs w:val="16"/>
              </w:rPr>
              <w:t>SA#91e</w:t>
            </w:r>
          </w:p>
        </w:tc>
        <w:tc>
          <w:tcPr>
            <w:tcW w:w="1095" w:type="dxa"/>
            <w:tcBorders>
              <w:top w:val="single" w:sz="12" w:space="0" w:color="auto"/>
              <w:bottom w:val="single" w:sz="12" w:space="0" w:color="auto"/>
            </w:tcBorders>
            <w:shd w:val="solid" w:color="FFFFFF" w:fill="auto"/>
          </w:tcPr>
          <w:p w:rsidR="009D7920" w:rsidRDefault="009D7920" w:rsidP="006F62C6">
            <w:pPr>
              <w:pStyle w:val="TAC"/>
              <w:rPr>
                <w:sz w:val="16"/>
                <w:szCs w:val="16"/>
              </w:rPr>
            </w:pPr>
            <w:r>
              <w:rPr>
                <w:sz w:val="16"/>
                <w:szCs w:val="16"/>
              </w:rPr>
              <w:t>SP-210146</w:t>
            </w:r>
          </w:p>
        </w:tc>
        <w:tc>
          <w:tcPr>
            <w:tcW w:w="568" w:type="dxa"/>
            <w:tcBorders>
              <w:top w:val="single" w:sz="12" w:space="0" w:color="auto"/>
              <w:bottom w:val="single" w:sz="12" w:space="0" w:color="auto"/>
            </w:tcBorders>
            <w:shd w:val="solid" w:color="FFFFFF" w:fill="auto"/>
          </w:tcPr>
          <w:p w:rsidR="009D7920" w:rsidRDefault="009D7920" w:rsidP="006F62C6">
            <w:pPr>
              <w:pStyle w:val="TAL"/>
              <w:rPr>
                <w:sz w:val="16"/>
                <w:szCs w:val="16"/>
              </w:rPr>
            </w:pPr>
            <w:r>
              <w:rPr>
                <w:sz w:val="16"/>
                <w:szCs w:val="16"/>
              </w:rPr>
              <w:t>0121</w:t>
            </w:r>
          </w:p>
        </w:tc>
        <w:tc>
          <w:tcPr>
            <w:tcW w:w="426" w:type="dxa"/>
            <w:tcBorders>
              <w:top w:val="single" w:sz="12" w:space="0" w:color="auto"/>
              <w:bottom w:val="single" w:sz="12" w:space="0" w:color="auto"/>
            </w:tcBorders>
            <w:shd w:val="solid" w:color="FFFFFF" w:fill="auto"/>
          </w:tcPr>
          <w:p w:rsidR="009D7920" w:rsidRDefault="009D7920" w:rsidP="006F62C6">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9D7920" w:rsidRDefault="009D7920"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9D7920" w:rsidRDefault="009D7920" w:rsidP="006F62C6">
            <w:pPr>
              <w:pStyle w:val="TAL"/>
              <w:rPr>
                <w:snapToGrid w:val="0"/>
                <w:sz w:val="16"/>
                <w:szCs w:val="16"/>
                <w:lang w:val="en-AU"/>
              </w:rPr>
            </w:pPr>
            <w:r w:rsidRPr="00800380">
              <w:rPr>
                <w:snapToGrid w:val="0"/>
                <w:sz w:val="16"/>
                <w:szCs w:val="16"/>
                <w:lang w:val="en-AU"/>
              </w:rPr>
              <w:t>Fix compilation errors</w:t>
            </w:r>
          </w:p>
        </w:tc>
        <w:tc>
          <w:tcPr>
            <w:tcW w:w="709" w:type="dxa"/>
            <w:tcBorders>
              <w:top w:val="single" w:sz="12" w:space="0" w:color="auto"/>
              <w:bottom w:val="single" w:sz="12" w:space="0" w:color="auto"/>
            </w:tcBorders>
            <w:shd w:val="solid" w:color="FFFFFF" w:fill="auto"/>
          </w:tcPr>
          <w:p w:rsidR="009D7920" w:rsidRDefault="009D7920" w:rsidP="006F62C6">
            <w:pPr>
              <w:pStyle w:val="TAC"/>
              <w:rPr>
                <w:sz w:val="16"/>
                <w:szCs w:val="16"/>
              </w:rPr>
            </w:pPr>
            <w:r>
              <w:rPr>
                <w:sz w:val="16"/>
                <w:szCs w:val="16"/>
              </w:rPr>
              <w:t>16.7.0</w:t>
            </w:r>
          </w:p>
        </w:tc>
      </w:tr>
      <w:tr w:rsidR="00CC7AD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C7ADD" w:rsidRDefault="00CC7ADD" w:rsidP="006F62C6">
            <w:pPr>
              <w:pStyle w:val="TAC"/>
              <w:rPr>
                <w:sz w:val="16"/>
                <w:szCs w:val="16"/>
              </w:rPr>
            </w:pPr>
            <w:r>
              <w:rPr>
                <w:sz w:val="16"/>
                <w:szCs w:val="16"/>
              </w:rPr>
              <w:t>2021-03</w:t>
            </w:r>
          </w:p>
        </w:tc>
        <w:tc>
          <w:tcPr>
            <w:tcW w:w="801" w:type="dxa"/>
            <w:tcBorders>
              <w:top w:val="single" w:sz="12" w:space="0" w:color="auto"/>
              <w:bottom w:val="single" w:sz="12" w:space="0" w:color="auto"/>
            </w:tcBorders>
            <w:shd w:val="solid" w:color="FFFFFF" w:fill="auto"/>
          </w:tcPr>
          <w:p w:rsidR="00CC7ADD" w:rsidRDefault="00CC7ADD" w:rsidP="006F62C6">
            <w:pPr>
              <w:pStyle w:val="TAC"/>
              <w:rPr>
                <w:sz w:val="16"/>
                <w:szCs w:val="16"/>
              </w:rPr>
            </w:pPr>
            <w:r>
              <w:rPr>
                <w:sz w:val="16"/>
                <w:szCs w:val="16"/>
              </w:rPr>
              <w:t>SA#91e</w:t>
            </w:r>
          </w:p>
        </w:tc>
        <w:tc>
          <w:tcPr>
            <w:tcW w:w="1095" w:type="dxa"/>
            <w:tcBorders>
              <w:top w:val="single" w:sz="12" w:space="0" w:color="auto"/>
              <w:bottom w:val="single" w:sz="12" w:space="0" w:color="auto"/>
            </w:tcBorders>
            <w:shd w:val="solid" w:color="FFFFFF" w:fill="auto"/>
          </w:tcPr>
          <w:p w:rsidR="00CC7ADD" w:rsidRDefault="00CC7ADD" w:rsidP="006F62C6">
            <w:pPr>
              <w:pStyle w:val="TAC"/>
              <w:rPr>
                <w:sz w:val="16"/>
                <w:szCs w:val="16"/>
              </w:rPr>
            </w:pPr>
            <w:r>
              <w:rPr>
                <w:sz w:val="16"/>
                <w:szCs w:val="16"/>
              </w:rPr>
              <w:t>SP-210153</w:t>
            </w:r>
          </w:p>
        </w:tc>
        <w:tc>
          <w:tcPr>
            <w:tcW w:w="568" w:type="dxa"/>
            <w:tcBorders>
              <w:top w:val="single" w:sz="12" w:space="0" w:color="auto"/>
              <w:bottom w:val="single" w:sz="12" w:space="0" w:color="auto"/>
            </w:tcBorders>
            <w:shd w:val="solid" w:color="FFFFFF" w:fill="auto"/>
          </w:tcPr>
          <w:p w:rsidR="00CC7ADD" w:rsidRDefault="00CC7ADD" w:rsidP="006F62C6">
            <w:pPr>
              <w:pStyle w:val="TAL"/>
              <w:rPr>
                <w:sz w:val="16"/>
                <w:szCs w:val="16"/>
              </w:rPr>
            </w:pPr>
            <w:r>
              <w:rPr>
                <w:sz w:val="16"/>
                <w:szCs w:val="16"/>
              </w:rPr>
              <w:t>0125</w:t>
            </w:r>
          </w:p>
        </w:tc>
        <w:tc>
          <w:tcPr>
            <w:tcW w:w="426" w:type="dxa"/>
            <w:tcBorders>
              <w:top w:val="single" w:sz="12" w:space="0" w:color="auto"/>
              <w:bottom w:val="single" w:sz="12" w:space="0" w:color="auto"/>
            </w:tcBorders>
            <w:shd w:val="solid" w:color="FFFFFF" w:fill="auto"/>
          </w:tcPr>
          <w:p w:rsidR="00CC7ADD" w:rsidRDefault="00CC7ADD" w:rsidP="006F62C6">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CC7ADD" w:rsidRDefault="00CC7ADD"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C7ADD" w:rsidRPr="00CC7ADD" w:rsidRDefault="00CC7ADD" w:rsidP="006F62C6">
            <w:pPr>
              <w:pStyle w:val="TAL"/>
              <w:rPr>
                <w:snapToGrid w:val="0"/>
                <w:sz w:val="16"/>
                <w:szCs w:val="16"/>
                <w:lang w:val="en-AU"/>
              </w:rPr>
            </w:pPr>
            <w:r>
              <w:rPr>
                <w:snapToGrid w:val="0"/>
                <w:sz w:val="16"/>
                <w:szCs w:val="16"/>
                <w:lang w:val="en-AU"/>
              </w:rPr>
              <w:t>YANG compilation error and missing stage 2 corrections</w:t>
            </w:r>
          </w:p>
        </w:tc>
        <w:tc>
          <w:tcPr>
            <w:tcW w:w="709" w:type="dxa"/>
            <w:tcBorders>
              <w:top w:val="single" w:sz="12" w:space="0" w:color="auto"/>
              <w:bottom w:val="single" w:sz="12" w:space="0" w:color="auto"/>
            </w:tcBorders>
            <w:shd w:val="solid" w:color="FFFFFF" w:fill="auto"/>
          </w:tcPr>
          <w:p w:rsidR="00CC7ADD" w:rsidRDefault="00CC7ADD" w:rsidP="006F62C6">
            <w:pPr>
              <w:pStyle w:val="TAC"/>
              <w:rPr>
                <w:sz w:val="16"/>
                <w:szCs w:val="16"/>
              </w:rPr>
            </w:pPr>
            <w:r>
              <w:rPr>
                <w:sz w:val="16"/>
                <w:szCs w:val="16"/>
              </w:rPr>
              <w:t>16.7.0</w:t>
            </w:r>
          </w:p>
        </w:tc>
      </w:tr>
      <w:tr w:rsidR="00DE499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E499D" w:rsidRDefault="00DE499D" w:rsidP="006F62C6">
            <w:pPr>
              <w:pStyle w:val="TAC"/>
              <w:rPr>
                <w:sz w:val="16"/>
                <w:szCs w:val="16"/>
              </w:rPr>
            </w:pPr>
            <w:r>
              <w:rPr>
                <w:sz w:val="16"/>
                <w:szCs w:val="16"/>
              </w:rPr>
              <w:t>2021-06</w:t>
            </w:r>
          </w:p>
        </w:tc>
        <w:tc>
          <w:tcPr>
            <w:tcW w:w="801" w:type="dxa"/>
            <w:tcBorders>
              <w:top w:val="single" w:sz="12" w:space="0" w:color="auto"/>
              <w:bottom w:val="single" w:sz="12" w:space="0" w:color="auto"/>
            </w:tcBorders>
            <w:shd w:val="solid" w:color="FFFFFF" w:fill="auto"/>
          </w:tcPr>
          <w:p w:rsidR="00DE499D" w:rsidRDefault="00DE499D" w:rsidP="006F62C6">
            <w:pPr>
              <w:pStyle w:val="TAC"/>
              <w:rPr>
                <w:sz w:val="16"/>
                <w:szCs w:val="16"/>
              </w:rPr>
            </w:pPr>
            <w:r>
              <w:rPr>
                <w:sz w:val="16"/>
                <w:szCs w:val="16"/>
              </w:rPr>
              <w:t>SA#92e</w:t>
            </w:r>
          </w:p>
        </w:tc>
        <w:tc>
          <w:tcPr>
            <w:tcW w:w="1095" w:type="dxa"/>
            <w:tcBorders>
              <w:top w:val="single" w:sz="12" w:space="0" w:color="auto"/>
              <w:bottom w:val="single" w:sz="12" w:space="0" w:color="auto"/>
            </w:tcBorders>
            <w:shd w:val="solid" w:color="FFFFFF" w:fill="auto"/>
          </w:tcPr>
          <w:p w:rsidR="00DE499D" w:rsidRDefault="00DE499D" w:rsidP="006F62C6">
            <w:pPr>
              <w:pStyle w:val="TAC"/>
              <w:rPr>
                <w:sz w:val="16"/>
                <w:szCs w:val="16"/>
              </w:rPr>
            </w:pPr>
            <w:r>
              <w:rPr>
                <w:sz w:val="16"/>
                <w:szCs w:val="16"/>
              </w:rPr>
              <w:t>SP-210406</w:t>
            </w:r>
          </w:p>
        </w:tc>
        <w:tc>
          <w:tcPr>
            <w:tcW w:w="568" w:type="dxa"/>
            <w:tcBorders>
              <w:top w:val="single" w:sz="12" w:space="0" w:color="auto"/>
              <w:bottom w:val="single" w:sz="12" w:space="0" w:color="auto"/>
            </w:tcBorders>
            <w:shd w:val="solid" w:color="FFFFFF" w:fill="auto"/>
          </w:tcPr>
          <w:p w:rsidR="00DE499D" w:rsidRDefault="00DE499D" w:rsidP="006F62C6">
            <w:pPr>
              <w:pStyle w:val="TAL"/>
              <w:rPr>
                <w:sz w:val="16"/>
                <w:szCs w:val="16"/>
              </w:rPr>
            </w:pPr>
            <w:r>
              <w:rPr>
                <w:sz w:val="16"/>
                <w:szCs w:val="16"/>
              </w:rPr>
              <w:t>0119</w:t>
            </w:r>
          </w:p>
        </w:tc>
        <w:tc>
          <w:tcPr>
            <w:tcW w:w="426" w:type="dxa"/>
            <w:tcBorders>
              <w:top w:val="single" w:sz="12" w:space="0" w:color="auto"/>
              <w:bottom w:val="single" w:sz="12" w:space="0" w:color="auto"/>
            </w:tcBorders>
            <w:shd w:val="solid" w:color="FFFFFF" w:fill="auto"/>
          </w:tcPr>
          <w:p w:rsidR="00DE499D" w:rsidRDefault="00DE499D" w:rsidP="006F62C6">
            <w:pPr>
              <w:pStyle w:val="TAR"/>
              <w:rPr>
                <w:sz w:val="16"/>
                <w:szCs w:val="16"/>
              </w:rPr>
            </w:pPr>
            <w:r>
              <w:rPr>
                <w:sz w:val="16"/>
                <w:szCs w:val="16"/>
              </w:rPr>
              <w:t>2</w:t>
            </w:r>
          </w:p>
        </w:tc>
        <w:tc>
          <w:tcPr>
            <w:tcW w:w="426" w:type="dxa"/>
            <w:tcBorders>
              <w:top w:val="single" w:sz="12" w:space="0" w:color="auto"/>
              <w:bottom w:val="single" w:sz="12" w:space="0" w:color="auto"/>
            </w:tcBorders>
            <w:shd w:val="solid" w:color="FFFFFF" w:fill="auto"/>
          </w:tcPr>
          <w:p w:rsidR="00DE499D" w:rsidRDefault="00DE499D"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DE499D" w:rsidRDefault="00DE499D" w:rsidP="006F62C6">
            <w:pPr>
              <w:pStyle w:val="TAL"/>
              <w:rPr>
                <w:snapToGrid w:val="0"/>
                <w:sz w:val="16"/>
                <w:szCs w:val="16"/>
                <w:lang w:val="en-AU"/>
              </w:rPr>
            </w:pPr>
            <w:r w:rsidRPr="00734BF8">
              <w:rPr>
                <w:snapToGrid w:val="0"/>
                <w:sz w:val="16"/>
                <w:szCs w:val="16"/>
                <w:lang w:val="en-AU"/>
              </w:rPr>
              <w:fldChar w:fldCharType="begin"/>
            </w:r>
            <w:r w:rsidRPr="00734BF8">
              <w:rPr>
                <w:snapToGrid w:val="0"/>
                <w:sz w:val="16"/>
                <w:szCs w:val="16"/>
                <w:lang w:val="en-AU"/>
              </w:rPr>
              <w:instrText xml:space="preserve"> DOCPROPERTY  CrTitle  \* MERGEFORMAT </w:instrText>
            </w:r>
            <w:r w:rsidRPr="00734BF8">
              <w:rPr>
                <w:snapToGrid w:val="0"/>
                <w:sz w:val="16"/>
                <w:szCs w:val="16"/>
                <w:lang w:val="en-AU"/>
              </w:rPr>
              <w:fldChar w:fldCharType="separate"/>
            </w:r>
            <w:r w:rsidRPr="00734BF8">
              <w:rPr>
                <w:snapToGrid w:val="0"/>
                <w:sz w:val="16"/>
                <w:szCs w:val="16"/>
                <w:lang w:val="en-AU"/>
              </w:rPr>
              <w:t>Replace legacy IRPAgent with MnsAgent (OpenAPI definition)</w:t>
            </w:r>
            <w:r w:rsidRPr="00734BF8">
              <w:rPr>
                <w:snapToGrid w:val="0"/>
                <w:sz w:val="16"/>
                <w:szCs w:val="16"/>
                <w:lang w:val="en-AU"/>
              </w:rPr>
              <w:fldChar w:fldCharType="end"/>
            </w:r>
          </w:p>
        </w:tc>
        <w:tc>
          <w:tcPr>
            <w:tcW w:w="709" w:type="dxa"/>
            <w:tcBorders>
              <w:top w:val="single" w:sz="12" w:space="0" w:color="auto"/>
              <w:bottom w:val="single" w:sz="12" w:space="0" w:color="auto"/>
            </w:tcBorders>
            <w:shd w:val="solid" w:color="FFFFFF" w:fill="auto"/>
          </w:tcPr>
          <w:p w:rsidR="00DE499D" w:rsidRDefault="00DE499D" w:rsidP="006F62C6">
            <w:pPr>
              <w:pStyle w:val="TAC"/>
              <w:rPr>
                <w:sz w:val="16"/>
                <w:szCs w:val="16"/>
              </w:rPr>
            </w:pPr>
            <w:r>
              <w:rPr>
                <w:sz w:val="16"/>
                <w:szCs w:val="16"/>
              </w:rPr>
              <w:t>16.8.0</w:t>
            </w:r>
          </w:p>
        </w:tc>
      </w:tr>
      <w:tr w:rsidR="001C0EA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C0EA2" w:rsidRDefault="001C0EA2" w:rsidP="006F62C6">
            <w:pPr>
              <w:pStyle w:val="TAC"/>
              <w:rPr>
                <w:sz w:val="16"/>
                <w:szCs w:val="16"/>
              </w:rPr>
            </w:pPr>
            <w:r>
              <w:rPr>
                <w:sz w:val="16"/>
                <w:szCs w:val="16"/>
              </w:rPr>
              <w:t>2021-06</w:t>
            </w:r>
          </w:p>
        </w:tc>
        <w:tc>
          <w:tcPr>
            <w:tcW w:w="801" w:type="dxa"/>
            <w:tcBorders>
              <w:top w:val="single" w:sz="12" w:space="0" w:color="auto"/>
              <w:bottom w:val="single" w:sz="12" w:space="0" w:color="auto"/>
            </w:tcBorders>
            <w:shd w:val="solid" w:color="FFFFFF" w:fill="auto"/>
          </w:tcPr>
          <w:p w:rsidR="001C0EA2" w:rsidRDefault="001C0EA2" w:rsidP="006F62C6">
            <w:pPr>
              <w:pStyle w:val="TAC"/>
              <w:rPr>
                <w:sz w:val="16"/>
                <w:szCs w:val="16"/>
              </w:rPr>
            </w:pPr>
            <w:r>
              <w:rPr>
                <w:sz w:val="16"/>
                <w:szCs w:val="16"/>
              </w:rPr>
              <w:t>SA#92e</w:t>
            </w:r>
          </w:p>
        </w:tc>
        <w:tc>
          <w:tcPr>
            <w:tcW w:w="1095" w:type="dxa"/>
            <w:tcBorders>
              <w:top w:val="single" w:sz="12" w:space="0" w:color="auto"/>
              <w:bottom w:val="single" w:sz="12" w:space="0" w:color="auto"/>
            </w:tcBorders>
            <w:shd w:val="solid" w:color="FFFFFF" w:fill="auto"/>
          </w:tcPr>
          <w:p w:rsidR="001C0EA2" w:rsidRDefault="001C0EA2" w:rsidP="006F62C6">
            <w:pPr>
              <w:pStyle w:val="TAC"/>
              <w:rPr>
                <w:sz w:val="16"/>
                <w:szCs w:val="16"/>
              </w:rPr>
            </w:pPr>
            <w:r>
              <w:rPr>
                <w:sz w:val="16"/>
                <w:szCs w:val="16"/>
              </w:rPr>
              <w:t>SP-210397</w:t>
            </w:r>
          </w:p>
        </w:tc>
        <w:tc>
          <w:tcPr>
            <w:tcW w:w="568" w:type="dxa"/>
            <w:tcBorders>
              <w:top w:val="single" w:sz="12" w:space="0" w:color="auto"/>
              <w:bottom w:val="single" w:sz="12" w:space="0" w:color="auto"/>
            </w:tcBorders>
            <w:shd w:val="solid" w:color="FFFFFF" w:fill="auto"/>
          </w:tcPr>
          <w:p w:rsidR="001C0EA2" w:rsidRDefault="001C0EA2" w:rsidP="006F62C6">
            <w:pPr>
              <w:pStyle w:val="TAL"/>
              <w:rPr>
                <w:sz w:val="16"/>
                <w:szCs w:val="16"/>
              </w:rPr>
            </w:pPr>
            <w:r>
              <w:rPr>
                <w:sz w:val="16"/>
                <w:szCs w:val="16"/>
              </w:rPr>
              <w:t>0127</w:t>
            </w:r>
          </w:p>
        </w:tc>
        <w:tc>
          <w:tcPr>
            <w:tcW w:w="426" w:type="dxa"/>
            <w:tcBorders>
              <w:top w:val="single" w:sz="12" w:space="0" w:color="auto"/>
              <w:bottom w:val="single" w:sz="12" w:space="0" w:color="auto"/>
            </w:tcBorders>
            <w:shd w:val="solid" w:color="FFFFFF" w:fill="auto"/>
          </w:tcPr>
          <w:p w:rsidR="001C0EA2" w:rsidRDefault="001C0EA2" w:rsidP="006F62C6">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C0EA2" w:rsidRDefault="001C0EA2" w:rsidP="006F62C6">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C0EA2" w:rsidRPr="001C0EA2" w:rsidRDefault="001C0EA2" w:rsidP="006F62C6">
            <w:pPr>
              <w:pStyle w:val="TAL"/>
              <w:rPr>
                <w:snapToGrid w:val="0"/>
                <w:sz w:val="16"/>
                <w:szCs w:val="16"/>
                <w:lang w:val="en-AU"/>
              </w:rPr>
            </w:pPr>
            <w:r>
              <w:rPr>
                <w:snapToGrid w:val="0"/>
                <w:sz w:val="16"/>
                <w:szCs w:val="16"/>
                <w:lang w:val="en-AU"/>
              </w:rPr>
              <w:t xml:space="preserve">Correction of Trace/MDT related parameters (OpenAPI definition) </w:t>
            </w:r>
          </w:p>
        </w:tc>
        <w:tc>
          <w:tcPr>
            <w:tcW w:w="709" w:type="dxa"/>
            <w:tcBorders>
              <w:top w:val="single" w:sz="12" w:space="0" w:color="auto"/>
              <w:bottom w:val="single" w:sz="12" w:space="0" w:color="auto"/>
            </w:tcBorders>
            <w:shd w:val="solid" w:color="FFFFFF" w:fill="auto"/>
          </w:tcPr>
          <w:p w:rsidR="001C0EA2" w:rsidRDefault="001C0EA2" w:rsidP="006F62C6">
            <w:pPr>
              <w:pStyle w:val="TAC"/>
              <w:rPr>
                <w:sz w:val="16"/>
                <w:szCs w:val="16"/>
              </w:rPr>
            </w:pPr>
            <w:r>
              <w:rPr>
                <w:sz w:val="16"/>
                <w:szCs w:val="16"/>
              </w:rPr>
              <w:t>16.8.0</w:t>
            </w:r>
          </w:p>
        </w:tc>
      </w:tr>
      <w:tr w:rsidR="00562110"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562110" w:rsidRDefault="00562110" w:rsidP="00562110">
            <w:pPr>
              <w:pStyle w:val="TAC"/>
              <w:rPr>
                <w:sz w:val="16"/>
                <w:szCs w:val="16"/>
              </w:rPr>
            </w:pPr>
            <w:r>
              <w:rPr>
                <w:sz w:val="16"/>
                <w:szCs w:val="16"/>
              </w:rPr>
              <w:t>2021-06</w:t>
            </w:r>
          </w:p>
        </w:tc>
        <w:tc>
          <w:tcPr>
            <w:tcW w:w="801" w:type="dxa"/>
            <w:tcBorders>
              <w:top w:val="single" w:sz="12" w:space="0" w:color="auto"/>
              <w:bottom w:val="single" w:sz="12" w:space="0" w:color="auto"/>
            </w:tcBorders>
            <w:shd w:val="solid" w:color="FFFFFF" w:fill="auto"/>
          </w:tcPr>
          <w:p w:rsidR="00562110" w:rsidRDefault="00562110" w:rsidP="00562110">
            <w:pPr>
              <w:pStyle w:val="TAC"/>
              <w:rPr>
                <w:sz w:val="16"/>
                <w:szCs w:val="16"/>
              </w:rPr>
            </w:pPr>
            <w:r>
              <w:rPr>
                <w:sz w:val="16"/>
                <w:szCs w:val="16"/>
              </w:rPr>
              <w:t>SA#92e</w:t>
            </w:r>
          </w:p>
        </w:tc>
        <w:tc>
          <w:tcPr>
            <w:tcW w:w="1095" w:type="dxa"/>
            <w:tcBorders>
              <w:top w:val="single" w:sz="12" w:space="0" w:color="auto"/>
              <w:bottom w:val="single" w:sz="12" w:space="0" w:color="auto"/>
            </w:tcBorders>
            <w:shd w:val="solid" w:color="FFFFFF" w:fill="auto"/>
          </w:tcPr>
          <w:p w:rsidR="00562110" w:rsidRDefault="00562110" w:rsidP="00562110">
            <w:pPr>
              <w:pStyle w:val="TAC"/>
              <w:rPr>
                <w:sz w:val="16"/>
                <w:szCs w:val="16"/>
              </w:rPr>
            </w:pPr>
            <w:r>
              <w:rPr>
                <w:sz w:val="16"/>
                <w:szCs w:val="16"/>
              </w:rPr>
              <w:t>SP-210397</w:t>
            </w:r>
          </w:p>
        </w:tc>
        <w:tc>
          <w:tcPr>
            <w:tcW w:w="568" w:type="dxa"/>
            <w:tcBorders>
              <w:top w:val="single" w:sz="12" w:space="0" w:color="auto"/>
              <w:bottom w:val="single" w:sz="12" w:space="0" w:color="auto"/>
            </w:tcBorders>
            <w:shd w:val="solid" w:color="FFFFFF" w:fill="auto"/>
          </w:tcPr>
          <w:p w:rsidR="00562110" w:rsidRDefault="00562110" w:rsidP="00562110">
            <w:pPr>
              <w:pStyle w:val="TAL"/>
              <w:rPr>
                <w:sz w:val="16"/>
                <w:szCs w:val="16"/>
              </w:rPr>
            </w:pPr>
            <w:r>
              <w:rPr>
                <w:sz w:val="16"/>
                <w:szCs w:val="16"/>
              </w:rPr>
              <w:t>0128</w:t>
            </w:r>
          </w:p>
        </w:tc>
        <w:tc>
          <w:tcPr>
            <w:tcW w:w="426" w:type="dxa"/>
            <w:tcBorders>
              <w:top w:val="single" w:sz="12" w:space="0" w:color="auto"/>
              <w:bottom w:val="single" w:sz="12" w:space="0" w:color="auto"/>
            </w:tcBorders>
            <w:shd w:val="solid" w:color="FFFFFF" w:fill="auto"/>
          </w:tcPr>
          <w:p w:rsidR="00562110" w:rsidRDefault="00562110" w:rsidP="00562110">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562110" w:rsidRDefault="00562110" w:rsidP="00562110">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562110" w:rsidRDefault="00562110" w:rsidP="00562110">
            <w:pPr>
              <w:pStyle w:val="TAL"/>
              <w:rPr>
                <w:snapToGrid w:val="0"/>
                <w:sz w:val="16"/>
                <w:szCs w:val="16"/>
                <w:lang w:val="en-AU"/>
              </w:rPr>
            </w:pPr>
            <w:r>
              <w:rPr>
                <w:snapToGrid w:val="0"/>
                <w:sz w:val="16"/>
                <w:szCs w:val="16"/>
                <w:lang w:val="en-AU"/>
              </w:rPr>
              <w:t xml:space="preserve">Align Trace/MDT related parameters to TS 32.422 (OpenAPI definition) </w:t>
            </w:r>
          </w:p>
        </w:tc>
        <w:tc>
          <w:tcPr>
            <w:tcW w:w="709" w:type="dxa"/>
            <w:tcBorders>
              <w:top w:val="single" w:sz="12" w:space="0" w:color="auto"/>
              <w:bottom w:val="single" w:sz="12" w:space="0" w:color="auto"/>
            </w:tcBorders>
            <w:shd w:val="solid" w:color="FFFFFF" w:fill="auto"/>
          </w:tcPr>
          <w:p w:rsidR="00562110" w:rsidRDefault="00562110" w:rsidP="00562110">
            <w:pPr>
              <w:pStyle w:val="TAC"/>
              <w:rPr>
                <w:sz w:val="16"/>
                <w:szCs w:val="16"/>
              </w:rPr>
            </w:pPr>
            <w:r>
              <w:rPr>
                <w:sz w:val="16"/>
                <w:szCs w:val="16"/>
              </w:rPr>
              <w:t>16.8.0</w:t>
            </w:r>
          </w:p>
        </w:tc>
      </w:tr>
      <w:tr w:rsidR="000315C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315C1" w:rsidRDefault="000315C1" w:rsidP="000315C1">
            <w:pPr>
              <w:pStyle w:val="TAC"/>
              <w:rPr>
                <w:sz w:val="16"/>
                <w:szCs w:val="16"/>
              </w:rPr>
            </w:pPr>
            <w:r>
              <w:rPr>
                <w:sz w:val="16"/>
                <w:szCs w:val="16"/>
              </w:rPr>
              <w:t>2021-06</w:t>
            </w:r>
          </w:p>
        </w:tc>
        <w:tc>
          <w:tcPr>
            <w:tcW w:w="801" w:type="dxa"/>
            <w:tcBorders>
              <w:top w:val="single" w:sz="12" w:space="0" w:color="auto"/>
              <w:bottom w:val="single" w:sz="12" w:space="0" w:color="auto"/>
            </w:tcBorders>
            <w:shd w:val="solid" w:color="FFFFFF" w:fill="auto"/>
          </w:tcPr>
          <w:p w:rsidR="000315C1" w:rsidRDefault="000315C1" w:rsidP="000315C1">
            <w:pPr>
              <w:pStyle w:val="TAC"/>
              <w:rPr>
                <w:sz w:val="16"/>
                <w:szCs w:val="16"/>
              </w:rPr>
            </w:pPr>
            <w:r>
              <w:rPr>
                <w:sz w:val="16"/>
                <w:szCs w:val="16"/>
              </w:rPr>
              <w:t>SA#92e</w:t>
            </w:r>
          </w:p>
        </w:tc>
        <w:tc>
          <w:tcPr>
            <w:tcW w:w="1095" w:type="dxa"/>
            <w:tcBorders>
              <w:top w:val="single" w:sz="12" w:space="0" w:color="auto"/>
              <w:bottom w:val="single" w:sz="12" w:space="0" w:color="auto"/>
            </w:tcBorders>
            <w:shd w:val="solid" w:color="FFFFFF" w:fill="auto"/>
          </w:tcPr>
          <w:p w:rsidR="000315C1" w:rsidRDefault="000315C1" w:rsidP="000315C1">
            <w:pPr>
              <w:pStyle w:val="TAC"/>
              <w:rPr>
                <w:sz w:val="16"/>
                <w:szCs w:val="16"/>
              </w:rPr>
            </w:pPr>
            <w:r>
              <w:rPr>
                <w:sz w:val="16"/>
                <w:szCs w:val="16"/>
              </w:rPr>
              <w:t>SP-210406</w:t>
            </w:r>
          </w:p>
        </w:tc>
        <w:tc>
          <w:tcPr>
            <w:tcW w:w="568" w:type="dxa"/>
            <w:tcBorders>
              <w:top w:val="single" w:sz="12" w:space="0" w:color="auto"/>
              <w:bottom w:val="single" w:sz="12" w:space="0" w:color="auto"/>
            </w:tcBorders>
            <w:shd w:val="solid" w:color="FFFFFF" w:fill="auto"/>
          </w:tcPr>
          <w:p w:rsidR="000315C1" w:rsidRDefault="000315C1" w:rsidP="000315C1">
            <w:pPr>
              <w:pStyle w:val="TAL"/>
              <w:rPr>
                <w:sz w:val="16"/>
                <w:szCs w:val="16"/>
              </w:rPr>
            </w:pPr>
            <w:r>
              <w:rPr>
                <w:sz w:val="16"/>
                <w:szCs w:val="16"/>
              </w:rPr>
              <w:t>0129</w:t>
            </w:r>
          </w:p>
        </w:tc>
        <w:tc>
          <w:tcPr>
            <w:tcW w:w="426" w:type="dxa"/>
            <w:tcBorders>
              <w:top w:val="single" w:sz="12" w:space="0" w:color="auto"/>
              <w:bottom w:val="single" w:sz="12" w:space="0" w:color="auto"/>
            </w:tcBorders>
            <w:shd w:val="solid" w:color="FFFFFF" w:fill="auto"/>
          </w:tcPr>
          <w:p w:rsidR="000315C1" w:rsidRDefault="000315C1" w:rsidP="000315C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315C1" w:rsidRDefault="000315C1" w:rsidP="000315C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0315C1" w:rsidRDefault="000315C1" w:rsidP="000315C1">
            <w:pPr>
              <w:pStyle w:val="TAL"/>
              <w:rPr>
                <w:snapToGrid w:val="0"/>
                <w:sz w:val="16"/>
                <w:szCs w:val="16"/>
                <w:lang w:val="en-AU"/>
              </w:rPr>
            </w:pPr>
            <w:r>
              <w:rPr>
                <w:snapToGrid w:val="0"/>
                <w:sz w:val="16"/>
                <w:szCs w:val="16"/>
                <w:lang w:val="en-AU"/>
              </w:rPr>
              <w:t>Clean up regarding common data types (OpenAPI definition)</w:t>
            </w:r>
          </w:p>
        </w:tc>
        <w:tc>
          <w:tcPr>
            <w:tcW w:w="709" w:type="dxa"/>
            <w:tcBorders>
              <w:top w:val="single" w:sz="12" w:space="0" w:color="auto"/>
              <w:bottom w:val="single" w:sz="12" w:space="0" w:color="auto"/>
            </w:tcBorders>
            <w:shd w:val="solid" w:color="FFFFFF" w:fill="auto"/>
          </w:tcPr>
          <w:p w:rsidR="000315C1" w:rsidRDefault="000315C1" w:rsidP="000315C1">
            <w:pPr>
              <w:pStyle w:val="TAC"/>
              <w:rPr>
                <w:sz w:val="16"/>
                <w:szCs w:val="16"/>
              </w:rPr>
            </w:pPr>
            <w:r>
              <w:rPr>
                <w:sz w:val="16"/>
                <w:szCs w:val="16"/>
              </w:rPr>
              <w:t>16.8.0</w:t>
            </w:r>
          </w:p>
        </w:tc>
      </w:tr>
      <w:tr w:rsidR="00673ED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73EDC" w:rsidRDefault="00673EDC" w:rsidP="000315C1">
            <w:pPr>
              <w:pStyle w:val="TAC"/>
              <w:rPr>
                <w:sz w:val="16"/>
                <w:szCs w:val="16"/>
              </w:rPr>
            </w:pPr>
            <w:r>
              <w:rPr>
                <w:sz w:val="16"/>
                <w:szCs w:val="16"/>
              </w:rPr>
              <w:t>2021-06</w:t>
            </w:r>
          </w:p>
        </w:tc>
        <w:tc>
          <w:tcPr>
            <w:tcW w:w="801" w:type="dxa"/>
            <w:tcBorders>
              <w:top w:val="single" w:sz="12" w:space="0" w:color="auto"/>
              <w:bottom w:val="single" w:sz="12" w:space="0" w:color="auto"/>
            </w:tcBorders>
            <w:shd w:val="solid" w:color="FFFFFF" w:fill="auto"/>
          </w:tcPr>
          <w:p w:rsidR="00673EDC" w:rsidRDefault="00673EDC" w:rsidP="000315C1">
            <w:pPr>
              <w:pStyle w:val="TAC"/>
              <w:rPr>
                <w:sz w:val="16"/>
                <w:szCs w:val="16"/>
              </w:rPr>
            </w:pPr>
            <w:r>
              <w:rPr>
                <w:sz w:val="16"/>
                <w:szCs w:val="16"/>
              </w:rPr>
              <w:t>SA#92e</w:t>
            </w:r>
          </w:p>
        </w:tc>
        <w:tc>
          <w:tcPr>
            <w:tcW w:w="1095" w:type="dxa"/>
            <w:tcBorders>
              <w:top w:val="single" w:sz="12" w:space="0" w:color="auto"/>
              <w:bottom w:val="single" w:sz="12" w:space="0" w:color="auto"/>
            </w:tcBorders>
            <w:shd w:val="solid" w:color="FFFFFF" w:fill="auto"/>
          </w:tcPr>
          <w:p w:rsidR="00673EDC" w:rsidRDefault="00673EDC" w:rsidP="000315C1">
            <w:pPr>
              <w:pStyle w:val="TAC"/>
              <w:rPr>
                <w:sz w:val="16"/>
                <w:szCs w:val="16"/>
              </w:rPr>
            </w:pPr>
            <w:r>
              <w:rPr>
                <w:sz w:val="16"/>
                <w:szCs w:val="16"/>
              </w:rPr>
              <w:t>SP-210411</w:t>
            </w:r>
          </w:p>
        </w:tc>
        <w:tc>
          <w:tcPr>
            <w:tcW w:w="568" w:type="dxa"/>
            <w:tcBorders>
              <w:top w:val="single" w:sz="12" w:space="0" w:color="auto"/>
              <w:bottom w:val="single" w:sz="12" w:space="0" w:color="auto"/>
            </w:tcBorders>
            <w:shd w:val="solid" w:color="FFFFFF" w:fill="auto"/>
          </w:tcPr>
          <w:p w:rsidR="00673EDC" w:rsidRDefault="00673EDC" w:rsidP="000315C1">
            <w:pPr>
              <w:pStyle w:val="TAL"/>
              <w:rPr>
                <w:sz w:val="16"/>
                <w:szCs w:val="16"/>
              </w:rPr>
            </w:pPr>
            <w:r>
              <w:rPr>
                <w:sz w:val="16"/>
                <w:szCs w:val="16"/>
              </w:rPr>
              <w:t>0130</w:t>
            </w:r>
          </w:p>
        </w:tc>
        <w:tc>
          <w:tcPr>
            <w:tcW w:w="426" w:type="dxa"/>
            <w:tcBorders>
              <w:top w:val="single" w:sz="12" w:space="0" w:color="auto"/>
              <w:bottom w:val="single" w:sz="12" w:space="0" w:color="auto"/>
            </w:tcBorders>
            <w:shd w:val="solid" w:color="FFFFFF" w:fill="auto"/>
          </w:tcPr>
          <w:p w:rsidR="00673EDC" w:rsidRDefault="00673EDC" w:rsidP="000315C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73EDC" w:rsidRDefault="00673EDC" w:rsidP="000315C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73EDC" w:rsidRDefault="00673EDC" w:rsidP="000315C1">
            <w:pPr>
              <w:pStyle w:val="TAL"/>
              <w:rPr>
                <w:snapToGrid w:val="0"/>
                <w:sz w:val="16"/>
                <w:szCs w:val="16"/>
                <w:lang w:val="en-AU"/>
              </w:rPr>
            </w:pPr>
            <w:r>
              <w:rPr>
                <w:snapToGrid w:val="0"/>
                <w:sz w:val="16"/>
                <w:szCs w:val="16"/>
                <w:lang w:val="en-AU"/>
              </w:rPr>
              <w:t>Correct definition of additionalInformation (YANG)</w:t>
            </w:r>
          </w:p>
        </w:tc>
        <w:tc>
          <w:tcPr>
            <w:tcW w:w="709" w:type="dxa"/>
            <w:tcBorders>
              <w:top w:val="single" w:sz="12" w:space="0" w:color="auto"/>
              <w:bottom w:val="single" w:sz="12" w:space="0" w:color="auto"/>
            </w:tcBorders>
            <w:shd w:val="solid" w:color="FFFFFF" w:fill="auto"/>
          </w:tcPr>
          <w:p w:rsidR="00673EDC" w:rsidRDefault="00673EDC" w:rsidP="000315C1">
            <w:pPr>
              <w:pStyle w:val="TAC"/>
              <w:rPr>
                <w:sz w:val="16"/>
                <w:szCs w:val="16"/>
              </w:rPr>
            </w:pPr>
            <w:r>
              <w:rPr>
                <w:sz w:val="16"/>
                <w:szCs w:val="16"/>
              </w:rPr>
              <w:t>16.8.0</w:t>
            </w:r>
          </w:p>
        </w:tc>
      </w:tr>
      <w:tr w:rsidR="0090559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05599" w:rsidRDefault="00905599" w:rsidP="000315C1">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905599" w:rsidRDefault="00905599" w:rsidP="000315C1">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905599" w:rsidRDefault="00905599" w:rsidP="000315C1">
            <w:pPr>
              <w:pStyle w:val="TAC"/>
              <w:rPr>
                <w:sz w:val="16"/>
                <w:szCs w:val="16"/>
              </w:rPr>
            </w:pPr>
            <w:r>
              <w:rPr>
                <w:sz w:val="16"/>
                <w:szCs w:val="16"/>
              </w:rPr>
              <w:t>SP-210886</w:t>
            </w:r>
          </w:p>
        </w:tc>
        <w:tc>
          <w:tcPr>
            <w:tcW w:w="568" w:type="dxa"/>
            <w:tcBorders>
              <w:top w:val="single" w:sz="12" w:space="0" w:color="auto"/>
              <w:bottom w:val="single" w:sz="12" w:space="0" w:color="auto"/>
            </w:tcBorders>
            <w:shd w:val="solid" w:color="FFFFFF" w:fill="auto"/>
          </w:tcPr>
          <w:p w:rsidR="00905599" w:rsidRDefault="00905599" w:rsidP="000315C1">
            <w:pPr>
              <w:pStyle w:val="TAL"/>
              <w:rPr>
                <w:sz w:val="16"/>
                <w:szCs w:val="16"/>
              </w:rPr>
            </w:pPr>
            <w:r>
              <w:rPr>
                <w:sz w:val="16"/>
                <w:szCs w:val="16"/>
              </w:rPr>
              <w:t>0131</w:t>
            </w:r>
          </w:p>
        </w:tc>
        <w:tc>
          <w:tcPr>
            <w:tcW w:w="426" w:type="dxa"/>
            <w:tcBorders>
              <w:top w:val="single" w:sz="12" w:space="0" w:color="auto"/>
              <w:bottom w:val="single" w:sz="12" w:space="0" w:color="auto"/>
            </w:tcBorders>
            <w:shd w:val="solid" w:color="FFFFFF" w:fill="auto"/>
          </w:tcPr>
          <w:p w:rsidR="00905599" w:rsidRDefault="00905599" w:rsidP="000315C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905599" w:rsidRDefault="00905599" w:rsidP="000315C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905599" w:rsidRDefault="00905599" w:rsidP="000315C1">
            <w:pPr>
              <w:pStyle w:val="TAL"/>
              <w:rPr>
                <w:snapToGrid w:val="0"/>
                <w:sz w:val="16"/>
                <w:szCs w:val="16"/>
                <w:lang w:val="en-AU"/>
              </w:rPr>
            </w:pPr>
            <w:r>
              <w:rPr>
                <w:snapToGrid w:val="0"/>
                <w:sz w:val="16"/>
                <w:szCs w:val="16"/>
                <w:lang w:val="en-AU"/>
              </w:rPr>
              <w:t>Replace local data type definition for notificationFilter by common filter definition</w:t>
            </w:r>
          </w:p>
        </w:tc>
        <w:tc>
          <w:tcPr>
            <w:tcW w:w="709" w:type="dxa"/>
            <w:tcBorders>
              <w:top w:val="single" w:sz="12" w:space="0" w:color="auto"/>
              <w:bottom w:val="single" w:sz="12" w:space="0" w:color="auto"/>
            </w:tcBorders>
            <w:shd w:val="solid" w:color="FFFFFF" w:fill="auto"/>
          </w:tcPr>
          <w:p w:rsidR="00905599" w:rsidRDefault="00905599" w:rsidP="000315C1">
            <w:pPr>
              <w:pStyle w:val="TAC"/>
              <w:rPr>
                <w:sz w:val="16"/>
                <w:szCs w:val="16"/>
              </w:rPr>
            </w:pPr>
            <w:r>
              <w:rPr>
                <w:sz w:val="16"/>
                <w:szCs w:val="16"/>
              </w:rPr>
              <w:t>16.9.0</w:t>
            </w:r>
          </w:p>
        </w:tc>
      </w:tr>
      <w:tr w:rsidR="00DA3DD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A3DDC" w:rsidRDefault="00DA3DDC" w:rsidP="00DA3DDC">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DA3DDC" w:rsidRDefault="00DA3DDC" w:rsidP="00DA3DDC">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DA3DDC" w:rsidRDefault="00DA3DDC" w:rsidP="00DA3DDC">
            <w:pPr>
              <w:pStyle w:val="TAC"/>
              <w:rPr>
                <w:sz w:val="16"/>
                <w:szCs w:val="16"/>
              </w:rPr>
            </w:pPr>
            <w:r>
              <w:rPr>
                <w:sz w:val="16"/>
                <w:szCs w:val="16"/>
              </w:rPr>
              <w:t>SP-210886</w:t>
            </w:r>
          </w:p>
        </w:tc>
        <w:tc>
          <w:tcPr>
            <w:tcW w:w="568" w:type="dxa"/>
            <w:tcBorders>
              <w:top w:val="single" w:sz="12" w:space="0" w:color="auto"/>
              <w:bottom w:val="single" w:sz="12" w:space="0" w:color="auto"/>
            </w:tcBorders>
            <w:shd w:val="solid" w:color="FFFFFF" w:fill="auto"/>
          </w:tcPr>
          <w:p w:rsidR="00DA3DDC" w:rsidRDefault="00DA3DDC" w:rsidP="00DA3DDC">
            <w:pPr>
              <w:pStyle w:val="TAL"/>
              <w:rPr>
                <w:sz w:val="16"/>
                <w:szCs w:val="16"/>
              </w:rPr>
            </w:pPr>
            <w:r>
              <w:rPr>
                <w:sz w:val="16"/>
                <w:szCs w:val="16"/>
              </w:rPr>
              <w:t>0132</w:t>
            </w:r>
          </w:p>
        </w:tc>
        <w:tc>
          <w:tcPr>
            <w:tcW w:w="426" w:type="dxa"/>
            <w:tcBorders>
              <w:top w:val="single" w:sz="12" w:space="0" w:color="auto"/>
              <w:bottom w:val="single" w:sz="12" w:space="0" w:color="auto"/>
            </w:tcBorders>
            <w:shd w:val="solid" w:color="FFFFFF" w:fill="auto"/>
          </w:tcPr>
          <w:p w:rsidR="00DA3DDC" w:rsidRDefault="00DA3DDC" w:rsidP="00DA3DDC">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DA3DDC" w:rsidRDefault="00DA3DDC" w:rsidP="00DA3DDC">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DA3DDC" w:rsidRDefault="00DA3DDC" w:rsidP="00DA3DDC">
            <w:pPr>
              <w:pStyle w:val="TAL"/>
              <w:rPr>
                <w:snapToGrid w:val="0"/>
                <w:sz w:val="16"/>
                <w:szCs w:val="16"/>
                <w:lang w:val="en-AU"/>
              </w:rPr>
            </w:pPr>
            <w:r>
              <w:rPr>
                <w:snapToGrid w:val="0"/>
                <w:sz w:val="16"/>
                <w:szCs w:val="16"/>
                <w:lang w:val="en-AU"/>
              </w:rPr>
              <w:t>Correct data type of notificationId (YANG definitions)</w:t>
            </w:r>
          </w:p>
        </w:tc>
        <w:tc>
          <w:tcPr>
            <w:tcW w:w="709" w:type="dxa"/>
            <w:tcBorders>
              <w:top w:val="single" w:sz="12" w:space="0" w:color="auto"/>
              <w:bottom w:val="single" w:sz="12" w:space="0" w:color="auto"/>
            </w:tcBorders>
            <w:shd w:val="solid" w:color="FFFFFF" w:fill="auto"/>
          </w:tcPr>
          <w:p w:rsidR="00DA3DDC" w:rsidRDefault="00DA3DDC" w:rsidP="00DA3DDC">
            <w:pPr>
              <w:pStyle w:val="TAC"/>
              <w:rPr>
                <w:sz w:val="16"/>
                <w:szCs w:val="16"/>
              </w:rPr>
            </w:pPr>
            <w:r>
              <w:rPr>
                <w:sz w:val="16"/>
                <w:szCs w:val="16"/>
              </w:rPr>
              <w:t>16.9.0</w:t>
            </w:r>
          </w:p>
        </w:tc>
      </w:tr>
      <w:tr w:rsidR="00C8796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87962" w:rsidRDefault="00C87962" w:rsidP="00C87962">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C87962" w:rsidRDefault="00C87962" w:rsidP="00C87962">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C87962" w:rsidRDefault="00C87962" w:rsidP="00C87962">
            <w:pPr>
              <w:pStyle w:val="TAC"/>
              <w:rPr>
                <w:sz w:val="16"/>
                <w:szCs w:val="16"/>
              </w:rPr>
            </w:pPr>
            <w:r>
              <w:rPr>
                <w:sz w:val="16"/>
                <w:szCs w:val="16"/>
              </w:rPr>
              <w:t>SP-210886</w:t>
            </w:r>
          </w:p>
        </w:tc>
        <w:tc>
          <w:tcPr>
            <w:tcW w:w="568" w:type="dxa"/>
            <w:tcBorders>
              <w:top w:val="single" w:sz="12" w:space="0" w:color="auto"/>
              <w:bottom w:val="single" w:sz="12" w:space="0" w:color="auto"/>
            </w:tcBorders>
            <w:shd w:val="solid" w:color="FFFFFF" w:fill="auto"/>
          </w:tcPr>
          <w:p w:rsidR="00C87962" w:rsidRDefault="00C87962" w:rsidP="00C87962">
            <w:pPr>
              <w:pStyle w:val="TAL"/>
              <w:rPr>
                <w:sz w:val="16"/>
                <w:szCs w:val="16"/>
              </w:rPr>
            </w:pPr>
            <w:r>
              <w:rPr>
                <w:sz w:val="16"/>
                <w:szCs w:val="16"/>
              </w:rPr>
              <w:t>0133</w:t>
            </w:r>
          </w:p>
        </w:tc>
        <w:tc>
          <w:tcPr>
            <w:tcW w:w="426" w:type="dxa"/>
            <w:tcBorders>
              <w:top w:val="single" w:sz="12" w:space="0" w:color="auto"/>
              <w:bottom w:val="single" w:sz="12" w:space="0" w:color="auto"/>
            </w:tcBorders>
            <w:shd w:val="solid" w:color="FFFFFF" w:fill="auto"/>
          </w:tcPr>
          <w:p w:rsidR="00C87962" w:rsidRDefault="00C87962" w:rsidP="00C87962">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C87962" w:rsidRDefault="00C87962" w:rsidP="00C87962">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87962" w:rsidRDefault="00C87962" w:rsidP="00C87962">
            <w:pPr>
              <w:pStyle w:val="TAL"/>
              <w:rPr>
                <w:snapToGrid w:val="0"/>
                <w:sz w:val="16"/>
                <w:szCs w:val="16"/>
                <w:lang w:val="en-AU"/>
              </w:rPr>
            </w:pPr>
            <w:r>
              <w:rPr>
                <w:snapToGrid w:val="0"/>
                <w:sz w:val="16"/>
                <w:szCs w:val="16"/>
                <w:lang w:val="en-AU"/>
              </w:rPr>
              <w:t>Clarify resource id is required and nullable (OpenAPI definitions)</w:t>
            </w:r>
          </w:p>
        </w:tc>
        <w:tc>
          <w:tcPr>
            <w:tcW w:w="709" w:type="dxa"/>
            <w:tcBorders>
              <w:top w:val="single" w:sz="12" w:space="0" w:color="auto"/>
              <w:bottom w:val="single" w:sz="12" w:space="0" w:color="auto"/>
            </w:tcBorders>
            <w:shd w:val="solid" w:color="FFFFFF" w:fill="auto"/>
          </w:tcPr>
          <w:p w:rsidR="00C87962" w:rsidRDefault="00C87962" w:rsidP="00C87962">
            <w:pPr>
              <w:pStyle w:val="TAC"/>
              <w:rPr>
                <w:sz w:val="16"/>
                <w:szCs w:val="16"/>
              </w:rPr>
            </w:pPr>
            <w:r>
              <w:rPr>
                <w:sz w:val="16"/>
                <w:szCs w:val="16"/>
              </w:rPr>
              <w:t>16.9.0</w:t>
            </w:r>
          </w:p>
        </w:tc>
      </w:tr>
      <w:tr w:rsidR="0018746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87469" w:rsidRDefault="00187469" w:rsidP="00C87962">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187469" w:rsidRDefault="00187469" w:rsidP="00C87962">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187469" w:rsidRDefault="00187469" w:rsidP="00C87962">
            <w:pPr>
              <w:pStyle w:val="TAC"/>
              <w:rPr>
                <w:sz w:val="16"/>
                <w:szCs w:val="16"/>
              </w:rPr>
            </w:pPr>
            <w:r>
              <w:rPr>
                <w:sz w:val="16"/>
                <w:szCs w:val="16"/>
              </w:rPr>
              <w:t>SP-210865</w:t>
            </w:r>
          </w:p>
        </w:tc>
        <w:tc>
          <w:tcPr>
            <w:tcW w:w="568" w:type="dxa"/>
            <w:tcBorders>
              <w:top w:val="single" w:sz="12" w:space="0" w:color="auto"/>
              <w:bottom w:val="single" w:sz="12" w:space="0" w:color="auto"/>
            </w:tcBorders>
            <w:shd w:val="solid" w:color="FFFFFF" w:fill="auto"/>
          </w:tcPr>
          <w:p w:rsidR="00187469" w:rsidRDefault="00187469" w:rsidP="00C87962">
            <w:pPr>
              <w:pStyle w:val="TAL"/>
              <w:rPr>
                <w:sz w:val="16"/>
                <w:szCs w:val="16"/>
              </w:rPr>
            </w:pPr>
            <w:r>
              <w:rPr>
                <w:sz w:val="16"/>
                <w:szCs w:val="16"/>
              </w:rPr>
              <w:t>0134</w:t>
            </w:r>
          </w:p>
        </w:tc>
        <w:tc>
          <w:tcPr>
            <w:tcW w:w="426" w:type="dxa"/>
            <w:tcBorders>
              <w:top w:val="single" w:sz="12" w:space="0" w:color="auto"/>
              <w:bottom w:val="single" w:sz="12" w:space="0" w:color="auto"/>
            </w:tcBorders>
            <w:shd w:val="solid" w:color="FFFFFF" w:fill="auto"/>
          </w:tcPr>
          <w:p w:rsidR="00187469" w:rsidRDefault="00187469" w:rsidP="00C87962">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87469" w:rsidRDefault="00187469" w:rsidP="00C87962">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87469" w:rsidRDefault="00187469" w:rsidP="00C87962">
            <w:pPr>
              <w:pStyle w:val="TAL"/>
              <w:rPr>
                <w:snapToGrid w:val="0"/>
                <w:sz w:val="16"/>
                <w:szCs w:val="16"/>
                <w:lang w:val="en-AU"/>
              </w:rPr>
            </w:pPr>
            <w:r>
              <w:rPr>
                <w:snapToGrid w:val="0"/>
                <w:sz w:val="16"/>
                <w:szCs w:val="16"/>
                <w:lang w:val="en-AU"/>
              </w:rPr>
              <w:t xml:space="preserve">Correction and clarification of reporting in TraceJob (stage3) </w:t>
            </w:r>
          </w:p>
        </w:tc>
        <w:tc>
          <w:tcPr>
            <w:tcW w:w="709" w:type="dxa"/>
            <w:tcBorders>
              <w:top w:val="single" w:sz="12" w:space="0" w:color="auto"/>
              <w:bottom w:val="single" w:sz="12" w:space="0" w:color="auto"/>
            </w:tcBorders>
            <w:shd w:val="solid" w:color="FFFFFF" w:fill="auto"/>
          </w:tcPr>
          <w:p w:rsidR="00187469" w:rsidRDefault="00187469" w:rsidP="00C87962">
            <w:pPr>
              <w:pStyle w:val="TAC"/>
              <w:rPr>
                <w:sz w:val="16"/>
                <w:szCs w:val="16"/>
              </w:rPr>
            </w:pPr>
            <w:r>
              <w:rPr>
                <w:sz w:val="16"/>
                <w:szCs w:val="16"/>
              </w:rPr>
              <w:t>16.9.0</w:t>
            </w:r>
          </w:p>
        </w:tc>
      </w:tr>
      <w:tr w:rsidR="004A658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SP-210865</w:t>
            </w:r>
          </w:p>
        </w:tc>
        <w:tc>
          <w:tcPr>
            <w:tcW w:w="568" w:type="dxa"/>
            <w:tcBorders>
              <w:top w:val="single" w:sz="12" w:space="0" w:color="auto"/>
              <w:bottom w:val="single" w:sz="12" w:space="0" w:color="auto"/>
            </w:tcBorders>
            <w:shd w:val="solid" w:color="FFFFFF" w:fill="auto"/>
          </w:tcPr>
          <w:p w:rsidR="004A6589" w:rsidRDefault="004A6589" w:rsidP="004A6589">
            <w:pPr>
              <w:pStyle w:val="TAL"/>
              <w:rPr>
                <w:sz w:val="16"/>
                <w:szCs w:val="16"/>
              </w:rPr>
            </w:pPr>
            <w:r>
              <w:rPr>
                <w:sz w:val="16"/>
                <w:szCs w:val="16"/>
              </w:rPr>
              <w:t>0135</w:t>
            </w:r>
          </w:p>
        </w:tc>
        <w:tc>
          <w:tcPr>
            <w:tcW w:w="426" w:type="dxa"/>
            <w:tcBorders>
              <w:top w:val="single" w:sz="12" w:space="0" w:color="auto"/>
              <w:bottom w:val="single" w:sz="12" w:space="0" w:color="auto"/>
            </w:tcBorders>
            <w:shd w:val="solid" w:color="FFFFFF" w:fill="auto"/>
          </w:tcPr>
          <w:p w:rsidR="004A6589" w:rsidRDefault="004A6589" w:rsidP="004A6589">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4A6589" w:rsidRDefault="004A6589" w:rsidP="004A6589">
            <w:pPr>
              <w:pStyle w:val="TAL"/>
              <w:rPr>
                <w:snapToGrid w:val="0"/>
                <w:sz w:val="16"/>
                <w:szCs w:val="16"/>
                <w:lang w:val="en-AU"/>
              </w:rPr>
            </w:pPr>
            <w:r>
              <w:rPr>
                <w:snapToGrid w:val="0"/>
                <w:sz w:val="16"/>
                <w:szCs w:val="16"/>
                <w:lang w:val="en-AU"/>
              </w:rPr>
              <w:t xml:space="preserve">Adaptation and cleanup of Trace/MDT related parameters (stage3)  </w:t>
            </w:r>
          </w:p>
        </w:tc>
        <w:tc>
          <w:tcPr>
            <w:tcW w:w="709"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16.9.0</w:t>
            </w:r>
          </w:p>
        </w:tc>
      </w:tr>
      <w:tr w:rsidR="004A658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SP-210871</w:t>
            </w:r>
          </w:p>
        </w:tc>
        <w:tc>
          <w:tcPr>
            <w:tcW w:w="568" w:type="dxa"/>
            <w:tcBorders>
              <w:top w:val="single" w:sz="12" w:space="0" w:color="auto"/>
              <w:bottom w:val="single" w:sz="12" w:space="0" w:color="auto"/>
            </w:tcBorders>
            <w:shd w:val="solid" w:color="FFFFFF" w:fill="auto"/>
          </w:tcPr>
          <w:p w:rsidR="004A6589" w:rsidRDefault="004A6589" w:rsidP="004A6589">
            <w:pPr>
              <w:pStyle w:val="TAL"/>
              <w:rPr>
                <w:sz w:val="16"/>
                <w:szCs w:val="16"/>
              </w:rPr>
            </w:pPr>
            <w:r>
              <w:rPr>
                <w:sz w:val="16"/>
                <w:szCs w:val="16"/>
              </w:rPr>
              <w:t>0136</w:t>
            </w:r>
          </w:p>
        </w:tc>
        <w:tc>
          <w:tcPr>
            <w:tcW w:w="426" w:type="dxa"/>
            <w:tcBorders>
              <w:top w:val="single" w:sz="12" w:space="0" w:color="auto"/>
              <w:bottom w:val="single" w:sz="12" w:space="0" w:color="auto"/>
            </w:tcBorders>
            <w:shd w:val="solid" w:color="FFFFFF" w:fill="auto"/>
          </w:tcPr>
          <w:p w:rsidR="004A6589" w:rsidRDefault="004A6589" w:rsidP="004A6589">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4A6589" w:rsidRDefault="004A6589" w:rsidP="004A6589">
            <w:pPr>
              <w:pStyle w:val="TAL"/>
              <w:rPr>
                <w:snapToGrid w:val="0"/>
                <w:sz w:val="16"/>
                <w:szCs w:val="16"/>
                <w:lang w:val="en-AU"/>
              </w:rPr>
            </w:pPr>
            <w:r>
              <w:rPr>
                <w:snapToGrid w:val="0"/>
                <w:sz w:val="16"/>
                <w:szCs w:val="16"/>
                <w:lang w:val="en-AU"/>
              </w:rPr>
              <w:t>YANG updates to correct YANG merging problems</w:t>
            </w:r>
          </w:p>
        </w:tc>
        <w:tc>
          <w:tcPr>
            <w:tcW w:w="709" w:type="dxa"/>
            <w:tcBorders>
              <w:top w:val="single" w:sz="12" w:space="0" w:color="auto"/>
              <w:bottom w:val="single" w:sz="12" w:space="0" w:color="auto"/>
            </w:tcBorders>
            <w:shd w:val="solid" w:color="FFFFFF" w:fill="auto"/>
          </w:tcPr>
          <w:p w:rsidR="004A6589" w:rsidRDefault="004A6589" w:rsidP="004A6589">
            <w:pPr>
              <w:pStyle w:val="TAC"/>
              <w:rPr>
                <w:sz w:val="16"/>
                <w:szCs w:val="16"/>
              </w:rPr>
            </w:pPr>
            <w:r>
              <w:rPr>
                <w:sz w:val="16"/>
                <w:szCs w:val="16"/>
              </w:rPr>
              <w:t>16.9.0</w:t>
            </w:r>
          </w:p>
        </w:tc>
      </w:tr>
      <w:tr w:rsidR="00C14E8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14E8B" w:rsidRDefault="00C14E8B" w:rsidP="004A6589">
            <w:pPr>
              <w:pStyle w:val="TAC"/>
              <w:rPr>
                <w:sz w:val="16"/>
                <w:szCs w:val="16"/>
              </w:rPr>
            </w:pPr>
            <w:r>
              <w:rPr>
                <w:sz w:val="16"/>
                <w:szCs w:val="16"/>
              </w:rPr>
              <w:t>2021-09</w:t>
            </w:r>
          </w:p>
        </w:tc>
        <w:tc>
          <w:tcPr>
            <w:tcW w:w="801" w:type="dxa"/>
            <w:tcBorders>
              <w:top w:val="single" w:sz="12" w:space="0" w:color="auto"/>
              <w:bottom w:val="single" w:sz="12" w:space="0" w:color="auto"/>
            </w:tcBorders>
            <w:shd w:val="solid" w:color="FFFFFF" w:fill="auto"/>
          </w:tcPr>
          <w:p w:rsidR="00C14E8B" w:rsidRDefault="00C14E8B" w:rsidP="004A6589">
            <w:pPr>
              <w:pStyle w:val="TAC"/>
              <w:rPr>
                <w:sz w:val="16"/>
                <w:szCs w:val="16"/>
              </w:rPr>
            </w:pPr>
            <w:r>
              <w:rPr>
                <w:sz w:val="16"/>
                <w:szCs w:val="16"/>
              </w:rPr>
              <w:t>SA#93e</w:t>
            </w:r>
          </w:p>
        </w:tc>
        <w:tc>
          <w:tcPr>
            <w:tcW w:w="1095" w:type="dxa"/>
            <w:tcBorders>
              <w:top w:val="single" w:sz="12" w:space="0" w:color="auto"/>
              <w:bottom w:val="single" w:sz="12" w:space="0" w:color="auto"/>
            </w:tcBorders>
            <w:shd w:val="solid" w:color="FFFFFF" w:fill="auto"/>
          </w:tcPr>
          <w:p w:rsidR="00C14E8B" w:rsidRDefault="00C14E8B" w:rsidP="004A6589">
            <w:pPr>
              <w:pStyle w:val="TAC"/>
              <w:rPr>
                <w:sz w:val="16"/>
                <w:szCs w:val="16"/>
              </w:rPr>
            </w:pPr>
            <w:r>
              <w:rPr>
                <w:sz w:val="16"/>
                <w:szCs w:val="16"/>
              </w:rPr>
              <w:t>SP-210867</w:t>
            </w:r>
          </w:p>
        </w:tc>
        <w:tc>
          <w:tcPr>
            <w:tcW w:w="568" w:type="dxa"/>
            <w:tcBorders>
              <w:top w:val="single" w:sz="12" w:space="0" w:color="auto"/>
              <w:bottom w:val="single" w:sz="12" w:space="0" w:color="auto"/>
            </w:tcBorders>
            <w:shd w:val="solid" w:color="FFFFFF" w:fill="auto"/>
          </w:tcPr>
          <w:p w:rsidR="00C14E8B" w:rsidRDefault="00C14E8B" w:rsidP="004A6589">
            <w:pPr>
              <w:pStyle w:val="TAL"/>
              <w:rPr>
                <w:sz w:val="16"/>
                <w:szCs w:val="16"/>
              </w:rPr>
            </w:pPr>
            <w:r>
              <w:rPr>
                <w:sz w:val="16"/>
                <w:szCs w:val="16"/>
              </w:rPr>
              <w:t>0137</w:t>
            </w:r>
          </w:p>
        </w:tc>
        <w:tc>
          <w:tcPr>
            <w:tcW w:w="426" w:type="dxa"/>
            <w:tcBorders>
              <w:top w:val="single" w:sz="12" w:space="0" w:color="auto"/>
              <w:bottom w:val="single" w:sz="12" w:space="0" w:color="auto"/>
            </w:tcBorders>
            <w:shd w:val="solid" w:color="FFFFFF" w:fill="auto"/>
          </w:tcPr>
          <w:p w:rsidR="00C14E8B" w:rsidRDefault="00C14E8B" w:rsidP="004A6589">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C14E8B" w:rsidRDefault="00C14E8B" w:rsidP="004A6589">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14E8B" w:rsidRDefault="00C14E8B" w:rsidP="004A6589">
            <w:pPr>
              <w:pStyle w:val="TAL"/>
              <w:rPr>
                <w:snapToGrid w:val="0"/>
                <w:sz w:val="16"/>
                <w:szCs w:val="16"/>
                <w:lang w:val="en-AU"/>
              </w:rPr>
            </w:pPr>
            <w:r>
              <w:rPr>
                <w:snapToGrid w:val="0"/>
                <w:sz w:val="16"/>
                <w:szCs w:val="16"/>
                <w:lang w:val="en-AU"/>
              </w:rPr>
              <w:t>Correction of YANG Solution set</w:t>
            </w:r>
          </w:p>
        </w:tc>
        <w:tc>
          <w:tcPr>
            <w:tcW w:w="709" w:type="dxa"/>
            <w:tcBorders>
              <w:top w:val="single" w:sz="12" w:space="0" w:color="auto"/>
              <w:bottom w:val="single" w:sz="12" w:space="0" w:color="auto"/>
            </w:tcBorders>
            <w:shd w:val="solid" w:color="FFFFFF" w:fill="auto"/>
          </w:tcPr>
          <w:p w:rsidR="00C14E8B" w:rsidRDefault="00C14E8B" w:rsidP="004A6589">
            <w:pPr>
              <w:pStyle w:val="TAC"/>
              <w:rPr>
                <w:sz w:val="16"/>
                <w:szCs w:val="16"/>
              </w:rPr>
            </w:pPr>
            <w:r>
              <w:rPr>
                <w:sz w:val="16"/>
                <w:szCs w:val="16"/>
              </w:rPr>
              <w:t>16.9.0</w:t>
            </w:r>
          </w:p>
        </w:tc>
      </w:tr>
      <w:tr w:rsidR="00521AE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521AEC" w:rsidRDefault="00521AEC" w:rsidP="004A6589">
            <w:pPr>
              <w:pStyle w:val="TAC"/>
              <w:rPr>
                <w:sz w:val="16"/>
                <w:szCs w:val="16"/>
              </w:rPr>
            </w:pPr>
            <w:r>
              <w:rPr>
                <w:sz w:val="16"/>
                <w:szCs w:val="16"/>
              </w:rPr>
              <w:t>2021-12</w:t>
            </w:r>
          </w:p>
        </w:tc>
        <w:tc>
          <w:tcPr>
            <w:tcW w:w="801" w:type="dxa"/>
            <w:tcBorders>
              <w:top w:val="single" w:sz="12" w:space="0" w:color="auto"/>
              <w:bottom w:val="single" w:sz="12" w:space="0" w:color="auto"/>
            </w:tcBorders>
            <w:shd w:val="solid" w:color="FFFFFF" w:fill="auto"/>
          </w:tcPr>
          <w:p w:rsidR="00521AEC" w:rsidRDefault="00521AEC" w:rsidP="004A6589">
            <w:pPr>
              <w:pStyle w:val="TAC"/>
              <w:rPr>
                <w:sz w:val="16"/>
                <w:szCs w:val="16"/>
              </w:rPr>
            </w:pPr>
            <w:r>
              <w:rPr>
                <w:sz w:val="16"/>
                <w:szCs w:val="16"/>
              </w:rPr>
              <w:t>SA#94e</w:t>
            </w:r>
          </w:p>
        </w:tc>
        <w:tc>
          <w:tcPr>
            <w:tcW w:w="1095" w:type="dxa"/>
            <w:tcBorders>
              <w:top w:val="single" w:sz="12" w:space="0" w:color="auto"/>
              <w:bottom w:val="single" w:sz="12" w:space="0" w:color="auto"/>
            </w:tcBorders>
            <w:shd w:val="solid" w:color="FFFFFF" w:fill="auto"/>
          </w:tcPr>
          <w:p w:rsidR="00521AEC" w:rsidRDefault="00521AEC" w:rsidP="004A6589">
            <w:pPr>
              <w:pStyle w:val="TAC"/>
              <w:rPr>
                <w:sz w:val="16"/>
                <w:szCs w:val="16"/>
              </w:rPr>
            </w:pPr>
            <w:r>
              <w:rPr>
                <w:sz w:val="16"/>
                <w:szCs w:val="16"/>
              </w:rPr>
              <w:t>SP-211475</w:t>
            </w:r>
          </w:p>
        </w:tc>
        <w:tc>
          <w:tcPr>
            <w:tcW w:w="568" w:type="dxa"/>
            <w:tcBorders>
              <w:top w:val="single" w:sz="12" w:space="0" w:color="auto"/>
              <w:bottom w:val="single" w:sz="12" w:space="0" w:color="auto"/>
            </w:tcBorders>
            <w:shd w:val="solid" w:color="FFFFFF" w:fill="auto"/>
          </w:tcPr>
          <w:p w:rsidR="00521AEC" w:rsidRDefault="00521AEC" w:rsidP="004A6589">
            <w:pPr>
              <w:pStyle w:val="TAL"/>
              <w:rPr>
                <w:sz w:val="16"/>
                <w:szCs w:val="16"/>
              </w:rPr>
            </w:pPr>
            <w:r>
              <w:rPr>
                <w:sz w:val="16"/>
                <w:szCs w:val="16"/>
              </w:rPr>
              <w:t>0139</w:t>
            </w:r>
          </w:p>
        </w:tc>
        <w:tc>
          <w:tcPr>
            <w:tcW w:w="426" w:type="dxa"/>
            <w:tcBorders>
              <w:top w:val="single" w:sz="12" w:space="0" w:color="auto"/>
              <w:bottom w:val="single" w:sz="12" w:space="0" w:color="auto"/>
            </w:tcBorders>
            <w:shd w:val="solid" w:color="FFFFFF" w:fill="auto"/>
          </w:tcPr>
          <w:p w:rsidR="00521AEC" w:rsidRDefault="00521AEC" w:rsidP="004A6589">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521AEC" w:rsidRDefault="00521AEC" w:rsidP="004A6589">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521AEC" w:rsidRDefault="00521AEC" w:rsidP="004A6589">
            <w:pPr>
              <w:pStyle w:val="TAL"/>
              <w:rPr>
                <w:snapToGrid w:val="0"/>
                <w:sz w:val="16"/>
                <w:szCs w:val="16"/>
                <w:lang w:val="en-AU"/>
              </w:rPr>
            </w:pPr>
            <w:r w:rsidRPr="00761F88">
              <w:rPr>
                <w:snapToGrid w:val="0"/>
                <w:sz w:val="16"/>
                <w:szCs w:val="16"/>
                <w:lang w:val="en-AU"/>
              </w:rPr>
              <w:fldChar w:fldCharType="begin"/>
            </w:r>
            <w:r w:rsidRPr="00761F88">
              <w:rPr>
                <w:snapToGrid w:val="0"/>
                <w:sz w:val="16"/>
                <w:szCs w:val="16"/>
                <w:lang w:val="en-AU"/>
              </w:rPr>
              <w:instrText xml:space="preserve"> DOCPROPERTY  CrTitle  \* MERGEFORMAT </w:instrText>
            </w:r>
            <w:r w:rsidRPr="00761F88">
              <w:rPr>
                <w:snapToGrid w:val="0"/>
                <w:sz w:val="16"/>
                <w:szCs w:val="16"/>
                <w:lang w:val="en-AU"/>
              </w:rPr>
              <w:fldChar w:fldCharType="separate"/>
            </w:r>
            <w:r w:rsidRPr="00761F88">
              <w:rPr>
                <w:snapToGrid w:val="0"/>
                <w:sz w:val="16"/>
                <w:szCs w:val="16"/>
                <w:lang w:val="en-AU"/>
              </w:rPr>
              <w:t>Correction of YANG Solution set</w:t>
            </w:r>
            <w:r w:rsidRPr="00761F88">
              <w:rPr>
                <w:snapToGrid w:val="0"/>
                <w:sz w:val="16"/>
                <w:szCs w:val="16"/>
                <w:lang w:val="en-AU"/>
              </w:rPr>
              <w:fldChar w:fldCharType="end"/>
            </w:r>
          </w:p>
        </w:tc>
        <w:tc>
          <w:tcPr>
            <w:tcW w:w="709" w:type="dxa"/>
            <w:tcBorders>
              <w:top w:val="single" w:sz="12" w:space="0" w:color="auto"/>
              <w:bottom w:val="single" w:sz="12" w:space="0" w:color="auto"/>
            </w:tcBorders>
            <w:shd w:val="solid" w:color="FFFFFF" w:fill="auto"/>
          </w:tcPr>
          <w:p w:rsidR="00521AEC" w:rsidRDefault="00521AEC" w:rsidP="004A6589">
            <w:pPr>
              <w:pStyle w:val="TAC"/>
              <w:rPr>
                <w:sz w:val="16"/>
                <w:szCs w:val="16"/>
              </w:rPr>
            </w:pPr>
            <w:r>
              <w:rPr>
                <w:sz w:val="16"/>
                <w:szCs w:val="16"/>
              </w:rPr>
              <w:t>16.10.0</w:t>
            </w:r>
          </w:p>
        </w:tc>
      </w:tr>
      <w:tr w:rsidR="004970A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970A1" w:rsidRDefault="004970A1" w:rsidP="004970A1">
            <w:pPr>
              <w:pStyle w:val="TAC"/>
              <w:rPr>
                <w:sz w:val="16"/>
                <w:szCs w:val="16"/>
              </w:rPr>
            </w:pPr>
            <w:r>
              <w:rPr>
                <w:sz w:val="16"/>
                <w:szCs w:val="16"/>
              </w:rPr>
              <w:t>2021-12</w:t>
            </w:r>
          </w:p>
        </w:tc>
        <w:tc>
          <w:tcPr>
            <w:tcW w:w="801" w:type="dxa"/>
            <w:tcBorders>
              <w:top w:val="single" w:sz="12" w:space="0" w:color="auto"/>
              <w:bottom w:val="single" w:sz="12" w:space="0" w:color="auto"/>
            </w:tcBorders>
            <w:shd w:val="solid" w:color="FFFFFF" w:fill="auto"/>
          </w:tcPr>
          <w:p w:rsidR="004970A1" w:rsidRDefault="004970A1" w:rsidP="004970A1">
            <w:pPr>
              <w:pStyle w:val="TAC"/>
              <w:rPr>
                <w:sz w:val="16"/>
                <w:szCs w:val="16"/>
              </w:rPr>
            </w:pPr>
            <w:r>
              <w:rPr>
                <w:sz w:val="16"/>
                <w:szCs w:val="16"/>
              </w:rPr>
              <w:t>SA#94e</w:t>
            </w:r>
          </w:p>
        </w:tc>
        <w:tc>
          <w:tcPr>
            <w:tcW w:w="1095" w:type="dxa"/>
            <w:tcBorders>
              <w:top w:val="single" w:sz="12" w:space="0" w:color="auto"/>
              <w:bottom w:val="single" w:sz="12" w:space="0" w:color="auto"/>
            </w:tcBorders>
            <w:shd w:val="solid" w:color="FFFFFF" w:fill="auto"/>
          </w:tcPr>
          <w:p w:rsidR="004970A1" w:rsidRDefault="004970A1" w:rsidP="004970A1">
            <w:pPr>
              <w:pStyle w:val="TAC"/>
              <w:rPr>
                <w:sz w:val="16"/>
                <w:szCs w:val="16"/>
              </w:rPr>
            </w:pPr>
            <w:r>
              <w:rPr>
                <w:sz w:val="16"/>
                <w:szCs w:val="16"/>
              </w:rPr>
              <w:t>SP-211458</w:t>
            </w:r>
          </w:p>
        </w:tc>
        <w:tc>
          <w:tcPr>
            <w:tcW w:w="568" w:type="dxa"/>
            <w:tcBorders>
              <w:top w:val="single" w:sz="12" w:space="0" w:color="auto"/>
              <w:bottom w:val="single" w:sz="12" w:space="0" w:color="auto"/>
            </w:tcBorders>
            <w:shd w:val="solid" w:color="FFFFFF" w:fill="auto"/>
          </w:tcPr>
          <w:p w:rsidR="004970A1" w:rsidRDefault="004970A1" w:rsidP="004970A1">
            <w:pPr>
              <w:pStyle w:val="TAL"/>
              <w:rPr>
                <w:sz w:val="16"/>
                <w:szCs w:val="16"/>
              </w:rPr>
            </w:pPr>
            <w:r>
              <w:rPr>
                <w:sz w:val="16"/>
                <w:szCs w:val="16"/>
              </w:rPr>
              <w:t>0142</w:t>
            </w:r>
          </w:p>
        </w:tc>
        <w:tc>
          <w:tcPr>
            <w:tcW w:w="426" w:type="dxa"/>
            <w:tcBorders>
              <w:top w:val="single" w:sz="12" w:space="0" w:color="auto"/>
              <w:bottom w:val="single" w:sz="12" w:space="0" w:color="auto"/>
            </w:tcBorders>
            <w:shd w:val="solid" w:color="FFFFFF" w:fill="auto"/>
          </w:tcPr>
          <w:p w:rsidR="004970A1" w:rsidRDefault="004970A1" w:rsidP="004970A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970A1" w:rsidRDefault="004970A1" w:rsidP="004970A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4970A1" w:rsidRPr="004970A1" w:rsidRDefault="004970A1" w:rsidP="004970A1">
            <w:pPr>
              <w:pStyle w:val="TAL"/>
              <w:rPr>
                <w:snapToGrid w:val="0"/>
                <w:sz w:val="16"/>
                <w:szCs w:val="16"/>
                <w:lang w:val="en-AU"/>
              </w:rPr>
            </w:pPr>
            <w:r w:rsidRPr="00761F88">
              <w:rPr>
                <w:snapToGrid w:val="0"/>
                <w:sz w:val="16"/>
                <w:szCs w:val="16"/>
                <w:lang w:val="en-AU"/>
              </w:rPr>
              <w:t>Introduce missing IEs for HSS and UDM Trace Record</w:t>
            </w:r>
          </w:p>
        </w:tc>
        <w:tc>
          <w:tcPr>
            <w:tcW w:w="709" w:type="dxa"/>
            <w:tcBorders>
              <w:top w:val="single" w:sz="12" w:space="0" w:color="auto"/>
              <w:bottom w:val="single" w:sz="12" w:space="0" w:color="auto"/>
            </w:tcBorders>
            <w:shd w:val="solid" w:color="FFFFFF" w:fill="auto"/>
          </w:tcPr>
          <w:p w:rsidR="004970A1" w:rsidRDefault="004970A1" w:rsidP="004970A1">
            <w:pPr>
              <w:pStyle w:val="TAC"/>
              <w:rPr>
                <w:sz w:val="16"/>
                <w:szCs w:val="16"/>
              </w:rPr>
            </w:pPr>
            <w:r>
              <w:rPr>
                <w:sz w:val="16"/>
                <w:szCs w:val="16"/>
              </w:rPr>
              <w:t>16.10.0</w:t>
            </w:r>
          </w:p>
        </w:tc>
      </w:tr>
      <w:tr w:rsidR="00430AD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30AD4" w:rsidRDefault="00430AD4" w:rsidP="004970A1">
            <w:pPr>
              <w:pStyle w:val="TAC"/>
              <w:rPr>
                <w:sz w:val="16"/>
                <w:szCs w:val="16"/>
              </w:rPr>
            </w:pPr>
            <w:r>
              <w:rPr>
                <w:sz w:val="16"/>
                <w:szCs w:val="16"/>
              </w:rPr>
              <w:t>2021-12</w:t>
            </w:r>
          </w:p>
        </w:tc>
        <w:tc>
          <w:tcPr>
            <w:tcW w:w="801" w:type="dxa"/>
            <w:tcBorders>
              <w:top w:val="single" w:sz="12" w:space="0" w:color="auto"/>
              <w:bottom w:val="single" w:sz="12" w:space="0" w:color="auto"/>
            </w:tcBorders>
            <w:shd w:val="solid" w:color="FFFFFF" w:fill="auto"/>
          </w:tcPr>
          <w:p w:rsidR="00430AD4" w:rsidRDefault="00430AD4" w:rsidP="004970A1">
            <w:pPr>
              <w:pStyle w:val="TAC"/>
              <w:rPr>
                <w:sz w:val="16"/>
                <w:szCs w:val="16"/>
              </w:rPr>
            </w:pPr>
            <w:r>
              <w:rPr>
                <w:sz w:val="16"/>
                <w:szCs w:val="16"/>
              </w:rPr>
              <w:t>SA#94e</w:t>
            </w:r>
          </w:p>
        </w:tc>
        <w:tc>
          <w:tcPr>
            <w:tcW w:w="1095" w:type="dxa"/>
            <w:tcBorders>
              <w:top w:val="single" w:sz="12" w:space="0" w:color="auto"/>
              <w:bottom w:val="single" w:sz="12" w:space="0" w:color="auto"/>
            </w:tcBorders>
            <w:shd w:val="solid" w:color="FFFFFF" w:fill="auto"/>
          </w:tcPr>
          <w:p w:rsidR="00430AD4" w:rsidRDefault="00430AD4" w:rsidP="004970A1">
            <w:pPr>
              <w:pStyle w:val="TAC"/>
              <w:rPr>
                <w:sz w:val="16"/>
                <w:szCs w:val="16"/>
              </w:rPr>
            </w:pPr>
            <w:r>
              <w:rPr>
                <w:sz w:val="16"/>
                <w:szCs w:val="16"/>
              </w:rPr>
              <w:t>SP-211465</w:t>
            </w:r>
          </w:p>
        </w:tc>
        <w:tc>
          <w:tcPr>
            <w:tcW w:w="568" w:type="dxa"/>
            <w:tcBorders>
              <w:top w:val="single" w:sz="12" w:space="0" w:color="auto"/>
              <w:bottom w:val="single" w:sz="12" w:space="0" w:color="auto"/>
            </w:tcBorders>
            <w:shd w:val="solid" w:color="FFFFFF" w:fill="auto"/>
          </w:tcPr>
          <w:p w:rsidR="00430AD4" w:rsidRDefault="00430AD4" w:rsidP="004970A1">
            <w:pPr>
              <w:pStyle w:val="TAL"/>
              <w:rPr>
                <w:sz w:val="16"/>
                <w:szCs w:val="16"/>
              </w:rPr>
            </w:pPr>
            <w:r>
              <w:rPr>
                <w:sz w:val="16"/>
                <w:szCs w:val="16"/>
              </w:rPr>
              <w:t>0138</w:t>
            </w:r>
          </w:p>
        </w:tc>
        <w:tc>
          <w:tcPr>
            <w:tcW w:w="426" w:type="dxa"/>
            <w:tcBorders>
              <w:top w:val="single" w:sz="12" w:space="0" w:color="auto"/>
              <w:bottom w:val="single" w:sz="12" w:space="0" w:color="auto"/>
            </w:tcBorders>
            <w:shd w:val="solid" w:color="FFFFFF" w:fill="auto"/>
          </w:tcPr>
          <w:p w:rsidR="00430AD4" w:rsidRDefault="00430AD4" w:rsidP="004970A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430AD4" w:rsidRDefault="00430AD4" w:rsidP="004970A1">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430AD4" w:rsidRPr="00430AD4" w:rsidRDefault="00430AD4" w:rsidP="004970A1">
            <w:pPr>
              <w:pStyle w:val="TAL"/>
              <w:rPr>
                <w:snapToGrid w:val="0"/>
                <w:sz w:val="16"/>
                <w:szCs w:val="16"/>
                <w:lang w:val="en-AU"/>
              </w:rPr>
            </w:pPr>
            <w:r>
              <w:rPr>
                <w:snapToGrid w:val="0"/>
                <w:sz w:val="16"/>
                <w:szCs w:val="16"/>
                <w:lang w:val="en-AU"/>
              </w:rPr>
              <w:t>Add new common types for YANG</w:t>
            </w:r>
          </w:p>
        </w:tc>
        <w:tc>
          <w:tcPr>
            <w:tcW w:w="709" w:type="dxa"/>
            <w:tcBorders>
              <w:top w:val="single" w:sz="12" w:space="0" w:color="auto"/>
              <w:bottom w:val="single" w:sz="12" w:space="0" w:color="auto"/>
            </w:tcBorders>
            <w:shd w:val="solid" w:color="FFFFFF" w:fill="auto"/>
          </w:tcPr>
          <w:p w:rsidR="00430AD4" w:rsidRDefault="00430AD4" w:rsidP="004970A1">
            <w:pPr>
              <w:pStyle w:val="TAC"/>
              <w:rPr>
                <w:sz w:val="16"/>
                <w:szCs w:val="16"/>
              </w:rPr>
            </w:pPr>
            <w:r>
              <w:rPr>
                <w:sz w:val="16"/>
                <w:szCs w:val="16"/>
              </w:rPr>
              <w:t>17.0.0</w:t>
            </w:r>
          </w:p>
        </w:tc>
      </w:tr>
      <w:tr w:rsidR="00264F4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264F4A" w:rsidRDefault="00264F4A" w:rsidP="00264F4A">
            <w:pPr>
              <w:pStyle w:val="TAC"/>
              <w:rPr>
                <w:sz w:val="16"/>
                <w:szCs w:val="16"/>
              </w:rPr>
            </w:pPr>
            <w:r>
              <w:rPr>
                <w:sz w:val="16"/>
                <w:szCs w:val="16"/>
              </w:rPr>
              <w:t>2021-12</w:t>
            </w:r>
          </w:p>
        </w:tc>
        <w:tc>
          <w:tcPr>
            <w:tcW w:w="801" w:type="dxa"/>
            <w:tcBorders>
              <w:top w:val="single" w:sz="12" w:space="0" w:color="auto"/>
              <w:bottom w:val="single" w:sz="12" w:space="0" w:color="auto"/>
            </w:tcBorders>
            <w:shd w:val="solid" w:color="FFFFFF" w:fill="auto"/>
          </w:tcPr>
          <w:p w:rsidR="00264F4A" w:rsidRDefault="00264F4A" w:rsidP="00264F4A">
            <w:pPr>
              <w:pStyle w:val="TAC"/>
              <w:rPr>
                <w:sz w:val="16"/>
                <w:szCs w:val="16"/>
              </w:rPr>
            </w:pPr>
            <w:r>
              <w:rPr>
                <w:sz w:val="16"/>
                <w:szCs w:val="16"/>
              </w:rPr>
              <w:t>SA#94e</w:t>
            </w:r>
          </w:p>
        </w:tc>
        <w:tc>
          <w:tcPr>
            <w:tcW w:w="1095" w:type="dxa"/>
            <w:tcBorders>
              <w:top w:val="single" w:sz="12" w:space="0" w:color="auto"/>
              <w:bottom w:val="single" w:sz="12" w:space="0" w:color="auto"/>
            </w:tcBorders>
            <w:shd w:val="solid" w:color="FFFFFF" w:fill="auto"/>
          </w:tcPr>
          <w:p w:rsidR="00264F4A" w:rsidRDefault="00264F4A" w:rsidP="00264F4A">
            <w:pPr>
              <w:pStyle w:val="TAC"/>
              <w:rPr>
                <w:sz w:val="16"/>
                <w:szCs w:val="16"/>
              </w:rPr>
            </w:pPr>
            <w:r>
              <w:rPr>
                <w:sz w:val="16"/>
                <w:szCs w:val="16"/>
              </w:rPr>
              <w:t>SP-211467</w:t>
            </w:r>
          </w:p>
        </w:tc>
        <w:tc>
          <w:tcPr>
            <w:tcW w:w="568" w:type="dxa"/>
            <w:tcBorders>
              <w:top w:val="single" w:sz="12" w:space="0" w:color="auto"/>
              <w:bottom w:val="single" w:sz="12" w:space="0" w:color="auto"/>
            </w:tcBorders>
            <w:shd w:val="solid" w:color="FFFFFF" w:fill="auto"/>
          </w:tcPr>
          <w:p w:rsidR="00264F4A" w:rsidRDefault="00264F4A" w:rsidP="00264F4A">
            <w:pPr>
              <w:pStyle w:val="TAL"/>
              <w:rPr>
                <w:sz w:val="16"/>
                <w:szCs w:val="16"/>
              </w:rPr>
            </w:pPr>
            <w:r>
              <w:rPr>
                <w:sz w:val="16"/>
                <w:szCs w:val="16"/>
              </w:rPr>
              <w:t>0140</w:t>
            </w:r>
          </w:p>
        </w:tc>
        <w:tc>
          <w:tcPr>
            <w:tcW w:w="426" w:type="dxa"/>
            <w:tcBorders>
              <w:top w:val="single" w:sz="12" w:space="0" w:color="auto"/>
              <w:bottom w:val="single" w:sz="12" w:space="0" w:color="auto"/>
            </w:tcBorders>
            <w:shd w:val="solid" w:color="FFFFFF" w:fill="auto"/>
          </w:tcPr>
          <w:p w:rsidR="00264F4A" w:rsidRDefault="00264F4A" w:rsidP="00264F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264F4A" w:rsidRDefault="00264F4A"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264F4A" w:rsidRDefault="00264F4A" w:rsidP="00264F4A">
            <w:pPr>
              <w:pStyle w:val="TAL"/>
              <w:rPr>
                <w:snapToGrid w:val="0"/>
                <w:sz w:val="16"/>
                <w:szCs w:val="16"/>
                <w:lang w:val="en-AU"/>
              </w:rPr>
            </w:pPr>
            <w:r w:rsidRPr="00761F88">
              <w:rPr>
                <w:snapToGrid w:val="0"/>
                <w:sz w:val="16"/>
                <w:szCs w:val="16"/>
                <w:lang w:val="en-AU"/>
              </w:rPr>
              <w:t>Add support for MnS Discovery</w:t>
            </w:r>
          </w:p>
        </w:tc>
        <w:tc>
          <w:tcPr>
            <w:tcW w:w="709" w:type="dxa"/>
            <w:tcBorders>
              <w:top w:val="single" w:sz="12" w:space="0" w:color="auto"/>
              <w:bottom w:val="single" w:sz="12" w:space="0" w:color="auto"/>
            </w:tcBorders>
            <w:shd w:val="solid" w:color="FFFFFF" w:fill="auto"/>
          </w:tcPr>
          <w:p w:rsidR="00264F4A" w:rsidRDefault="00264F4A" w:rsidP="00264F4A">
            <w:pPr>
              <w:pStyle w:val="TAC"/>
              <w:rPr>
                <w:sz w:val="16"/>
                <w:szCs w:val="16"/>
              </w:rPr>
            </w:pPr>
            <w:r>
              <w:rPr>
                <w:sz w:val="16"/>
                <w:szCs w:val="16"/>
              </w:rPr>
              <w:t>17.0.0</w:t>
            </w:r>
          </w:p>
        </w:tc>
      </w:tr>
      <w:tr w:rsidR="004A3F2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A3F28" w:rsidRDefault="004A3F28" w:rsidP="00264F4A">
            <w:pPr>
              <w:pStyle w:val="TAC"/>
              <w:rPr>
                <w:sz w:val="16"/>
                <w:szCs w:val="16"/>
              </w:rPr>
            </w:pPr>
            <w:r>
              <w:rPr>
                <w:sz w:val="16"/>
                <w:szCs w:val="16"/>
              </w:rPr>
              <w:t>2021-12</w:t>
            </w:r>
          </w:p>
        </w:tc>
        <w:tc>
          <w:tcPr>
            <w:tcW w:w="801" w:type="dxa"/>
            <w:tcBorders>
              <w:top w:val="single" w:sz="12" w:space="0" w:color="auto"/>
              <w:bottom w:val="single" w:sz="12" w:space="0" w:color="auto"/>
            </w:tcBorders>
            <w:shd w:val="solid" w:color="FFFFFF" w:fill="auto"/>
          </w:tcPr>
          <w:p w:rsidR="004A3F28" w:rsidRDefault="004A3F28" w:rsidP="00264F4A">
            <w:pPr>
              <w:pStyle w:val="TAC"/>
              <w:rPr>
                <w:sz w:val="16"/>
                <w:szCs w:val="16"/>
              </w:rPr>
            </w:pPr>
            <w:r>
              <w:rPr>
                <w:sz w:val="16"/>
                <w:szCs w:val="16"/>
              </w:rPr>
              <w:t>SA#94e</w:t>
            </w:r>
          </w:p>
        </w:tc>
        <w:tc>
          <w:tcPr>
            <w:tcW w:w="1095" w:type="dxa"/>
            <w:tcBorders>
              <w:top w:val="single" w:sz="12" w:space="0" w:color="auto"/>
              <w:bottom w:val="single" w:sz="12" w:space="0" w:color="auto"/>
            </w:tcBorders>
            <w:shd w:val="solid" w:color="FFFFFF" w:fill="auto"/>
          </w:tcPr>
          <w:p w:rsidR="004A3F28" w:rsidRDefault="004A3F28" w:rsidP="00264F4A">
            <w:pPr>
              <w:pStyle w:val="TAC"/>
              <w:rPr>
                <w:sz w:val="16"/>
                <w:szCs w:val="16"/>
              </w:rPr>
            </w:pPr>
            <w:r>
              <w:rPr>
                <w:sz w:val="16"/>
                <w:szCs w:val="16"/>
              </w:rPr>
              <w:t>SP-211473</w:t>
            </w:r>
          </w:p>
        </w:tc>
        <w:tc>
          <w:tcPr>
            <w:tcW w:w="568" w:type="dxa"/>
            <w:tcBorders>
              <w:top w:val="single" w:sz="12" w:space="0" w:color="auto"/>
              <w:bottom w:val="single" w:sz="12" w:space="0" w:color="auto"/>
            </w:tcBorders>
            <w:shd w:val="solid" w:color="FFFFFF" w:fill="auto"/>
          </w:tcPr>
          <w:p w:rsidR="004A3F28" w:rsidRDefault="004A3F28" w:rsidP="00264F4A">
            <w:pPr>
              <w:pStyle w:val="TAL"/>
              <w:rPr>
                <w:sz w:val="16"/>
                <w:szCs w:val="16"/>
              </w:rPr>
            </w:pPr>
            <w:r>
              <w:rPr>
                <w:sz w:val="16"/>
                <w:szCs w:val="16"/>
              </w:rPr>
              <w:t>0141</w:t>
            </w:r>
          </w:p>
        </w:tc>
        <w:tc>
          <w:tcPr>
            <w:tcW w:w="426" w:type="dxa"/>
            <w:tcBorders>
              <w:top w:val="single" w:sz="12" w:space="0" w:color="auto"/>
              <w:bottom w:val="single" w:sz="12" w:space="0" w:color="auto"/>
            </w:tcBorders>
            <w:shd w:val="solid" w:color="FFFFFF" w:fill="auto"/>
          </w:tcPr>
          <w:p w:rsidR="004A3F28" w:rsidRDefault="004A3F28" w:rsidP="00264F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4A3F28" w:rsidRDefault="004A3F28"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4A3F28" w:rsidRPr="004A3F28" w:rsidRDefault="004A3F28" w:rsidP="00264F4A">
            <w:pPr>
              <w:pStyle w:val="TAL"/>
              <w:rPr>
                <w:snapToGrid w:val="0"/>
                <w:sz w:val="16"/>
                <w:szCs w:val="16"/>
                <w:lang w:val="en-AU"/>
              </w:rPr>
            </w:pPr>
            <w:r>
              <w:rPr>
                <w:snapToGrid w:val="0"/>
                <w:sz w:val="16"/>
                <w:szCs w:val="16"/>
                <w:lang w:val="en-AU"/>
              </w:rPr>
              <w:t>Add new common types for YANG</w:t>
            </w:r>
          </w:p>
        </w:tc>
        <w:tc>
          <w:tcPr>
            <w:tcW w:w="709" w:type="dxa"/>
            <w:tcBorders>
              <w:top w:val="single" w:sz="12" w:space="0" w:color="auto"/>
              <w:bottom w:val="single" w:sz="12" w:space="0" w:color="auto"/>
            </w:tcBorders>
            <w:shd w:val="solid" w:color="FFFFFF" w:fill="auto"/>
          </w:tcPr>
          <w:p w:rsidR="004A3F28" w:rsidRDefault="004A3F28" w:rsidP="00264F4A">
            <w:pPr>
              <w:pStyle w:val="TAC"/>
              <w:rPr>
                <w:sz w:val="16"/>
                <w:szCs w:val="16"/>
              </w:rPr>
            </w:pPr>
            <w:r>
              <w:rPr>
                <w:sz w:val="16"/>
                <w:szCs w:val="16"/>
              </w:rPr>
              <w:t>17.0.0</w:t>
            </w:r>
          </w:p>
        </w:tc>
      </w:tr>
      <w:tr w:rsidR="00B630B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630BE" w:rsidRDefault="00B630BE"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B630BE" w:rsidRDefault="00B630BE"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B630BE" w:rsidRDefault="00B630BE" w:rsidP="00264F4A">
            <w:pPr>
              <w:pStyle w:val="TAC"/>
              <w:rPr>
                <w:sz w:val="16"/>
                <w:szCs w:val="16"/>
              </w:rPr>
            </w:pPr>
            <w:r>
              <w:rPr>
                <w:sz w:val="16"/>
                <w:szCs w:val="16"/>
              </w:rPr>
              <w:t>SP-220168</w:t>
            </w:r>
          </w:p>
        </w:tc>
        <w:tc>
          <w:tcPr>
            <w:tcW w:w="568" w:type="dxa"/>
            <w:tcBorders>
              <w:top w:val="single" w:sz="12" w:space="0" w:color="auto"/>
              <w:bottom w:val="single" w:sz="12" w:space="0" w:color="auto"/>
            </w:tcBorders>
            <w:shd w:val="solid" w:color="FFFFFF" w:fill="auto"/>
          </w:tcPr>
          <w:p w:rsidR="00B630BE" w:rsidRDefault="00B630BE" w:rsidP="00264F4A">
            <w:pPr>
              <w:pStyle w:val="TAL"/>
              <w:rPr>
                <w:sz w:val="16"/>
                <w:szCs w:val="16"/>
              </w:rPr>
            </w:pPr>
            <w:r>
              <w:rPr>
                <w:sz w:val="16"/>
                <w:szCs w:val="16"/>
              </w:rPr>
              <w:t>0144</w:t>
            </w:r>
          </w:p>
        </w:tc>
        <w:tc>
          <w:tcPr>
            <w:tcW w:w="426" w:type="dxa"/>
            <w:tcBorders>
              <w:top w:val="single" w:sz="12" w:space="0" w:color="auto"/>
              <w:bottom w:val="single" w:sz="12" w:space="0" w:color="auto"/>
            </w:tcBorders>
            <w:shd w:val="solid" w:color="FFFFFF" w:fill="auto"/>
          </w:tcPr>
          <w:p w:rsidR="00B630BE" w:rsidRDefault="00B630BE" w:rsidP="00264F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B630BE" w:rsidRDefault="00B630BE" w:rsidP="00264F4A">
            <w:pPr>
              <w:pStyle w:val="TAC"/>
              <w:rPr>
                <w:sz w:val="16"/>
                <w:szCs w:val="16"/>
              </w:rPr>
            </w:pPr>
            <w:r>
              <w:rPr>
                <w:sz w:val="16"/>
                <w:szCs w:val="16"/>
              </w:rPr>
              <w:t>C</w:t>
            </w:r>
          </w:p>
        </w:tc>
        <w:tc>
          <w:tcPr>
            <w:tcW w:w="4821" w:type="dxa"/>
            <w:tcBorders>
              <w:top w:val="single" w:sz="12" w:space="0" w:color="auto"/>
              <w:bottom w:val="single" w:sz="12" w:space="0" w:color="auto"/>
            </w:tcBorders>
            <w:shd w:val="solid" w:color="FFFFFF" w:fill="auto"/>
          </w:tcPr>
          <w:p w:rsidR="00B630BE" w:rsidRDefault="00B630BE" w:rsidP="00264F4A">
            <w:pPr>
              <w:pStyle w:val="TAL"/>
              <w:rPr>
                <w:snapToGrid w:val="0"/>
                <w:sz w:val="16"/>
                <w:szCs w:val="16"/>
                <w:lang w:val="en-AU"/>
              </w:rPr>
            </w:pPr>
            <w:r>
              <w:rPr>
                <w:snapToGrid w:val="0"/>
                <w:sz w:val="16"/>
                <w:szCs w:val="16"/>
                <w:lang w:val="en-AU"/>
              </w:rPr>
              <w:t>Asynchronous operation NRM additions - YANG Stage-3</w:t>
            </w:r>
          </w:p>
        </w:tc>
        <w:tc>
          <w:tcPr>
            <w:tcW w:w="709" w:type="dxa"/>
            <w:tcBorders>
              <w:top w:val="single" w:sz="12" w:space="0" w:color="auto"/>
              <w:bottom w:val="single" w:sz="12" w:space="0" w:color="auto"/>
            </w:tcBorders>
            <w:shd w:val="solid" w:color="FFFFFF" w:fill="auto"/>
          </w:tcPr>
          <w:p w:rsidR="00B630BE" w:rsidRDefault="00B630BE" w:rsidP="00264F4A">
            <w:pPr>
              <w:pStyle w:val="TAC"/>
              <w:rPr>
                <w:sz w:val="16"/>
                <w:szCs w:val="16"/>
              </w:rPr>
            </w:pPr>
            <w:r>
              <w:rPr>
                <w:sz w:val="16"/>
                <w:szCs w:val="16"/>
              </w:rPr>
              <w:t>17.1.0</w:t>
            </w:r>
          </w:p>
        </w:tc>
      </w:tr>
      <w:tr w:rsidR="00640E3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40E37" w:rsidRDefault="00640E37"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640E37" w:rsidRDefault="00640E37"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640E37" w:rsidRDefault="00640E37" w:rsidP="00264F4A">
            <w:pPr>
              <w:pStyle w:val="TAC"/>
              <w:rPr>
                <w:sz w:val="16"/>
                <w:szCs w:val="16"/>
              </w:rPr>
            </w:pPr>
            <w:r>
              <w:rPr>
                <w:sz w:val="16"/>
                <w:szCs w:val="16"/>
              </w:rPr>
              <w:t>SP-220177</w:t>
            </w:r>
          </w:p>
        </w:tc>
        <w:tc>
          <w:tcPr>
            <w:tcW w:w="568" w:type="dxa"/>
            <w:tcBorders>
              <w:top w:val="single" w:sz="12" w:space="0" w:color="auto"/>
              <w:bottom w:val="single" w:sz="12" w:space="0" w:color="auto"/>
            </w:tcBorders>
            <w:shd w:val="solid" w:color="FFFFFF" w:fill="auto"/>
          </w:tcPr>
          <w:p w:rsidR="00640E37" w:rsidRDefault="00640E37" w:rsidP="00264F4A">
            <w:pPr>
              <w:pStyle w:val="TAL"/>
              <w:rPr>
                <w:sz w:val="16"/>
                <w:szCs w:val="16"/>
              </w:rPr>
            </w:pPr>
            <w:r>
              <w:rPr>
                <w:sz w:val="16"/>
                <w:szCs w:val="16"/>
              </w:rPr>
              <w:t>0146</w:t>
            </w:r>
          </w:p>
        </w:tc>
        <w:tc>
          <w:tcPr>
            <w:tcW w:w="426" w:type="dxa"/>
            <w:tcBorders>
              <w:top w:val="single" w:sz="12" w:space="0" w:color="auto"/>
              <w:bottom w:val="single" w:sz="12" w:space="0" w:color="auto"/>
            </w:tcBorders>
            <w:shd w:val="solid" w:color="FFFFFF" w:fill="auto"/>
          </w:tcPr>
          <w:p w:rsidR="00640E37" w:rsidRDefault="00640E37" w:rsidP="00264F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640E37" w:rsidRDefault="00640E37"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640E37" w:rsidRDefault="00640E37" w:rsidP="00264F4A">
            <w:pPr>
              <w:pStyle w:val="TAL"/>
              <w:rPr>
                <w:snapToGrid w:val="0"/>
                <w:sz w:val="16"/>
                <w:szCs w:val="16"/>
                <w:lang w:val="en-AU"/>
              </w:rPr>
            </w:pPr>
            <w:r>
              <w:rPr>
                <w:snapToGrid w:val="0"/>
                <w:sz w:val="16"/>
                <w:szCs w:val="16"/>
                <w:lang w:val="en-AU"/>
              </w:rPr>
              <w:t>Enhance NRM with geographical information supporting MDA</w:t>
            </w:r>
          </w:p>
        </w:tc>
        <w:tc>
          <w:tcPr>
            <w:tcW w:w="709" w:type="dxa"/>
            <w:tcBorders>
              <w:top w:val="single" w:sz="12" w:space="0" w:color="auto"/>
              <w:bottom w:val="single" w:sz="12" w:space="0" w:color="auto"/>
            </w:tcBorders>
            <w:shd w:val="solid" w:color="FFFFFF" w:fill="auto"/>
          </w:tcPr>
          <w:p w:rsidR="00640E37" w:rsidRDefault="00640E37" w:rsidP="00264F4A">
            <w:pPr>
              <w:pStyle w:val="TAC"/>
              <w:rPr>
                <w:sz w:val="16"/>
                <w:szCs w:val="16"/>
              </w:rPr>
            </w:pPr>
            <w:r>
              <w:rPr>
                <w:sz w:val="16"/>
                <w:szCs w:val="16"/>
              </w:rPr>
              <w:t>17.1.0</w:t>
            </w:r>
          </w:p>
        </w:tc>
      </w:tr>
      <w:tr w:rsidR="0014022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4022B" w:rsidRDefault="0014022B"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14022B" w:rsidRDefault="0014022B"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14022B" w:rsidRDefault="0014022B" w:rsidP="00264F4A">
            <w:pPr>
              <w:pStyle w:val="TAC"/>
              <w:rPr>
                <w:sz w:val="16"/>
                <w:szCs w:val="16"/>
              </w:rPr>
            </w:pPr>
            <w:r>
              <w:rPr>
                <w:sz w:val="16"/>
                <w:szCs w:val="16"/>
              </w:rPr>
              <w:t>SP-220163</w:t>
            </w:r>
          </w:p>
        </w:tc>
        <w:tc>
          <w:tcPr>
            <w:tcW w:w="568" w:type="dxa"/>
            <w:tcBorders>
              <w:top w:val="single" w:sz="12" w:space="0" w:color="auto"/>
              <w:bottom w:val="single" w:sz="12" w:space="0" w:color="auto"/>
            </w:tcBorders>
            <w:shd w:val="solid" w:color="FFFFFF" w:fill="auto"/>
          </w:tcPr>
          <w:p w:rsidR="0014022B" w:rsidRDefault="0014022B" w:rsidP="00264F4A">
            <w:pPr>
              <w:pStyle w:val="TAL"/>
              <w:rPr>
                <w:sz w:val="16"/>
                <w:szCs w:val="16"/>
              </w:rPr>
            </w:pPr>
            <w:r>
              <w:rPr>
                <w:sz w:val="16"/>
                <w:szCs w:val="16"/>
              </w:rPr>
              <w:t>0147</w:t>
            </w:r>
          </w:p>
        </w:tc>
        <w:tc>
          <w:tcPr>
            <w:tcW w:w="426" w:type="dxa"/>
            <w:tcBorders>
              <w:top w:val="single" w:sz="12" w:space="0" w:color="auto"/>
              <w:bottom w:val="single" w:sz="12" w:space="0" w:color="auto"/>
            </w:tcBorders>
            <w:shd w:val="solid" w:color="FFFFFF" w:fill="auto"/>
          </w:tcPr>
          <w:p w:rsidR="0014022B" w:rsidRDefault="0014022B" w:rsidP="00264F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4022B" w:rsidRDefault="0014022B"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4022B" w:rsidRDefault="0014022B" w:rsidP="00264F4A">
            <w:pPr>
              <w:pStyle w:val="TAL"/>
              <w:rPr>
                <w:snapToGrid w:val="0"/>
                <w:sz w:val="16"/>
                <w:szCs w:val="16"/>
                <w:lang w:val="en-AU"/>
              </w:rPr>
            </w:pPr>
            <w:r>
              <w:rPr>
                <w:snapToGrid w:val="0"/>
                <w:sz w:val="16"/>
                <w:szCs w:val="16"/>
                <w:lang w:val="en-AU"/>
              </w:rPr>
              <w:t>Add support for discovery of managed entities</w:t>
            </w:r>
          </w:p>
        </w:tc>
        <w:tc>
          <w:tcPr>
            <w:tcW w:w="709" w:type="dxa"/>
            <w:tcBorders>
              <w:top w:val="single" w:sz="12" w:space="0" w:color="auto"/>
              <w:bottom w:val="single" w:sz="12" w:space="0" w:color="auto"/>
            </w:tcBorders>
            <w:shd w:val="solid" w:color="FFFFFF" w:fill="auto"/>
          </w:tcPr>
          <w:p w:rsidR="0014022B" w:rsidRDefault="0014022B" w:rsidP="00264F4A">
            <w:pPr>
              <w:pStyle w:val="TAC"/>
              <w:rPr>
                <w:sz w:val="16"/>
                <w:szCs w:val="16"/>
              </w:rPr>
            </w:pPr>
            <w:r>
              <w:rPr>
                <w:sz w:val="16"/>
                <w:szCs w:val="16"/>
              </w:rPr>
              <w:t>17.1.0</w:t>
            </w:r>
          </w:p>
        </w:tc>
      </w:tr>
      <w:tr w:rsidR="009D79F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D79FA" w:rsidRDefault="009D79FA"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9D79FA" w:rsidRDefault="009D79FA"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9D79FA" w:rsidRDefault="009D79FA" w:rsidP="00264F4A">
            <w:pPr>
              <w:pStyle w:val="TAC"/>
              <w:rPr>
                <w:sz w:val="16"/>
                <w:szCs w:val="16"/>
              </w:rPr>
            </w:pPr>
            <w:r>
              <w:rPr>
                <w:sz w:val="16"/>
                <w:szCs w:val="16"/>
              </w:rPr>
              <w:t>SP-220183</w:t>
            </w:r>
          </w:p>
        </w:tc>
        <w:tc>
          <w:tcPr>
            <w:tcW w:w="568" w:type="dxa"/>
            <w:tcBorders>
              <w:top w:val="single" w:sz="12" w:space="0" w:color="auto"/>
              <w:bottom w:val="single" w:sz="12" w:space="0" w:color="auto"/>
            </w:tcBorders>
            <w:shd w:val="solid" w:color="FFFFFF" w:fill="auto"/>
          </w:tcPr>
          <w:p w:rsidR="009D79FA" w:rsidRDefault="009D79FA" w:rsidP="00264F4A">
            <w:pPr>
              <w:pStyle w:val="TAL"/>
              <w:rPr>
                <w:sz w:val="16"/>
                <w:szCs w:val="16"/>
              </w:rPr>
            </w:pPr>
            <w:r>
              <w:rPr>
                <w:sz w:val="16"/>
                <w:szCs w:val="16"/>
              </w:rPr>
              <w:t>0148</w:t>
            </w:r>
          </w:p>
        </w:tc>
        <w:tc>
          <w:tcPr>
            <w:tcW w:w="426" w:type="dxa"/>
            <w:tcBorders>
              <w:top w:val="single" w:sz="12" w:space="0" w:color="auto"/>
              <w:bottom w:val="single" w:sz="12" w:space="0" w:color="auto"/>
            </w:tcBorders>
            <w:shd w:val="solid" w:color="FFFFFF" w:fill="auto"/>
          </w:tcPr>
          <w:p w:rsidR="009D79FA" w:rsidRDefault="009D79FA" w:rsidP="00264F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9D79FA" w:rsidRDefault="009D79FA"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9D79FA" w:rsidRDefault="009D79FA" w:rsidP="00264F4A">
            <w:pPr>
              <w:pStyle w:val="TAL"/>
              <w:rPr>
                <w:snapToGrid w:val="0"/>
                <w:sz w:val="16"/>
                <w:szCs w:val="16"/>
                <w:lang w:val="en-AU"/>
              </w:rPr>
            </w:pPr>
            <w:r>
              <w:rPr>
                <w:snapToGrid w:val="0"/>
                <w:sz w:val="16"/>
                <w:szCs w:val="16"/>
                <w:lang w:val="en-AU"/>
              </w:rPr>
              <w:t>Add file retrieval NRM fragment (OpenAPI definitions)</w:t>
            </w:r>
          </w:p>
        </w:tc>
        <w:tc>
          <w:tcPr>
            <w:tcW w:w="709" w:type="dxa"/>
            <w:tcBorders>
              <w:top w:val="single" w:sz="12" w:space="0" w:color="auto"/>
              <w:bottom w:val="single" w:sz="12" w:space="0" w:color="auto"/>
            </w:tcBorders>
            <w:shd w:val="solid" w:color="FFFFFF" w:fill="auto"/>
          </w:tcPr>
          <w:p w:rsidR="009D79FA" w:rsidRDefault="009D79FA" w:rsidP="00264F4A">
            <w:pPr>
              <w:pStyle w:val="TAC"/>
              <w:rPr>
                <w:sz w:val="16"/>
                <w:szCs w:val="16"/>
              </w:rPr>
            </w:pPr>
            <w:r>
              <w:rPr>
                <w:sz w:val="16"/>
                <w:szCs w:val="16"/>
              </w:rPr>
              <w:t>17.1.0</w:t>
            </w:r>
          </w:p>
        </w:tc>
      </w:tr>
      <w:tr w:rsidR="00412B0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412B02" w:rsidRDefault="00412B02"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412B02" w:rsidRDefault="00412B02"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412B02" w:rsidRDefault="00412B02" w:rsidP="00264F4A">
            <w:pPr>
              <w:pStyle w:val="TAC"/>
              <w:rPr>
                <w:sz w:val="16"/>
                <w:szCs w:val="16"/>
              </w:rPr>
            </w:pPr>
            <w:r>
              <w:rPr>
                <w:sz w:val="16"/>
                <w:szCs w:val="16"/>
              </w:rPr>
              <w:t>SP-220183</w:t>
            </w:r>
          </w:p>
        </w:tc>
        <w:tc>
          <w:tcPr>
            <w:tcW w:w="568" w:type="dxa"/>
            <w:tcBorders>
              <w:top w:val="single" w:sz="12" w:space="0" w:color="auto"/>
              <w:bottom w:val="single" w:sz="12" w:space="0" w:color="auto"/>
            </w:tcBorders>
            <w:shd w:val="solid" w:color="FFFFFF" w:fill="auto"/>
          </w:tcPr>
          <w:p w:rsidR="00412B02" w:rsidRDefault="00412B02" w:rsidP="00264F4A">
            <w:pPr>
              <w:pStyle w:val="TAL"/>
              <w:rPr>
                <w:sz w:val="16"/>
                <w:szCs w:val="16"/>
              </w:rPr>
            </w:pPr>
            <w:r>
              <w:rPr>
                <w:sz w:val="16"/>
                <w:szCs w:val="16"/>
              </w:rPr>
              <w:t>0149</w:t>
            </w:r>
          </w:p>
        </w:tc>
        <w:tc>
          <w:tcPr>
            <w:tcW w:w="426" w:type="dxa"/>
            <w:tcBorders>
              <w:top w:val="single" w:sz="12" w:space="0" w:color="auto"/>
              <w:bottom w:val="single" w:sz="12" w:space="0" w:color="auto"/>
            </w:tcBorders>
            <w:shd w:val="solid" w:color="FFFFFF" w:fill="auto"/>
          </w:tcPr>
          <w:p w:rsidR="00412B02" w:rsidRDefault="00412B02" w:rsidP="00264F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412B02" w:rsidRDefault="00412B02"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412B02" w:rsidRDefault="00412B02" w:rsidP="00264F4A">
            <w:pPr>
              <w:pStyle w:val="TAL"/>
              <w:rPr>
                <w:snapToGrid w:val="0"/>
                <w:sz w:val="16"/>
                <w:szCs w:val="16"/>
                <w:lang w:val="en-AU"/>
              </w:rPr>
            </w:pPr>
            <w:r>
              <w:rPr>
                <w:snapToGrid w:val="0"/>
                <w:sz w:val="16"/>
                <w:szCs w:val="16"/>
                <w:lang w:val="en-AU"/>
              </w:rPr>
              <w:t>Add file download NRM fragment (OpenAPI definitions)</w:t>
            </w:r>
          </w:p>
        </w:tc>
        <w:tc>
          <w:tcPr>
            <w:tcW w:w="709" w:type="dxa"/>
            <w:tcBorders>
              <w:top w:val="single" w:sz="12" w:space="0" w:color="auto"/>
              <w:bottom w:val="single" w:sz="12" w:space="0" w:color="auto"/>
            </w:tcBorders>
            <w:shd w:val="solid" w:color="FFFFFF" w:fill="auto"/>
          </w:tcPr>
          <w:p w:rsidR="00412B02" w:rsidRDefault="00412B02" w:rsidP="00264F4A">
            <w:pPr>
              <w:pStyle w:val="TAC"/>
              <w:rPr>
                <w:sz w:val="16"/>
                <w:szCs w:val="16"/>
              </w:rPr>
            </w:pPr>
            <w:r>
              <w:rPr>
                <w:sz w:val="16"/>
                <w:szCs w:val="16"/>
              </w:rPr>
              <w:t>17.1.0</w:t>
            </w:r>
          </w:p>
        </w:tc>
      </w:tr>
      <w:tr w:rsidR="00D10E3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D10E3A" w:rsidRDefault="00D10E3A"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D10E3A" w:rsidRDefault="00D10E3A"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D10E3A" w:rsidRDefault="00D10E3A" w:rsidP="00264F4A">
            <w:pPr>
              <w:pStyle w:val="TAC"/>
              <w:rPr>
                <w:sz w:val="16"/>
                <w:szCs w:val="16"/>
              </w:rPr>
            </w:pPr>
            <w:r>
              <w:rPr>
                <w:sz w:val="16"/>
                <w:szCs w:val="16"/>
              </w:rPr>
              <w:t>SP-220171</w:t>
            </w:r>
          </w:p>
        </w:tc>
        <w:tc>
          <w:tcPr>
            <w:tcW w:w="568" w:type="dxa"/>
            <w:tcBorders>
              <w:top w:val="single" w:sz="12" w:space="0" w:color="auto"/>
              <w:bottom w:val="single" w:sz="12" w:space="0" w:color="auto"/>
            </w:tcBorders>
            <w:shd w:val="solid" w:color="FFFFFF" w:fill="auto"/>
          </w:tcPr>
          <w:p w:rsidR="00D10E3A" w:rsidRDefault="00D10E3A" w:rsidP="00264F4A">
            <w:pPr>
              <w:pStyle w:val="TAL"/>
              <w:rPr>
                <w:sz w:val="16"/>
                <w:szCs w:val="16"/>
              </w:rPr>
            </w:pPr>
            <w:r>
              <w:rPr>
                <w:sz w:val="16"/>
                <w:szCs w:val="16"/>
              </w:rPr>
              <w:t>0153</w:t>
            </w:r>
          </w:p>
        </w:tc>
        <w:tc>
          <w:tcPr>
            <w:tcW w:w="426" w:type="dxa"/>
            <w:tcBorders>
              <w:top w:val="single" w:sz="12" w:space="0" w:color="auto"/>
              <w:bottom w:val="single" w:sz="12" w:space="0" w:color="auto"/>
            </w:tcBorders>
            <w:shd w:val="solid" w:color="FFFFFF" w:fill="auto"/>
          </w:tcPr>
          <w:p w:rsidR="00D10E3A" w:rsidRDefault="00D10E3A" w:rsidP="00264F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D10E3A" w:rsidRDefault="00D10E3A"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D10E3A" w:rsidRDefault="00D10E3A" w:rsidP="00264F4A">
            <w:pPr>
              <w:pStyle w:val="TAL"/>
              <w:rPr>
                <w:snapToGrid w:val="0"/>
                <w:sz w:val="16"/>
                <w:szCs w:val="16"/>
                <w:lang w:val="en-AU"/>
              </w:rPr>
            </w:pPr>
            <w:r>
              <w:rPr>
                <w:snapToGrid w:val="0"/>
                <w:sz w:val="16"/>
                <w:szCs w:val="16"/>
                <w:lang w:val="en-AU"/>
              </w:rPr>
              <w:t>Add parameter to configure beam level measurements in NR MDT</w:t>
            </w:r>
          </w:p>
        </w:tc>
        <w:tc>
          <w:tcPr>
            <w:tcW w:w="709" w:type="dxa"/>
            <w:tcBorders>
              <w:top w:val="single" w:sz="12" w:space="0" w:color="auto"/>
              <w:bottom w:val="single" w:sz="12" w:space="0" w:color="auto"/>
            </w:tcBorders>
            <w:shd w:val="solid" w:color="FFFFFF" w:fill="auto"/>
          </w:tcPr>
          <w:p w:rsidR="00D10E3A" w:rsidRDefault="00D10E3A" w:rsidP="00264F4A">
            <w:pPr>
              <w:pStyle w:val="TAC"/>
              <w:rPr>
                <w:sz w:val="16"/>
                <w:szCs w:val="16"/>
              </w:rPr>
            </w:pPr>
            <w:r>
              <w:rPr>
                <w:sz w:val="16"/>
                <w:szCs w:val="16"/>
              </w:rPr>
              <w:t>17.1.0</w:t>
            </w:r>
          </w:p>
        </w:tc>
      </w:tr>
      <w:tr w:rsidR="00A30A2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A30A2A" w:rsidRDefault="00A30A2A" w:rsidP="00264F4A">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A30A2A" w:rsidRDefault="00A30A2A" w:rsidP="00264F4A">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A30A2A" w:rsidRDefault="00370889" w:rsidP="00264F4A">
            <w:pPr>
              <w:pStyle w:val="TAC"/>
              <w:rPr>
                <w:sz w:val="16"/>
                <w:szCs w:val="16"/>
              </w:rPr>
            </w:pPr>
            <w:r>
              <w:rPr>
                <w:sz w:val="16"/>
                <w:szCs w:val="16"/>
              </w:rPr>
              <w:t>SP-220183</w:t>
            </w:r>
          </w:p>
        </w:tc>
        <w:tc>
          <w:tcPr>
            <w:tcW w:w="568" w:type="dxa"/>
            <w:tcBorders>
              <w:top w:val="single" w:sz="12" w:space="0" w:color="auto"/>
              <w:bottom w:val="single" w:sz="12" w:space="0" w:color="auto"/>
            </w:tcBorders>
            <w:shd w:val="solid" w:color="FFFFFF" w:fill="auto"/>
          </w:tcPr>
          <w:p w:rsidR="00A30A2A" w:rsidRDefault="00A30A2A" w:rsidP="00264F4A">
            <w:pPr>
              <w:pStyle w:val="TAL"/>
              <w:rPr>
                <w:sz w:val="16"/>
                <w:szCs w:val="16"/>
              </w:rPr>
            </w:pPr>
            <w:r>
              <w:rPr>
                <w:sz w:val="16"/>
                <w:szCs w:val="16"/>
              </w:rPr>
              <w:t>0154</w:t>
            </w:r>
          </w:p>
        </w:tc>
        <w:tc>
          <w:tcPr>
            <w:tcW w:w="426" w:type="dxa"/>
            <w:tcBorders>
              <w:top w:val="single" w:sz="12" w:space="0" w:color="auto"/>
              <w:bottom w:val="single" w:sz="12" w:space="0" w:color="auto"/>
            </w:tcBorders>
            <w:shd w:val="solid" w:color="FFFFFF" w:fill="auto"/>
          </w:tcPr>
          <w:p w:rsidR="00A30A2A" w:rsidRDefault="00A30A2A" w:rsidP="00264F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A30A2A" w:rsidRDefault="00A30A2A" w:rsidP="00264F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A30A2A" w:rsidRDefault="00A30A2A" w:rsidP="00264F4A">
            <w:pPr>
              <w:pStyle w:val="TAL"/>
              <w:rPr>
                <w:snapToGrid w:val="0"/>
                <w:sz w:val="16"/>
                <w:szCs w:val="16"/>
                <w:lang w:val="en-AU"/>
              </w:rPr>
            </w:pPr>
            <w:r>
              <w:rPr>
                <w:snapToGrid w:val="0"/>
                <w:sz w:val="16"/>
                <w:szCs w:val="16"/>
                <w:lang w:val="en-AU"/>
              </w:rPr>
              <w:t>Add attribute to configure an identifier of a TraceJob</w:t>
            </w:r>
          </w:p>
        </w:tc>
        <w:tc>
          <w:tcPr>
            <w:tcW w:w="709" w:type="dxa"/>
            <w:tcBorders>
              <w:top w:val="single" w:sz="12" w:space="0" w:color="auto"/>
              <w:bottom w:val="single" w:sz="12" w:space="0" w:color="auto"/>
            </w:tcBorders>
            <w:shd w:val="solid" w:color="FFFFFF" w:fill="auto"/>
          </w:tcPr>
          <w:p w:rsidR="00A30A2A" w:rsidRDefault="00A30A2A" w:rsidP="00264F4A">
            <w:pPr>
              <w:pStyle w:val="TAC"/>
              <w:rPr>
                <w:sz w:val="16"/>
                <w:szCs w:val="16"/>
              </w:rPr>
            </w:pPr>
            <w:r>
              <w:rPr>
                <w:sz w:val="16"/>
                <w:szCs w:val="16"/>
              </w:rPr>
              <w:t>17.1.0</w:t>
            </w:r>
          </w:p>
        </w:tc>
      </w:tr>
      <w:tr w:rsidR="000F36C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F36CC" w:rsidRDefault="000F36CC" w:rsidP="000F36CC">
            <w:pPr>
              <w:pStyle w:val="TAC"/>
              <w:rPr>
                <w:sz w:val="16"/>
                <w:szCs w:val="16"/>
              </w:rPr>
            </w:pPr>
            <w:r>
              <w:rPr>
                <w:sz w:val="16"/>
                <w:szCs w:val="16"/>
              </w:rPr>
              <w:t>2022-03</w:t>
            </w:r>
          </w:p>
        </w:tc>
        <w:tc>
          <w:tcPr>
            <w:tcW w:w="801" w:type="dxa"/>
            <w:tcBorders>
              <w:top w:val="single" w:sz="12" w:space="0" w:color="auto"/>
              <w:bottom w:val="single" w:sz="12" w:space="0" w:color="auto"/>
            </w:tcBorders>
            <w:shd w:val="solid" w:color="FFFFFF" w:fill="auto"/>
          </w:tcPr>
          <w:p w:rsidR="000F36CC" w:rsidRDefault="000F36CC" w:rsidP="000F36CC">
            <w:pPr>
              <w:pStyle w:val="TAC"/>
              <w:rPr>
                <w:sz w:val="16"/>
                <w:szCs w:val="16"/>
              </w:rPr>
            </w:pPr>
            <w:r>
              <w:rPr>
                <w:sz w:val="16"/>
                <w:szCs w:val="16"/>
              </w:rPr>
              <w:t>SA#95e</w:t>
            </w:r>
          </w:p>
        </w:tc>
        <w:tc>
          <w:tcPr>
            <w:tcW w:w="1095" w:type="dxa"/>
            <w:tcBorders>
              <w:top w:val="single" w:sz="12" w:space="0" w:color="auto"/>
              <w:bottom w:val="single" w:sz="12" w:space="0" w:color="auto"/>
            </w:tcBorders>
            <w:shd w:val="solid" w:color="FFFFFF" w:fill="auto"/>
          </w:tcPr>
          <w:p w:rsidR="000F36CC" w:rsidRDefault="000F36CC" w:rsidP="000F36CC">
            <w:pPr>
              <w:pStyle w:val="TAC"/>
              <w:rPr>
                <w:sz w:val="16"/>
                <w:szCs w:val="16"/>
              </w:rPr>
            </w:pPr>
            <w:r>
              <w:rPr>
                <w:sz w:val="16"/>
                <w:szCs w:val="16"/>
              </w:rPr>
              <w:t>SP-22018</w:t>
            </w:r>
            <w:r w:rsidR="007836A2">
              <w:rPr>
                <w:sz w:val="16"/>
                <w:szCs w:val="16"/>
              </w:rPr>
              <w:t>7</w:t>
            </w:r>
          </w:p>
        </w:tc>
        <w:tc>
          <w:tcPr>
            <w:tcW w:w="568" w:type="dxa"/>
            <w:tcBorders>
              <w:top w:val="single" w:sz="12" w:space="0" w:color="auto"/>
              <w:bottom w:val="single" w:sz="12" w:space="0" w:color="auto"/>
            </w:tcBorders>
            <w:shd w:val="solid" w:color="FFFFFF" w:fill="auto"/>
          </w:tcPr>
          <w:p w:rsidR="000F36CC" w:rsidRDefault="000F36CC" w:rsidP="000F36CC">
            <w:pPr>
              <w:pStyle w:val="TAL"/>
              <w:rPr>
                <w:sz w:val="16"/>
                <w:szCs w:val="16"/>
              </w:rPr>
            </w:pPr>
            <w:r>
              <w:rPr>
                <w:sz w:val="16"/>
                <w:szCs w:val="16"/>
              </w:rPr>
              <w:t>0156</w:t>
            </w:r>
          </w:p>
        </w:tc>
        <w:tc>
          <w:tcPr>
            <w:tcW w:w="426" w:type="dxa"/>
            <w:tcBorders>
              <w:top w:val="single" w:sz="12" w:space="0" w:color="auto"/>
              <w:bottom w:val="single" w:sz="12" w:space="0" w:color="auto"/>
            </w:tcBorders>
            <w:shd w:val="solid" w:color="FFFFFF" w:fill="auto"/>
          </w:tcPr>
          <w:p w:rsidR="000F36CC" w:rsidRDefault="000F36CC" w:rsidP="000F36CC">
            <w:pPr>
              <w:pStyle w:val="TAR"/>
              <w:rPr>
                <w:sz w:val="16"/>
                <w:szCs w:val="16"/>
              </w:rPr>
            </w:pPr>
          </w:p>
        </w:tc>
        <w:tc>
          <w:tcPr>
            <w:tcW w:w="426" w:type="dxa"/>
            <w:tcBorders>
              <w:top w:val="single" w:sz="12" w:space="0" w:color="auto"/>
              <w:bottom w:val="single" w:sz="12" w:space="0" w:color="auto"/>
            </w:tcBorders>
            <w:shd w:val="solid" w:color="FFFFFF" w:fill="auto"/>
          </w:tcPr>
          <w:p w:rsidR="000F36CC" w:rsidRDefault="000F36CC" w:rsidP="000F36CC">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0F36CC" w:rsidRDefault="000F36CC" w:rsidP="000F36CC">
            <w:pPr>
              <w:pStyle w:val="TAL"/>
              <w:rPr>
                <w:snapToGrid w:val="0"/>
                <w:sz w:val="16"/>
                <w:szCs w:val="16"/>
                <w:lang w:val="en-AU"/>
              </w:rPr>
            </w:pPr>
            <w:r>
              <w:rPr>
                <w:snapToGrid w:val="0"/>
                <w:sz w:val="16"/>
                <w:szCs w:val="16"/>
                <w:lang w:val="en-AU"/>
              </w:rPr>
              <w:t>Add file download NRM fragment (YANG)</w:t>
            </w:r>
          </w:p>
        </w:tc>
        <w:tc>
          <w:tcPr>
            <w:tcW w:w="709" w:type="dxa"/>
            <w:tcBorders>
              <w:top w:val="single" w:sz="12" w:space="0" w:color="auto"/>
              <w:bottom w:val="single" w:sz="12" w:space="0" w:color="auto"/>
            </w:tcBorders>
            <w:shd w:val="solid" w:color="FFFFFF" w:fill="auto"/>
          </w:tcPr>
          <w:p w:rsidR="000F36CC" w:rsidRDefault="000F36CC" w:rsidP="000F36CC">
            <w:pPr>
              <w:pStyle w:val="TAC"/>
              <w:rPr>
                <w:sz w:val="16"/>
                <w:szCs w:val="16"/>
              </w:rPr>
            </w:pPr>
            <w:r>
              <w:rPr>
                <w:sz w:val="16"/>
                <w:szCs w:val="16"/>
              </w:rPr>
              <w:t>17.1.0</w:t>
            </w:r>
          </w:p>
        </w:tc>
      </w:tr>
      <w:tr w:rsidR="006E0E9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E0E9F" w:rsidRDefault="006E0E9F" w:rsidP="000F36CC">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6E0E9F" w:rsidRDefault="006E0E9F" w:rsidP="000F36CC">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6E0E9F" w:rsidRDefault="006E0E9F" w:rsidP="000F36CC">
            <w:pPr>
              <w:pStyle w:val="TAC"/>
              <w:rPr>
                <w:sz w:val="16"/>
                <w:szCs w:val="16"/>
              </w:rPr>
            </w:pPr>
            <w:r>
              <w:rPr>
                <w:sz w:val="16"/>
                <w:szCs w:val="16"/>
              </w:rPr>
              <w:t>SP-220498</w:t>
            </w:r>
          </w:p>
        </w:tc>
        <w:tc>
          <w:tcPr>
            <w:tcW w:w="568" w:type="dxa"/>
            <w:tcBorders>
              <w:top w:val="single" w:sz="12" w:space="0" w:color="auto"/>
              <w:bottom w:val="single" w:sz="12" w:space="0" w:color="auto"/>
            </w:tcBorders>
            <w:shd w:val="solid" w:color="FFFFFF" w:fill="auto"/>
          </w:tcPr>
          <w:p w:rsidR="006E0E9F" w:rsidRDefault="006E0E9F" w:rsidP="000F36CC">
            <w:pPr>
              <w:pStyle w:val="TAL"/>
              <w:rPr>
                <w:sz w:val="16"/>
                <w:szCs w:val="16"/>
              </w:rPr>
            </w:pPr>
            <w:r>
              <w:rPr>
                <w:sz w:val="16"/>
                <w:szCs w:val="16"/>
              </w:rPr>
              <w:t>0159</w:t>
            </w:r>
          </w:p>
        </w:tc>
        <w:tc>
          <w:tcPr>
            <w:tcW w:w="426" w:type="dxa"/>
            <w:tcBorders>
              <w:top w:val="single" w:sz="12" w:space="0" w:color="auto"/>
              <w:bottom w:val="single" w:sz="12" w:space="0" w:color="auto"/>
            </w:tcBorders>
            <w:shd w:val="solid" w:color="FFFFFF" w:fill="auto"/>
          </w:tcPr>
          <w:p w:rsidR="006E0E9F" w:rsidRDefault="006E0E9F" w:rsidP="000F36C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E0E9F" w:rsidRDefault="006E0E9F" w:rsidP="000F36C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6E0E9F" w:rsidRDefault="006E0E9F" w:rsidP="000F36CC">
            <w:pPr>
              <w:pStyle w:val="TAL"/>
              <w:rPr>
                <w:snapToGrid w:val="0"/>
                <w:sz w:val="16"/>
                <w:szCs w:val="16"/>
                <w:lang w:val="en-AU"/>
              </w:rPr>
            </w:pPr>
            <w:r w:rsidRPr="00D852EA">
              <w:rPr>
                <w:snapToGrid w:val="0"/>
                <w:sz w:val="16"/>
                <w:szCs w:val="16"/>
                <w:lang w:val="en-AU"/>
              </w:rPr>
              <w:t>Stage 3 Yang fix for 3GPP Common Trace</w:t>
            </w:r>
          </w:p>
        </w:tc>
        <w:tc>
          <w:tcPr>
            <w:tcW w:w="709" w:type="dxa"/>
            <w:tcBorders>
              <w:top w:val="single" w:sz="12" w:space="0" w:color="auto"/>
              <w:bottom w:val="single" w:sz="12" w:space="0" w:color="auto"/>
            </w:tcBorders>
            <w:shd w:val="solid" w:color="FFFFFF" w:fill="auto"/>
          </w:tcPr>
          <w:p w:rsidR="006E0E9F" w:rsidRDefault="006E0E9F" w:rsidP="000F36CC">
            <w:pPr>
              <w:pStyle w:val="TAC"/>
              <w:rPr>
                <w:sz w:val="16"/>
                <w:szCs w:val="16"/>
              </w:rPr>
            </w:pPr>
            <w:r>
              <w:rPr>
                <w:sz w:val="16"/>
                <w:szCs w:val="16"/>
              </w:rPr>
              <w:t>17.2.0</w:t>
            </w:r>
          </w:p>
        </w:tc>
      </w:tr>
      <w:tr w:rsidR="000C372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C3729" w:rsidRDefault="000C3729" w:rsidP="000C3729">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0C3729" w:rsidRDefault="000C3729" w:rsidP="000C3729">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0C3729" w:rsidRDefault="000C3729" w:rsidP="000C3729">
            <w:pPr>
              <w:pStyle w:val="TAC"/>
              <w:rPr>
                <w:sz w:val="16"/>
                <w:szCs w:val="16"/>
              </w:rPr>
            </w:pPr>
            <w:r>
              <w:rPr>
                <w:sz w:val="16"/>
                <w:szCs w:val="16"/>
              </w:rPr>
              <w:t>SP-220498</w:t>
            </w:r>
          </w:p>
        </w:tc>
        <w:tc>
          <w:tcPr>
            <w:tcW w:w="568" w:type="dxa"/>
            <w:tcBorders>
              <w:top w:val="single" w:sz="12" w:space="0" w:color="auto"/>
              <w:bottom w:val="single" w:sz="12" w:space="0" w:color="auto"/>
            </w:tcBorders>
            <w:shd w:val="solid" w:color="FFFFFF" w:fill="auto"/>
          </w:tcPr>
          <w:p w:rsidR="000C3729" w:rsidRDefault="000C3729" w:rsidP="000C3729">
            <w:pPr>
              <w:pStyle w:val="TAL"/>
              <w:rPr>
                <w:sz w:val="16"/>
                <w:szCs w:val="16"/>
              </w:rPr>
            </w:pPr>
            <w:r>
              <w:rPr>
                <w:sz w:val="16"/>
                <w:szCs w:val="16"/>
              </w:rPr>
              <w:t>0162</w:t>
            </w:r>
          </w:p>
        </w:tc>
        <w:tc>
          <w:tcPr>
            <w:tcW w:w="426" w:type="dxa"/>
            <w:tcBorders>
              <w:top w:val="single" w:sz="12" w:space="0" w:color="auto"/>
              <w:bottom w:val="single" w:sz="12" w:space="0" w:color="auto"/>
            </w:tcBorders>
            <w:shd w:val="solid" w:color="FFFFFF" w:fill="auto"/>
          </w:tcPr>
          <w:p w:rsidR="000C3729" w:rsidRDefault="000C3729" w:rsidP="000C3729">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C3729" w:rsidRDefault="000C3729" w:rsidP="000C3729">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C3729" w:rsidRPr="000C3729" w:rsidRDefault="000C3729" w:rsidP="000C3729">
            <w:pPr>
              <w:pStyle w:val="TAL"/>
              <w:rPr>
                <w:snapToGrid w:val="0"/>
                <w:sz w:val="16"/>
                <w:szCs w:val="16"/>
                <w:lang w:val="en-AU"/>
              </w:rPr>
            </w:pPr>
            <w:r>
              <w:rPr>
                <w:snapToGrid w:val="0"/>
                <w:sz w:val="16"/>
                <w:szCs w:val="16"/>
                <w:lang w:val="en-AU"/>
              </w:rPr>
              <w:t>OpenAPI file name and dependence change for comDefs.yaml</w:t>
            </w:r>
          </w:p>
        </w:tc>
        <w:tc>
          <w:tcPr>
            <w:tcW w:w="709" w:type="dxa"/>
            <w:tcBorders>
              <w:top w:val="single" w:sz="12" w:space="0" w:color="auto"/>
              <w:bottom w:val="single" w:sz="12" w:space="0" w:color="auto"/>
            </w:tcBorders>
            <w:shd w:val="solid" w:color="FFFFFF" w:fill="auto"/>
          </w:tcPr>
          <w:p w:rsidR="000C3729" w:rsidRDefault="000C3729" w:rsidP="000C3729">
            <w:pPr>
              <w:pStyle w:val="TAC"/>
              <w:rPr>
                <w:sz w:val="16"/>
                <w:szCs w:val="16"/>
              </w:rPr>
            </w:pPr>
            <w:r>
              <w:rPr>
                <w:sz w:val="16"/>
                <w:szCs w:val="16"/>
              </w:rPr>
              <w:t>17.2.0</w:t>
            </w:r>
          </w:p>
        </w:tc>
      </w:tr>
      <w:tr w:rsidR="006C03A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C03A9" w:rsidRDefault="006C03A9" w:rsidP="006C03A9">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6C03A9" w:rsidRDefault="006C03A9" w:rsidP="006C03A9">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6C03A9" w:rsidRDefault="006C03A9" w:rsidP="006C03A9">
            <w:pPr>
              <w:pStyle w:val="TAC"/>
              <w:rPr>
                <w:sz w:val="16"/>
                <w:szCs w:val="16"/>
              </w:rPr>
            </w:pPr>
            <w:r>
              <w:rPr>
                <w:sz w:val="16"/>
                <w:szCs w:val="16"/>
              </w:rPr>
              <w:t>SP-220498</w:t>
            </w:r>
          </w:p>
        </w:tc>
        <w:tc>
          <w:tcPr>
            <w:tcW w:w="568" w:type="dxa"/>
            <w:tcBorders>
              <w:top w:val="single" w:sz="12" w:space="0" w:color="auto"/>
              <w:bottom w:val="single" w:sz="12" w:space="0" w:color="auto"/>
            </w:tcBorders>
            <w:shd w:val="solid" w:color="FFFFFF" w:fill="auto"/>
          </w:tcPr>
          <w:p w:rsidR="006C03A9" w:rsidRDefault="006C03A9" w:rsidP="006C03A9">
            <w:pPr>
              <w:pStyle w:val="TAL"/>
              <w:rPr>
                <w:sz w:val="16"/>
                <w:szCs w:val="16"/>
              </w:rPr>
            </w:pPr>
            <w:r>
              <w:rPr>
                <w:sz w:val="16"/>
                <w:szCs w:val="16"/>
              </w:rPr>
              <w:t>0163</w:t>
            </w:r>
          </w:p>
        </w:tc>
        <w:tc>
          <w:tcPr>
            <w:tcW w:w="426" w:type="dxa"/>
            <w:tcBorders>
              <w:top w:val="single" w:sz="12" w:space="0" w:color="auto"/>
              <w:bottom w:val="single" w:sz="12" w:space="0" w:color="auto"/>
            </w:tcBorders>
            <w:shd w:val="solid" w:color="FFFFFF" w:fill="auto"/>
          </w:tcPr>
          <w:p w:rsidR="006C03A9" w:rsidRDefault="006C03A9" w:rsidP="006C03A9">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6C03A9" w:rsidRDefault="006C03A9" w:rsidP="006C03A9">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6C03A9" w:rsidRDefault="006C03A9" w:rsidP="006C03A9">
            <w:pPr>
              <w:pStyle w:val="TAL"/>
              <w:rPr>
                <w:snapToGrid w:val="0"/>
                <w:sz w:val="16"/>
                <w:szCs w:val="16"/>
                <w:lang w:val="en-AU"/>
              </w:rPr>
            </w:pPr>
            <w:r>
              <w:rPr>
                <w:snapToGrid w:val="0"/>
                <w:sz w:val="16"/>
                <w:szCs w:val="16"/>
                <w:lang w:val="en-AU"/>
              </w:rPr>
              <w:t>OpenAPI file name and dependence change for genericNrm.yaml</w:t>
            </w:r>
          </w:p>
        </w:tc>
        <w:tc>
          <w:tcPr>
            <w:tcW w:w="709" w:type="dxa"/>
            <w:tcBorders>
              <w:top w:val="single" w:sz="12" w:space="0" w:color="auto"/>
              <w:bottom w:val="single" w:sz="12" w:space="0" w:color="auto"/>
            </w:tcBorders>
            <w:shd w:val="solid" w:color="FFFFFF" w:fill="auto"/>
          </w:tcPr>
          <w:p w:rsidR="006C03A9" w:rsidRDefault="006C03A9" w:rsidP="006C03A9">
            <w:pPr>
              <w:pStyle w:val="TAC"/>
              <w:rPr>
                <w:sz w:val="16"/>
                <w:szCs w:val="16"/>
              </w:rPr>
            </w:pPr>
            <w:r>
              <w:rPr>
                <w:sz w:val="16"/>
                <w:szCs w:val="16"/>
              </w:rPr>
              <w:t>17.2.0</w:t>
            </w:r>
          </w:p>
        </w:tc>
      </w:tr>
      <w:tr w:rsidR="0030483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SP-220498</w:t>
            </w:r>
          </w:p>
        </w:tc>
        <w:tc>
          <w:tcPr>
            <w:tcW w:w="568" w:type="dxa"/>
            <w:tcBorders>
              <w:top w:val="single" w:sz="12" w:space="0" w:color="auto"/>
              <w:bottom w:val="single" w:sz="12" w:space="0" w:color="auto"/>
            </w:tcBorders>
            <w:shd w:val="solid" w:color="FFFFFF" w:fill="auto"/>
          </w:tcPr>
          <w:p w:rsidR="0030483E" w:rsidRDefault="0030483E" w:rsidP="0030483E">
            <w:pPr>
              <w:pStyle w:val="TAL"/>
              <w:rPr>
                <w:sz w:val="16"/>
                <w:szCs w:val="16"/>
              </w:rPr>
            </w:pPr>
            <w:r>
              <w:rPr>
                <w:sz w:val="16"/>
                <w:szCs w:val="16"/>
              </w:rPr>
              <w:t>0166</w:t>
            </w:r>
          </w:p>
        </w:tc>
        <w:tc>
          <w:tcPr>
            <w:tcW w:w="426" w:type="dxa"/>
            <w:tcBorders>
              <w:top w:val="single" w:sz="12" w:space="0" w:color="auto"/>
              <w:bottom w:val="single" w:sz="12" w:space="0" w:color="auto"/>
            </w:tcBorders>
            <w:shd w:val="solid" w:color="FFFFFF" w:fill="auto"/>
          </w:tcPr>
          <w:p w:rsidR="0030483E" w:rsidRDefault="0030483E" w:rsidP="0030483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30483E" w:rsidRDefault="0030483E" w:rsidP="0030483E">
            <w:pPr>
              <w:pStyle w:val="TAL"/>
              <w:rPr>
                <w:snapToGrid w:val="0"/>
                <w:sz w:val="16"/>
                <w:szCs w:val="16"/>
                <w:lang w:val="en-AU"/>
              </w:rPr>
            </w:pPr>
            <w:r>
              <w:rPr>
                <w:snapToGrid w:val="0"/>
                <w:sz w:val="16"/>
                <w:szCs w:val="16"/>
                <w:lang w:val="en-AU"/>
              </w:rPr>
              <w:t>yaml indentation correction for comDefs.yaml</w:t>
            </w:r>
          </w:p>
        </w:tc>
        <w:tc>
          <w:tcPr>
            <w:tcW w:w="709"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17.2.0</w:t>
            </w:r>
          </w:p>
        </w:tc>
      </w:tr>
      <w:tr w:rsidR="0030483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SP-220516</w:t>
            </w:r>
          </w:p>
        </w:tc>
        <w:tc>
          <w:tcPr>
            <w:tcW w:w="568" w:type="dxa"/>
            <w:tcBorders>
              <w:top w:val="single" w:sz="12" w:space="0" w:color="auto"/>
              <w:bottom w:val="single" w:sz="12" w:space="0" w:color="auto"/>
            </w:tcBorders>
            <w:shd w:val="solid" w:color="FFFFFF" w:fill="auto"/>
          </w:tcPr>
          <w:p w:rsidR="0030483E" w:rsidRDefault="0030483E" w:rsidP="0030483E">
            <w:pPr>
              <w:pStyle w:val="TAL"/>
              <w:rPr>
                <w:sz w:val="16"/>
                <w:szCs w:val="16"/>
              </w:rPr>
            </w:pPr>
            <w:r>
              <w:rPr>
                <w:sz w:val="16"/>
                <w:szCs w:val="16"/>
              </w:rPr>
              <w:t>0168</w:t>
            </w:r>
          </w:p>
        </w:tc>
        <w:tc>
          <w:tcPr>
            <w:tcW w:w="426" w:type="dxa"/>
            <w:tcBorders>
              <w:top w:val="single" w:sz="12" w:space="0" w:color="auto"/>
              <w:bottom w:val="single" w:sz="12" w:space="0" w:color="auto"/>
            </w:tcBorders>
            <w:shd w:val="solid" w:color="FFFFFF" w:fill="auto"/>
          </w:tcPr>
          <w:p w:rsidR="0030483E" w:rsidRDefault="0030483E" w:rsidP="0030483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30483E" w:rsidRDefault="0030483E" w:rsidP="0030483E">
            <w:pPr>
              <w:pStyle w:val="TAL"/>
              <w:rPr>
                <w:snapToGrid w:val="0"/>
                <w:sz w:val="16"/>
                <w:szCs w:val="16"/>
                <w:lang w:val="en-AU"/>
              </w:rPr>
            </w:pPr>
            <w:r>
              <w:rPr>
                <w:snapToGrid w:val="0"/>
                <w:sz w:val="16"/>
                <w:szCs w:val="16"/>
                <w:lang w:val="en-AU"/>
              </w:rPr>
              <w:t>Alignment of attribute names of TraceJob IOC to TS 32.422 (stage 3)</w:t>
            </w:r>
          </w:p>
        </w:tc>
        <w:tc>
          <w:tcPr>
            <w:tcW w:w="709" w:type="dxa"/>
            <w:tcBorders>
              <w:top w:val="single" w:sz="12" w:space="0" w:color="auto"/>
              <w:bottom w:val="single" w:sz="12" w:space="0" w:color="auto"/>
            </w:tcBorders>
            <w:shd w:val="solid" w:color="FFFFFF" w:fill="auto"/>
          </w:tcPr>
          <w:p w:rsidR="0030483E" w:rsidRDefault="0030483E" w:rsidP="0030483E">
            <w:pPr>
              <w:pStyle w:val="TAC"/>
              <w:rPr>
                <w:sz w:val="16"/>
                <w:szCs w:val="16"/>
              </w:rPr>
            </w:pPr>
            <w:r>
              <w:rPr>
                <w:sz w:val="16"/>
                <w:szCs w:val="16"/>
              </w:rPr>
              <w:t>17.2.0</w:t>
            </w:r>
          </w:p>
        </w:tc>
      </w:tr>
      <w:tr w:rsidR="006B027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B0274" w:rsidRDefault="006B0274" w:rsidP="0030483E">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6B0274" w:rsidRDefault="006B0274" w:rsidP="0030483E">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6B0274" w:rsidRDefault="006B0274" w:rsidP="0030483E">
            <w:pPr>
              <w:pStyle w:val="TAC"/>
              <w:rPr>
                <w:sz w:val="16"/>
                <w:szCs w:val="16"/>
              </w:rPr>
            </w:pPr>
            <w:r>
              <w:rPr>
                <w:sz w:val="16"/>
                <w:szCs w:val="16"/>
              </w:rPr>
              <w:t>SP-220496</w:t>
            </w:r>
          </w:p>
        </w:tc>
        <w:tc>
          <w:tcPr>
            <w:tcW w:w="568" w:type="dxa"/>
            <w:tcBorders>
              <w:top w:val="single" w:sz="12" w:space="0" w:color="auto"/>
              <w:bottom w:val="single" w:sz="12" w:space="0" w:color="auto"/>
            </w:tcBorders>
            <w:shd w:val="solid" w:color="FFFFFF" w:fill="auto"/>
          </w:tcPr>
          <w:p w:rsidR="006B0274" w:rsidRDefault="006B0274" w:rsidP="0030483E">
            <w:pPr>
              <w:pStyle w:val="TAL"/>
              <w:rPr>
                <w:sz w:val="16"/>
                <w:szCs w:val="16"/>
              </w:rPr>
            </w:pPr>
            <w:r>
              <w:rPr>
                <w:sz w:val="16"/>
                <w:szCs w:val="16"/>
              </w:rPr>
              <w:t>0169</w:t>
            </w:r>
          </w:p>
        </w:tc>
        <w:tc>
          <w:tcPr>
            <w:tcW w:w="426" w:type="dxa"/>
            <w:tcBorders>
              <w:top w:val="single" w:sz="12" w:space="0" w:color="auto"/>
              <w:bottom w:val="single" w:sz="12" w:space="0" w:color="auto"/>
            </w:tcBorders>
            <w:shd w:val="solid" w:color="FFFFFF" w:fill="auto"/>
          </w:tcPr>
          <w:p w:rsidR="006B0274" w:rsidRDefault="006B0274" w:rsidP="0030483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B0274" w:rsidRDefault="006B0274" w:rsidP="0030483E">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6B0274" w:rsidRDefault="006B0274" w:rsidP="0030483E">
            <w:pPr>
              <w:pStyle w:val="TAL"/>
              <w:rPr>
                <w:snapToGrid w:val="0"/>
                <w:sz w:val="16"/>
                <w:szCs w:val="16"/>
                <w:lang w:val="en-AU"/>
              </w:rPr>
            </w:pPr>
            <w:r>
              <w:rPr>
                <w:snapToGrid w:val="0"/>
                <w:sz w:val="16"/>
                <w:szCs w:val="16"/>
                <w:lang w:val="en-AU"/>
              </w:rPr>
              <w:t>Fix description of attribute mnsScope</w:t>
            </w:r>
          </w:p>
        </w:tc>
        <w:tc>
          <w:tcPr>
            <w:tcW w:w="709" w:type="dxa"/>
            <w:tcBorders>
              <w:top w:val="single" w:sz="12" w:space="0" w:color="auto"/>
              <w:bottom w:val="single" w:sz="12" w:space="0" w:color="auto"/>
            </w:tcBorders>
            <w:shd w:val="solid" w:color="FFFFFF" w:fill="auto"/>
          </w:tcPr>
          <w:p w:rsidR="006B0274" w:rsidRDefault="006B0274" w:rsidP="0030483E">
            <w:pPr>
              <w:pStyle w:val="TAC"/>
              <w:rPr>
                <w:sz w:val="16"/>
                <w:szCs w:val="16"/>
              </w:rPr>
            </w:pPr>
            <w:r>
              <w:rPr>
                <w:sz w:val="16"/>
                <w:szCs w:val="16"/>
              </w:rPr>
              <w:t>17.2.0</w:t>
            </w:r>
          </w:p>
        </w:tc>
      </w:tr>
      <w:tr w:rsidR="00142A8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SP-220516</w:t>
            </w:r>
          </w:p>
        </w:tc>
        <w:tc>
          <w:tcPr>
            <w:tcW w:w="568" w:type="dxa"/>
            <w:tcBorders>
              <w:top w:val="single" w:sz="12" w:space="0" w:color="auto"/>
              <w:bottom w:val="single" w:sz="12" w:space="0" w:color="auto"/>
            </w:tcBorders>
            <w:shd w:val="solid" w:color="FFFFFF" w:fill="auto"/>
          </w:tcPr>
          <w:p w:rsidR="00142A8E" w:rsidRDefault="00142A8E" w:rsidP="0030483E">
            <w:pPr>
              <w:pStyle w:val="TAL"/>
              <w:rPr>
                <w:sz w:val="16"/>
                <w:szCs w:val="16"/>
              </w:rPr>
            </w:pPr>
            <w:r>
              <w:rPr>
                <w:sz w:val="16"/>
                <w:szCs w:val="16"/>
              </w:rPr>
              <w:t>0174</w:t>
            </w:r>
          </w:p>
        </w:tc>
        <w:tc>
          <w:tcPr>
            <w:tcW w:w="426" w:type="dxa"/>
            <w:tcBorders>
              <w:top w:val="single" w:sz="12" w:space="0" w:color="auto"/>
              <w:bottom w:val="single" w:sz="12" w:space="0" w:color="auto"/>
            </w:tcBorders>
            <w:shd w:val="solid" w:color="FFFFFF" w:fill="auto"/>
          </w:tcPr>
          <w:p w:rsidR="00142A8E" w:rsidRDefault="00142A8E" w:rsidP="0030483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142A8E" w:rsidRDefault="00142A8E" w:rsidP="0030483E">
            <w:pPr>
              <w:pStyle w:val="TAL"/>
              <w:rPr>
                <w:snapToGrid w:val="0"/>
                <w:sz w:val="16"/>
                <w:szCs w:val="16"/>
                <w:lang w:val="en-AU"/>
              </w:rPr>
            </w:pPr>
            <w:r>
              <w:rPr>
                <w:snapToGrid w:val="0"/>
                <w:sz w:val="16"/>
                <w:szCs w:val="16"/>
                <w:lang w:val="en-AU"/>
              </w:rPr>
              <w:t>Alignment of attribute values of attribute tjMDTReportInterval to TS 32.422, TS 38.413 and TS 38.423</w:t>
            </w:r>
          </w:p>
        </w:tc>
        <w:tc>
          <w:tcPr>
            <w:tcW w:w="709"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17.2.0</w:t>
            </w:r>
          </w:p>
        </w:tc>
      </w:tr>
      <w:tr w:rsidR="00142A8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142A8E" w:rsidRDefault="00771496" w:rsidP="0030483E">
            <w:pPr>
              <w:pStyle w:val="TAC"/>
              <w:rPr>
                <w:sz w:val="16"/>
                <w:szCs w:val="16"/>
              </w:rPr>
            </w:pPr>
            <w:r>
              <w:rPr>
                <w:sz w:val="16"/>
                <w:szCs w:val="16"/>
              </w:rPr>
              <w:t>SP-220505</w:t>
            </w:r>
          </w:p>
        </w:tc>
        <w:tc>
          <w:tcPr>
            <w:tcW w:w="568" w:type="dxa"/>
            <w:tcBorders>
              <w:top w:val="single" w:sz="12" w:space="0" w:color="auto"/>
              <w:bottom w:val="single" w:sz="12" w:space="0" w:color="auto"/>
            </w:tcBorders>
            <w:shd w:val="solid" w:color="FFFFFF" w:fill="auto"/>
          </w:tcPr>
          <w:p w:rsidR="00142A8E" w:rsidRDefault="00142A8E" w:rsidP="0030483E">
            <w:pPr>
              <w:pStyle w:val="TAL"/>
              <w:rPr>
                <w:sz w:val="16"/>
                <w:szCs w:val="16"/>
              </w:rPr>
            </w:pPr>
            <w:r>
              <w:rPr>
                <w:sz w:val="16"/>
                <w:szCs w:val="16"/>
              </w:rPr>
              <w:t>0175</w:t>
            </w:r>
          </w:p>
        </w:tc>
        <w:tc>
          <w:tcPr>
            <w:tcW w:w="426" w:type="dxa"/>
            <w:tcBorders>
              <w:top w:val="single" w:sz="12" w:space="0" w:color="auto"/>
              <w:bottom w:val="single" w:sz="12" w:space="0" w:color="auto"/>
            </w:tcBorders>
            <w:shd w:val="solid" w:color="FFFFFF" w:fill="auto"/>
          </w:tcPr>
          <w:p w:rsidR="00142A8E" w:rsidRDefault="00142A8E" w:rsidP="0030483E">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42A8E" w:rsidRDefault="00142A8E" w:rsidP="0030483E">
            <w:pPr>
              <w:pStyle w:val="TAL"/>
              <w:rPr>
                <w:snapToGrid w:val="0"/>
                <w:sz w:val="16"/>
                <w:szCs w:val="16"/>
                <w:lang w:val="en-AU"/>
              </w:rPr>
            </w:pPr>
            <w:r>
              <w:rPr>
                <w:snapToGrid w:val="0"/>
                <w:sz w:val="16"/>
                <w:szCs w:val="16"/>
                <w:lang w:val="en-AU"/>
              </w:rPr>
              <w:t>Add stage 3 for management data collection and discovery (OpenAPI definitions)</w:t>
            </w:r>
          </w:p>
        </w:tc>
        <w:tc>
          <w:tcPr>
            <w:tcW w:w="709" w:type="dxa"/>
            <w:tcBorders>
              <w:top w:val="single" w:sz="12" w:space="0" w:color="auto"/>
              <w:bottom w:val="single" w:sz="12" w:space="0" w:color="auto"/>
            </w:tcBorders>
            <w:shd w:val="solid" w:color="FFFFFF" w:fill="auto"/>
          </w:tcPr>
          <w:p w:rsidR="00142A8E" w:rsidRDefault="00142A8E" w:rsidP="0030483E">
            <w:pPr>
              <w:pStyle w:val="TAC"/>
              <w:rPr>
                <w:sz w:val="16"/>
                <w:szCs w:val="16"/>
              </w:rPr>
            </w:pPr>
            <w:r>
              <w:rPr>
                <w:sz w:val="16"/>
                <w:szCs w:val="16"/>
              </w:rPr>
              <w:t>17.2.0</w:t>
            </w:r>
          </w:p>
        </w:tc>
      </w:tr>
      <w:tr w:rsidR="00ED7E49"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D7E49" w:rsidRDefault="00ED7E49" w:rsidP="00ED7E49">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ED7E49" w:rsidRDefault="00ED7E49" w:rsidP="00ED7E49">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ED7E49" w:rsidRDefault="00ED7E49" w:rsidP="00ED7E49">
            <w:pPr>
              <w:pStyle w:val="TAC"/>
              <w:rPr>
                <w:sz w:val="16"/>
                <w:szCs w:val="16"/>
              </w:rPr>
            </w:pPr>
          </w:p>
        </w:tc>
        <w:tc>
          <w:tcPr>
            <w:tcW w:w="568" w:type="dxa"/>
            <w:tcBorders>
              <w:top w:val="single" w:sz="12" w:space="0" w:color="auto"/>
              <w:bottom w:val="single" w:sz="12" w:space="0" w:color="auto"/>
            </w:tcBorders>
            <w:shd w:val="solid" w:color="FFFFFF" w:fill="auto"/>
          </w:tcPr>
          <w:p w:rsidR="00ED7E49" w:rsidRDefault="00ED7E49" w:rsidP="00ED7E49">
            <w:pPr>
              <w:pStyle w:val="TAL"/>
              <w:rPr>
                <w:sz w:val="16"/>
                <w:szCs w:val="16"/>
              </w:rPr>
            </w:pPr>
          </w:p>
        </w:tc>
        <w:tc>
          <w:tcPr>
            <w:tcW w:w="426" w:type="dxa"/>
            <w:tcBorders>
              <w:top w:val="single" w:sz="12" w:space="0" w:color="auto"/>
              <w:bottom w:val="single" w:sz="12" w:space="0" w:color="auto"/>
            </w:tcBorders>
            <w:shd w:val="solid" w:color="FFFFFF" w:fill="auto"/>
          </w:tcPr>
          <w:p w:rsidR="00ED7E49" w:rsidRDefault="00ED7E49" w:rsidP="00ED7E49">
            <w:pPr>
              <w:pStyle w:val="TAR"/>
              <w:rPr>
                <w:sz w:val="16"/>
                <w:szCs w:val="16"/>
              </w:rPr>
            </w:pPr>
          </w:p>
        </w:tc>
        <w:tc>
          <w:tcPr>
            <w:tcW w:w="426" w:type="dxa"/>
            <w:tcBorders>
              <w:top w:val="single" w:sz="12" w:space="0" w:color="auto"/>
              <w:bottom w:val="single" w:sz="12" w:space="0" w:color="auto"/>
            </w:tcBorders>
            <w:shd w:val="solid" w:color="FFFFFF" w:fill="auto"/>
          </w:tcPr>
          <w:p w:rsidR="00ED7E49" w:rsidRDefault="00ED7E49" w:rsidP="00ED7E49">
            <w:pPr>
              <w:pStyle w:val="TAC"/>
              <w:rPr>
                <w:sz w:val="16"/>
                <w:szCs w:val="16"/>
              </w:rPr>
            </w:pPr>
          </w:p>
        </w:tc>
        <w:tc>
          <w:tcPr>
            <w:tcW w:w="4821" w:type="dxa"/>
            <w:tcBorders>
              <w:top w:val="single" w:sz="12" w:space="0" w:color="auto"/>
              <w:bottom w:val="single" w:sz="12" w:space="0" w:color="auto"/>
            </w:tcBorders>
            <w:shd w:val="solid" w:color="FFFFFF" w:fill="auto"/>
          </w:tcPr>
          <w:p w:rsidR="00ED7E49" w:rsidRDefault="0031694A" w:rsidP="00ED7E49">
            <w:pPr>
              <w:pStyle w:val="TAL"/>
              <w:rPr>
                <w:snapToGrid w:val="0"/>
                <w:sz w:val="16"/>
                <w:szCs w:val="16"/>
                <w:lang w:val="en-AU"/>
              </w:rPr>
            </w:pPr>
            <w:r>
              <w:rPr>
                <w:snapToGrid w:val="0"/>
                <w:sz w:val="16"/>
                <w:szCs w:val="16"/>
                <w:lang w:val="en-AU"/>
              </w:rPr>
              <w:t>Correction of implementation in D.2.10</w:t>
            </w:r>
          </w:p>
        </w:tc>
        <w:tc>
          <w:tcPr>
            <w:tcW w:w="709" w:type="dxa"/>
            <w:tcBorders>
              <w:top w:val="single" w:sz="12" w:space="0" w:color="auto"/>
              <w:bottom w:val="single" w:sz="12" w:space="0" w:color="auto"/>
            </w:tcBorders>
            <w:shd w:val="solid" w:color="FFFFFF" w:fill="auto"/>
          </w:tcPr>
          <w:p w:rsidR="00ED7E49" w:rsidRDefault="0031694A" w:rsidP="00ED7E49">
            <w:pPr>
              <w:pStyle w:val="TAC"/>
              <w:rPr>
                <w:sz w:val="16"/>
                <w:szCs w:val="16"/>
              </w:rPr>
            </w:pPr>
            <w:r>
              <w:rPr>
                <w:sz w:val="16"/>
                <w:szCs w:val="16"/>
              </w:rPr>
              <w:t>17.2.1</w:t>
            </w:r>
          </w:p>
        </w:tc>
      </w:tr>
      <w:tr w:rsidR="0031694A"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1694A" w:rsidRDefault="0031694A" w:rsidP="0031694A">
            <w:pPr>
              <w:pStyle w:val="TAC"/>
              <w:rPr>
                <w:sz w:val="16"/>
                <w:szCs w:val="16"/>
              </w:rPr>
            </w:pPr>
            <w:r>
              <w:rPr>
                <w:sz w:val="16"/>
                <w:szCs w:val="16"/>
              </w:rPr>
              <w:t>2022-06</w:t>
            </w:r>
          </w:p>
        </w:tc>
        <w:tc>
          <w:tcPr>
            <w:tcW w:w="801" w:type="dxa"/>
            <w:tcBorders>
              <w:top w:val="single" w:sz="12" w:space="0" w:color="auto"/>
              <w:bottom w:val="single" w:sz="12" w:space="0" w:color="auto"/>
            </w:tcBorders>
            <w:shd w:val="solid" w:color="FFFFFF" w:fill="auto"/>
          </w:tcPr>
          <w:p w:rsidR="0031694A" w:rsidRDefault="0031694A" w:rsidP="0031694A">
            <w:pPr>
              <w:pStyle w:val="TAC"/>
              <w:rPr>
                <w:sz w:val="16"/>
                <w:szCs w:val="16"/>
              </w:rPr>
            </w:pPr>
            <w:r>
              <w:rPr>
                <w:sz w:val="16"/>
                <w:szCs w:val="16"/>
              </w:rPr>
              <w:t>SA#96</w:t>
            </w:r>
          </w:p>
        </w:tc>
        <w:tc>
          <w:tcPr>
            <w:tcW w:w="1095" w:type="dxa"/>
            <w:tcBorders>
              <w:top w:val="single" w:sz="12" w:space="0" w:color="auto"/>
              <w:bottom w:val="single" w:sz="12" w:space="0" w:color="auto"/>
            </w:tcBorders>
            <w:shd w:val="solid" w:color="FFFFFF" w:fill="auto"/>
          </w:tcPr>
          <w:p w:rsidR="0031694A" w:rsidRDefault="0031694A" w:rsidP="0031694A">
            <w:pPr>
              <w:pStyle w:val="TAC"/>
              <w:rPr>
                <w:sz w:val="16"/>
                <w:szCs w:val="16"/>
              </w:rPr>
            </w:pPr>
          </w:p>
        </w:tc>
        <w:tc>
          <w:tcPr>
            <w:tcW w:w="568" w:type="dxa"/>
            <w:tcBorders>
              <w:top w:val="single" w:sz="12" w:space="0" w:color="auto"/>
              <w:bottom w:val="single" w:sz="12" w:space="0" w:color="auto"/>
            </w:tcBorders>
            <w:shd w:val="solid" w:color="FFFFFF" w:fill="auto"/>
          </w:tcPr>
          <w:p w:rsidR="0031694A" w:rsidRDefault="0031694A" w:rsidP="0031694A">
            <w:pPr>
              <w:pStyle w:val="TAL"/>
              <w:rPr>
                <w:sz w:val="16"/>
                <w:szCs w:val="16"/>
              </w:rPr>
            </w:pPr>
          </w:p>
        </w:tc>
        <w:tc>
          <w:tcPr>
            <w:tcW w:w="426" w:type="dxa"/>
            <w:tcBorders>
              <w:top w:val="single" w:sz="12" w:space="0" w:color="auto"/>
              <w:bottom w:val="single" w:sz="12" w:space="0" w:color="auto"/>
            </w:tcBorders>
            <w:shd w:val="solid" w:color="FFFFFF" w:fill="auto"/>
          </w:tcPr>
          <w:p w:rsidR="0031694A" w:rsidRDefault="0031694A" w:rsidP="0031694A">
            <w:pPr>
              <w:pStyle w:val="TAR"/>
              <w:rPr>
                <w:sz w:val="16"/>
                <w:szCs w:val="16"/>
              </w:rPr>
            </w:pPr>
          </w:p>
        </w:tc>
        <w:tc>
          <w:tcPr>
            <w:tcW w:w="426" w:type="dxa"/>
            <w:tcBorders>
              <w:top w:val="single" w:sz="12" w:space="0" w:color="auto"/>
              <w:bottom w:val="single" w:sz="12" w:space="0" w:color="auto"/>
            </w:tcBorders>
            <w:shd w:val="solid" w:color="FFFFFF" w:fill="auto"/>
          </w:tcPr>
          <w:p w:rsidR="0031694A" w:rsidRDefault="0031694A" w:rsidP="0031694A">
            <w:pPr>
              <w:pStyle w:val="TAC"/>
              <w:rPr>
                <w:sz w:val="16"/>
                <w:szCs w:val="16"/>
              </w:rPr>
            </w:pPr>
          </w:p>
        </w:tc>
        <w:tc>
          <w:tcPr>
            <w:tcW w:w="4821" w:type="dxa"/>
            <w:tcBorders>
              <w:top w:val="single" w:sz="12" w:space="0" w:color="auto"/>
              <w:bottom w:val="single" w:sz="12" w:space="0" w:color="auto"/>
            </w:tcBorders>
            <w:shd w:val="solid" w:color="FFFFFF" w:fill="auto"/>
          </w:tcPr>
          <w:p w:rsidR="0031694A" w:rsidRDefault="0031694A" w:rsidP="0031694A">
            <w:pPr>
              <w:pStyle w:val="TAL"/>
              <w:rPr>
                <w:snapToGrid w:val="0"/>
                <w:sz w:val="16"/>
                <w:szCs w:val="16"/>
                <w:lang w:val="en-AU"/>
              </w:rPr>
            </w:pPr>
            <w:r>
              <w:rPr>
                <w:snapToGrid w:val="0"/>
                <w:sz w:val="16"/>
                <w:szCs w:val="16"/>
                <w:lang w:val="en-AU"/>
              </w:rPr>
              <w:t>Further corrections on the changes in the code from the annexes</w:t>
            </w:r>
          </w:p>
        </w:tc>
        <w:tc>
          <w:tcPr>
            <w:tcW w:w="709" w:type="dxa"/>
            <w:tcBorders>
              <w:top w:val="single" w:sz="12" w:space="0" w:color="auto"/>
              <w:bottom w:val="single" w:sz="12" w:space="0" w:color="auto"/>
            </w:tcBorders>
            <w:shd w:val="solid" w:color="FFFFFF" w:fill="auto"/>
          </w:tcPr>
          <w:p w:rsidR="0031694A" w:rsidRDefault="0031694A" w:rsidP="0031694A">
            <w:pPr>
              <w:pStyle w:val="TAC"/>
              <w:rPr>
                <w:sz w:val="16"/>
                <w:szCs w:val="16"/>
              </w:rPr>
            </w:pPr>
            <w:r>
              <w:rPr>
                <w:sz w:val="16"/>
                <w:szCs w:val="16"/>
              </w:rPr>
              <w:t>17.2.2</w:t>
            </w:r>
          </w:p>
        </w:tc>
      </w:tr>
      <w:tr w:rsidR="00CD104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D1041" w:rsidRDefault="00CD1041" w:rsidP="0031694A">
            <w:pPr>
              <w:pStyle w:val="TAC"/>
              <w:rPr>
                <w:sz w:val="16"/>
                <w:szCs w:val="16"/>
              </w:rPr>
            </w:pPr>
            <w:r>
              <w:rPr>
                <w:sz w:val="16"/>
                <w:szCs w:val="16"/>
              </w:rPr>
              <w:t>2022-0</w:t>
            </w:r>
            <w:r w:rsidR="00BB485B">
              <w:rPr>
                <w:sz w:val="16"/>
                <w:szCs w:val="16"/>
              </w:rPr>
              <w:t>9</w:t>
            </w:r>
          </w:p>
        </w:tc>
        <w:tc>
          <w:tcPr>
            <w:tcW w:w="801" w:type="dxa"/>
            <w:tcBorders>
              <w:top w:val="single" w:sz="12" w:space="0" w:color="auto"/>
              <w:bottom w:val="single" w:sz="12" w:space="0" w:color="auto"/>
            </w:tcBorders>
            <w:shd w:val="solid" w:color="FFFFFF" w:fill="auto"/>
          </w:tcPr>
          <w:p w:rsidR="00CD1041" w:rsidRDefault="00CD1041" w:rsidP="0031694A">
            <w:pPr>
              <w:pStyle w:val="TAC"/>
              <w:rPr>
                <w:sz w:val="16"/>
                <w:szCs w:val="16"/>
              </w:rPr>
            </w:pPr>
            <w:r>
              <w:rPr>
                <w:sz w:val="16"/>
                <w:szCs w:val="16"/>
              </w:rPr>
              <w:t>SA#9</w:t>
            </w:r>
            <w:r w:rsidR="00BB485B">
              <w:rPr>
                <w:sz w:val="16"/>
                <w:szCs w:val="16"/>
              </w:rPr>
              <w:t>7e</w:t>
            </w:r>
          </w:p>
        </w:tc>
        <w:tc>
          <w:tcPr>
            <w:tcW w:w="1095" w:type="dxa"/>
            <w:tcBorders>
              <w:top w:val="single" w:sz="12" w:space="0" w:color="auto"/>
              <w:bottom w:val="single" w:sz="12" w:space="0" w:color="auto"/>
            </w:tcBorders>
            <w:shd w:val="solid" w:color="FFFFFF" w:fill="auto"/>
          </w:tcPr>
          <w:p w:rsidR="00CD1041" w:rsidRDefault="00CD1041" w:rsidP="0031694A">
            <w:pPr>
              <w:pStyle w:val="TAC"/>
              <w:rPr>
                <w:sz w:val="16"/>
                <w:szCs w:val="16"/>
              </w:rPr>
            </w:pPr>
            <w:r>
              <w:rPr>
                <w:sz w:val="16"/>
                <w:szCs w:val="16"/>
              </w:rPr>
              <w:t>SP-220853</w:t>
            </w:r>
          </w:p>
        </w:tc>
        <w:tc>
          <w:tcPr>
            <w:tcW w:w="568" w:type="dxa"/>
            <w:tcBorders>
              <w:top w:val="single" w:sz="12" w:space="0" w:color="auto"/>
              <w:bottom w:val="single" w:sz="12" w:space="0" w:color="auto"/>
            </w:tcBorders>
            <w:shd w:val="solid" w:color="FFFFFF" w:fill="auto"/>
          </w:tcPr>
          <w:p w:rsidR="00CD1041" w:rsidRDefault="00CD1041" w:rsidP="0031694A">
            <w:pPr>
              <w:pStyle w:val="TAL"/>
              <w:rPr>
                <w:sz w:val="16"/>
                <w:szCs w:val="16"/>
              </w:rPr>
            </w:pPr>
            <w:r>
              <w:rPr>
                <w:sz w:val="16"/>
                <w:szCs w:val="16"/>
              </w:rPr>
              <w:t>0180</w:t>
            </w:r>
          </w:p>
        </w:tc>
        <w:tc>
          <w:tcPr>
            <w:tcW w:w="426" w:type="dxa"/>
            <w:tcBorders>
              <w:top w:val="single" w:sz="12" w:space="0" w:color="auto"/>
              <w:bottom w:val="single" w:sz="12" w:space="0" w:color="auto"/>
            </w:tcBorders>
            <w:shd w:val="solid" w:color="FFFFFF" w:fill="auto"/>
          </w:tcPr>
          <w:p w:rsidR="00CD1041" w:rsidRDefault="00CD1041" w:rsidP="003169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CD1041" w:rsidRDefault="00CD1041" w:rsidP="0031694A">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CD1041" w:rsidRDefault="00CD1041" w:rsidP="0031694A">
            <w:pPr>
              <w:pStyle w:val="TAL"/>
              <w:rPr>
                <w:snapToGrid w:val="0"/>
                <w:sz w:val="16"/>
                <w:szCs w:val="16"/>
                <w:lang w:val="en-AU"/>
              </w:rPr>
            </w:pPr>
            <w:r>
              <w:rPr>
                <w:snapToGrid w:val="0"/>
                <w:sz w:val="16"/>
                <w:szCs w:val="16"/>
                <w:lang w:val="en-AU"/>
              </w:rPr>
              <w:t>YANG Corrections</w:t>
            </w:r>
          </w:p>
        </w:tc>
        <w:tc>
          <w:tcPr>
            <w:tcW w:w="709" w:type="dxa"/>
            <w:tcBorders>
              <w:top w:val="single" w:sz="12" w:space="0" w:color="auto"/>
              <w:bottom w:val="single" w:sz="12" w:space="0" w:color="auto"/>
            </w:tcBorders>
            <w:shd w:val="solid" w:color="FFFFFF" w:fill="auto"/>
          </w:tcPr>
          <w:p w:rsidR="00CD1041" w:rsidRDefault="00CD1041" w:rsidP="0031694A">
            <w:pPr>
              <w:pStyle w:val="TAC"/>
              <w:rPr>
                <w:sz w:val="16"/>
                <w:szCs w:val="16"/>
              </w:rPr>
            </w:pPr>
            <w:r>
              <w:rPr>
                <w:sz w:val="16"/>
                <w:szCs w:val="16"/>
              </w:rPr>
              <w:t>17.3.0</w:t>
            </w:r>
          </w:p>
        </w:tc>
      </w:tr>
      <w:tr w:rsidR="000647C3"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647C3" w:rsidRDefault="000647C3" w:rsidP="0031694A">
            <w:pPr>
              <w:pStyle w:val="TAC"/>
              <w:rPr>
                <w:sz w:val="16"/>
                <w:szCs w:val="16"/>
              </w:rPr>
            </w:pPr>
            <w:r>
              <w:rPr>
                <w:sz w:val="16"/>
                <w:szCs w:val="16"/>
              </w:rPr>
              <w:t>2022-0</w:t>
            </w:r>
            <w:r w:rsidR="00BB485B">
              <w:rPr>
                <w:sz w:val="16"/>
                <w:szCs w:val="16"/>
              </w:rPr>
              <w:t>9</w:t>
            </w:r>
          </w:p>
        </w:tc>
        <w:tc>
          <w:tcPr>
            <w:tcW w:w="801" w:type="dxa"/>
            <w:tcBorders>
              <w:top w:val="single" w:sz="12" w:space="0" w:color="auto"/>
              <w:bottom w:val="single" w:sz="12" w:space="0" w:color="auto"/>
            </w:tcBorders>
            <w:shd w:val="solid" w:color="FFFFFF" w:fill="auto"/>
          </w:tcPr>
          <w:p w:rsidR="000647C3" w:rsidRDefault="000647C3" w:rsidP="0031694A">
            <w:pPr>
              <w:pStyle w:val="TAC"/>
              <w:rPr>
                <w:sz w:val="16"/>
                <w:szCs w:val="16"/>
              </w:rPr>
            </w:pPr>
            <w:r>
              <w:rPr>
                <w:sz w:val="16"/>
                <w:szCs w:val="16"/>
              </w:rPr>
              <w:t>SA#9</w:t>
            </w:r>
            <w:r w:rsidR="00BB485B">
              <w:rPr>
                <w:sz w:val="16"/>
                <w:szCs w:val="16"/>
              </w:rPr>
              <w:t>7e</w:t>
            </w:r>
          </w:p>
        </w:tc>
        <w:tc>
          <w:tcPr>
            <w:tcW w:w="1095" w:type="dxa"/>
            <w:tcBorders>
              <w:top w:val="single" w:sz="12" w:space="0" w:color="auto"/>
              <w:bottom w:val="single" w:sz="12" w:space="0" w:color="auto"/>
            </w:tcBorders>
            <w:shd w:val="solid" w:color="FFFFFF" w:fill="auto"/>
          </w:tcPr>
          <w:p w:rsidR="000647C3" w:rsidRDefault="000647C3" w:rsidP="0031694A">
            <w:pPr>
              <w:pStyle w:val="TAC"/>
              <w:rPr>
                <w:sz w:val="16"/>
                <w:szCs w:val="16"/>
              </w:rPr>
            </w:pPr>
            <w:r>
              <w:rPr>
                <w:sz w:val="16"/>
                <w:szCs w:val="16"/>
              </w:rPr>
              <w:t>SP-220859</w:t>
            </w:r>
          </w:p>
        </w:tc>
        <w:tc>
          <w:tcPr>
            <w:tcW w:w="568" w:type="dxa"/>
            <w:tcBorders>
              <w:top w:val="single" w:sz="12" w:space="0" w:color="auto"/>
              <w:bottom w:val="single" w:sz="12" w:space="0" w:color="auto"/>
            </w:tcBorders>
            <w:shd w:val="solid" w:color="FFFFFF" w:fill="auto"/>
          </w:tcPr>
          <w:p w:rsidR="000647C3" w:rsidRDefault="000647C3" w:rsidP="0031694A">
            <w:pPr>
              <w:pStyle w:val="TAL"/>
              <w:rPr>
                <w:sz w:val="16"/>
                <w:szCs w:val="16"/>
              </w:rPr>
            </w:pPr>
            <w:r>
              <w:rPr>
                <w:sz w:val="16"/>
                <w:szCs w:val="16"/>
              </w:rPr>
              <w:t>0182</w:t>
            </w:r>
          </w:p>
        </w:tc>
        <w:tc>
          <w:tcPr>
            <w:tcW w:w="426" w:type="dxa"/>
            <w:tcBorders>
              <w:top w:val="single" w:sz="12" w:space="0" w:color="auto"/>
              <w:bottom w:val="single" w:sz="12" w:space="0" w:color="auto"/>
            </w:tcBorders>
            <w:shd w:val="solid" w:color="FFFFFF" w:fill="auto"/>
          </w:tcPr>
          <w:p w:rsidR="000647C3" w:rsidRDefault="000647C3" w:rsidP="003169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647C3" w:rsidRDefault="000647C3" w:rsidP="0031694A">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647C3" w:rsidRDefault="000647C3" w:rsidP="0031694A">
            <w:pPr>
              <w:pStyle w:val="TAL"/>
              <w:rPr>
                <w:snapToGrid w:val="0"/>
                <w:sz w:val="16"/>
                <w:szCs w:val="16"/>
                <w:lang w:val="en-AU"/>
              </w:rPr>
            </w:pPr>
            <w:r>
              <w:rPr>
                <w:snapToGrid w:val="0"/>
                <w:sz w:val="16"/>
                <w:szCs w:val="16"/>
                <w:lang w:val="en-AU"/>
              </w:rPr>
              <w:t>Adding missing interface for SMF</w:t>
            </w:r>
          </w:p>
        </w:tc>
        <w:tc>
          <w:tcPr>
            <w:tcW w:w="709" w:type="dxa"/>
            <w:tcBorders>
              <w:top w:val="single" w:sz="12" w:space="0" w:color="auto"/>
              <w:bottom w:val="single" w:sz="12" w:space="0" w:color="auto"/>
            </w:tcBorders>
            <w:shd w:val="solid" w:color="FFFFFF" w:fill="auto"/>
          </w:tcPr>
          <w:p w:rsidR="000647C3" w:rsidRDefault="000647C3" w:rsidP="0031694A">
            <w:pPr>
              <w:pStyle w:val="TAC"/>
              <w:rPr>
                <w:sz w:val="16"/>
                <w:szCs w:val="16"/>
              </w:rPr>
            </w:pPr>
            <w:r>
              <w:rPr>
                <w:sz w:val="16"/>
                <w:szCs w:val="16"/>
              </w:rPr>
              <w:t>17.3.0</w:t>
            </w:r>
          </w:p>
        </w:tc>
      </w:tr>
      <w:tr w:rsidR="00FE18D5"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E18D5" w:rsidRDefault="00FE18D5" w:rsidP="0031694A">
            <w:pPr>
              <w:pStyle w:val="TAC"/>
              <w:rPr>
                <w:sz w:val="16"/>
                <w:szCs w:val="16"/>
              </w:rPr>
            </w:pPr>
            <w:r>
              <w:rPr>
                <w:sz w:val="16"/>
                <w:szCs w:val="16"/>
              </w:rPr>
              <w:t>2022-0</w:t>
            </w:r>
            <w:r w:rsidR="00BB485B">
              <w:rPr>
                <w:sz w:val="16"/>
                <w:szCs w:val="16"/>
              </w:rPr>
              <w:t>9</w:t>
            </w:r>
          </w:p>
        </w:tc>
        <w:tc>
          <w:tcPr>
            <w:tcW w:w="801" w:type="dxa"/>
            <w:tcBorders>
              <w:top w:val="single" w:sz="12" w:space="0" w:color="auto"/>
              <w:bottom w:val="single" w:sz="12" w:space="0" w:color="auto"/>
            </w:tcBorders>
            <w:shd w:val="solid" w:color="FFFFFF" w:fill="auto"/>
          </w:tcPr>
          <w:p w:rsidR="00FE18D5" w:rsidRDefault="00FE18D5" w:rsidP="0031694A">
            <w:pPr>
              <w:pStyle w:val="TAC"/>
              <w:rPr>
                <w:sz w:val="16"/>
                <w:szCs w:val="16"/>
              </w:rPr>
            </w:pPr>
            <w:r>
              <w:rPr>
                <w:sz w:val="16"/>
                <w:szCs w:val="16"/>
              </w:rPr>
              <w:t>SA#9</w:t>
            </w:r>
            <w:r w:rsidR="00BB485B">
              <w:rPr>
                <w:sz w:val="16"/>
                <w:szCs w:val="16"/>
              </w:rPr>
              <w:t>7e</w:t>
            </w:r>
          </w:p>
        </w:tc>
        <w:tc>
          <w:tcPr>
            <w:tcW w:w="1095" w:type="dxa"/>
            <w:tcBorders>
              <w:top w:val="single" w:sz="12" w:space="0" w:color="auto"/>
              <w:bottom w:val="single" w:sz="12" w:space="0" w:color="auto"/>
            </w:tcBorders>
            <w:shd w:val="solid" w:color="FFFFFF" w:fill="auto"/>
          </w:tcPr>
          <w:p w:rsidR="00FE18D5" w:rsidRDefault="00271CCD" w:rsidP="0031694A">
            <w:pPr>
              <w:pStyle w:val="TAC"/>
              <w:rPr>
                <w:sz w:val="16"/>
                <w:szCs w:val="16"/>
              </w:rPr>
            </w:pPr>
            <w:r>
              <w:rPr>
                <w:sz w:val="16"/>
                <w:szCs w:val="16"/>
              </w:rPr>
              <w:t>SP-220863</w:t>
            </w:r>
          </w:p>
        </w:tc>
        <w:tc>
          <w:tcPr>
            <w:tcW w:w="568" w:type="dxa"/>
            <w:tcBorders>
              <w:top w:val="single" w:sz="12" w:space="0" w:color="auto"/>
              <w:bottom w:val="single" w:sz="12" w:space="0" w:color="auto"/>
            </w:tcBorders>
            <w:shd w:val="solid" w:color="FFFFFF" w:fill="auto"/>
          </w:tcPr>
          <w:p w:rsidR="00FE18D5" w:rsidRDefault="00FE18D5" w:rsidP="0031694A">
            <w:pPr>
              <w:pStyle w:val="TAL"/>
              <w:rPr>
                <w:sz w:val="16"/>
                <w:szCs w:val="16"/>
              </w:rPr>
            </w:pPr>
            <w:r>
              <w:rPr>
                <w:sz w:val="16"/>
                <w:szCs w:val="16"/>
              </w:rPr>
              <w:t>0186</w:t>
            </w:r>
          </w:p>
        </w:tc>
        <w:tc>
          <w:tcPr>
            <w:tcW w:w="426" w:type="dxa"/>
            <w:tcBorders>
              <w:top w:val="single" w:sz="12" w:space="0" w:color="auto"/>
              <w:bottom w:val="single" w:sz="12" w:space="0" w:color="auto"/>
            </w:tcBorders>
            <w:shd w:val="solid" w:color="FFFFFF" w:fill="auto"/>
          </w:tcPr>
          <w:p w:rsidR="00FE18D5" w:rsidRDefault="00FE18D5" w:rsidP="003169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FE18D5" w:rsidRDefault="00FE18D5" w:rsidP="0031694A">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FE18D5" w:rsidRDefault="00FE18D5" w:rsidP="0031694A">
            <w:pPr>
              <w:pStyle w:val="TAL"/>
              <w:rPr>
                <w:snapToGrid w:val="0"/>
                <w:sz w:val="16"/>
                <w:szCs w:val="16"/>
                <w:lang w:val="en-AU"/>
              </w:rPr>
            </w:pPr>
            <w:r>
              <w:rPr>
                <w:snapToGrid w:val="0"/>
                <w:sz w:val="16"/>
                <w:szCs w:val="16"/>
                <w:lang w:val="en-AU"/>
              </w:rPr>
              <w:t xml:space="preserve">Correction of file names in OpenAPI Solution Set   </w:t>
            </w:r>
          </w:p>
        </w:tc>
        <w:tc>
          <w:tcPr>
            <w:tcW w:w="709" w:type="dxa"/>
            <w:tcBorders>
              <w:top w:val="single" w:sz="12" w:space="0" w:color="auto"/>
              <w:bottom w:val="single" w:sz="12" w:space="0" w:color="auto"/>
            </w:tcBorders>
            <w:shd w:val="solid" w:color="FFFFFF" w:fill="auto"/>
          </w:tcPr>
          <w:p w:rsidR="00FE18D5" w:rsidRDefault="00FE18D5" w:rsidP="0031694A">
            <w:pPr>
              <w:pStyle w:val="TAC"/>
              <w:rPr>
                <w:sz w:val="16"/>
                <w:szCs w:val="16"/>
              </w:rPr>
            </w:pPr>
            <w:r>
              <w:rPr>
                <w:sz w:val="16"/>
                <w:szCs w:val="16"/>
              </w:rPr>
              <w:t>17.3.0</w:t>
            </w:r>
          </w:p>
        </w:tc>
      </w:tr>
      <w:tr w:rsidR="00271CC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271CCD" w:rsidRDefault="00271CCD" w:rsidP="0031694A">
            <w:pPr>
              <w:pStyle w:val="TAC"/>
              <w:rPr>
                <w:sz w:val="16"/>
                <w:szCs w:val="16"/>
              </w:rPr>
            </w:pPr>
            <w:r>
              <w:rPr>
                <w:sz w:val="16"/>
                <w:szCs w:val="16"/>
              </w:rPr>
              <w:t>2022-0</w:t>
            </w:r>
            <w:r w:rsidR="00BB485B">
              <w:rPr>
                <w:sz w:val="16"/>
                <w:szCs w:val="16"/>
              </w:rPr>
              <w:t>9</w:t>
            </w:r>
          </w:p>
        </w:tc>
        <w:tc>
          <w:tcPr>
            <w:tcW w:w="801" w:type="dxa"/>
            <w:tcBorders>
              <w:top w:val="single" w:sz="12" w:space="0" w:color="auto"/>
              <w:bottom w:val="single" w:sz="12" w:space="0" w:color="auto"/>
            </w:tcBorders>
            <w:shd w:val="solid" w:color="FFFFFF" w:fill="auto"/>
          </w:tcPr>
          <w:p w:rsidR="00271CCD" w:rsidRDefault="00271CCD" w:rsidP="0031694A">
            <w:pPr>
              <w:pStyle w:val="TAC"/>
              <w:rPr>
                <w:sz w:val="16"/>
                <w:szCs w:val="16"/>
              </w:rPr>
            </w:pPr>
            <w:r>
              <w:rPr>
                <w:sz w:val="16"/>
                <w:szCs w:val="16"/>
              </w:rPr>
              <w:t>SA#9</w:t>
            </w:r>
            <w:r w:rsidR="00BB485B">
              <w:rPr>
                <w:sz w:val="16"/>
                <w:szCs w:val="16"/>
              </w:rPr>
              <w:t>7e</w:t>
            </w:r>
          </w:p>
        </w:tc>
        <w:tc>
          <w:tcPr>
            <w:tcW w:w="1095" w:type="dxa"/>
            <w:tcBorders>
              <w:top w:val="single" w:sz="12" w:space="0" w:color="auto"/>
              <w:bottom w:val="single" w:sz="12" w:space="0" w:color="auto"/>
            </w:tcBorders>
            <w:shd w:val="solid" w:color="FFFFFF" w:fill="auto"/>
          </w:tcPr>
          <w:p w:rsidR="00271CCD" w:rsidRDefault="00F75C21" w:rsidP="0031694A">
            <w:pPr>
              <w:pStyle w:val="TAC"/>
              <w:rPr>
                <w:sz w:val="16"/>
                <w:szCs w:val="16"/>
              </w:rPr>
            </w:pPr>
            <w:r>
              <w:rPr>
                <w:sz w:val="16"/>
                <w:szCs w:val="16"/>
              </w:rPr>
              <w:t>SP-220864</w:t>
            </w:r>
          </w:p>
        </w:tc>
        <w:tc>
          <w:tcPr>
            <w:tcW w:w="568" w:type="dxa"/>
            <w:tcBorders>
              <w:top w:val="single" w:sz="12" w:space="0" w:color="auto"/>
              <w:bottom w:val="single" w:sz="12" w:space="0" w:color="auto"/>
            </w:tcBorders>
            <w:shd w:val="solid" w:color="FFFFFF" w:fill="auto"/>
          </w:tcPr>
          <w:p w:rsidR="00271CCD" w:rsidRDefault="00271CCD" w:rsidP="0031694A">
            <w:pPr>
              <w:pStyle w:val="TAL"/>
              <w:rPr>
                <w:sz w:val="16"/>
                <w:szCs w:val="16"/>
              </w:rPr>
            </w:pPr>
            <w:r>
              <w:rPr>
                <w:sz w:val="16"/>
                <w:szCs w:val="16"/>
              </w:rPr>
              <w:t>0188</w:t>
            </w:r>
          </w:p>
        </w:tc>
        <w:tc>
          <w:tcPr>
            <w:tcW w:w="426" w:type="dxa"/>
            <w:tcBorders>
              <w:top w:val="single" w:sz="12" w:space="0" w:color="auto"/>
              <w:bottom w:val="single" w:sz="12" w:space="0" w:color="auto"/>
            </w:tcBorders>
            <w:shd w:val="solid" w:color="FFFFFF" w:fill="auto"/>
          </w:tcPr>
          <w:p w:rsidR="00271CCD" w:rsidRDefault="00271CCD" w:rsidP="0031694A">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271CCD" w:rsidRDefault="00271CCD" w:rsidP="0031694A">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271CCD" w:rsidRDefault="00271CCD" w:rsidP="0031694A">
            <w:pPr>
              <w:pStyle w:val="TAL"/>
              <w:rPr>
                <w:snapToGrid w:val="0"/>
                <w:sz w:val="16"/>
                <w:szCs w:val="16"/>
                <w:lang w:val="en-AU"/>
              </w:rPr>
            </w:pPr>
            <w:r>
              <w:rPr>
                <w:snapToGrid w:val="0"/>
                <w:sz w:val="16"/>
                <w:szCs w:val="16"/>
                <w:lang w:val="en-AU"/>
              </w:rPr>
              <w:t>Correction of attribute names according to Upper Camel Case Convention and WKA</w:t>
            </w:r>
          </w:p>
        </w:tc>
        <w:tc>
          <w:tcPr>
            <w:tcW w:w="709" w:type="dxa"/>
            <w:tcBorders>
              <w:top w:val="single" w:sz="12" w:space="0" w:color="auto"/>
              <w:bottom w:val="single" w:sz="12" w:space="0" w:color="auto"/>
            </w:tcBorders>
            <w:shd w:val="solid" w:color="FFFFFF" w:fill="auto"/>
          </w:tcPr>
          <w:p w:rsidR="00271CCD" w:rsidRDefault="00271CCD" w:rsidP="0031694A">
            <w:pPr>
              <w:pStyle w:val="TAC"/>
              <w:rPr>
                <w:sz w:val="16"/>
                <w:szCs w:val="16"/>
              </w:rPr>
            </w:pPr>
            <w:r>
              <w:rPr>
                <w:sz w:val="16"/>
                <w:szCs w:val="16"/>
              </w:rPr>
              <w:t>17.3.0</w:t>
            </w:r>
          </w:p>
        </w:tc>
      </w:tr>
      <w:tr w:rsidR="00F75C2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75C21" w:rsidRDefault="00F75C21" w:rsidP="0031694A">
            <w:pPr>
              <w:pStyle w:val="TAC"/>
              <w:rPr>
                <w:sz w:val="16"/>
                <w:szCs w:val="16"/>
              </w:rPr>
            </w:pPr>
            <w:r>
              <w:rPr>
                <w:sz w:val="16"/>
                <w:szCs w:val="16"/>
              </w:rPr>
              <w:t>2022-0</w:t>
            </w:r>
            <w:r w:rsidR="00BB485B">
              <w:rPr>
                <w:sz w:val="16"/>
                <w:szCs w:val="16"/>
              </w:rPr>
              <w:t>9</w:t>
            </w:r>
          </w:p>
        </w:tc>
        <w:tc>
          <w:tcPr>
            <w:tcW w:w="801" w:type="dxa"/>
            <w:tcBorders>
              <w:top w:val="single" w:sz="12" w:space="0" w:color="auto"/>
              <w:bottom w:val="single" w:sz="12" w:space="0" w:color="auto"/>
            </w:tcBorders>
            <w:shd w:val="solid" w:color="FFFFFF" w:fill="auto"/>
          </w:tcPr>
          <w:p w:rsidR="00F75C21" w:rsidRDefault="00F75C21" w:rsidP="0031694A">
            <w:pPr>
              <w:pStyle w:val="TAC"/>
              <w:rPr>
                <w:sz w:val="16"/>
                <w:szCs w:val="16"/>
              </w:rPr>
            </w:pPr>
            <w:r>
              <w:rPr>
                <w:sz w:val="16"/>
                <w:szCs w:val="16"/>
              </w:rPr>
              <w:t>SA#9</w:t>
            </w:r>
            <w:r w:rsidR="00BB485B">
              <w:rPr>
                <w:sz w:val="16"/>
                <w:szCs w:val="16"/>
              </w:rPr>
              <w:t>7e</w:t>
            </w:r>
          </w:p>
        </w:tc>
        <w:tc>
          <w:tcPr>
            <w:tcW w:w="1095" w:type="dxa"/>
            <w:tcBorders>
              <w:top w:val="single" w:sz="12" w:space="0" w:color="auto"/>
              <w:bottom w:val="single" w:sz="12" w:space="0" w:color="auto"/>
            </w:tcBorders>
            <w:shd w:val="solid" w:color="FFFFFF" w:fill="auto"/>
          </w:tcPr>
          <w:p w:rsidR="00F75C21" w:rsidRDefault="00F75C21" w:rsidP="0031694A">
            <w:pPr>
              <w:pStyle w:val="TAC"/>
              <w:rPr>
                <w:sz w:val="16"/>
                <w:szCs w:val="16"/>
              </w:rPr>
            </w:pPr>
            <w:r>
              <w:rPr>
                <w:sz w:val="16"/>
                <w:szCs w:val="16"/>
              </w:rPr>
              <w:t>SP-220855</w:t>
            </w:r>
          </w:p>
        </w:tc>
        <w:tc>
          <w:tcPr>
            <w:tcW w:w="568" w:type="dxa"/>
            <w:tcBorders>
              <w:top w:val="single" w:sz="12" w:space="0" w:color="auto"/>
              <w:bottom w:val="single" w:sz="12" w:space="0" w:color="auto"/>
            </w:tcBorders>
            <w:shd w:val="solid" w:color="FFFFFF" w:fill="auto"/>
          </w:tcPr>
          <w:p w:rsidR="00F75C21" w:rsidRDefault="00F75C21" w:rsidP="0031694A">
            <w:pPr>
              <w:pStyle w:val="TAL"/>
              <w:rPr>
                <w:sz w:val="16"/>
                <w:szCs w:val="16"/>
              </w:rPr>
            </w:pPr>
            <w:r>
              <w:rPr>
                <w:sz w:val="16"/>
                <w:szCs w:val="16"/>
              </w:rPr>
              <w:t>0185</w:t>
            </w:r>
          </w:p>
        </w:tc>
        <w:tc>
          <w:tcPr>
            <w:tcW w:w="426" w:type="dxa"/>
            <w:tcBorders>
              <w:top w:val="single" w:sz="12" w:space="0" w:color="auto"/>
              <w:bottom w:val="single" w:sz="12" w:space="0" w:color="auto"/>
            </w:tcBorders>
            <w:shd w:val="solid" w:color="FFFFFF" w:fill="auto"/>
          </w:tcPr>
          <w:p w:rsidR="00F75C21" w:rsidRDefault="00F75C21" w:rsidP="0031694A">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F75C21" w:rsidRDefault="00F75C21" w:rsidP="0031694A">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F75C21" w:rsidRDefault="00F75C21" w:rsidP="0031694A">
            <w:pPr>
              <w:pStyle w:val="TAL"/>
              <w:rPr>
                <w:snapToGrid w:val="0"/>
                <w:sz w:val="16"/>
                <w:szCs w:val="16"/>
                <w:lang w:val="en-AU"/>
              </w:rPr>
            </w:pPr>
            <w:r>
              <w:rPr>
                <w:snapToGrid w:val="0"/>
                <w:sz w:val="16"/>
                <w:szCs w:val="16"/>
                <w:lang w:val="en-AU"/>
              </w:rPr>
              <w:t>Add QMC job (stage 3 YANG)</w:t>
            </w:r>
          </w:p>
        </w:tc>
        <w:tc>
          <w:tcPr>
            <w:tcW w:w="709" w:type="dxa"/>
            <w:tcBorders>
              <w:top w:val="single" w:sz="12" w:space="0" w:color="auto"/>
              <w:bottom w:val="single" w:sz="12" w:space="0" w:color="auto"/>
            </w:tcBorders>
            <w:shd w:val="solid" w:color="FFFFFF" w:fill="auto"/>
          </w:tcPr>
          <w:p w:rsidR="00F75C21" w:rsidRDefault="00F75C21" w:rsidP="0031694A">
            <w:pPr>
              <w:pStyle w:val="TAC"/>
              <w:rPr>
                <w:sz w:val="16"/>
                <w:szCs w:val="16"/>
              </w:rPr>
            </w:pPr>
            <w:r>
              <w:rPr>
                <w:sz w:val="16"/>
                <w:szCs w:val="16"/>
              </w:rPr>
              <w:t>18.0.0</w:t>
            </w:r>
          </w:p>
        </w:tc>
      </w:tr>
      <w:tr w:rsidR="00BB485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B485B" w:rsidRDefault="00BB485B" w:rsidP="00BB485B">
            <w:pPr>
              <w:pStyle w:val="TAC"/>
              <w:rPr>
                <w:sz w:val="16"/>
                <w:szCs w:val="16"/>
              </w:rPr>
            </w:pPr>
            <w:r>
              <w:rPr>
                <w:sz w:val="16"/>
                <w:szCs w:val="16"/>
              </w:rPr>
              <w:t>2022-09</w:t>
            </w:r>
          </w:p>
        </w:tc>
        <w:tc>
          <w:tcPr>
            <w:tcW w:w="801" w:type="dxa"/>
            <w:tcBorders>
              <w:top w:val="single" w:sz="12" w:space="0" w:color="auto"/>
              <w:bottom w:val="single" w:sz="12" w:space="0" w:color="auto"/>
            </w:tcBorders>
            <w:shd w:val="solid" w:color="FFFFFF" w:fill="auto"/>
          </w:tcPr>
          <w:p w:rsidR="00BB485B" w:rsidRDefault="00BB485B" w:rsidP="00BB485B">
            <w:pPr>
              <w:pStyle w:val="TAC"/>
              <w:rPr>
                <w:sz w:val="16"/>
                <w:szCs w:val="16"/>
              </w:rPr>
            </w:pPr>
            <w:r>
              <w:rPr>
                <w:sz w:val="16"/>
                <w:szCs w:val="16"/>
              </w:rPr>
              <w:t>SA#97e</w:t>
            </w:r>
          </w:p>
        </w:tc>
        <w:tc>
          <w:tcPr>
            <w:tcW w:w="1095" w:type="dxa"/>
            <w:tcBorders>
              <w:top w:val="single" w:sz="12" w:space="0" w:color="auto"/>
              <w:bottom w:val="single" w:sz="12" w:space="0" w:color="auto"/>
            </w:tcBorders>
            <w:shd w:val="solid" w:color="FFFFFF" w:fill="auto"/>
          </w:tcPr>
          <w:p w:rsidR="00BB485B" w:rsidRDefault="00BB485B" w:rsidP="00BB485B">
            <w:pPr>
              <w:pStyle w:val="TAC"/>
              <w:rPr>
                <w:sz w:val="16"/>
                <w:szCs w:val="16"/>
              </w:rPr>
            </w:pPr>
          </w:p>
        </w:tc>
        <w:tc>
          <w:tcPr>
            <w:tcW w:w="568" w:type="dxa"/>
            <w:tcBorders>
              <w:top w:val="single" w:sz="12" w:space="0" w:color="auto"/>
              <w:bottom w:val="single" w:sz="12" w:space="0" w:color="auto"/>
            </w:tcBorders>
            <w:shd w:val="solid" w:color="FFFFFF" w:fill="auto"/>
          </w:tcPr>
          <w:p w:rsidR="00BB485B" w:rsidRDefault="00BB485B" w:rsidP="00BB485B">
            <w:pPr>
              <w:pStyle w:val="TAL"/>
              <w:rPr>
                <w:sz w:val="16"/>
                <w:szCs w:val="16"/>
              </w:rPr>
            </w:pPr>
          </w:p>
        </w:tc>
        <w:tc>
          <w:tcPr>
            <w:tcW w:w="426" w:type="dxa"/>
            <w:tcBorders>
              <w:top w:val="single" w:sz="12" w:space="0" w:color="auto"/>
              <w:bottom w:val="single" w:sz="12" w:space="0" w:color="auto"/>
            </w:tcBorders>
            <w:shd w:val="solid" w:color="FFFFFF" w:fill="auto"/>
          </w:tcPr>
          <w:p w:rsidR="00BB485B" w:rsidRDefault="00BB485B" w:rsidP="00BB485B">
            <w:pPr>
              <w:pStyle w:val="TAR"/>
              <w:rPr>
                <w:sz w:val="16"/>
                <w:szCs w:val="16"/>
              </w:rPr>
            </w:pPr>
          </w:p>
        </w:tc>
        <w:tc>
          <w:tcPr>
            <w:tcW w:w="426" w:type="dxa"/>
            <w:tcBorders>
              <w:top w:val="single" w:sz="12" w:space="0" w:color="auto"/>
              <w:bottom w:val="single" w:sz="12" w:space="0" w:color="auto"/>
            </w:tcBorders>
            <w:shd w:val="solid" w:color="FFFFFF" w:fill="auto"/>
          </w:tcPr>
          <w:p w:rsidR="00BB485B" w:rsidRDefault="00BB485B" w:rsidP="00BB485B">
            <w:pPr>
              <w:pStyle w:val="TAC"/>
              <w:rPr>
                <w:sz w:val="16"/>
                <w:szCs w:val="16"/>
              </w:rPr>
            </w:pPr>
          </w:p>
        </w:tc>
        <w:tc>
          <w:tcPr>
            <w:tcW w:w="4821" w:type="dxa"/>
            <w:tcBorders>
              <w:top w:val="single" w:sz="12" w:space="0" w:color="auto"/>
              <w:bottom w:val="single" w:sz="12" w:space="0" w:color="auto"/>
            </w:tcBorders>
            <w:shd w:val="solid" w:color="FFFFFF" w:fill="auto"/>
          </w:tcPr>
          <w:p w:rsidR="00BB485B" w:rsidRDefault="00BB485B" w:rsidP="00BB485B">
            <w:pPr>
              <w:pStyle w:val="TAL"/>
              <w:rPr>
                <w:snapToGrid w:val="0"/>
                <w:sz w:val="16"/>
                <w:szCs w:val="16"/>
                <w:lang w:val="en-AU"/>
              </w:rPr>
            </w:pPr>
            <w:r>
              <w:rPr>
                <w:snapToGrid w:val="0"/>
                <w:sz w:val="16"/>
                <w:szCs w:val="16"/>
                <w:lang w:val="en-AU"/>
              </w:rPr>
              <w:t>Alignment with content in FORGE</w:t>
            </w:r>
          </w:p>
        </w:tc>
        <w:tc>
          <w:tcPr>
            <w:tcW w:w="709" w:type="dxa"/>
            <w:tcBorders>
              <w:top w:val="single" w:sz="12" w:space="0" w:color="auto"/>
              <w:bottom w:val="single" w:sz="12" w:space="0" w:color="auto"/>
            </w:tcBorders>
            <w:shd w:val="solid" w:color="FFFFFF" w:fill="auto"/>
          </w:tcPr>
          <w:p w:rsidR="00BB485B" w:rsidRDefault="00BB485B" w:rsidP="00BB485B">
            <w:pPr>
              <w:pStyle w:val="TAC"/>
              <w:rPr>
                <w:sz w:val="16"/>
                <w:szCs w:val="16"/>
              </w:rPr>
            </w:pPr>
            <w:r>
              <w:rPr>
                <w:sz w:val="16"/>
                <w:szCs w:val="16"/>
              </w:rPr>
              <w:t>18.0.1</w:t>
            </w:r>
          </w:p>
        </w:tc>
      </w:tr>
      <w:tr w:rsidR="003F667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F667C" w:rsidRDefault="003F667C" w:rsidP="003F667C">
            <w:pPr>
              <w:pStyle w:val="TAC"/>
              <w:rPr>
                <w:sz w:val="16"/>
                <w:szCs w:val="16"/>
              </w:rPr>
            </w:pPr>
            <w:r>
              <w:rPr>
                <w:sz w:val="16"/>
                <w:szCs w:val="16"/>
              </w:rPr>
              <w:t>2022-09</w:t>
            </w:r>
          </w:p>
        </w:tc>
        <w:tc>
          <w:tcPr>
            <w:tcW w:w="801" w:type="dxa"/>
            <w:tcBorders>
              <w:top w:val="single" w:sz="12" w:space="0" w:color="auto"/>
              <w:bottom w:val="single" w:sz="12" w:space="0" w:color="auto"/>
            </w:tcBorders>
            <w:shd w:val="solid" w:color="FFFFFF" w:fill="auto"/>
          </w:tcPr>
          <w:p w:rsidR="003F667C" w:rsidRDefault="003F667C" w:rsidP="003F667C">
            <w:pPr>
              <w:pStyle w:val="TAC"/>
              <w:rPr>
                <w:sz w:val="16"/>
                <w:szCs w:val="16"/>
              </w:rPr>
            </w:pPr>
            <w:r>
              <w:rPr>
                <w:sz w:val="16"/>
                <w:szCs w:val="16"/>
              </w:rPr>
              <w:t>SA#97e</w:t>
            </w:r>
          </w:p>
        </w:tc>
        <w:tc>
          <w:tcPr>
            <w:tcW w:w="1095" w:type="dxa"/>
            <w:tcBorders>
              <w:top w:val="single" w:sz="12" w:space="0" w:color="auto"/>
              <w:bottom w:val="single" w:sz="12" w:space="0" w:color="auto"/>
            </w:tcBorders>
            <w:shd w:val="solid" w:color="FFFFFF" w:fill="auto"/>
          </w:tcPr>
          <w:p w:rsidR="003F667C" w:rsidRDefault="003F667C" w:rsidP="003F667C">
            <w:pPr>
              <w:pStyle w:val="TAC"/>
              <w:rPr>
                <w:sz w:val="16"/>
                <w:szCs w:val="16"/>
              </w:rPr>
            </w:pPr>
          </w:p>
        </w:tc>
        <w:tc>
          <w:tcPr>
            <w:tcW w:w="568" w:type="dxa"/>
            <w:tcBorders>
              <w:top w:val="single" w:sz="12" w:space="0" w:color="auto"/>
              <w:bottom w:val="single" w:sz="12" w:space="0" w:color="auto"/>
            </w:tcBorders>
            <w:shd w:val="solid" w:color="FFFFFF" w:fill="auto"/>
          </w:tcPr>
          <w:p w:rsidR="003F667C" w:rsidRDefault="003F667C" w:rsidP="003F667C">
            <w:pPr>
              <w:pStyle w:val="TAL"/>
              <w:rPr>
                <w:sz w:val="16"/>
                <w:szCs w:val="16"/>
              </w:rPr>
            </w:pPr>
          </w:p>
        </w:tc>
        <w:tc>
          <w:tcPr>
            <w:tcW w:w="426" w:type="dxa"/>
            <w:tcBorders>
              <w:top w:val="single" w:sz="12" w:space="0" w:color="auto"/>
              <w:bottom w:val="single" w:sz="12" w:space="0" w:color="auto"/>
            </w:tcBorders>
            <w:shd w:val="solid" w:color="FFFFFF" w:fill="auto"/>
          </w:tcPr>
          <w:p w:rsidR="003F667C" w:rsidRDefault="003F667C" w:rsidP="003F667C">
            <w:pPr>
              <w:pStyle w:val="TAR"/>
              <w:rPr>
                <w:sz w:val="16"/>
                <w:szCs w:val="16"/>
              </w:rPr>
            </w:pPr>
          </w:p>
        </w:tc>
        <w:tc>
          <w:tcPr>
            <w:tcW w:w="426" w:type="dxa"/>
            <w:tcBorders>
              <w:top w:val="single" w:sz="12" w:space="0" w:color="auto"/>
              <w:bottom w:val="single" w:sz="12" w:space="0" w:color="auto"/>
            </w:tcBorders>
            <w:shd w:val="solid" w:color="FFFFFF" w:fill="auto"/>
          </w:tcPr>
          <w:p w:rsidR="003F667C" w:rsidRDefault="003F667C" w:rsidP="003F667C">
            <w:pPr>
              <w:pStyle w:val="TAC"/>
              <w:rPr>
                <w:sz w:val="16"/>
                <w:szCs w:val="16"/>
              </w:rPr>
            </w:pPr>
          </w:p>
        </w:tc>
        <w:tc>
          <w:tcPr>
            <w:tcW w:w="4821" w:type="dxa"/>
            <w:tcBorders>
              <w:top w:val="single" w:sz="12" w:space="0" w:color="auto"/>
              <w:bottom w:val="single" w:sz="12" w:space="0" w:color="auto"/>
            </w:tcBorders>
            <w:shd w:val="solid" w:color="FFFFFF" w:fill="auto"/>
          </w:tcPr>
          <w:p w:rsidR="003F667C" w:rsidRDefault="003F667C" w:rsidP="003F667C">
            <w:pPr>
              <w:pStyle w:val="TAL"/>
              <w:rPr>
                <w:snapToGrid w:val="0"/>
                <w:sz w:val="16"/>
                <w:szCs w:val="16"/>
                <w:lang w:val="en-AU"/>
              </w:rPr>
            </w:pPr>
            <w:r>
              <w:rPr>
                <w:snapToGrid w:val="0"/>
                <w:sz w:val="16"/>
                <w:szCs w:val="16"/>
                <w:lang w:val="en-AU"/>
              </w:rPr>
              <w:t>Alignment with content in FORGE (Yang)</w:t>
            </w:r>
          </w:p>
        </w:tc>
        <w:tc>
          <w:tcPr>
            <w:tcW w:w="709" w:type="dxa"/>
            <w:tcBorders>
              <w:top w:val="single" w:sz="12" w:space="0" w:color="auto"/>
              <w:bottom w:val="single" w:sz="12" w:space="0" w:color="auto"/>
            </w:tcBorders>
            <w:shd w:val="solid" w:color="FFFFFF" w:fill="auto"/>
          </w:tcPr>
          <w:p w:rsidR="003F667C" w:rsidRDefault="003F667C" w:rsidP="003F667C">
            <w:pPr>
              <w:pStyle w:val="TAC"/>
              <w:rPr>
                <w:sz w:val="16"/>
                <w:szCs w:val="16"/>
              </w:rPr>
            </w:pPr>
            <w:r>
              <w:rPr>
                <w:sz w:val="16"/>
                <w:szCs w:val="16"/>
              </w:rPr>
              <w:t>18.0.2</w:t>
            </w:r>
          </w:p>
        </w:tc>
      </w:tr>
      <w:tr w:rsidR="00CF751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SP-221172</w:t>
            </w:r>
          </w:p>
        </w:tc>
        <w:tc>
          <w:tcPr>
            <w:tcW w:w="568" w:type="dxa"/>
            <w:tcBorders>
              <w:top w:val="single" w:sz="12" w:space="0" w:color="auto"/>
              <w:bottom w:val="single" w:sz="12" w:space="0" w:color="auto"/>
            </w:tcBorders>
            <w:shd w:val="solid" w:color="FFFFFF" w:fill="auto"/>
          </w:tcPr>
          <w:p w:rsidR="00CF7516" w:rsidRDefault="00CF7516" w:rsidP="003F667C">
            <w:pPr>
              <w:pStyle w:val="TAL"/>
              <w:rPr>
                <w:sz w:val="16"/>
                <w:szCs w:val="16"/>
              </w:rPr>
            </w:pPr>
            <w:r>
              <w:rPr>
                <w:sz w:val="16"/>
                <w:szCs w:val="16"/>
              </w:rPr>
              <w:t>0189</w:t>
            </w:r>
          </w:p>
        </w:tc>
        <w:tc>
          <w:tcPr>
            <w:tcW w:w="426" w:type="dxa"/>
            <w:tcBorders>
              <w:top w:val="single" w:sz="12" w:space="0" w:color="auto"/>
              <w:bottom w:val="single" w:sz="12" w:space="0" w:color="auto"/>
            </w:tcBorders>
            <w:shd w:val="solid" w:color="FFFFFF" w:fill="auto"/>
          </w:tcPr>
          <w:p w:rsidR="00CF7516" w:rsidRDefault="00CF7516"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CF7516" w:rsidRDefault="00CF7516" w:rsidP="003F667C">
            <w:pPr>
              <w:pStyle w:val="TAL"/>
              <w:rPr>
                <w:snapToGrid w:val="0"/>
                <w:sz w:val="16"/>
                <w:szCs w:val="16"/>
                <w:lang w:val="en-AU"/>
              </w:rPr>
            </w:pPr>
            <w:r>
              <w:rPr>
                <w:snapToGrid w:val="0"/>
                <w:sz w:val="16"/>
                <w:szCs w:val="16"/>
                <w:lang w:val="en-AU"/>
              </w:rPr>
              <w:t>YANG Corrections in Word TS</w:t>
            </w:r>
          </w:p>
        </w:tc>
        <w:tc>
          <w:tcPr>
            <w:tcW w:w="709"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18.1.0</w:t>
            </w:r>
          </w:p>
        </w:tc>
      </w:tr>
      <w:tr w:rsidR="00CF751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SP-221188</w:t>
            </w:r>
          </w:p>
        </w:tc>
        <w:tc>
          <w:tcPr>
            <w:tcW w:w="568" w:type="dxa"/>
            <w:tcBorders>
              <w:top w:val="single" w:sz="12" w:space="0" w:color="auto"/>
              <w:bottom w:val="single" w:sz="12" w:space="0" w:color="auto"/>
            </w:tcBorders>
            <w:shd w:val="solid" w:color="FFFFFF" w:fill="auto"/>
          </w:tcPr>
          <w:p w:rsidR="00CF7516" w:rsidRDefault="00CF7516" w:rsidP="003F667C">
            <w:pPr>
              <w:pStyle w:val="TAL"/>
              <w:rPr>
                <w:sz w:val="16"/>
                <w:szCs w:val="16"/>
              </w:rPr>
            </w:pPr>
            <w:r>
              <w:rPr>
                <w:sz w:val="16"/>
                <w:szCs w:val="16"/>
              </w:rPr>
              <w:t>0191</w:t>
            </w:r>
          </w:p>
        </w:tc>
        <w:tc>
          <w:tcPr>
            <w:tcW w:w="426" w:type="dxa"/>
            <w:tcBorders>
              <w:top w:val="single" w:sz="12" w:space="0" w:color="auto"/>
              <w:bottom w:val="single" w:sz="12" w:space="0" w:color="auto"/>
            </w:tcBorders>
            <w:shd w:val="solid" w:color="FFFFFF" w:fill="auto"/>
          </w:tcPr>
          <w:p w:rsidR="00CF7516" w:rsidRDefault="00CF7516" w:rsidP="003F667C">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CF7516" w:rsidRDefault="00CF7516" w:rsidP="003F667C">
            <w:pPr>
              <w:pStyle w:val="TAL"/>
              <w:rPr>
                <w:snapToGrid w:val="0"/>
                <w:sz w:val="16"/>
                <w:szCs w:val="16"/>
                <w:lang w:val="en-AU"/>
              </w:rPr>
            </w:pPr>
            <w:r>
              <w:rPr>
                <w:snapToGrid w:val="0"/>
                <w:sz w:val="16"/>
                <w:szCs w:val="16"/>
                <w:lang w:val="en-AU"/>
              </w:rPr>
              <w:t>FIles and File IOCs YANG</w:t>
            </w:r>
          </w:p>
        </w:tc>
        <w:tc>
          <w:tcPr>
            <w:tcW w:w="709" w:type="dxa"/>
            <w:tcBorders>
              <w:top w:val="single" w:sz="12" w:space="0" w:color="auto"/>
              <w:bottom w:val="single" w:sz="12" w:space="0" w:color="auto"/>
            </w:tcBorders>
            <w:shd w:val="solid" w:color="FFFFFF" w:fill="auto"/>
          </w:tcPr>
          <w:p w:rsidR="00CF7516" w:rsidRDefault="00CF7516" w:rsidP="003F667C">
            <w:pPr>
              <w:pStyle w:val="TAC"/>
              <w:rPr>
                <w:sz w:val="16"/>
                <w:szCs w:val="16"/>
              </w:rPr>
            </w:pPr>
            <w:r>
              <w:rPr>
                <w:sz w:val="16"/>
                <w:szCs w:val="16"/>
              </w:rPr>
              <w:t>18.1.0</w:t>
            </w:r>
          </w:p>
        </w:tc>
      </w:tr>
      <w:tr w:rsidR="00976C6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976C6F" w:rsidRDefault="00976C6F"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976C6F" w:rsidRDefault="00976C6F"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976C6F" w:rsidRDefault="00976C6F" w:rsidP="003F667C">
            <w:pPr>
              <w:pStyle w:val="TAC"/>
              <w:rPr>
                <w:sz w:val="16"/>
                <w:szCs w:val="16"/>
              </w:rPr>
            </w:pPr>
            <w:r>
              <w:rPr>
                <w:sz w:val="16"/>
                <w:szCs w:val="16"/>
              </w:rPr>
              <w:t>SP-221186</w:t>
            </w:r>
          </w:p>
        </w:tc>
        <w:tc>
          <w:tcPr>
            <w:tcW w:w="568" w:type="dxa"/>
            <w:tcBorders>
              <w:top w:val="single" w:sz="12" w:space="0" w:color="auto"/>
              <w:bottom w:val="single" w:sz="12" w:space="0" w:color="auto"/>
            </w:tcBorders>
            <w:shd w:val="solid" w:color="FFFFFF" w:fill="auto"/>
          </w:tcPr>
          <w:p w:rsidR="00976C6F" w:rsidRDefault="00976C6F" w:rsidP="003F667C">
            <w:pPr>
              <w:pStyle w:val="TAL"/>
              <w:rPr>
                <w:sz w:val="16"/>
                <w:szCs w:val="16"/>
              </w:rPr>
            </w:pPr>
            <w:r>
              <w:rPr>
                <w:sz w:val="16"/>
                <w:szCs w:val="16"/>
              </w:rPr>
              <w:t>0194</w:t>
            </w:r>
          </w:p>
        </w:tc>
        <w:tc>
          <w:tcPr>
            <w:tcW w:w="426" w:type="dxa"/>
            <w:tcBorders>
              <w:top w:val="single" w:sz="12" w:space="0" w:color="auto"/>
              <w:bottom w:val="single" w:sz="12" w:space="0" w:color="auto"/>
            </w:tcBorders>
            <w:shd w:val="solid" w:color="FFFFFF" w:fill="auto"/>
          </w:tcPr>
          <w:p w:rsidR="00976C6F" w:rsidRDefault="00976C6F"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976C6F" w:rsidRDefault="00976C6F"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976C6F" w:rsidRDefault="00976C6F" w:rsidP="003F667C">
            <w:pPr>
              <w:pStyle w:val="TAL"/>
              <w:rPr>
                <w:snapToGrid w:val="0"/>
                <w:sz w:val="16"/>
                <w:szCs w:val="16"/>
                <w:lang w:val="en-AU"/>
              </w:rPr>
            </w:pPr>
            <w:r>
              <w:rPr>
                <w:snapToGrid w:val="0"/>
                <w:sz w:val="16"/>
                <w:szCs w:val="16"/>
                <w:lang w:val="en-AU"/>
              </w:rPr>
              <w:t xml:space="preserve">Add YANG for ManagementDataCollection </w:t>
            </w:r>
          </w:p>
        </w:tc>
        <w:tc>
          <w:tcPr>
            <w:tcW w:w="709" w:type="dxa"/>
            <w:tcBorders>
              <w:top w:val="single" w:sz="12" w:space="0" w:color="auto"/>
              <w:bottom w:val="single" w:sz="12" w:space="0" w:color="auto"/>
            </w:tcBorders>
            <w:shd w:val="solid" w:color="FFFFFF" w:fill="auto"/>
          </w:tcPr>
          <w:p w:rsidR="00976C6F" w:rsidRDefault="00976C6F" w:rsidP="003F667C">
            <w:pPr>
              <w:pStyle w:val="TAC"/>
              <w:rPr>
                <w:sz w:val="16"/>
                <w:szCs w:val="16"/>
              </w:rPr>
            </w:pPr>
            <w:r>
              <w:rPr>
                <w:sz w:val="16"/>
                <w:szCs w:val="16"/>
              </w:rPr>
              <w:t>18.1.0</w:t>
            </w:r>
          </w:p>
        </w:tc>
      </w:tr>
      <w:tr w:rsidR="00FC340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C340E" w:rsidRDefault="00FC340E"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FC340E" w:rsidRDefault="00FC340E"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FC340E" w:rsidRDefault="00FC340E" w:rsidP="003F667C">
            <w:pPr>
              <w:pStyle w:val="TAC"/>
              <w:rPr>
                <w:sz w:val="16"/>
                <w:szCs w:val="16"/>
              </w:rPr>
            </w:pPr>
            <w:r>
              <w:rPr>
                <w:sz w:val="16"/>
                <w:szCs w:val="16"/>
              </w:rPr>
              <w:t>SP-221188</w:t>
            </w:r>
          </w:p>
        </w:tc>
        <w:tc>
          <w:tcPr>
            <w:tcW w:w="568" w:type="dxa"/>
            <w:tcBorders>
              <w:top w:val="single" w:sz="12" w:space="0" w:color="auto"/>
              <w:bottom w:val="single" w:sz="12" w:space="0" w:color="auto"/>
            </w:tcBorders>
            <w:shd w:val="solid" w:color="FFFFFF" w:fill="auto"/>
          </w:tcPr>
          <w:p w:rsidR="00FC340E" w:rsidRDefault="00FC340E" w:rsidP="003F667C">
            <w:pPr>
              <w:pStyle w:val="TAL"/>
              <w:rPr>
                <w:sz w:val="16"/>
                <w:szCs w:val="16"/>
              </w:rPr>
            </w:pPr>
            <w:r>
              <w:rPr>
                <w:sz w:val="16"/>
                <w:szCs w:val="16"/>
              </w:rPr>
              <w:t>0197</w:t>
            </w:r>
          </w:p>
        </w:tc>
        <w:tc>
          <w:tcPr>
            <w:tcW w:w="426" w:type="dxa"/>
            <w:tcBorders>
              <w:top w:val="single" w:sz="12" w:space="0" w:color="auto"/>
              <w:bottom w:val="single" w:sz="12" w:space="0" w:color="auto"/>
            </w:tcBorders>
            <w:shd w:val="solid" w:color="FFFFFF" w:fill="auto"/>
          </w:tcPr>
          <w:p w:rsidR="00FC340E" w:rsidRDefault="00FC340E"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FC340E" w:rsidRDefault="00FC340E" w:rsidP="003F667C">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FC340E" w:rsidRDefault="00FC340E" w:rsidP="003F667C">
            <w:pPr>
              <w:pStyle w:val="TAL"/>
              <w:rPr>
                <w:snapToGrid w:val="0"/>
                <w:sz w:val="16"/>
                <w:szCs w:val="16"/>
                <w:lang w:val="en-AU"/>
              </w:rPr>
            </w:pPr>
            <w:r>
              <w:rPr>
                <w:snapToGrid w:val="0"/>
                <w:sz w:val="16"/>
                <w:szCs w:val="16"/>
                <w:lang w:val="en-AU"/>
              </w:rPr>
              <w:t xml:space="preserve">NRM enhancements for NF List </w:t>
            </w:r>
          </w:p>
        </w:tc>
        <w:tc>
          <w:tcPr>
            <w:tcW w:w="709" w:type="dxa"/>
            <w:tcBorders>
              <w:top w:val="single" w:sz="12" w:space="0" w:color="auto"/>
              <w:bottom w:val="single" w:sz="12" w:space="0" w:color="auto"/>
            </w:tcBorders>
            <w:shd w:val="solid" w:color="FFFFFF" w:fill="auto"/>
          </w:tcPr>
          <w:p w:rsidR="00FC340E" w:rsidRDefault="00FC340E" w:rsidP="003F667C">
            <w:pPr>
              <w:pStyle w:val="TAC"/>
              <w:rPr>
                <w:sz w:val="16"/>
                <w:szCs w:val="16"/>
              </w:rPr>
            </w:pPr>
            <w:r>
              <w:rPr>
                <w:sz w:val="16"/>
                <w:szCs w:val="16"/>
              </w:rPr>
              <w:t>18.1.0</w:t>
            </w:r>
          </w:p>
        </w:tc>
      </w:tr>
      <w:tr w:rsidR="006525D6"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525D6" w:rsidRDefault="006525D6"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6525D6" w:rsidRDefault="006525D6"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6525D6" w:rsidRDefault="006525D6" w:rsidP="003F667C">
            <w:pPr>
              <w:pStyle w:val="TAC"/>
              <w:rPr>
                <w:sz w:val="16"/>
                <w:szCs w:val="16"/>
              </w:rPr>
            </w:pPr>
            <w:r>
              <w:rPr>
                <w:sz w:val="16"/>
                <w:szCs w:val="16"/>
              </w:rPr>
              <w:t>SP-221173</w:t>
            </w:r>
          </w:p>
        </w:tc>
        <w:tc>
          <w:tcPr>
            <w:tcW w:w="568" w:type="dxa"/>
            <w:tcBorders>
              <w:top w:val="single" w:sz="12" w:space="0" w:color="auto"/>
              <w:bottom w:val="single" w:sz="12" w:space="0" w:color="auto"/>
            </w:tcBorders>
            <w:shd w:val="solid" w:color="FFFFFF" w:fill="auto"/>
          </w:tcPr>
          <w:p w:rsidR="006525D6" w:rsidRDefault="006525D6" w:rsidP="003F667C">
            <w:pPr>
              <w:pStyle w:val="TAL"/>
              <w:rPr>
                <w:sz w:val="16"/>
                <w:szCs w:val="16"/>
              </w:rPr>
            </w:pPr>
            <w:r>
              <w:rPr>
                <w:sz w:val="16"/>
                <w:szCs w:val="16"/>
              </w:rPr>
              <w:t>0202</w:t>
            </w:r>
          </w:p>
        </w:tc>
        <w:tc>
          <w:tcPr>
            <w:tcW w:w="426" w:type="dxa"/>
            <w:tcBorders>
              <w:top w:val="single" w:sz="12" w:space="0" w:color="auto"/>
              <w:bottom w:val="single" w:sz="12" w:space="0" w:color="auto"/>
            </w:tcBorders>
            <w:shd w:val="solid" w:color="FFFFFF" w:fill="auto"/>
          </w:tcPr>
          <w:p w:rsidR="006525D6" w:rsidRDefault="006525D6" w:rsidP="003F667C">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6525D6" w:rsidRDefault="006525D6"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6525D6" w:rsidRDefault="006525D6" w:rsidP="003F667C">
            <w:pPr>
              <w:pStyle w:val="TAL"/>
              <w:rPr>
                <w:snapToGrid w:val="0"/>
                <w:sz w:val="16"/>
                <w:szCs w:val="16"/>
                <w:lang w:val="en-AU"/>
              </w:rPr>
            </w:pPr>
            <w:r>
              <w:rPr>
                <w:snapToGrid w:val="0"/>
                <w:sz w:val="16"/>
                <w:szCs w:val="16"/>
                <w:lang w:val="en-AU"/>
              </w:rPr>
              <w:t xml:space="preserve">Adding YANG begin and End markers </w:t>
            </w:r>
          </w:p>
        </w:tc>
        <w:tc>
          <w:tcPr>
            <w:tcW w:w="709" w:type="dxa"/>
            <w:tcBorders>
              <w:top w:val="single" w:sz="12" w:space="0" w:color="auto"/>
              <w:bottom w:val="single" w:sz="12" w:space="0" w:color="auto"/>
            </w:tcBorders>
            <w:shd w:val="solid" w:color="FFFFFF" w:fill="auto"/>
          </w:tcPr>
          <w:p w:rsidR="006525D6" w:rsidRDefault="006525D6" w:rsidP="003F667C">
            <w:pPr>
              <w:pStyle w:val="TAC"/>
              <w:rPr>
                <w:sz w:val="16"/>
                <w:szCs w:val="16"/>
              </w:rPr>
            </w:pPr>
            <w:r>
              <w:rPr>
                <w:sz w:val="16"/>
                <w:szCs w:val="16"/>
              </w:rPr>
              <w:t>18.1.0</w:t>
            </w:r>
          </w:p>
        </w:tc>
      </w:tr>
      <w:tr w:rsidR="000F3D1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SP-221186</w:t>
            </w:r>
          </w:p>
        </w:tc>
        <w:tc>
          <w:tcPr>
            <w:tcW w:w="568" w:type="dxa"/>
            <w:tcBorders>
              <w:top w:val="single" w:sz="12" w:space="0" w:color="auto"/>
              <w:bottom w:val="single" w:sz="12" w:space="0" w:color="auto"/>
            </w:tcBorders>
            <w:shd w:val="solid" w:color="FFFFFF" w:fill="auto"/>
          </w:tcPr>
          <w:p w:rsidR="000F3D14" w:rsidRDefault="000F3D14" w:rsidP="003F667C">
            <w:pPr>
              <w:pStyle w:val="TAL"/>
              <w:rPr>
                <w:sz w:val="16"/>
                <w:szCs w:val="16"/>
              </w:rPr>
            </w:pPr>
            <w:r>
              <w:rPr>
                <w:sz w:val="16"/>
                <w:szCs w:val="16"/>
              </w:rPr>
              <w:t>0204</w:t>
            </w:r>
          </w:p>
        </w:tc>
        <w:tc>
          <w:tcPr>
            <w:tcW w:w="426" w:type="dxa"/>
            <w:tcBorders>
              <w:top w:val="single" w:sz="12" w:space="0" w:color="auto"/>
              <w:bottom w:val="single" w:sz="12" w:space="0" w:color="auto"/>
            </w:tcBorders>
            <w:shd w:val="solid" w:color="FFFFFF" w:fill="auto"/>
          </w:tcPr>
          <w:p w:rsidR="000F3D14" w:rsidRDefault="000F3D14" w:rsidP="003F667C">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F3D14" w:rsidRDefault="000F3D14" w:rsidP="003F667C">
            <w:pPr>
              <w:pStyle w:val="TAL"/>
              <w:rPr>
                <w:snapToGrid w:val="0"/>
                <w:sz w:val="16"/>
                <w:szCs w:val="16"/>
                <w:lang w:val="en-AU"/>
              </w:rPr>
            </w:pPr>
            <w:r>
              <w:rPr>
                <w:snapToGrid w:val="0"/>
                <w:sz w:val="16"/>
                <w:szCs w:val="16"/>
                <w:lang w:val="en-AU"/>
              </w:rPr>
              <w:t>Correct yaml definition for ManagementDataCollection IOC</w:t>
            </w:r>
          </w:p>
        </w:tc>
        <w:tc>
          <w:tcPr>
            <w:tcW w:w="709"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18.1.0</w:t>
            </w:r>
          </w:p>
        </w:tc>
      </w:tr>
      <w:tr w:rsidR="000F3D1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SP-221187</w:t>
            </w:r>
          </w:p>
        </w:tc>
        <w:tc>
          <w:tcPr>
            <w:tcW w:w="568" w:type="dxa"/>
            <w:tcBorders>
              <w:top w:val="single" w:sz="12" w:space="0" w:color="auto"/>
              <w:bottom w:val="single" w:sz="12" w:space="0" w:color="auto"/>
            </w:tcBorders>
            <w:shd w:val="solid" w:color="FFFFFF" w:fill="auto"/>
          </w:tcPr>
          <w:p w:rsidR="000F3D14" w:rsidRDefault="000F3D14" w:rsidP="003F667C">
            <w:pPr>
              <w:pStyle w:val="TAL"/>
              <w:rPr>
                <w:sz w:val="16"/>
                <w:szCs w:val="16"/>
              </w:rPr>
            </w:pPr>
            <w:r>
              <w:rPr>
                <w:sz w:val="16"/>
                <w:szCs w:val="16"/>
              </w:rPr>
              <w:t>0206</w:t>
            </w:r>
          </w:p>
        </w:tc>
        <w:tc>
          <w:tcPr>
            <w:tcW w:w="426" w:type="dxa"/>
            <w:tcBorders>
              <w:top w:val="single" w:sz="12" w:space="0" w:color="auto"/>
              <w:bottom w:val="single" w:sz="12" w:space="0" w:color="auto"/>
            </w:tcBorders>
            <w:shd w:val="solid" w:color="FFFFFF" w:fill="auto"/>
          </w:tcPr>
          <w:p w:rsidR="000F3D14" w:rsidRDefault="000F3D14"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F3D14" w:rsidRDefault="000F3D14" w:rsidP="003F667C">
            <w:pPr>
              <w:pStyle w:val="TAL"/>
              <w:rPr>
                <w:snapToGrid w:val="0"/>
                <w:sz w:val="16"/>
                <w:szCs w:val="16"/>
                <w:lang w:val="en-AU"/>
              </w:rPr>
            </w:pPr>
            <w:r>
              <w:rPr>
                <w:snapToGrid w:val="0"/>
                <w:sz w:val="16"/>
                <w:szCs w:val="16"/>
                <w:lang w:val="en-AU"/>
              </w:rPr>
              <w:t>Adding a new data type only to represent GeoArea via convex polygon - Stage 3</w:t>
            </w:r>
          </w:p>
        </w:tc>
        <w:tc>
          <w:tcPr>
            <w:tcW w:w="709"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18.1.0</w:t>
            </w:r>
          </w:p>
        </w:tc>
      </w:tr>
      <w:tr w:rsidR="000F3D1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SP-221172</w:t>
            </w:r>
          </w:p>
        </w:tc>
        <w:tc>
          <w:tcPr>
            <w:tcW w:w="568" w:type="dxa"/>
            <w:tcBorders>
              <w:top w:val="single" w:sz="12" w:space="0" w:color="auto"/>
              <w:bottom w:val="single" w:sz="12" w:space="0" w:color="auto"/>
            </w:tcBorders>
            <w:shd w:val="solid" w:color="FFFFFF" w:fill="auto"/>
          </w:tcPr>
          <w:p w:rsidR="000F3D14" w:rsidRDefault="000F3D14" w:rsidP="003F667C">
            <w:pPr>
              <w:pStyle w:val="TAL"/>
              <w:rPr>
                <w:sz w:val="16"/>
                <w:szCs w:val="16"/>
              </w:rPr>
            </w:pPr>
            <w:r>
              <w:rPr>
                <w:sz w:val="16"/>
                <w:szCs w:val="16"/>
              </w:rPr>
              <w:t>0212</w:t>
            </w:r>
          </w:p>
        </w:tc>
        <w:tc>
          <w:tcPr>
            <w:tcW w:w="426" w:type="dxa"/>
            <w:tcBorders>
              <w:top w:val="single" w:sz="12" w:space="0" w:color="auto"/>
              <w:bottom w:val="single" w:sz="12" w:space="0" w:color="auto"/>
            </w:tcBorders>
            <w:shd w:val="solid" w:color="FFFFFF" w:fill="auto"/>
          </w:tcPr>
          <w:p w:rsidR="000F3D14" w:rsidRDefault="000F3D14"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0F3D14" w:rsidRDefault="000F3D14" w:rsidP="003F667C">
            <w:pPr>
              <w:pStyle w:val="TAL"/>
              <w:rPr>
                <w:snapToGrid w:val="0"/>
                <w:sz w:val="16"/>
                <w:szCs w:val="16"/>
                <w:lang w:val="en-AU"/>
              </w:rPr>
            </w:pPr>
            <w:r>
              <w:rPr>
                <w:snapToGrid w:val="0"/>
                <w:sz w:val="16"/>
                <w:szCs w:val="16"/>
                <w:lang w:val="en-AU"/>
              </w:rPr>
              <w:t>YANG Corrections</w:t>
            </w:r>
          </w:p>
        </w:tc>
        <w:tc>
          <w:tcPr>
            <w:tcW w:w="709" w:type="dxa"/>
            <w:tcBorders>
              <w:top w:val="single" w:sz="12" w:space="0" w:color="auto"/>
              <w:bottom w:val="single" w:sz="12" w:space="0" w:color="auto"/>
            </w:tcBorders>
            <w:shd w:val="solid" w:color="FFFFFF" w:fill="auto"/>
          </w:tcPr>
          <w:p w:rsidR="000F3D14" w:rsidRDefault="000F3D14" w:rsidP="003F667C">
            <w:pPr>
              <w:pStyle w:val="TAC"/>
              <w:rPr>
                <w:sz w:val="16"/>
                <w:szCs w:val="16"/>
              </w:rPr>
            </w:pPr>
            <w:r>
              <w:rPr>
                <w:sz w:val="16"/>
                <w:szCs w:val="16"/>
              </w:rPr>
              <w:t>18.1.0</w:t>
            </w:r>
          </w:p>
        </w:tc>
      </w:tr>
      <w:tr w:rsidR="00E73BB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SP-221176</w:t>
            </w:r>
          </w:p>
        </w:tc>
        <w:tc>
          <w:tcPr>
            <w:tcW w:w="568" w:type="dxa"/>
            <w:tcBorders>
              <w:top w:val="single" w:sz="12" w:space="0" w:color="auto"/>
              <w:bottom w:val="single" w:sz="12" w:space="0" w:color="auto"/>
            </w:tcBorders>
            <w:shd w:val="solid" w:color="FFFFFF" w:fill="auto"/>
          </w:tcPr>
          <w:p w:rsidR="00E73BB7" w:rsidRDefault="00E73BB7" w:rsidP="003F667C">
            <w:pPr>
              <w:pStyle w:val="TAL"/>
              <w:rPr>
                <w:sz w:val="16"/>
                <w:szCs w:val="16"/>
              </w:rPr>
            </w:pPr>
            <w:r>
              <w:rPr>
                <w:sz w:val="16"/>
                <w:szCs w:val="16"/>
              </w:rPr>
              <w:t>0215</w:t>
            </w:r>
          </w:p>
        </w:tc>
        <w:tc>
          <w:tcPr>
            <w:tcW w:w="426" w:type="dxa"/>
            <w:tcBorders>
              <w:top w:val="single" w:sz="12" w:space="0" w:color="auto"/>
              <w:bottom w:val="single" w:sz="12" w:space="0" w:color="auto"/>
            </w:tcBorders>
            <w:shd w:val="solid" w:color="FFFFFF" w:fill="auto"/>
          </w:tcPr>
          <w:p w:rsidR="00E73BB7" w:rsidRDefault="00E73BB7" w:rsidP="003F667C">
            <w:pPr>
              <w:pStyle w:val="TAR"/>
              <w:rPr>
                <w:sz w:val="16"/>
                <w:szCs w:val="16"/>
              </w:rPr>
            </w:pPr>
          </w:p>
        </w:tc>
        <w:tc>
          <w:tcPr>
            <w:tcW w:w="426"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E73BB7" w:rsidRDefault="00E73BB7" w:rsidP="003F667C">
            <w:pPr>
              <w:pStyle w:val="TAL"/>
              <w:rPr>
                <w:snapToGrid w:val="0"/>
                <w:sz w:val="16"/>
                <w:szCs w:val="16"/>
                <w:lang w:val="en-AU"/>
              </w:rPr>
            </w:pPr>
            <w:r>
              <w:rPr>
                <w:snapToGrid w:val="0"/>
                <w:sz w:val="16"/>
                <w:szCs w:val="16"/>
                <w:lang w:val="en-AU"/>
              </w:rPr>
              <w:t>Definition of parameters MDT Alignment Information and Available RAN Visible QoE Metrics (stage3, YANG)</w:t>
            </w:r>
          </w:p>
        </w:tc>
        <w:tc>
          <w:tcPr>
            <w:tcW w:w="709"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18.1.0</w:t>
            </w:r>
          </w:p>
        </w:tc>
      </w:tr>
      <w:tr w:rsidR="00E73BB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SP-221170</w:t>
            </w:r>
          </w:p>
        </w:tc>
        <w:tc>
          <w:tcPr>
            <w:tcW w:w="568" w:type="dxa"/>
            <w:tcBorders>
              <w:top w:val="single" w:sz="12" w:space="0" w:color="auto"/>
              <w:bottom w:val="single" w:sz="12" w:space="0" w:color="auto"/>
            </w:tcBorders>
            <w:shd w:val="solid" w:color="FFFFFF" w:fill="auto"/>
          </w:tcPr>
          <w:p w:rsidR="00E73BB7" w:rsidRDefault="00E73BB7" w:rsidP="003F667C">
            <w:pPr>
              <w:pStyle w:val="TAL"/>
              <w:rPr>
                <w:sz w:val="16"/>
                <w:szCs w:val="16"/>
              </w:rPr>
            </w:pPr>
            <w:r>
              <w:rPr>
                <w:sz w:val="16"/>
                <w:szCs w:val="16"/>
              </w:rPr>
              <w:t>0218</w:t>
            </w:r>
          </w:p>
        </w:tc>
        <w:tc>
          <w:tcPr>
            <w:tcW w:w="426" w:type="dxa"/>
            <w:tcBorders>
              <w:top w:val="single" w:sz="12" w:space="0" w:color="auto"/>
              <w:bottom w:val="single" w:sz="12" w:space="0" w:color="auto"/>
            </w:tcBorders>
            <w:shd w:val="solid" w:color="FFFFFF" w:fill="auto"/>
          </w:tcPr>
          <w:p w:rsidR="00E73BB7" w:rsidRDefault="00E73BB7" w:rsidP="003F667C">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E73BB7" w:rsidRDefault="00E73BB7" w:rsidP="003F667C">
            <w:pPr>
              <w:pStyle w:val="TAL"/>
              <w:rPr>
                <w:snapToGrid w:val="0"/>
                <w:sz w:val="16"/>
                <w:szCs w:val="16"/>
                <w:lang w:val="en-AU"/>
              </w:rPr>
            </w:pPr>
            <w:r>
              <w:rPr>
                <w:snapToGrid w:val="0"/>
                <w:sz w:val="16"/>
                <w:szCs w:val="16"/>
                <w:lang w:val="en-AU"/>
              </w:rPr>
              <w:t>Add missing attribute properties to YANG</w:t>
            </w:r>
          </w:p>
        </w:tc>
        <w:tc>
          <w:tcPr>
            <w:tcW w:w="709"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18.1.0</w:t>
            </w:r>
          </w:p>
        </w:tc>
      </w:tr>
      <w:tr w:rsidR="00E73BB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SP-221197</w:t>
            </w:r>
          </w:p>
        </w:tc>
        <w:tc>
          <w:tcPr>
            <w:tcW w:w="568" w:type="dxa"/>
            <w:tcBorders>
              <w:top w:val="single" w:sz="12" w:space="0" w:color="auto"/>
              <w:bottom w:val="single" w:sz="12" w:space="0" w:color="auto"/>
            </w:tcBorders>
            <w:shd w:val="solid" w:color="FFFFFF" w:fill="auto"/>
          </w:tcPr>
          <w:p w:rsidR="00E73BB7" w:rsidRDefault="00E73BB7" w:rsidP="003F667C">
            <w:pPr>
              <w:pStyle w:val="TAL"/>
              <w:rPr>
                <w:sz w:val="16"/>
                <w:szCs w:val="16"/>
              </w:rPr>
            </w:pPr>
            <w:r>
              <w:rPr>
                <w:sz w:val="16"/>
                <w:szCs w:val="16"/>
              </w:rPr>
              <w:t>0219</w:t>
            </w:r>
          </w:p>
        </w:tc>
        <w:tc>
          <w:tcPr>
            <w:tcW w:w="426" w:type="dxa"/>
            <w:tcBorders>
              <w:top w:val="single" w:sz="12" w:space="0" w:color="auto"/>
              <w:bottom w:val="single" w:sz="12" w:space="0" w:color="auto"/>
            </w:tcBorders>
            <w:shd w:val="solid" w:color="FFFFFF" w:fill="auto"/>
          </w:tcPr>
          <w:p w:rsidR="00E73BB7" w:rsidRDefault="00E73BB7" w:rsidP="003F667C">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E73BB7" w:rsidRDefault="00E73BB7" w:rsidP="003F667C">
            <w:pPr>
              <w:pStyle w:val="TAL"/>
              <w:rPr>
                <w:snapToGrid w:val="0"/>
                <w:sz w:val="16"/>
                <w:szCs w:val="16"/>
                <w:lang w:val="en-AU"/>
              </w:rPr>
            </w:pPr>
            <w:r>
              <w:rPr>
                <w:snapToGrid w:val="0"/>
                <w:sz w:val="16"/>
                <w:szCs w:val="16"/>
                <w:lang w:val="en-AU"/>
              </w:rPr>
              <w:t xml:space="preserve">Correct M6 Delay Threshold to align with TS 38.314 and TS 38.413 </w:t>
            </w:r>
          </w:p>
        </w:tc>
        <w:tc>
          <w:tcPr>
            <w:tcW w:w="709" w:type="dxa"/>
            <w:tcBorders>
              <w:top w:val="single" w:sz="12" w:space="0" w:color="auto"/>
              <w:bottom w:val="single" w:sz="12" w:space="0" w:color="auto"/>
            </w:tcBorders>
            <w:shd w:val="solid" w:color="FFFFFF" w:fill="auto"/>
          </w:tcPr>
          <w:p w:rsidR="00E73BB7" w:rsidRDefault="00E73BB7" w:rsidP="003F667C">
            <w:pPr>
              <w:pStyle w:val="TAC"/>
              <w:rPr>
                <w:sz w:val="16"/>
                <w:szCs w:val="16"/>
              </w:rPr>
            </w:pPr>
            <w:r>
              <w:rPr>
                <w:sz w:val="16"/>
                <w:szCs w:val="16"/>
              </w:rPr>
              <w:t>18.1.0</w:t>
            </w:r>
          </w:p>
        </w:tc>
      </w:tr>
      <w:tr w:rsidR="00B53421"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B53421" w:rsidRDefault="00B53421" w:rsidP="00B53421">
            <w:pPr>
              <w:pStyle w:val="TAC"/>
              <w:rPr>
                <w:sz w:val="16"/>
                <w:szCs w:val="16"/>
              </w:rPr>
            </w:pPr>
            <w:r>
              <w:rPr>
                <w:sz w:val="16"/>
                <w:szCs w:val="16"/>
              </w:rPr>
              <w:t>2023-01</w:t>
            </w:r>
          </w:p>
        </w:tc>
        <w:tc>
          <w:tcPr>
            <w:tcW w:w="801" w:type="dxa"/>
            <w:tcBorders>
              <w:top w:val="single" w:sz="12" w:space="0" w:color="auto"/>
              <w:bottom w:val="single" w:sz="12" w:space="0" w:color="auto"/>
            </w:tcBorders>
            <w:shd w:val="solid" w:color="FFFFFF" w:fill="auto"/>
          </w:tcPr>
          <w:p w:rsidR="00B53421" w:rsidRDefault="00B53421" w:rsidP="00B53421">
            <w:pPr>
              <w:pStyle w:val="TAC"/>
              <w:rPr>
                <w:sz w:val="16"/>
                <w:szCs w:val="16"/>
              </w:rPr>
            </w:pPr>
            <w:r>
              <w:rPr>
                <w:sz w:val="16"/>
                <w:szCs w:val="16"/>
              </w:rPr>
              <w:t>SA#98e</w:t>
            </w:r>
          </w:p>
        </w:tc>
        <w:tc>
          <w:tcPr>
            <w:tcW w:w="1095" w:type="dxa"/>
            <w:tcBorders>
              <w:top w:val="single" w:sz="12" w:space="0" w:color="auto"/>
              <w:bottom w:val="single" w:sz="12" w:space="0" w:color="auto"/>
            </w:tcBorders>
            <w:shd w:val="solid" w:color="FFFFFF" w:fill="auto"/>
          </w:tcPr>
          <w:p w:rsidR="00B53421" w:rsidRDefault="00B53421" w:rsidP="00B53421">
            <w:pPr>
              <w:pStyle w:val="TAC"/>
              <w:rPr>
                <w:sz w:val="16"/>
                <w:szCs w:val="16"/>
              </w:rPr>
            </w:pPr>
          </w:p>
        </w:tc>
        <w:tc>
          <w:tcPr>
            <w:tcW w:w="568" w:type="dxa"/>
            <w:tcBorders>
              <w:top w:val="single" w:sz="12" w:space="0" w:color="auto"/>
              <w:bottom w:val="single" w:sz="12" w:space="0" w:color="auto"/>
            </w:tcBorders>
            <w:shd w:val="solid" w:color="FFFFFF" w:fill="auto"/>
          </w:tcPr>
          <w:p w:rsidR="00B53421" w:rsidRDefault="00B53421" w:rsidP="00B53421">
            <w:pPr>
              <w:pStyle w:val="TAL"/>
              <w:rPr>
                <w:sz w:val="16"/>
                <w:szCs w:val="16"/>
              </w:rPr>
            </w:pPr>
          </w:p>
        </w:tc>
        <w:tc>
          <w:tcPr>
            <w:tcW w:w="426" w:type="dxa"/>
            <w:tcBorders>
              <w:top w:val="single" w:sz="12" w:space="0" w:color="auto"/>
              <w:bottom w:val="single" w:sz="12" w:space="0" w:color="auto"/>
            </w:tcBorders>
            <w:shd w:val="solid" w:color="FFFFFF" w:fill="auto"/>
          </w:tcPr>
          <w:p w:rsidR="00B53421" w:rsidRDefault="00B53421" w:rsidP="00B53421">
            <w:pPr>
              <w:pStyle w:val="TAR"/>
              <w:rPr>
                <w:sz w:val="16"/>
                <w:szCs w:val="16"/>
              </w:rPr>
            </w:pPr>
          </w:p>
        </w:tc>
        <w:tc>
          <w:tcPr>
            <w:tcW w:w="426" w:type="dxa"/>
            <w:tcBorders>
              <w:top w:val="single" w:sz="12" w:space="0" w:color="auto"/>
              <w:bottom w:val="single" w:sz="12" w:space="0" w:color="auto"/>
            </w:tcBorders>
            <w:shd w:val="solid" w:color="FFFFFF" w:fill="auto"/>
          </w:tcPr>
          <w:p w:rsidR="00B53421" w:rsidRDefault="00B53421" w:rsidP="00B53421">
            <w:pPr>
              <w:pStyle w:val="TAC"/>
              <w:rPr>
                <w:sz w:val="16"/>
                <w:szCs w:val="16"/>
              </w:rPr>
            </w:pPr>
          </w:p>
        </w:tc>
        <w:tc>
          <w:tcPr>
            <w:tcW w:w="4821" w:type="dxa"/>
            <w:tcBorders>
              <w:top w:val="single" w:sz="12" w:space="0" w:color="auto"/>
              <w:bottom w:val="single" w:sz="12" w:space="0" w:color="auto"/>
            </w:tcBorders>
            <w:shd w:val="solid" w:color="FFFFFF" w:fill="auto"/>
          </w:tcPr>
          <w:p w:rsidR="00B53421" w:rsidRDefault="00B53421" w:rsidP="00B53421">
            <w:pPr>
              <w:pStyle w:val="TAL"/>
              <w:rPr>
                <w:snapToGrid w:val="0"/>
                <w:sz w:val="16"/>
                <w:szCs w:val="16"/>
                <w:lang w:val="en-AU"/>
              </w:rPr>
            </w:pPr>
            <w:r>
              <w:rPr>
                <w:snapToGrid w:val="0"/>
                <w:sz w:val="16"/>
                <w:szCs w:val="16"/>
                <w:lang w:val="en-AU"/>
              </w:rPr>
              <w:t>Fixing minor implementation mistakes</w:t>
            </w:r>
          </w:p>
        </w:tc>
        <w:tc>
          <w:tcPr>
            <w:tcW w:w="709" w:type="dxa"/>
            <w:tcBorders>
              <w:top w:val="single" w:sz="12" w:space="0" w:color="auto"/>
              <w:bottom w:val="single" w:sz="12" w:space="0" w:color="auto"/>
            </w:tcBorders>
            <w:shd w:val="solid" w:color="FFFFFF" w:fill="auto"/>
          </w:tcPr>
          <w:p w:rsidR="00B53421" w:rsidRDefault="00B53421" w:rsidP="00B53421">
            <w:pPr>
              <w:pStyle w:val="TAC"/>
              <w:rPr>
                <w:sz w:val="16"/>
                <w:szCs w:val="16"/>
              </w:rPr>
            </w:pPr>
            <w:r>
              <w:rPr>
                <w:sz w:val="16"/>
                <w:szCs w:val="16"/>
              </w:rPr>
              <w:t>18.1.1</w:t>
            </w:r>
          </w:p>
        </w:tc>
      </w:tr>
      <w:tr w:rsidR="00E7339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SP-230199</w:t>
            </w:r>
          </w:p>
        </w:tc>
        <w:tc>
          <w:tcPr>
            <w:tcW w:w="568" w:type="dxa"/>
            <w:tcBorders>
              <w:top w:val="single" w:sz="12" w:space="0" w:color="auto"/>
              <w:bottom w:val="single" w:sz="12" w:space="0" w:color="auto"/>
            </w:tcBorders>
            <w:shd w:val="solid" w:color="FFFFFF" w:fill="auto"/>
          </w:tcPr>
          <w:p w:rsidR="00E73394" w:rsidRDefault="00E73394" w:rsidP="00B53421">
            <w:pPr>
              <w:pStyle w:val="TAL"/>
              <w:rPr>
                <w:sz w:val="16"/>
                <w:szCs w:val="16"/>
              </w:rPr>
            </w:pPr>
            <w:r>
              <w:rPr>
                <w:sz w:val="16"/>
                <w:szCs w:val="16"/>
              </w:rPr>
              <w:t>0223</w:t>
            </w:r>
          </w:p>
        </w:tc>
        <w:tc>
          <w:tcPr>
            <w:tcW w:w="426" w:type="dxa"/>
            <w:tcBorders>
              <w:top w:val="single" w:sz="12" w:space="0" w:color="auto"/>
              <w:bottom w:val="single" w:sz="12" w:space="0" w:color="auto"/>
            </w:tcBorders>
            <w:shd w:val="solid" w:color="FFFFFF" w:fill="auto"/>
          </w:tcPr>
          <w:p w:rsidR="00E73394" w:rsidRDefault="00E73394" w:rsidP="00B534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E73394" w:rsidRDefault="00E73394" w:rsidP="00B53421">
            <w:pPr>
              <w:pStyle w:val="TAL"/>
              <w:rPr>
                <w:snapToGrid w:val="0"/>
                <w:sz w:val="16"/>
                <w:szCs w:val="16"/>
                <w:lang w:val="en-AU"/>
              </w:rPr>
            </w:pPr>
            <w:r>
              <w:rPr>
                <w:snapToGrid w:val="0"/>
                <w:sz w:val="16"/>
                <w:szCs w:val="16"/>
                <w:lang w:val="en-AU"/>
              </w:rPr>
              <w:t>Fix IpAddr stage 3 definition</w:t>
            </w:r>
          </w:p>
        </w:tc>
        <w:tc>
          <w:tcPr>
            <w:tcW w:w="709"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18.2.0</w:t>
            </w:r>
          </w:p>
        </w:tc>
      </w:tr>
      <w:tr w:rsidR="00E7339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SP-230207</w:t>
            </w:r>
          </w:p>
        </w:tc>
        <w:tc>
          <w:tcPr>
            <w:tcW w:w="568" w:type="dxa"/>
            <w:tcBorders>
              <w:top w:val="single" w:sz="12" w:space="0" w:color="auto"/>
              <w:bottom w:val="single" w:sz="12" w:space="0" w:color="auto"/>
            </w:tcBorders>
            <w:shd w:val="solid" w:color="FFFFFF" w:fill="auto"/>
          </w:tcPr>
          <w:p w:rsidR="00E73394" w:rsidRDefault="00E73394" w:rsidP="00B53421">
            <w:pPr>
              <w:pStyle w:val="TAL"/>
              <w:rPr>
                <w:sz w:val="16"/>
                <w:szCs w:val="16"/>
              </w:rPr>
            </w:pPr>
            <w:r>
              <w:rPr>
                <w:sz w:val="16"/>
                <w:szCs w:val="16"/>
              </w:rPr>
              <w:t>0226</w:t>
            </w:r>
          </w:p>
        </w:tc>
        <w:tc>
          <w:tcPr>
            <w:tcW w:w="426" w:type="dxa"/>
            <w:tcBorders>
              <w:top w:val="single" w:sz="12" w:space="0" w:color="auto"/>
              <w:bottom w:val="single" w:sz="12" w:space="0" w:color="auto"/>
            </w:tcBorders>
            <w:shd w:val="solid" w:color="FFFFFF" w:fill="auto"/>
          </w:tcPr>
          <w:p w:rsidR="00E73394" w:rsidRDefault="00E73394" w:rsidP="00B534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E73394" w:rsidRDefault="00E73394" w:rsidP="00B53421">
            <w:pPr>
              <w:pStyle w:val="TAL"/>
              <w:rPr>
                <w:snapToGrid w:val="0"/>
                <w:sz w:val="16"/>
                <w:szCs w:val="16"/>
                <w:lang w:val="en-AU"/>
              </w:rPr>
            </w:pPr>
            <w:r>
              <w:rPr>
                <w:snapToGrid w:val="0"/>
                <w:sz w:val="16"/>
                <w:szCs w:val="16"/>
                <w:lang w:val="en-AU"/>
              </w:rPr>
              <w:t xml:space="preserve">Adding altitude to GeoArea datatype - Stage 3  </w:t>
            </w:r>
          </w:p>
        </w:tc>
        <w:tc>
          <w:tcPr>
            <w:tcW w:w="709"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18.2.0</w:t>
            </w:r>
          </w:p>
        </w:tc>
      </w:tr>
      <w:tr w:rsidR="00E7339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SP-230200</w:t>
            </w:r>
          </w:p>
        </w:tc>
        <w:tc>
          <w:tcPr>
            <w:tcW w:w="568" w:type="dxa"/>
            <w:tcBorders>
              <w:top w:val="single" w:sz="12" w:space="0" w:color="auto"/>
              <w:bottom w:val="single" w:sz="12" w:space="0" w:color="auto"/>
            </w:tcBorders>
            <w:shd w:val="solid" w:color="FFFFFF" w:fill="auto"/>
          </w:tcPr>
          <w:p w:rsidR="00E73394" w:rsidRDefault="00E73394" w:rsidP="00B53421">
            <w:pPr>
              <w:pStyle w:val="TAL"/>
              <w:rPr>
                <w:sz w:val="16"/>
                <w:szCs w:val="16"/>
              </w:rPr>
            </w:pPr>
            <w:r>
              <w:rPr>
                <w:sz w:val="16"/>
                <w:szCs w:val="16"/>
              </w:rPr>
              <w:t>0230</w:t>
            </w:r>
          </w:p>
        </w:tc>
        <w:tc>
          <w:tcPr>
            <w:tcW w:w="426" w:type="dxa"/>
            <w:tcBorders>
              <w:top w:val="single" w:sz="12" w:space="0" w:color="auto"/>
              <w:bottom w:val="single" w:sz="12" w:space="0" w:color="auto"/>
            </w:tcBorders>
            <w:shd w:val="solid" w:color="FFFFFF" w:fill="auto"/>
          </w:tcPr>
          <w:p w:rsidR="00E73394" w:rsidRDefault="00E73394" w:rsidP="00B534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E73394" w:rsidRDefault="00E73394" w:rsidP="00B53421">
            <w:pPr>
              <w:pStyle w:val="TAL"/>
              <w:rPr>
                <w:snapToGrid w:val="0"/>
                <w:sz w:val="16"/>
                <w:szCs w:val="16"/>
                <w:lang w:val="en-AU"/>
              </w:rPr>
            </w:pPr>
            <w:r>
              <w:rPr>
                <w:snapToGrid w:val="0"/>
                <w:sz w:val="16"/>
                <w:szCs w:val="16"/>
                <w:lang w:val="en-AU"/>
              </w:rPr>
              <w:t>Missing Mount information</w:t>
            </w:r>
          </w:p>
        </w:tc>
        <w:tc>
          <w:tcPr>
            <w:tcW w:w="709" w:type="dxa"/>
            <w:tcBorders>
              <w:top w:val="single" w:sz="12" w:space="0" w:color="auto"/>
              <w:bottom w:val="single" w:sz="12" w:space="0" w:color="auto"/>
            </w:tcBorders>
            <w:shd w:val="solid" w:color="FFFFFF" w:fill="auto"/>
          </w:tcPr>
          <w:p w:rsidR="00E73394" w:rsidRDefault="00E73394" w:rsidP="00B53421">
            <w:pPr>
              <w:pStyle w:val="TAC"/>
              <w:rPr>
                <w:sz w:val="16"/>
                <w:szCs w:val="16"/>
              </w:rPr>
            </w:pPr>
            <w:r>
              <w:rPr>
                <w:sz w:val="16"/>
                <w:szCs w:val="16"/>
              </w:rPr>
              <w:t>18.2.0</w:t>
            </w:r>
          </w:p>
        </w:tc>
      </w:tr>
      <w:tr w:rsidR="005A296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5A296F" w:rsidRDefault="005A296F"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5A296F" w:rsidRDefault="005A296F"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5A296F" w:rsidRDefault="005A296F" w:rsidP="00B53421">
            <w:pPr>
              <w:pStyle w:val="TAC"/>
              <w:rPr>
                <w:sz w:val="16"/>
                <w:szCs w:val="16"/>
              </w:rPr>
            </w:pPr>
            <w:r>
              <w:rPr>
                <w:sz w:val="16"/>
                <w:szCs w:val="16"/>
              </w:rPr>
              <w:t>SP-230210</w:t>
            </w:r>
          </w:p>
        </w:tc>
        <w:tc>
          <w:tcPr>
            <w:tcW w:w="568" w:type="dxa"/>
            <w:tcBorders>
              <w:top w:val="single" w:sz="12" w:space="0" w:color="auto"/>
              <w:bottom w:val="single" w:sz="12" w:space="0" w:color="auto"/>
            </w:tcBorders>
            <w:shd w:val="solid" w:color="FFFFFF" w:fill="auto"/>
          </w:tcPr>
          <w:p w:rsidR="005A296F" w:rsidRDefault="005A296F" w:rsidP="00B53421">
            <w:pPr>
              <w:pStyle w:val="TAL"/>
              <w:rPr>
                <w:sz w:val="16"/>
                <w:szCs w:val="16"/>
              </w:rPr>
            </w:pPr>
            <w:r>
              <w:rPr>
                <w:sz w:val="16"/>
                <w:szCs w:val="16"/>
              </w:rPr>
              <w:t>0233</w:t>
            </w:r>
          </w:p>
        </w:tc>
        <w:tc>
          <w:tcPr>
            <w:tcW w:w="426" w:type="dxa"/>
            <w:tcBorders>
              <w:top w:val="single" w:sz="12" w:space="0" w:color="auto"/>
              <w:bottom w:val="single" w:sz="12" w:space="0" w:color="auto"/>
            </w:tcBorders>
            <w:shd w:val="solid" w:color="FFFFFF" w:fill="auto"/>
          </w:tcPr>
          <w:p w:rsidR="005A296F" w:rsidRDefault="005A296F" w:rsidP="00B534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5A296F" w:rsidRDefault="005A296F" w:rsidP="00B53421">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5A296F" w:rsidRDefault="005A296F" w:rsidP="00B53421">
            <w:pPr>
              <w:pStyle w:val="TAL"/>
              <w:rPr>
                <w:snapToGrid w:val="0"/>
                <w:sz w:val="16"/>
                <w:szCs w:val="16"/>
                <w:lang w:val="en-AU"/>
              </w:rPr>
            </w:pPr>
            <w:r>
              <w:rPr>
                <w:snapToGrid w:val="0"/>
                <w:sz w:val="16"/>
                <w:szCs w:val="16"/>
                <w:lang w:val="en-AU"/>
              </w:rPr>
              <w:t>Correcting traceRecordingSessionReference property (stage3)</w:t>
            </w:r>
          </w:p>
        </w:tc>
        <w:tc>
          <w:tcPr>
            <w:tcW w:w="709" w:type="dxa"/>
            <w:tcBorders>
              <w:top w:val="single" w:sz="12" w:space="0" w:color="auto"/>
              <w:bottom w:val="single" w:sz="12" w:space="0" w:color="auto"/>
            </w:tcBorders>
            <w:shd w:val="solid" w:color="FFFFFF" w:fill="auto"/>
          </w:tcPr>
          <w:p w:rsidR="005A296F" w:rsidRDefault="005A296F" w:rsidP="00B53421">
            <w:pPr>
              <w:pStyle w:val="TAC"/>
              <w:rPr>
                <w:sz w:val="16"/>
                <w:szCs w:val="16"/>
              </w:rPr>
            </w:pPr>
            <w:r>
              <w:rPr>
                <w:sz w:val="16"/>
                <w:szCs w:val="16"/>
              </w:rPr>
              <w:t>18.2.0</w:t>
            </w:r>
          </w:p>
        </w:tc>
      </w:tr>
      <w:tr w:rsidR="00F355DC"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355DC" w:rsidRDefault="00F355DC"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F355DC" w:rsidRDefault="00F355DC"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F355DC" w:rsidRDefault="00F355DC" w:rsidP="00B53421">
            <w:pPr>
              <w:pStyle w:val="TAC"/>
              <w:rPr>
                <w:sz w:val="16"/>
                <w:szCs w:val="16"/>
              </w:rPr>
            </w:pPr>
            <w:r>
              <w:rPr>
                <w:sz w:val="16"/>
                <w:szCs w:val="16"/>
              </w:rPr>
              <w:t>SP-230204</w:t>
            </w:r>
          </w:p>
        </w:tc>
        <w:tc>
          <w:tcPr>
            <w:tcW w:w="568" w:type="dxa"/>
            <w:tcBorders>
              <w:top w:val="single" w:sz="12" w:space="0" w:color="auto"/>
              <w:bottom w:val="single" w:sz="12" w:space="0" w:color="auto"/>
            </w:tcBorders>
            <w:shd w:val="solid" w:color="FFFFFF" w:fill="auto"/>
          </w:tcPr>
          <w:p w:rsidR="00F355DC" w:rsidRDefault="00F355DC" w:rsidP="00B53421">
            <w:pPr>
              <w:pStyle w:val="TAL"/>
              <w:rPr>
                <w:sz w:val="16"/>
                <w:szCs w:val="16"/>
              </w:rPr>
            </w:pPr>
            <w:r>
              <w:rPr>
                <w:sz w:val="16"/>
                <w:szCs w:val="16"/>
              </w:rPr>
              <w:t>0234</w:t>
            </w:r>
          </w:p>
        </w:tc>
        <w:tc>
          <w:tcPr>
            <w:tcW w:w="426" w:type="dxa"/>
            <w:tcBorders>
              <w:top w:val="single" w:sz="12" w:space="0" w:color="auto"/>
              <w:bottom w:val="single" w:sz="12" w:space="0" w:color="auto"/>
            </w:tcBorders>
            <w:shd w:val="solid" w:color="FFFFFF" w:fill="auto"/>
          </w:tcPr>
          <w:p w:rsidR="00F355DC" w:rsidRDefault="00F355DC" w:rsidP="00B534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F355DC" w:rsidRDefault="00F355DC" w:rsidP="00B534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F355DC" w:rsidRDefault="00F355DC" w:rsidP="00B53421">
            <w:pPr>
              <w:pStyle w:val="TAL"/>
              <w:rPr>
                <w:snapToGrid w:val="0"/>
                <w:sz w:val="16"/>
                <w:szCs w:val="16"/>
                <w:lang w:val="en-AU"/>
              </w:rPr>
            </w:pPr>
            <w:r>
              <w:rPr>
                <w:snapToGrid w:val="0"/>
                <w:sz w:val="16"/>
                <w:szCs w:val="16"/>
                <w:lang w:val="en-AU"/>
              </w:rPr>
              <w:t>YANG Corrections</w:t>
            </w:r>
          </w:p>
        </w:tc>
        <w:tc>
          <w:tcPr>
            <w:tcW w:w="709" w:type="dxa"/>
            <w:tcBorders>
              <w:top w:val="single" w:sz="12" w:space="0" w:color="auto"/>
              <w:bottom w:val="single" w:sz="12" w:space="0" w:color="auto"/>
            </w:tcBorders>
            <w:shd w:val="solid" w:color="FFFFFF" w:fill="auto"/>
          </w:tcPr>
          <w:p w:rsidR="00F355DC" w:rsidRDefault="00F355DC" w:rsidP="00B53421">
            <w:pPr>
              <w:pStyle w:val="TAC"/>
              <w:rPr>
                <w:sz w:val="16"/>
                <w:szCs w:val="16"/>
              </w:rPr>
            </w:pPr>
            <w:r>
              <w:rPr>
                <w:sz w:val="16"/>
                <w:szCs w:val="16"/>
              </w:rPr>
              <w:t>18.2.0</w:t>
            </w:r>
          </w:p>
        </w:tc>
      </w:tr>
      <w:tr w:rsidR="00014C3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14C34" w:rsidRDefault="00014C34"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014C34" w:rsidRDefault="00014C34"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014C34" w:rsidRDefault="00014C34" w:rsidP="00B53421">
            <w:pPr>
              <w:pStyle w:val="TAC"/>
              <w:rPr>
                <w:sz w:val="16"/>
                <w:szCs w:val="16"/>
              </w:rPr>
            </w:pPr>
            <w:r>
              <w:rPr>
                <w:sz w:val="16"/>
                <w:szCs w:val="16"/>
              </w:rPr>
              <w:t>SP-230208</w:t>
            </w:r>
          </w:p>
        </w:tc>
        <w:tc>
          <w:tcPr>
            <w:tcW w:w="568" w:type="dxa"/>
            <w:tcBorders>
              <w:top w:val="single" w:sz="12" w:space="0" w:color="auto"/>
              <w:bottom w:val="single" w:sz="12" w:space="0" w:color="auto"/>
            </w:tcBorders>
            <w:shd w:val="solid" w:color="FFFFFF" w:fill="auto"/>
          </w:tcPr>
          <w:p w:rsidR="00014C34" w:rsidRDefault="00014C34" w:rsidP="00B53421">
            <w:pPr>
              <w:pStyle w:val="TAL"/>
              <w:rPr>
                <w:sz w:val="16"/>
                <w:szCs w:val="16"/>
              </w:rPr>
            </w:pPr>
            <w:r>
              <w:rPr>
                <w:sz w:val="16"/>
                <w:szCs w:val="16"/>
              </w:rPr>
              <w:t>0240</w:t>
            </w:r>
          </w:p>
        </w:tc>
        <w:tc>
          <w:tcPr>
            <w:tcW w:w="426" w:type="dxa"/>
            <w:tcBorders>
              <w:top w:val="single" w:sz="12" w:space="0" w:color="auto"/>
              <w:bottom w:val="single" w:sz="12" w:space="0" w:color="auto"/>
            </w:tcBorders>
            <w:shd w:val="solid" w:color="FFFFFF" w:fill="auto"/>
          </w:tcPr>
          <w:p w:rsidR="00014C34" w:rsidRDefault="00014C34" w:rsidP="00B53421">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014C34" w:rsidRDefault="00014C34" w:rsidP="00B53421">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14C34" w:rsidRDefault="00014C34" w:rsidP="00B53421">
            <w:pPr>
              <w:pStyle w:val="TAL"/>
              <w:rPr>
                <w:snapToGrid w:val="0"/>
                <w:sz w:val="16"/>
                <w:szCs w:val="16"/>
                <w:lang w:val="en-AU"/>
              </w:rPr>
            </w:pPr>
            <w:r>
              <w:rPr>
                <w:snapToGrid w:val="0"/>
                <w:sz w:val="16"/>
                <w:szCs w:val="16"/>
                <w:lang w:val="en-AU"/>
              </w:rPr>
              <w:t>Clarify reporting and monitoring period usage in SupportedPerfMetricGroup datatype. (stage3)</w:t>
            </w:r>
          </w:p>
        </w:tc>
        <w:tc>
          <w:tcPr>
            <w:tcW w:w="709" w:type="dxa"/>
            <w:tcBorders>
              <w:top w:val="single" w:sz="12" w:space="0" w:color="auto"/>
              <w:bottom w:val="single" w:sz="12" w:space="0" w:color="auto"/>
            </w:tcBorders>
            <w:shd w:val="solid" w:color="FFFFFF" w:fill="auto"/>
          </w:tcPr>
          <w:p w:rsidR="00014C34" w:rsidRDefault="00014C34" w:rsidP="00B53421">
            <w:pPr>
              <w:pStyle w:val="TAC"/>
              <w:rPr>
                <w:sz w:val="16"/>
                <w:szCs w:val="16"/>
              </w:rPr>
            </w:pPr>
            <w:r>
              <w:rPr>
                <w:sz w:val="16"/>
                <w:szCs w:val="16"/>
              </w:rPr>
              <w:t>18.2.0</w:t>
            </w:r>
          </w:p>
        </w:tc>
      </w:tr>
      <w:tr w:rsidR="0036283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36283D" w:rsidRDefault="0036283D" w:rsidP="00B53421">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36283D" w:rsidRDefault="0036283D" w:rsidP="00B53421">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36283D" w:rsidRDefault="0036283D" w:rsidP="00B53421">
            <w:pPr>
              <w:pStyle w:val="TAC"/>
              <w:rPr>
                <w:sz w:val="16"/>
                <w:szCs w:val="16"/>
              </w:rPr>
            </w:pPr>
            <w:r>
              <w:rPr>
                <w:sz w:val="16"/>
                <w:szCs w:val="16"/>
              </w:rPr>
              <w:t>SP-230211</w:t>
            </w:r>
          </w:p>
        </w:tc>
        <w:tc>
          <w:tcPr>
            <w:tcW w:w="568" w:type="dxa"/>
            <w:tcBorders>
              <w:top w:val="single" w:sz="12" w:space="0" w:color="auto"/>
              <w:bottom w:val="single" w:sz="12" w:space="0" w:color="auto"/>
            </w:tcBorders>
            <w:shd w:val="solid" w:color="FFFFFF" w:fill="auto"/>
          </w:tcPr>
          <w:p w:rsidR="0036283D" w:rsidRDefault="0036283D" w:rsidP="00B53421">
            <w:pPr>
              <w:pStyle w:val="TAL"/>
              <w:rPr>
                <w:sz w:val="16"/>
                <w:szCs w:val="16"/>
              </w:rPr>
            </w:pPr>
            <w:r>
              <w:rPr>
                <w:sz w:val="16"/>
                <w:szCs w:val="16"/>
              </w:rPr>
              <w:t>0241</w:t>
            </w:r>
          </w:p>
        </w:tc>
        <w:tc>
          <w:tcPr>
            <w:tcW w:w="426" w:type="dxa"/>
            <w:tcBorders>
              <w:top w:val="single" w:sz="12" w:space="0" w:color="auto"/>
              <w:bottom w:val="single" w:sz="12" w:space="0" w:color="auto"/>
            </w:tcBorders>
            <w:shd w:val="solid" w:color="FFFFFF" w:fill="auto"/>
          </w:tcPr>
          <w:p w:rsidR="0036283D" w:rsidRDefault="0036283D" w:rsidP="00B53421">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36283D" w:rsidRDefault="0036283D" w:rsidP="00B53421">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36283D" w:rsidRDefault="0036283D" w:rsidP="00B53421">
            <w:pPr>
              <w:pStyle w:val="TAL"/>
              <w:rPr>
                <w:snapToGrid w:val="0"/>
                <w:sz w:val="16"/>
                <w:szCs w:val="16"/>
                <w:lang w:val="en-AU"/>
              </w:rPr>
            </w:pPr>
            <w:r>
              <w:rPr>
                <w:snapToGrid w:val="0"/>
                <w:sz w:val="16"/>
                <w:szCs w:val="16"/>
                <w:lang w:val="en-AU"/>
              </w:rPr>
              <w:t>Correct YANG for ReportingCtrl</w:t>
            </w:r>
          </w:p>
        </w:tc>
        <w:tc>
          <w:tcPr>
            <w:tcW w:w="709" w:type="dxa"/>
            <w:tcBorders>
              <w:top w:val="single" w:sz="12" w:space="0" w:color="auto"/>
              <w:bottom w:val="single" w:sz="12" w:space="0" w:color="auto"/>
            </w:tcBorders>
            <w:shd w:val="solid" w:color="FFFFFF" w:fill="auto"/>
          </w:tcPr>
          <w:p w:rsidR="0036283D" w:rsidRDefault="0036283D" w:rsidP="00B53421">
            <w:pPr>
              <w:pStyle w:val="TAC"/>
              <w:rPr>
                <w:sz w:val="16"/>
                <w:szCs w:val="16"/>
              </w:rPr>
            </w:pPr>
            <w:r>
              <w:rPr>
                <w:sz w:val="16"/>
                <w:szCs w:val="16"/>
              </w:rPr>
              <w:t>18.2.0</w:t>
            </w:r>
          </w:p>
        </w:tc>
      </w:tr>
      <w:tr w:rsidR="00A02DD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A02DD4" w:rsidRDefault="00A02DD4" w:rsidP="00A02DD4">
            <w:pPr>
              <w:pStyle w:val="TAC"/>
              <w:rPr>
                <w:sz w:val="16"/>
                <w:szCs w:val="16"/>
              </w:rPr>
            </w:pPr>
            <w:r>
              <w:rPr>
                <w:sz w:val="16"/>
                <w:szCs w:val="16"/>
              </w:rPr>
              <w:t>2023-03</w:t>
            </w:r>
          </w:p>
        </w:tc>
        <w:tc>
          <w:tcPr>
            <w:tcW w:w="801" w:type="dxa"/>
            <w:tcBorders>
              <w:top w:val="single" w:sz="12" w:space="0" w:color="auto"/>
              <w:bottom w:val="single" w:sz="12" w:space="0" w:color="auto"/>
            </w:tcBorders>
            <w:shd w:val="solid" w:color="FFFFFF" w:fill="auto"/>
          </w:tcPr>
          <w:p w:rsidR="00A02DD4" w:rsidRDefault="00A02DD4" w:rsidP="00A02DD4">
            <w:pPr>
              <w:pStyle w:val="TAC"/>
              <w:rPr>
                <w:sz w:val="16"/>
                <w:szCs w:val="16"/>
              </w:rPr>
            </w:pPr>
            <w:r>
              <w:rPr>
                <w:sz w:val="16"/>
                <w:szCs w:val="16"/>
              </w:rPr>
              <w:t>SA#99</w:t>
            </w:r>
          </w:p>
        </w:tc>
        <w:tc>
          <w:tcPr>
            <w:tcW w:w="1095" w:type="dxa"/>
            <w:tcBorders>
              <w:top w:val="single" w:sz="12" w:space="0" w:color="auto"/>
              <w:bottom w:val="single" w:sz="12" w:space="0" w:color="auto"/>
            </w:tcBorders>
            <w:shd w:val="solid" w:color="FFFFFF" w:fill="auto"/>
          </w:tcPr>
          <w:p w:rsidR="00A02DD4" w:rsidRDefault="00A02DD4" w:rsidP="00A02DD4">
            <w:pPr>
              <w:pStyle w:val="TAC"/>
              <w:rPr>
                <w:sz w:val="16"/>
                <w:szCs w:val="16"/>
              </w:rPr>
            </w:pPr>
          </w:p>
        </w:tc>
        <w:tc>
          <w:tcPr>
            <w:tcW w:w="568" w:type="dxa"/>
            <w:tcBorders>
              <w:top w:val="single" w:sz="12" w:space="0" w:color="auto"/>
              <w:bottom w:val="single" w:sz="12" w:space="0" w:color="auto"/>
            </w:tcBorders>
            <w:shd w:val="solid" w:color="FFFFFF" w:fill="auto"/>
          </w:tcPr>
          <w:p w:rsidR="00A02DD4" w:rsidRDefault="00A02DD4" w:rsidP="00A02DD4">
            <w:pPr>
              <w:pStyle w:val="TAL"/>
              <w:rPr>
                <w:sz w:val="16"/>
                <w:szCs w:val="16"/>
              </w:rPr>
            </w:pPr>
          </w:p>
        </w:tc>
        <w:tc>
          <w:tcPr>
            <w:tcW w:w="426" w:type="dxa"/>
            <w:tcBorders>
              <w:top w:val="single" w:sz="12" w:space="0" w:color="auto"/>
              <w:bottom w:val="single" w:sz="12" w:space="0" w:color="auto"/>
            </w:tcBorders>
            <w:shd w:val="solid" w:color="FFFFFF" w:fill="auto"/>
          </w:tcPr>
          <w:p w:rsidR="00A02DD4" w:rsidRDefault="00A02DD4" w:rsidP="00A02DD4">
            <w:pPr>
              <w:pStyle w:val="TAR"/>
              <w:rPr>
                <w:sz w:val="16"/>
                <w:szCs w:val="16"/>
              </w:rPr>
            </w:pPr>
          </w:p>
        </w:tc>
        <w:tc>
          <w:tcPr>
            <w:tcW w:w="426" w:type="dxa"/>
            <w:tcBorders>
              <w:top w:val="single" w:sz="12" w:space="0" w:color="auto"/>
              <w:bottom w:val="single" w:sz="12" w:space="0" w:color="auto"/>
            </w:tcBorders>
            <w:shd w:val="solid" w:color="FFFFFF" w:fill="auto"/>
          </w:tcPr>
          <w:p w:rsidR="00A02DD4" w:rsidRDefault="00A02DD4" w:rsidP="00A02DD4">
            <w:pPr>
              <w:pStyle w:val="TAC"/>
              <w:rPr>
                <w:sz w:val="16"/>
                <w:szCs w:val="16"/>
              </w:rPr>
            </w:pPr>
          </w:p>
        </w:tc>
        <w:tc>
          <w:tcPr>
            <w:tcW w:w="4821" w:type="dxa"/>
            <w:tcBorders>
              <w:top w:val="single" w:sz="12" w:space="0" w:color="auto"/>
              <w:bottom w:val="single" w:sz="12" w:space="0" w:color="auto"/>
            </w:tcBorders>
            <w:shd w:val="solid" w:color="FFFFFF" w:fill="auto"/>
          </w:tcPr>
          <w:p w:rsidR="00A02DD4" w:rsidRDefault="00A02DD4" w:rsidP="00A02DD4">
            <w:pPr>
              <w:pStyle w:val="TAL"/>
              <w:rPr>
                <w:snapToGrid w:val="0"/>
                <w:sz w:val="16"/>
                <w:szCs w:val="16"/>
                <w:lang w:val="en-AU"/>
              </w:rPr>
            </w:pPr>
            <w:r>
              <w:rPr>
                <w:snapToGrid w:val="0"/>
                <w:sz w:val="16"/>
                <w:szCs w:val="16"/>
                <w:lang w:val="en-AU"/>
              </w:rPr>
              <w:t>Correction of annexes for alignment with FORGE</w:t>
            </w:r>
          </w:p>
        </w:tc>
        <w:tc>
          <w:tcPr>
            <w:tcW w:w="709" w:type="dxa"/>
            <w:tcBorders>
              <w:top w:val="single" w:sz="12" w:space="0" w:color="auto"/>
              <w:bottom w:val="single" w:sz="12" w:space="0" w:color="auto"/>
            </w:tcBorders>
            <w:shd w:val="solid" w:color="FFFFFF" w:fill="auto"/>
          </w:tcPr>
          <w:p w:rsidR="00A02DD4" w:rsidRDefault="00A02DD4" w:rsidP="00A02DD4">
            <w:pPr>
              <w:pStyle w:val="TAC"/>
              <w:rPr>
                <w:sz w:val="16"/>
                <w:szCs w:val="16"/>
              </w:rPr>
            </w:pPr>
            <w:r>
              <w:rPr>
                <w:sz w:val="16"/>
                <w:szCs w:val="16"/>
              </w:rPr>
              <w:t>18.2.1</w:t>
            </w:r>
          </w:p>
        </w:tc>
      </w:tr>
      <w:tr w:rsidR="00702BC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2023-06</w:t>
            </w:r>
          </w:p>
        </w:tc>
        <w:tc>
          <w:tcPr>
            <w:tcW w:w="801"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SA#100</w:t>
            </w:r>
          </w:p>
        </w:tc>
        <w:tc>
          <w:tcPr>
            <w:tcW w:w="1095"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SP-230653</w:t>
            </w:r>
          </w:p>
        </w:tc>
        <w:tc>
          <w:tcPr>
            <w:tcW w:w="568" w:type="dxa"/>
            <w:tcBorders>
              <w:top w:val="single" w:sz="12" w:space="0" w:color="auto"/>
              <w:bottom w:val="single" w:sz="12" w:space="0" w:color="auto"/>
            </w:tcBorders>
            <w:shd w:val="solid" w:color="FFFFFF" w:fill="auto"/>
          </w:tcPr>
          <w:p w:rsidR="00702BC7" w:rsidRDefault="00702BC7" w:rsidP="00A02DD4">
            <w:pPr>
              <w:pStyle w:val="TAL"/>
              <w:rPr>
                <w:sz w:val="16"/>
                <w:szCs w:val="16"/>
              </w:rPr>
            </w:pPr>
            <w:r>
              <w:rPr>
                <w:sz w:val="16"/>
                <w:szCs w:val="16"/>
              </w:rPr>
              <w:t>0214</w:t>
            </w:r>
          </w:p>
        </w:tc>
        <w:tc>
          <w:tcPr>
            <w:tcW w:w="426" w:type="dxa"/>
            <w:tcBorders>
              <w:top w:val="single" w:sz="12" w:space="0" w:color="auto"/>
              <w:bottom w:val="single" w:sz="12" w:space="0" w:color="auto"/>
            </w:tcBorders>
            <w:shd w:val="solid" w:color="FFFFFF" w:fill="auto"/>
          </w:tcPr>
          <w:p w:rsidR="00702BC7" w:rsidRDefault="00702BC7" w:rsidP="00A02DD4">
            <w:pPr>
              <w:pStyle w:val="TAR"/>
              <w:rPr>
                <w:sz w:val="16"/>
                <w:szCs w:val="16"/>
              </w:rPr>
            </w:pPr>
            <w:r>
              <w:rPr>
                <w:sz w:val="16"/>
                <w:szCs w:val="16"/>
              </w:rPr>
              <w:t>3</w:t>
            </w:r>
          </w:p>
        </w:tc>
        <w:tc>
          <w:tcPr>
            <w:tcW w:w="426"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702BC7" w:rsidRDefault="00702BC7" w:rsidP="00A02DD4">
            <w:pPr>
              <w:pStyle w:val="TAL"/>
              <w:rPr>
                <w:snapToGrid w:val="0"/>
                <w:sz w:val="16"/>
                <w:szCs w:val="16"/>
                <w:lang w:val="en-AU"/>
              </w:rPr>
            </w:pPr>
            <w:r>
              <w:rPr>
                <w:snapToGrid w:val="0"/>
                <w:sz w:val="16"/>
                <w:szCs w:val="16"/>
                <w:lang w:val="en-AU"/>
              </w:rPr>
              <w:t xml:space="preserve">Add stage 3 for data type AvailabilityStatus </w:t>
            </w:r>
          </w:p>
        </w:tc>
        <w:tc>
          <w:tcPr>
            <w:tcW w:w="709"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18.3.0</w:t>
            </w:r>
          </w:p>
        </w:tc>
      </w:tr>
      <w:tr w:rsidR="00702BC7"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2023-06</w:t>
            </w:r>
          </w:p>
        </w:tc>
        <w:tc>
          <w:tcPr>
            <w:tcW w:w="801"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SA#100</w:t>
            </w:r>
          </w:p>
        </w:tc>
        <w:tc>
          <w:tcPr>
            <w:tcW w:w="1095"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SP-230651</w:t>
            </w:r>
          </w:p>
        </w:tc>
        <w:tc>
          <w:tcPr>
            <w:tcW w:w="568" w:type="dxa"/>
            <w:tcBorders>
              <w:top w:val="single" w:sz="12" w:space="0" w:color="auto"/>
              <w:bottom w:val="single" w:sz="12" w:space="0" w:color="auto"/>
            </w:tcBorders>
            <w:shd w:val="solid" w:color="FFFFFF" w:fill="auto"/>
          </w:tcPr>
          <w:p w:rsidR="00702BC7" w:rsidRDefault="00702BC7" w:rsidP="00A02DD4">
            <w:pPr>
              <w:pStyle w:val="TAL"/>
              <w:rPr>
                <w:sz w:val="16"/>
                <w:szCs w:val="16"/>
              </w:rPr>
            </w:pPr>
            <w:r>
              <w:rPr>
                <w:sz w:val="16"/>
                <w:szCs w:val="16"/>
              </w:rPr>
              <w:t>0244</w:t>
            </w:r>
          </w:p>
        </w:tc>
        <w:tc>
          <w:tcPr>
            <w:tcW w:w="426" w:type="dxa"/>
            <w:tcBorders>
              <w:top w:val="single" w:sz="12" w:space="0" w:color="auto"/>
              <w:bottom w:val="single" w:sz="12" w:space="0" w:color="auto"/>
            </w:tcBorders>
            <w:shd w:val="solid" w:color="FFFFFF" w:fill="auto"/>
          </w:tcPr>
          <w:p w:rsidR="00702BC7" w:rsidRDefault="00702BC7" w:rsidP="00A02DD4">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702BC7" w:rsidRDefault="00702BC7" w:rsidP="00A02DD4">
            <w:pPr>
              <w:pStyle w:val="TAL"/>
              <w:rPr>
                <w:snapToGrid w:val="0"/>
                <w:sz w:val="16"/>
                <w:szCs w:val="16"/>
                <w:lang w:val="en-AU"/>
              </w:rPr>
            </w:pPr>
            <w:r>
              <w:rPr>
                <w:snapToGrid w:val="0"/>
                <w:sz w:val="16"/>
                <w:szCs w:val="16"/>
                <w:lang w:val="en-AU"/>
              </w:rPr>
              <w:t xml:space="preserve">Correcting the min and max Items possible for fiveQIValue attribute in Stage 3 </w:t>
            </w:r>
          </w:p>
        </w:tc>
        <w:tc>
          <w:tcPr>
            <w:tcW w:w="709" w:type="dxa"/>
            <w:tcBorders>
              <w:top w:val="single" w:sz="12" w:space="0" w:color="auto"/>
              <w:bottom w:val="single" w:sz="12" w:space="0" w:color="auto"/>
            </w:tcBorders>
            <w:shd w:val="solid" w:color="FFFFFF" w:fill="auto"/>
          </w:tcPr>
          <w:p w:rsidR="00702BC7" w:rsidRDefault="00702BC7" w:rsidP="00A02DD4">
            <w:pPr>
              <w:pStyle w:val="TAC"/>
              <w:rPr>
                <w:sz w:val="16"/>
                <w:szCs w:val="16"/>
              </w:rPr>
            </w:pPr>
            <w:r>
              <w:rPr>
                <w:sz w:val="16"/>
                <w:szCs w:val="16"/>
              </w:rPr>
              <w:t>18.3.0</w:t>
            </w:r>
          </w:p>
        </w:tc>
      </w:tr>
      <w:tr w:rsidR="000E2AE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2023-06</w:t>
            </w:r>
          </w:p>
        </w:tc>
        <w:tc>
          <w:tcPr>
            <w:tcW w:w="801"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SA#100</w:t>
            </w:r>
          </w:p>
        </w:tc>
        <w:tc>
          <w:tcPr>
            <w:tcW w:w="1095"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SP-230649</w:t>
            </w:r>
          </w:p>
        </w:tc>
        <w:tc>
          <w:tcPr>
            <w:tcW w:w="568" w:type="dxa"/>
            <w:tcBorders>
              <w:top w:val="single" w:sz="12" w:space="0" w:color="auto"/>
              <w:bottom w:val="single" w:sz="12" w:space="0" w:color="auto"/>
            </w:tcBorders>
            <w:shd w:val="solid" w:color="FFFFFF" w:fill="auto"/>
          </w:tcPr>
          <w:p w:rsidR="000E2AEE" w:rsidRDefault="000E2AEE" w:rsidP="00A02DD4">
            <w:pPr>
              <w:pStyle w:val="TAL"/>
              <w:rPr>
                <w:sz w:val="16"/>
                <w:szCs w:val="16"/>
              </w:rPr>
            </w:pPr>
            <w:r>
              <w:rPr>
                <w:sz w:val="16"/>
                <w:szCs w:val="16"/>
              </w:rPr>
              <w:t>0246</w:t>
            </w:r>
          </w:p>
        </w:tc>
        <w:tc>
          <w:tcPr>
            <w:tcW w:w="426" w:type="dxa"/>
            <w:tcBorders>
              <w:top w:val="single" w:sz="12" w:space="0" w:color="auto"/>
              <w:bottom w:val="single" w:sz="12" w:space="0" w:color="auto"/>
            </w:tcBorders>
            <w:shd w:val="solid" w:color="FFFFFF" w:fill="auto"/>
          </w:tcPr>
          <w:p w:rsidR="000E2AEE" w:rsidRDefault="000E2AEE" w:rsidP="00A02DD4">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E2AEE" w:rsidRDefault="000E2AEE" w:rsidP="00A02DD4">
            <w:pPr>
              <w:pStyle w:val="TAL"/>
              <w:rPr>
                <w:snapToGrid w:val="0"/>
                <w:sz w:val="16"/>
                <w:szCs w:val="16"/>
                <w:lang w:val="en-AU"/>
              </w:rPr>
            </w:pPr>
            <w:r>
              <w:rPr>
                <w:snapToGrid w:val="0"/>
                <w:sz w:val="16"/>
                <w:szCs w:val="16"/>
                <w:lang w:val="en-AU"/>
              </w:rPr>
              <w:t>correction to stage 3 implementation for MnSInfo and MnsRegistry</w:t>
            </w:r>
          </w:p>
        </w:tc>
        <w:tc>
          <w:tcPr>
            <w:tcW w:w="709"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18.3.0</w:t>
            </w:r>
          </w:p>
        </w:tc>
      </w:tr>
      <w:tr w:rsidR="000E2AEE"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2023-06</w:t>
            </w:r>
          </w:p>
        </w:tc>
        <w:tc>
          <w:tcPr>
            <w:tcW w:w="801"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SA#100</w:t>
            </w:r>
          </w:p>
        </w:tc>
        <w:tc>
          <w:tcPr>
            <w:tcW w:w="1095"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SP-230651</w:t>
            </w:r>
          </w:p>
        </w:tc>
        <w:tc>
          <w:tcPr>
            <w:tcW w:w="568" w:type="dxa"/>
            <w:tcBorders>
              <w:top w:val="single" w:sz="12" w:space="0" w:color="auto"/>
              <w:bottom w:val="single" w:sz="12" w:space="0" w:color="auto"/>
            </w:tcBorders>
            <w:shd w:val="solid" w:color="FFFFFF" w:fill="auto"/>
          </w:tcPr>
          <w:p w:rsidR="000E2AEE" w:rsidRDefault="000E2AEE" w:rsidP="00A02DD4">
            <w:pPr>
              <w:pStyle w:val="TAL"/>
              <w:rPr>
                <w:sz w:val="16"/>
                <w:szCs w:val="16"/>
              </w:rPr>
            </w:pPr>
            <w:r>
              <w:rPr>
                <w:sz w:val="16"/>
                <w:szCs w:val="16"/>
              </w:rPr>
              <w:t>0250</w:t>
            </w:r>
          </w:p>
        </w:tc>
        <w:tc>
          <w:tcPr>
            <w:tcW w:w="426" w:type="dxa"/>
            <w:tcBorders>
              <w:top w:val="single" w:sz="12" w:space="0" w:color="auto"/>
              <w:bottom w:val="single" w:sz="12" w:space="0" w:color="auto"/>
            </w:tcBorders>
            <w:shd w:val="solid" w:color="FFFFFF" w:fill="auto"/>
          </w:tcPr>
          <w:p w:rsidR="000E2AEE" w:rsidRDefault="000E2AEE" w:rsidP="00A02DD4">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0E2AEE" w:rsidRDefault="000E2AEE" w:rsidP="00A02DD4">
            <w:pPr>
              <w:pStyle w:val="TAL"/>
              <w:rPr>
                <w:snapToGrid w:val="0"/>
                <w:sz w:val="16"/>
                <w:szCs w:val="16"/>
                <w:lang w:val="en-AU"/>
              </w:rPr>
            </w:pPr>
            <w:r>
              <w:rPr>
                <w:snapToGrid w:val="0"/>
                <w:sz w:val="16"/>
                <w:szCs w:val="16"/>
                <w:lang w:val="en-AU"/>
              </w:rPr>
              <w:t>YANG Corrections</w:t>
            </w:r>
          </w:p>
        </w:tc>
        <w:tc>
          <w:tcPr>
            <w:tcW w:w="709" w:type="dxa"/>
            <w:tcBorders>
              <w:top w:val="single" w:sz="12" w:space="0" w:color="auto"/>
              <w:bottom w:val="single" w:sz="12" w:space="0" w:color="auto"/>
            </w:tcBorders>
            <w:shd w:val="solid" w:color="FFFFFF" w:fill="auto"/>
          </w:tcPr>
          <w:p w:rsidR="000E2AEE" w:rsidRDefault="000E2AEE" w:rsidP="00A02DD4">
            <w:pPr>
              <w:pStyle w:val="TAC"/>
              <w:rPr>
                <w:sz w:val="16"/>
                <w:szCs w:val="16"/>
              </w:rPr>
            </w:pPr>
            <w:r>
              <w:rPr>
                <w:sz w:val="16"/>
                <w:szCs w:val="16"/>
              </w:rPr>
              <w:t>18.3.0</w:t>
            </w:r>
          </w:p>
        </w:tc>
      </w:tr>
      <w:tr w:rsidR="00F4225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F4225F" w:rsidRDefault="00F4225F" w:rsidP="00F4225F">
            <w:pPr>
              <w:pStyle w:val="TAC"/>
              <w:rPr>
                <w:sz w:val="16"/>
                <w:szCs w:val="16"/>
              </w:rPr>
            </w:pPr>
            <w:r>
              <w:rPr>
                <w:sz w:val="16"/>
                <w:szCs w:val="16"/>
              </w:rPr>
              <w:t>2023-06</w:t>
            </w:r>
          </w:p>
        </w:tc>
        <w:tc>
          <w:tcPr>
            <w:tcW w:w="801" w:type="dxa"/>
            <w:tcBorders>
              <w:top w:val="single" w:sz="12" w:space="0" w:color="auto"/>
              <w:bottom w:val="single" w:sz="12" w:space="0" w:color="auto"/>
            </w:tcBorders>
            <w:shd w:val="solid" w:color="FFFFFF" w:fill="auto"/>
          </w:tcPr>
          <w:p w:rsidR="00F4225F" w:rsidRDefault="00F4225F" w:rsidP="00F4225F">
            <w:pPr>
              <w:pStyle w:val="TAC"/>
              <w:rPr>
                <w:sz w:val="16"/>
                <w:szCs w:val="16"/>
              </w:rPr>
            </w:pPr>
            <w:r>
              <w:rPr>
                <w:sz w:val="16"/>
                <w:szCs w:val="16"/>
              </w:rPr>
              <w:t>SA#100</w:t>
            </w:r>
          </w:p>
        </w:tc>
        <w:tc>
          <w:tcPr>
            <w:tcW w:w="1095" w:type="dxa"/>
            <w:tcBorders>
              <w:top w:val="single" w:sz="12" w:space="0" w:color="auto"/>
              <w:bottom w:val="single" w:sz="12" w:space="0" w:color="auto"/>
            </w:tcBorders>
            <w:shd w:val="solid" w:color="FFFFFF" w:fill="auto"/>
          </w:tcPr>
          <w:p w:rsidR="00F4225F" w:rsidRDefault="00F4225F" w:rsidP="00F4225F">
            <w:pPr>
              <w:pStyle w:val="TAC"/>
              <w:rPr>
                <w:sz w:val="16"/>
                <w:szCs w:val="16"/>
              </w:rPr>
            </w:pPr>
          </w:p>
        </w:tc>
        <w:tc>
          <w:tcPr>
            <w:tcW w:w="568" w:type="dxa"/>
            <w:tcBorders>
              <w:top w:val="single" w:sz="12" w:space="0" w:color="auto"/>
              <w:bottom w:val="single" w:sz="12" w:space="0" w:color="auto"/>
            </w:tcBorders>
            <w:shd w:val="solid" w:color="FFFFFF" w:fill="auto"/>
          </w:tcPr>
          <w:p w:rsidR="00F4225F" w:rsidRDefault="00F4225F" w:rsidP="00F4225F">
            <w:pPr>
              <w:pStyle w:val="TAL"/>
              <w:rPr>
                <w:sz w:val="16"/>
                <w:szCs w:val="16"/>
              </w:rPr>
            </w:pPr>
          </w:p>
        </w:tc>
        <w:tc>
          <w:tcPr>
            <w:tcW w:w="426" w:type="dxa"/>
            <w:tcBorders>
              <w:top w:val="single" w:sz="12" w:space="0" w:color="auto"/>
              <w:bottom w:val="single" w:sz="12" w:space="0" w:color="auto"/>
            </w:tcBorders>
            <w:shd w:val="solid" w:color="FFFFFF" w:fill="auto"/>
          </w:tcPr>
          <w:p w:rsidR="00F4225F" w:rsidRDefault="00F4225F" w:rsidP="00F4225F">
            <w:pPr>
              <w:pStyle w:val="TAR"/>
              <w:rPr>
                <w:sz w:val="16"/>
                <w:szCs w:val="16"/>
              </w:rPr>
            </w:pPr>
          </w:p>
        </w:tc>
        <w:tc>
          <w:tcPr>
            <w:tcW w:w="426" w:type="dxa"/>
            <w:tcBorders>
              <w:top w:val="single" w:sz="12" w:space="0" w:color="auto"/>
              <w:bottom w:val="single" w:sz="12" w:space="0" w:color="auto"/>
            </w:tcBorders>
            <w:shd w:val="solid" w:color="FFFFFF" w:fill="auto"/>
          </w:tcPr>
          <w:p w:rsidR="00F4225F" w:rsidRDefault="00F4225F" w:rsidP="00F4225F">
            <w:pPr>
              <w:pStyle w:val="TAC"/>
              <w:rPr>
                <w:sz w:val="16"/>
                <w:szCs w:val="16"/>
              </w:rPr>
            </w:pPr>
          </w:p>
        </w:tc>
        <w:tc>
          <w:tcPr>
            <w:tcW w:w="4821" w:type="dxa"/>
            <w:tcBorders>
              <w:top w:val="single" w:sz="12" w:space="0" w:color="auto"/>
              <w:bottom w:val="single" w:sz="12" w:space="0" w:color="auto"/>
            </w:tcBorders>
            <w:shd w:val="solid" w:color="FFFFFF" w:fill="auto"/>
          </w:tcPr>
          <w:p w:rsidR="00F4225F" w:rsidRDefault="00F4225F" w:rsidP="00F4225F">
            <w:pPr>
              <w:pStyle w:val="TAL"/>
              <w:rPr>
                <w:snapToGrid w:val="0"/>
                <w:sz w:val="16"/>
                <w:szCs w:val="16"/>
                <w:lang w:val="en-AU"/>
              </w:rPr>
            </w:pPr>
            <w:r>
              <w:rPr>
                <w:snapToGrid w:val="0"/>
                <w:sz w:val="16"/>
                <w:szCs w:val="16"/>
                <w:lang w:val="en-AU"/>
              </w:rPr>
              <w:t>CR implementation corrections</w:t>
            </w:r>
          </w:p>
        </w:tc>
        <w:tc>
          <w:tcPr>
            <w:tcW w:w="709" w:type="dxa"/>
            <w:tcBorders>
              <w:top w:val="single" w:sz="12" w:space="0" w:color="auto"/>
              <w:bottom w:val="single" w:sz="12" w:space="0" w:color="auto"/>
            </w:tcBorders>
            <w:shd w:val="solid" w:color="FFFFFF" w:fill="auto"/>
          </w:tcPr>
          <w:p w:rsidR="00F4225F" w:rsidRDefault="00F4225F" w:rsidP="00F4225F">
            <w:pPr>
              <w:pStyle w:val="TAC"/>
              <w:rPr>
                <w:sz w:val="16"/>
                <w:szCs w:val="16"/>
              </w:rPr>
            </w:pPr>
            <w:r>
              <w:rPr>
                <w:sz w:val="16"/>
                <w:szCs w:val="16"/>
              </w:rPr>
              <w:t>18.3.1</w:t>
            </w:r>
          </w:p>
        </w:tc>
      </w:tr>
      <w:tr w:rsidR="006661A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sidRPr="006661A4">
              <w:rPr>
                <w:sz w:val="16"/>
                <w:szCs w:val="16"/>
              </w:rPr>
              <w:t>SP-230944</w:t>
            </w:r>
          </w:p>
        </w:tc>
        <w:tc>
          <w:tcPr>
            <w:tcW w:w="568" w:type="dxa"/>
            <w:tcBorders>
              <w:top w:val="single" w:sz="12" w:space="0" w:color="auto"/>
              <w:bottom w:val="single" w:sz="12" w:space="0" w:color="auto"/>
            </w:tcBorders>
            <w:shd w:val="solid" w:color="FFFFFF" w:fill="auto"/>
          </w:tcPr>
          <w:p w:rsidR="006661A4" w:rsidRDefault="006661A4" w:rsidP="00F4225F">
            <w:pPr>
              <w:pStyle w:val="TAL"/>
              <w:rPr>
                <w:sz w:val="16"/>
                <w:szCs w:val="16"/>
              </w:rPr>
            </w:pPr>
            <w:r>
              <w:rPr>
                <w:sz w:val="16"/>
                <w:szCs w:val="16"/>
              </w:rPr>
              <w:t>0243</w:t>
            </w:r>
          </w:p>
        </w:tc>
        <w:tc>
          <w:tcPr>
            <w:tcW w:w="426" w:type="dxa"/>
            <w:tcBorders>
              <w:top w:val="single" w:sz="12" w:space="0" w:color="auto"/>
              <w:bottom w:val="single" w:sz="12" w:space="0" w:color="auto"/>
            </w:tcBorders>
            <w:shd w:val="solid" w:color="FFFFFF" w:fill="auto"/>
          </w:tcPr>
          <w:p w:rsidR="006661A4" w:rsidRDefault="006661A4" w:rsidP="00F4225F">
            <w:pPr>
              <w:pStyle w:val="TAR"/>
              <w:rPr>
                <w:sz w:val="16"/>
                <w:szCs w:val="16"/>
              </w:rPr>
            </w:pPr>
            <w:r>
              <w:rPr>
                <w:sz w:val="16"/>
                <w:szCs w:val="16"/>
              </w:rPr>
              <w:t>4</w:t>
            </w:r>
          </w:p>
        </w:tc>
        <w:tc>
          <w:tcPr>
            <w:tcW w:w="426"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6661A4" w:rsidRDefault="006661A4" w:rsidP="00F4225F">
            <w:pPr>
              <w:pStyle w:val="TAL"/>
              <w:rPr>
                <w:snapToGrid w:val="0"/>
                <w:sz w:val="16"/>
                <w:szCs w:val="16"/>
                <w:lang w:val="en-AU"/>
              </w:rPr>
            </w:pPr>
            <w:r>
              <w:rPr>
                <w:snapToGrid w:val="0"/>
                <w:sz w:val="16"/>
                <w:szCs w:val="16"/>
                <w:lang w:val="en-AU"/>
              </w:rPr>
              <w:t>Clarify MnsRegistry handling, YANG SS R18</w:t>
            </w:r>
          </w:p>
        </w:tc>
        <w:tc>
          <w:tcPr>
            <w:tcW w:w="709"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18.4.0</w:t>
            </w:r>
          </w:p>
        </w:tc>
      </w:tr>
      <w:tr w:rsidR="006661A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6661A4" w:rsidRPr="006661A4" w:rsidRDefault="006661A4" w:rsidP="00F4225F">
            <w:pPr>
              <w:pStyle w:val="TAC"/>
              <w:rPr>
                <w:sz w:val="16"/>
                <w:szCs w:val="16"/>
              </w:rPr>
            </w:pPr>
            <w:r w:rsidRPr="006661A4">
              <w:rPr>
                <w:sz w:val="16"/>
                <w:szCs w:val="16"/>
              </w:rPr>
              <w:t>SP-230938</w:t>
            </w:r>
          </w:p>
        </w:tc>
        <w:tc>
          <w:tcPr>
            <w:tcW w:w="568" w:type="dxa"/>
            <w:tcBorders>
              <w:top w:val="single" w:sz="12" w:space="0" w:color="auto"/>
              <w:bottom w:val="single" w:sz="12" w:space="0" w:color="auto"/>
            </w:tcBorders>
            <w:shd w:val="solid" w:color="FFFFFF" w:fill="auto"/>
          </w:tcPr>
          <w:p w:rsidR="006661A4" w:rsidRDefault="006661A4" w:rsidP="00F4225F">
            <w:pPr>
              <w:pStyle w:val="TAL"/>
              <w:rPr>
                <w:sz w:val="16"/>
                <w:szCs w:val="16"/>
              </w:rPr>
            </w:pPr>
            <w:r>
              <w:rPr>
                <w:sz w:val="16"/>
                <w:szCs w:val="16"/>
              </w:rPr>
              <w:t>0255</w:t>
            </w:r>
          </w:p>
        </w:tc>
        <w:tc>
          <w:tcPr>
            <w:tcW w:w="426" w:type="dxa"/>
            <w:tcBorders>
              <w:top w:val="single" w:sz="12" w:space="0" w:color="auto"/>
              <w:bottom w:val="single" w:sz="12" w:space="0" w:color="auto"/>
            </w:tcBorders>
            <w:shd w:val="solid" w:color="FFFFFF" w:fill="auto"/>
          </w:tcPr>
          <w:p w:rsidR="006661A4" w:rsidRDefault="006661A4" w:rsidP="00F4225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6661A4" w:rsidRDefault="006661A4" w:rsidP="00F4225F">
            <w:pPr>
              <w:pStyle w:val="TAL"/>
              <w:rPr>
                <w:snapToGrid w:val="0"/>
                <w:sz w:val="16"/>
                <w:szCs w:val="16"/>
                <w:lang w:val="en-AU"/>
              </w:rPr>
            </w:pPr>
            <w:r>
              <w:rPr>
                <w:snapToGrid w:val="0"/>
                <w:sz w:val="16"/>
                <w:szCs w:val="16"/>
                <w:lang w:val="en-AU"/>
              </w:rPr>
              <w:t>Rel18 CR TS 28.623 Stage 3 Re-structuring Trace job</w:t>
            </w:r>
          </w:p>
        </w:tc>
        <w:tc>
          <w:tcPr>
            <w:tcW w:w="709"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18.4.0</w:t>
            </w:r>
          </w:p>
        </w:tc>
      </w:tr>
      <w:tr w:rsidR="006661A4"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6661A4" w:rsidRPr="006661A4" w:rsidRDefault="006661A4" w:rsidP="00F4225F">
            <w:pPr>
              <w:pStyle w:val="TAC"/>
              <w:rPr>
                <w:sz w:val="16"/>
                <w:szCs w:val="16"/>
              </w:rPr>
            </w:pPr>
            <w:r w:rsidRPr="006661A4">
              <w:rPr>
                <w:sz w:val="16"/>
                <w:szCs w:val="16"/>
              </w:rPr>
              <w:t>SP-230938</w:t>
            </w:r>
          </w:p>
        </w:tc>
        <w:tc>
          <w:tcPr>
            <w:tcW w:w="568" w:type="dxa"/>
            <w:tcBorders>
              <w:top w:val="single" w:sz="12" w:space="0" w:color="auto"/>
              <w:bottom w:val="single" w:sz="12" w:space="0" w:color="auto"/>
            </w:tcBorders>
            <w:shd w:val="solid" w:color="FFFFFF" w:fill="auto"/>
          </w:tcPr>
          <w:p w:rsidR="006661A4" w:rsidRDefault="006661A4" w:rsidP="00F4225F">
            <w:pPr>
              <w:pStyle w:val="TAL"/>
              <w:rPr>
                <w:sz w:val="16"/>
                <w:szCs w:val="16"/>
              </w:rPr>
            </w:pPr>
            <w:r>
              <w:rPr>
                <w:sz w:val="16"/>
                <w:szCs w:val="16"/>
              </w:rPr>
              <w:t>0256</w:t>
            </w:r>
          </w:p>
        </w:tc>
        <w:tc>
          <w:tcPr>
            <w:tcW w:w="426" w:type="dxa"/>
            <w:tcBorders>
              <w:top w:val="single" w:sz="12" w:space="0" w:color="auto"/>
              <w:bottom w:val="single" w:sz="12" w:space="0" w:color="auto"/>
            </w:tcBorders>
            <w:shd w:val="solid" w:color="FFFFFF" w:fill="auto"/>
          </w:tcPr>
          <w:p w:rsidR="006661A4" w:rsidRDefault="006661A4" w:rsidP="00F4225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C</w:t>
            </w:r>
          </w:p>
        </w:tc>
        <w:tc>
          <w:tcPr>
            <w:tcW w:w="4821" w:type="dxa"/>
            <w:tcBorders>
              <w:top w:val="single" w:sz="12" w:space="0" w:color="auto"/>
              <w:bottom w:val="single" w:sz="12" w:space="0" w:color="auto"/>
            </w:tcBorders>
            <w:shd w:val="solid" w:color="FFFFFF" w:fill="auto"/>
          </w:tcPr>
          <w:p w:rsidR="006661A4" w:rsidRDefault="006661A4" w:rsidP="00F4225F">
            <w:pPr>
              <w:pStyle w:val="TAL"/>
              <w:rPr>
                <w:snapToGrid w:val="0"/>
                <w:sz w:val="16"/>
                <w:szCs w:val="16"/>
                <w:lang w:val="en-AU"/>
              </w:rPr>
            </w:pPr>
            <w:r>
              <w:rPr>
                <w:snapToGrid w:val="0"/>
                <w:sz w:val="16"/>
                <w:szCs w:val="16"/>
                <w:lang w:val="en-AU"/>
              </w:rPr>
              <w:t>Rel-18 CR TS 28.623 Report Amount for M4, M5, M6 and M7 measurements in LTE</w:t>
            </w:r>
          </w:p>
        </w:tc>
        <w:tc>
          <w:tcPr>
            <w:tcW w:w="709" w:type="dxa"/>
            <w:tcBorders>
              <w:top w:val="single" w:sz="12" w:space="0" w:color="auto"/>
              <w:bottom w:val="single" w:sz="12" w:space="0" w:color="auto"/>
            </w:tcBorders>
            <w:shd w:val="solid" w:color="FFFFFF" w:fill="auto"/>
          </w:tcPr>
          <w:p w:rsidR="006661A4" w:rsidRDefault="006661A4" w:rsidP="00F4225F">
            <w:pPr>
              <w:pStyle w:val="TAC"/>
              <w:rPr>
                <w:sz w:val="16"/>
                <w:szCs w:val="16"/>
              </w:rPr>
            </w:pPr>
            <w:r>
              <w:rPr>
                <w:sz w:val="16"/>
                <w:szCs w:val="16"/>
              </w:rPr>
              <w:t>18.4.0</w:t>
            </w:r>
          </w:p>
        </w:tc>
      </w:tr>
      <w:tr w:rsidR="006A2E02"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6A2E02" w:rsidRDefault="006A2E02"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6A2E02" w:rsidRDefault="006A2E02"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6A2E02" w:rsidRPr="006661A4" w:rsidRDefault="006A2E02" w:rsidP="00F4225F">
            <w:pPr>
              <w:pStyle w:val="TAC"/>
              <w:rPr>
                <w:sz w:val="16"/>
                <w:szCs w:val="16"/>
              </w:rPr>
            </w:pPr>
            <w:r w:rsidRPr="006A2E02">
              <w:rPr>
                <w:sz w:val="16"/>
                <w:szCs w:val="16"/>
              </w:rPr>
              <w:t>SP-230960</w:t>
            </w:r>
          </w:p>
        </w:tc>
        <w:tc>
          <w:tcPr>
            <w:tcW w:w="568" w:type="dxa"/>
            <w:tcBorders>
              <w:top w:val="single" w:sz="12" w:space="0" w:color="auto"/>
              <w:bottom w:val="single" w:sz="12" w:space="0" w:color="auto"/>
            </w:tcBorders>
            <w:shd w:val="solid" w:color="FFFFFF" w:fill="auto"/>
          </w:tcPr>
          <w:p w:rsidR="006A2E02" w:rsidRDefault="006A2E02" w:rsidP="00F4225F">
            <w:pPr>
              <w:pStyle w:val="TAL"/>
              <w:rPr>
                <w:sz w:val="16"/>
                <w:szCs w:val="16"/>
              </w:rPr>
            </w:pPr>
            <w:r>
              <w:rPr>
                <w:sz w:val="16"/>
                <w:szCs w:val="16"/>
              </w:rPr>
              <w:t>0257</w:t>
            </w:r>
          </w:p>
        </w:tc>
        <w:tc>
          <w:tcPr>
            <w:tcW w:w="426" w:type="dxa"/>
            <w:tcBorders>
              <w:top w:val="single" w:sz="12" w:space="0" w:color="auto"/>
              <w:bottom w:val="single" w:sz="12" w:space="0" w:color="auto"/>
            </w:tcBorders>
            <w:shd w:val="solid" w:color="FFFFFF" w:fill="auto"/>
          </w:tcPr>
          <w:p w:rsidR="006A2E02" w:rsidRDefault="006A2E02" w:rsidP="00F4225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6A2E02" w:rsidRDefault="006A2E02" w:rsidP="00F4225F">
            <w:pPr>
              <w:pStyle w:val="TAC"/>
              <w:rPr>
                <w:sz w:val="16"/>
                <w:szCs w:val="16"/>
              </w:rPr>
            </w:pPr>
            <w:r>
              <w:rPr>
                <w:sz w:val="16"/>
                <w:szCs w:val="16"/>
              </w:rPr>
              <w:t>C</w:t>
            </w:r>
          </w:p>
        </w:tc>
        <w:tc>
          <w:tcPr>
            <w:tcW w:w="4821" w:type="dxa"/>
            <w:tcBorders>
              <w:top w:val="single" w:sz="12" w:space="0" w:color="auto"/>
              <w:bottom w:val="single" w:sz="12" w:space="0" w:color="auto"/>
            </w:tcBorders>
            <w:shd w:val="solid" w:color="FFFFFF" w:fill="auto"/>
          </w:tcPr>
          <w:p w:rsidR="006A2E02" w:rsidRDefault="006A2E02" w:rsidP="00F4225F">
            <w:pPr>
              <w:pStyle w:val="TAL"/>
              <w:rPr>
                <w:snapToGrid w:val="0"/>
                <w:sz w:val="16"/>
                <w:szCs w:val="16"/>
                <w:lang w:val="en-AU"/>
              </w:rPr>
            </w:pPr>
            <w:r>
              <w:rPr>
                <w:snapToGrid w:val="0"/>
                <w:sz w:val="16"/>
                <w:szCs w:val="16"/>
                <w:lang w:val="en-AU"/>
              </w:rPr>
              <w:t>Introduce MnS Producer Notification Capabilility</w:t>
            </w:r>
          </w:p>
        </w:tc>
        <w:tc>
          <w:tcPr>
            <w:tcW w:w="709" w:type="dxa"/>
            <w:tcBorders>
              <w:top w:val="single" w:sz="12" w:space="0" w:color="auto"/>
              <w:bottom w:val="single" w:sz="12" w:space="0" w:color="auto"/>
            </w:tcBorders>
            <w:shd w:val="solid" w:color="FFFFFF" w:fill="auto"/>
          </w:tcPr>
          <w:p w:rsidR="006A2E02" w:rsidRDefault="006A2E02" w:rsidP="00F4225F">
            <w:pPr>
              <w:pStyle w:val="TAC"/>
              <w:rPr>
                <w:sz w:val="16"/>
                <w:szCs w:val="16"/>
              </w:rPr>
            </w:pPr>
            <w:r>
              <w:rPr>
                <w:sz w:val="16"/>
                <w:szCs w:val="16"/>
              </w:rPr>
              <w:t>18.4.0</w:t>
            </w:r>
          </w:p>
        </w:tc>
      </w:tr>
      <w:tr w:rsidR="0077596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77596F" w:rsidRPr="006A2E02" w:rsidRDefault="0077596F" w:rsidP="00F4225F">
            <w:pPr>
              <w:pStyle w:val="TAC"/>
              <w:rPr>
                <w:sz w:val="16"/>
                <w:szCs w:val="16"/>
              </w:rPr>
            </w:pPr>
            <w:r w:rsidRPr="0077596F">
              <w:rPr>
                <w:sz w:val="16"/>
                <w:szCs w:val="16"/>
              </w:rPr>
              <w:t>SP-230942</w:t>
            </w:r>
          </w:p>
        </w:tc>
        <w:tc>
          <w:tcPr>
            <w:tcW w:w="568" w:type="dxa"/>
            <w:tcBorders>
              <w:top w:val="single" w:sz="12" w:space="0" w:color="auto"/>
              <w:bottom w:val="single" w:sz="12" w:space="0" w:color="auto"/>
            </w:tcBorders>
            <w:shd w:val="solid" w:color="FFFFFF" w:fill="auto"/>
          </w:tcPr>
          <w:p w:rsidR="0077596F" w:rsidRDefault="0077596F" w:rsidP="00F4225F">
            <w:pPr>
              <w:pStyle w:val="TAL"/>
              <w:rPr>
                <w:sz w:val="16"/>
                <w:szCs w:val="16"/>
              </w:rPr>
            </w:pPr>
            <w:r>
              <w:rPr>
                <w:sz w:val="16"/>
                <w:szCs w:val="16"/>
              </w:rPr>
              <w:t>0260</w:t>
            </w:r>
          </w:p>
        </w:tc>
        <w:tc>
          <w:tcPr>
            <w:tcW w:w="426" w:type="dxa"/>
            <w:tcBorders>
              <w:top w:val="single" w:sz="12" w:space="0" w:color="auto"/>
              <w:bottom w:val="single" w:sz="12" w:space="0" w:color="auto"/>
            </w:tcBorders>
            <w:shd w:val="solid" w:color="FFFFFF" w:fill="auto"/>
          </w:tcPr>
          <w:p w:rsidR="0077596F" w:rsidRDefault="0077596F" w:rsidP="00F4225F">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77596F" w:rsidRDefault="0077596F" w:rsidP="00F4225F">
            <w:pPr>
              <w:pStyle w:val="TAL"/>
              <w:rPr>
                <w:snapToGrid w:val="0"/>
                <w:sz w:val="16"/>
                <w:szCs w:val="16"/>
                <w:lang w:val="en-AU"/>
              </w:rPr>
            </w:pPr>
            <w:r>
              <w:rPr>
                <w:snapToGrid w:val="0"/>
                <w:sz w:val="16"/>
                <w:szCs w:val="16"/>
                <w:lang w:val="en-AU"/>
              </w:rPr>
              <w:t>Rel-18 CR 28.623 Clarify HeartbeatControl IOC definition (stage3, yang)</w:t>
            </w:r>
          </w:p>
        </w:tc>
        <w:tc>
          <w:tcPr>
            <w:tcW w:w="709"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18.4.0</w:t>
            </w:r>
          </w:p>
        </w:tc>
      </w:tr>
      <w:tr w:rsidR="0077596F"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77596F" w:rsidRPr="0077596F" w:rsidRDefault="0077596F" w:rsidP="00F4225F">
            <w:pPr>
              <w:pStyle w:val="TAC"/>
              <w:rPr>
                <w:sz w:val="16"/>
                <w:szCs w:val="16"/>
              </w:rPr>
            </w:pPr>
            <w:r w:rsidRPr="0077596F">
              <w:rPr>
                <w:sz w:val="16"/>
                <w:szCs w:val="16"/>
              </w:rPr>
              <w:t>SP-230938</w:t>
            </w:r>
          </w:p>
        </w:tc>
        <w:tc>
          <w:tcPr>
            <w:tcW w:w="568" w:type="dxa"/>
            <w:tcBorders>
              <w:top w:val="single" w:sz="12" w:space="0" w:color="auto"/>
              <w:bottom w:val="single" w:sz="12" w:space="0" w:color="auto"/>
            </w:tcBorders>
            <w:shd w:val="solid" w:color="FFFFFF" w:fill="auto"/>
          </w:tcPr>
          <w:p w:rsidR="0077596F" w:rsidRDefault="0077596F" w:rsidP="00F4225F">
            <w:pPr>
              <w:pStyle w:val="TAL"/>
              <w:rPr>
                <w:sz w:val="16"/>
                <w:szCs w:val="16"/>
              </w:rPr>
            </w:pPr>
            <w:r>
              <w:rPr>
                <w:sz w:val="16"/>
                <w:szCs w:val="16"/>
              </w:rPr>
              <w:t>0261</w:t>
            </w:r>
          </w:p>
        </w:tc>
        <w:tc>
          <w:tcPr>
            <w:tcW w:w="426" w:type="dxa"/>
            <w:tcBorders>
              <w:top w:val="single" w:sz="12" w:space="0" w:color="auto"/>
              <w:bottom w:val="single" w:sz="12" w:space="0" w:color="auto"/>
            </w:tcBorders>
            <w:shd w:val="solid" w:color="FFFFFF" w:fill="auto"/>
          </w:tcPr>
          <w:p w:rsidR="0077596F" w:rsidRDefault="0077596F" w:rsidP="00F4225F">
            <w:pPr>
              <w:pStyle w:val="TAR"/>
              <w:rPr>
                <w:sz w:val="16"/>
                <w:szCs w:val="16"/>
              </w:rPr>
            </w:pPr>
          </w:p>
        </w:tc>
        <w:tc>
          <w:tcPr>
            <w:tcW w:w="426"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77596F" w:rsidRDefault="0077596F" w:rsidP="00F4225F">
            <w:pPr>
              <w:pStyle w:val="TAL"/>
              <w:rPr>
                <w:snapToGrid w:val="0"/>
                <w:sz w:val="16"/>
                <w:szCs w:val="16"/>
                <w:lang w:val="en-AU"/>
              </w:rPr>
            </w:pPr>
            <w:r>
              <w:rPr>
                <w:snapToGrid w:val="0"/>
                <w:sz w:val="16"/>
                <w:szCs w:val="16"/>
                <w:lang w:val="en-AU"/>
              </w:rPr>
              <w:t>Rel-18 CR TS 28.623 Stage 3 Re-structuring Trace job (yang)</w:t>
            </w:r>
          </w:p>
        </w:tc>
        <w:tc>
          <w:tcPr>
            <w:tcW w:w="709" w:type="dxa"/>
            <w:tcBorders>
              <w:top w:val="single" w:sz="12" w:space="0" w:color="auto"/>
              <w:bottom w:val="single" w:sz="12" w:space="0" w:color="auto"/>
            </w:tcBorders>
            <w:shd w:val="solid" w:color="FFFFFF" w:fill="auto"/>
          </w:tcPr>
          <w:p w:rsidR="0077596F" w:rsidRDefault="0077596F" w:rsidP="00F4225F">
            <w:pPr>
              <w:pStyle w:val="TAC"/>
              <w:rPr>
                <w:sz w:val="16"/>
                <w:szCs w:val="16"/>
              </w:rPr>
            </w:pPr>
            <w:r>
              <w:rPr>
                <w:sz w:val="16"/>
                <w:szCs w:val="16"/>
              </w:rPr>
              <w:t>18.4.0</w:t>
            </w:r>
          </w:p>
        </w:tc>
      </w:tr>
      <w:tr w:rsidR="00031A7D"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031A7D" w:rsidRDefault="00031A7D" w:rsidP="00F4225F">
            <w:pPr>
              <w:pStyle w:val="TAC"/>
              <w:rPr>
                <w:sz w:val="16"/>
                <w:szCs w:val="16"/>
              </w:rPr>
            </w:pPr>
            <w:r>
              <w:rPr>
                <w:sz w:val="16"/>
                <w:szCs w:val="16"/>
              </w:rPr>
              <w:t>2023-09</w:t>
            </w:r>
          </w:p>
        </w:tc>
        <w:tc>
          <w:tcPr>
            <w:tcW w:w="801" w:type="dxa"/>
            <w:tcBorders>
              <w:top w:val="single" w:sz="12" w:space="0" w:color="auto"/>
              <w:bottom w:val="single" w:sz="12" w:space="0" w:color="auto"/>
            </w:tcBorders>
            <w:shd w:val="solid" w:color="FFFFFF" w:fill="auto"/>
          </w:tcPr>
          <w:p w:rsidR="00031A7D" w:rsidRDefault="00031A7D" w:rsidP="00F4225F">
            <w:pPr>
              <w:pStyle w:val="TAC"/>
              <w:rPr>
                <w:sz w:val="16"/>
                <w:szCs w:val="16"/>
              </w:rPr>
            </w:pPr>
            <w:r>
              <w:rPr>
                <w:sz w:val="16"/>
                <w:szCs w:val="16"/>
              </w:rPr>
              <w:t>SA#101</w:t>
            </w:r>
          </w:p>
        </w:tc>
        <w:tc>
          <w:tcPr>
            <w:tcW w:w="1095" w:type="dxa"/>
            <w:tcBorders>
              <w:top w:val="single" w:sz="12" w:space="0" w:color="auto"/>
              <w:bottom w:val="single" w:sz="12" w:space="0" w:color="auto"/>
            </w:tcBorders>
            <w:shd w:val="solid" w:color="FFFFFF" w:fill="auto"/>
          </w:tcPr>
          <w:p w:rsidR="00031A7D" w:rsidRPr="0077596F" w:rsidRDefault="00031A7D" w:rsidP="00F4225F">
            <w:pPr>
              <w:pStyle w:val="TAC"/>
              <w:rPr>
                <w:sz w:val="16"/>
                <w:szCs w:val="16"/>
              </w:rPr>
            </w:pPr>
            <w:r w:rsidRPr="00031A7D">
              <w:rPr>
                <w:sz w:val="16"/>
                <w:szCs w:val="16"/>
              </w:rPr>
              <w:t>SP-230944</w:t>
            </w:r>
          </w:p>
        </w:tc>
        <w:tc>
          <w:tcPr>
            <w:tcW w:w="568" w:type="dxa"/>
            <w:tcBorders>
              <w:top w:val="single" w:sz="12" w:space="0" w:color="auto"/>
              <w:bottom w:val="single" w:sz="12" w:space="0" w:color="auto"/>
            </w:tcBorders>
            <w:shd w:val="solid" w:color="FFFFFF" w:fill="auto"/>
          </w:tcPr>
          <w:p w:rsidR="00031A7D" w:rsidRDefault="00031A7D" w:rsidP="00F4225F">
            <w:pPr>
              <w:pStyle w:val="TAL"/>
              <w:rPr>
                <w:sz w:val="16"/>
                <w:szCs w:val="16"/>
              </w:rPr>
            </w:pPr>
            <w:r>
              <w:rPr>
                <w:sz w:val="16"/>
                <w:szCs w:val="16"/>
              </w:rPr>
              <w:t>0266</w:t>
            </w:r>
          </w:p>
        </w:tc>
        <w:tc>
          <w:tcPr>
            <w:tcW w:w="426" w:type="dxa"/>
            <w:tcBorders>
              <w:top w:val="single" w:sz="12" w:space="0" w:color="auto"/>
              <w:bottom w:val="single" w:sz="12" w:space="0" w:color="auto"/>
            </w:tcBorders>
            <w:shd w:val="solid" w:color="FFFFFF" w:fill="auto"/>
          </w:tcPr>
          <w:p w:rsidR="00031A7D" w:rsidRDefault="00031A7D" w:rsidP="00F4225F">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031A7D" w:rsidRDefault="00031A7D" w:rsidP="00F4225F">
            <w:pPr>
              <w:pStyle w:val="TAC"/>
              <w:rPr>
                <w:sz w:val="16"/>
                <w:szCs w:val="16"/>
              </w:rPr>
            </w:pPr>
            <w:r>
              <w:rPr>
                <w:sz w:val="16"/>
                <w:szCs w:val="16"/>
              </w:rPr>
              <w:t>A</w:t>
            </w:r>
          </w:p>
        </w:tc>
        <w:tc>
          <w:tcPr>
            <w:tcW w:w="4821" w:type="dxa"/>
            <w:tcBorders>
              <w:top w:val="single" w:sz="12" w:space="0" w:color="auto"/>
              <w:bottom w:val="single" w:sz="12" w:space="0" w:color="auto"/>
            </w:tcBorders>
            <w:shd w:val="solid" w:color="FFFFFF" w:fill="auto"/>
          </w:tcPr>
          <w:p w:rsidR="00031A7D" w:rsidRDefault="00031A7D" w:rsidP="00F4225F">
            <w:pPr>
              <w:pStyle w:val="TAL"/>
              <w:rPr>
                <w:snapToGrid w:val="0"/>
                <w:sz w:val="16"/>
                <w:szCs w:val="16"/>
                <w:lang w:val="en-AU"/>
              </w:rPr>
            </w:pPr>
            <w:r>
              <w:rPr>
                <w:snapToGrid w:val="0"/>
                <w:sz w:val="16"/>
                <w:szCs w:val="16"/>
                <w:lang w:val="en-AU"/>
              </w:rPr>
              <w:t>Improve DistinguishedName pattern in YANG - R18</w:t>
            </w:r>
          </w:p>
        </w:tc>
        <w:tc>
          <w:tcPr>
            <w:tcW w:w="709" w:type="dxa"/>
            <w:tcBorders>
              <w:top w:val="single" w:sz="12" w:space="0" w:color="auto"/>
              <w:bottom w:val="single" w:sz="12" w:space="0" w:color="auto"/>
            </w:tcBorders>
            <w:shd w:val="solid" w:color="FFFFFF" w:fill="auto"/>
          </w:tcPr>
          <w:p w:rsidR="00031A7D" w:rsidRDefault="00031A7D" w:rsidP="00F4225F">
            <w:pPr>
              <w:pStyle w:val="TAC"/>
              <w:rPr>
                <w:sz w:val="16"/>
                <w:szCs w:val="16"/>
              </w:rPr>
            </w:pPr>
            <w:r>
              <w:rPr>
                <w:sz w:val="16"/>
                <w:szCs w:val="16"/>
              </w:rPr>
              <w:t>18.4.0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4C02F6" w:rsidRDefault="00134A4B" w:rsidP="00134A4B">
            <w:pPr>
              <w:pStyle w:val="TAC"/>
              <w:rPr>
                <w:sz w:val="16"/>
                <w:szCs w:val="16"/>
              </w:rPr>
            </w:pPr>
            <w:r w:rsidRPr="00841572">
              <w:rPr>
                <w:sz w:val="16"/>
                <w:szCs w:val="16"/>
              </w:rPr>
              <w:t>SP-231458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Pr>
                <w:sz w:val="16"/>
                <w:szCs w:val="16"/>
              </w:rPr>
              <w:t>0267</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Pr>
                <w:snapToGrid w:val="0"/>
                <w:sz w:val="16"/>
                <w:szCs w:val="16"/>
                <w:lang w:val="en-AU"/>
              </w:rPr>
              <w:t>TS28.623 Rel18 OpenAPI SS for QMCJob</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4C02F6" w:rsidRDefault="00134A4B" w:rsidP="00134A4B">
            <w:pPr>
              <w:pStyle w:val="TAC"/>
              <w:rPr>
                <w:sz w:val="16"/>
                <w:szCs w:val="16"/>
              </w:rPr>
            </w:pPr>
            <w:r w:rsidRPr="004C02F6">
              <w:rPr>
                <w:sz w:val="16"/>
                <w:szCs w:val="16"/>
              </w:rPr>
              <w:t>SP-231472</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Pr>
                <w:sz w:val="16"/>
                <w:szCs w:val="16"/>
              </w:rPr>
              <w:t>0268</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Pr>
                <w:snapToGrid w:val="0"/>
                <w:sz w:val="16"/>
                <w:szCs w:val="16"/>
                <w:lang w:val="en-AU"/>
              </w:rPr>
              <w:t>TS28.623 Rel18 OpenAPI SS for SupportedNotifications</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FB4BA2" w:rsidRDefault="00134A4B" w:rsidP="00134A4B">
            <w:pPr>
              <w:pStyle w:val="TAC"/>
              <w:rPr>
                <w:sz w:val="16"/>
                <w:szCs w:val="16"/>
              </w:rPr>
            </w:pPr>
            <w:r w:rsidRPr="004C02F6">
              <w:rPr>
                <w:sz w:val="16"/>
                <w:szCs w:val="16"/>
              </w:rPr>
              <w:t>SP-231458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Pr>
                <w:sz w:val="16"/>
                <w:szCs w:val="16"/>
              </w:rPr>
              <w:t>0269</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C</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Pr>
                <w:snapToGrid w:val="0"/>
                <w:sz w:val="16"/>
                <w:szCs w:val="16"/>
                <w:lang w:val="en-AU"/>
              </w:rPr>
              <w:t>Rel-18 CR 28.623 Move normative YANG and YAML code to Forge</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SP-231492</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0271</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28.623 YANG Corrections and inVariant</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134A4B" w:rsidRDefault="00134A4B" w:rsidP="00134A4B">
            <w:pPr>
              <w:pStyle w:val="TAC"/>
              <w:rPr>
                <w:sz w:val="16"/>
                <w:szCs w:val="16"/>
              </w:rPr>
            </w:pPr>
            <w:r w:rsidRPr="00FB4BA2">
              <w:rPr>
                <w:sz w:val="16"/>
                <w:szCs w:val="16"/>
              </w:rPr>
              <w:t>SP-231453</w:t>
            </w:r>
          </w:p>
        </w:tc>
        <w:tc>
          <w:tcPr>
            <w:tcW w:w="568" w:type="dxa"/>
            <w:tcBorders>
              <w:top w:val="single" w:sz="12" w:space="0" w:color="auto"/>
              <w:bottom w:val="single" w:sz="12" w:space="0" w:color="auto"/>
            </w:tcBorders>
            <w:shd w:val="solid" w:color="FFFFFF" w:fill="auto"/>
          </w:tcPr>
          <w:p w:rsidR="00134A4B" w:rsidRPr="00134A4B" w:rsidRDefault="00134A4B" w:rsidP="00134A4B">
            <w:pPr>
              <w:pStyle w:val="TAL"/>
              <w:rPr>
                <w:sz w:val="16"/>
                <w:szCs w:val="16"/>
              </w:rPr>
            </w:pPr>
            <w:r>
              <w:rPr>
                <w:sz w:val="16"/>
                <w:szCs w:val="16"/>
              </w:rPr>
              <w:t>0272</w:t>
            </w:r>
          </w:p>
        </w:tc>
        <w:tc>
          <w:tcPr>
            <w:tcW w:w="426" w:type="dxa"/>
            <w:tcBorders>
              <w:top w:val="single" w:sz="12" w:space="0" w:color="auto"/>
              <w:bottom w:val="single" w:sz="12" w:space="0" w:color="auto"/>
            </w:tcBorders>
            <w:shd w:val="solid" w:color="FFFFFF" w:fill="auto"/>
          </w:tcPr>
          <w:p w:rsidR="00134A4B" w:rsidRPr="00134A4B" w:rsidRDefault="00134A4B" w:rsidP="00134A4B">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34A4B" w:rsidRPr="00134A4B" w:rsidRDefault="00134A4B" w:rsidP="00134A4B">
            <w:pPr>
              <w:pStyle w:val="TAC"/>
              <w:rPr>
                <w:sz w:val="16"/>
                <w:szCs w:val="16"/>
              </w:rPr>
            </w:pPr>
            <w:r>
              <w:rPr>
                <w:sz w:val="16"/>
                <w:szCs w:val="16"/>
              </w:rPr>
              <w:t>B</w:t>
            </w:r>
          </w:p>
        </w:tc>
        <w:tc>
          <w:tcPr>
            <w:tcW w:w="4821" w:type="dxa"/>
            <w:tcBorders>
              <w:top w:val="single" w:sz="12" w:space="0" w:color="auto"/>
              <w:bottom w:val="single" w:sz="12" w:space="0" w:color="auto"/>
            </w:tcBorders>
            <w:shd w:val="solid" w:color="FFFFFF" w:fill="auto"/>
          </w:tcPr>
          <w:p w:rsidR="00134A4B" w:rsidRPr="00134A4B" w:rsidRDefault="00134A4B" w:rsidP="00134A4B">
            <w:pPr>
              <w:pStyle w:val="TAL"/>
              <w:rPr>
                <w:snapToGrid w:val="0"/>
                <w:sz w:val="16"/>
                <w:szCs w:val="16"/>
                <w:lang w:val="en-AU"/>
              </w:rPr>
            </w:pPr>
            <w:r>
              <w:rPr>
                <w:snapToGrid w:val="0"/>
                <w:sz w:val="16"/>
                <w:szCs w:val="16"/>
                <w:lang w:val="en-AU"/>
              </w:rPr>
              <w:t>Rel-18 CR TS 28.623 Stage 3 Report Amount parameter in NR</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SP-231492</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0274</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 28.623 Stage 3 Correction of ExcessPacketDelayThreshold definition</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0276</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TS28.623 Add NRM fragments for scheduler and condition monitor (OpenAPI definition)</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SP-231452</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0278</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28.623 Clarify MnS scope value for Managed Elements (stage3, yang)</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SP-231457</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0287</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TS28.623 Correct the yaml definition for ThresholdMonitor IOC to align with stage2 definition</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0288</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F</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TS28.623 Separate yaml file for trace control NRM fragment</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SP-231477</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0289</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 28.623 Enhance the ManagementDataCollection to support request management data per PLMN</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SP-231453</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0290</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TS28.623 Adding NPN Area Scope of MDT</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134A4B" w:rsidRDefault="00134A4B" w:rsidP="00134A4B">
            <w:pPr>
              <w:pStyle w:val="TAC"/>
              <w:rPr>
                <w:sz w:val="16"/>
                <w:szCs w:val="16"/>
              </w:rPr>
            </w:pPr>
            <w:r w:rsidRPr="005F0EDA">
              <w:rPr>
                <w:sz w:val="16"/>
                <w:szCs w:val="16"/>
              </w:rPr>
              <w:t>SP-231494</w:t>
            </w:r>
          </w:p>
        </w:tc>
        <w:tc>
          <w:tcPr>
            <w:tcW w:w="568" w:type="dxa"/>
            <w:tcBorders>
              <w:top w:val="single" w:sz="12" w:space="0" w:color="auto"/>
              <w:bottom w:val="single" w:sz="12" w:space="0" w:color="auto"/>
            </w:tcBorders>
            <w:shd w:val="solid" w:color="FFFFFF" w:fill="auto"/>
          </w:tcPr>
          <w:p w:rsidR="00134A4B" w:rsidRPr="00134A4B" w:rsidRDefault="00134A4B" w:rsidP="00134A4B">
            <w:pPr>
              <w:pStyle w:val="TAL"/>
              <w:rPr>
                <w:sz w:val="16"/>
                <w:szCs w:val="16"/>
              </w:rPr>
            </w:pPr>
            <w:r>
              <w:rPr>
                <w:sz w:val="16"/>
                <w:szCs w:val="16"/>
              </w:rPr>
              <w:t>0291</w:t>
            </w:r>
          </w:p>
        </w:tc>
        <w:tc>
          <w:tcPr>
            <w:tcW w:w="426" w:type="dxa"/>
            <w:tcBorders>
              <w:top w:val="single" w:sz="12" w:space="0" w:color="auto"/>
              <w:bottom w:val="single" w:sz="12" w:space="0" w:color="auto"/>
            </w:tcBorders>
            <w:shd w:val="solid" w:color="FFFFFF" w:fill="auto"/>
          </w:tcPr>
          <w:p w:rsidR="00134A4B" w:rsidRPr="00134A4B" w:rsidRDefault="00134A4B" w:rsidP="00134A4B">
            <w:pPr>
              <w:pStyle w:val="TAR"/>
              <w:rPr>
                <w:sz w:val="16"/>
                <w:szCs w:val="16"/>
              </w:rPr>
            </w:pPr>
            <w:r>
              <w:rPr>
                <w:sz w:val="16"/>
                <w:szCs w:val="16"/>
              </w:rPr>
              <w:t>-</w:t>
            </w:r>
          </w:p>
        </w:tc>
        <w:tc>
          <w:tcPr>
            <w:tcW w:w="426" w:type="dxa"/>
            <w:tcBorders>
              <w:top w:val="single" w:sz="12" w:space="0" w:color="auto"/>
              <w:bottom w:val="single" w:sz="12" w:space="0" w:color="auto"/>
            </w:tcBorders>
            <w:shd w:val="solid" w:color="FFFFFF" w:fill="auto"/>
          </w:tcPr>
          <w:p w:rsidR="00134A4B" w:rsidRPr="00134A4B" w:rsidRDefault="00134A4B" w:rsidP="00134A4B">
            <w:pPr>
              <w:pStyle w:val="TAC"/>
              <w:rPr>
                <w:sz w:val="16"/>
                <w:szCs w:val="16"/>
              </w:rPr>
            </w:pPr>
            <w:r>
              <w:rPr>
                <w:sz w:val="16"/>
                <w:szCs w:val="16"/>
              </w:rPr>
              <w:t>F</w:t>
            </w:r>
          </w:p>
        </w:tc>
        <w:tc>
          <w:tcPr>
            <w:tcW w:w="4821" w:type="dxa"/>
            <w:tcBorders>
              <w:top w:val="single" w:sz="12" w:space="0" w:color="auto"/>
              <w:bottom w:val="single" w:sz="12" w:space="0" w:color="auto"/>
            </w:tcBorders>
            <w:shd w:val="solid" w:color="FFFFFF" w:fill="auto"/>
          </w:tcPr>
          <w:p w:rsidR="00134A4B" w:rsidRPr="00134A4B" w:rsidRDefault="00134A4B" w:rsidP="00134A4B">
            <w:pPr>
              <w:pStyle w:val="TAL"/>
              <w:rPr>
                <w:snapToGrid w:val="0"/>
                <w:sz w:val="16"/>
                <w:szCs w:val="16"/>
                <w:lang w:val="en-AU"/>
              </w:rPr>
            </w:pPr>
            <w:r>
              <w:rPr>
                <w:snapToGrid w:val="0"/>
                <w:sz w:val="16"/>
                <w:szCs w:val="16"/>
                <w:lang w:val="en-AU"/>
              </w:rPr>
              <w:t>Rel-18 CR TS 28.623 Solution Sets clarifications</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SP-231488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0294</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3</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 28.623 Align N38 in SMF with TS23.501</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SP-231453</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0295</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B</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 28.623 MDT support for NPN</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SP-231471</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0299</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28.623 Add measurement bin support to NRM (stage3, yang)</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SP-231488</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0302</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A</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CR TS28.623 Adding N16 and N16a into module_3gpp-common-trace.yang</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34A4B"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34A4B" w:rsidRPr="005F0EDA" w:rsidRDefault="00134A4B" w:rsidP="00134A4B">
            <w:pPr>
              <w:pStyle w:val="TAC"/>
              <w:rPr>
                <w:sz w:val="16"/>
                <w:szCs w:val="16"/>
              </w:rPr>
            </w:pPr>
            <w:r w:rsidRPr="00134A4B">
              <w:rPr>
                <w:sz w:val="16"/>
                <w:szCs w:val="16"/>
              </w:rPr>
              <w:t>SP-231494</w:t>
            </w:r>
          </w:p>
        </w:tc>
        <w:tc>
          <w:tcPr>
            <w:tcW w:w="568" w:type="dxa"/>
            <w:tcBorders>
              <w:top w:val="single" w:sz="12" w:space="0" w:color="auto"/>
              <w:bottom w:val="single" w:sz="12" w:space="0" w:color="auto"/>
            </w:tcBorders>
            <w:shd w:val="solid" w:color="FFFFFF" w:fill="auto"/>
          </w:tcPr>
          <w:p w:rsidR="00134A4B" w:rsidRDefault="00134A4B" w:rsidP="00134A4B">
            <w:pPr>
              <w:pStyle w:val="TAL"/>
              <w:rPr>
                <w:sz w:val="16"/>
                <w:szCs w:val="16"/>
              </w:rPr>
            </w:pPr>
            <w:r w:rsidRPr="00134A4B">
              <w:rPr>
                <w:sz w:val="16"/>
                <w:szCs w:val="16"/>
              </w:rPr>
              <w:t>0305</w:t>
            </w:r>
          </w:p>
        </w:tc>
        <w:tc>
          <w:tcPr>
            <w:tcW w:w="426" w:type="dxa"/>
            <w:tcBorders>
              <w:top w:val="single" w:sz="12" w:space="0" w:color="auto"/>
              <w:bottom w:val="single" w:sz="12" w:space="0" w:color="auto"/>
            </w:tcBorders>
            <w:shd w:val="solid" w:color="FFFFFF" w:fill="auto"/>
          </w:tcPr>
          <w:p w:rsidR="00134A4B" w:rsidRDefault="00134A4B" w:rsidP="00134A4B">
            <w:pPr>
              <w:pStyle w:val="TAR"/>
              <w:rPr>
                <w:sz w:val="16"/>
                <w:szCs w:val="16"/>
              </w:rPr>
            </w:pPr>
            <w:r w:rsidRPr="00134A4B">
              <w:rPr>
                <w:sz w:val="16"/>
                <w:szCs w:val="16"/>
              </w:rPr>
              <w:t>1</w:t>
            </w:r>
          </w:p>
        </w:tc>
        <w:tc>
          <w:tcPr>
            <w:tcW w:w="426"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sidRPr="00134A4B">
              <w:rPr>
                <w:sz w:val="16"/>
                <w:szCs w:val="16"/>
              </w:rPr>
              <w:t>F</w:t>
            </w:r>
          </w:p>
        </w:tc>
        <w:tc>
          <w:tcPr>
            <w:tcW w:w="4821" w:type="dxa"/>
            <w:tcBorders>
              <w:top w:val="single" w:sz="12" w:space="0" w:color="auto"/>
              <w:bottom w:val="single" w:sz="12" w:space="0" w:color="auto"/>
            </w:tcBorders>
            <w:shd w:val="solid" w:color="FFFFFF" w:fill="auto"/>
          </w:tcPr>
          <w:p w:rsidR="00134A4B" w:rsidRDefault="00134A4B" w:rsidP="00134A4B">
            <w:pPr>
              <w:pStyle w:val="TAL"/>
              <w:rPr>
                <w:snapToGrid w:val="0"/>
                <w:sz w:val="16"/>
                <w:szCs w:val="16"/>
                <w:lang w:val="en-AU"/>
              </w:rPr>
            </w:pPr>
            <w:r w:rsidRPr="00134A4B">
              <w:rPr>
                <w:snapToGrid w:val="0"/>
                <w:sz w:val="16"/>
                <w:szCs w:val="16"/>
                <w:lang w:val="en-AU"/>
              </w:rPr>
              <w:t>Rel-18 TS 28.623 YANG Correction of GeoAreaGrp and GeoCoordinateGrp</w:t>
            </w:r>
          </w:p>
        </w:tc>
        <w:tc>
          <w:tcPr>
            <w:tcW w:w="709" w:type="dxa"/>
            <w:tcBorders>
              <w:top w:val="single" w:sz="12" w:space="0" w:color="auto"/>
              <w:bottom w:val="single" w:sz="12" w:space="0" w:color="auto"/>
            </w:tcBorders>
            <w:shd w:val="solid" w:color="FFFFFF" w:fill="auto"/>
          </w:tcPr>
          <w:p w:rsidR="00134A4B" w:rsidRDefault="00134A4B" w:rsidP="00134A4B">
            <w:pPr>
              <w:pStyle w:val="TAC"/>
              <w:rPr>
                <w:sz w:val="16"/>
                <w:szCs w:val="16"/>
              </w:rPr>
            </w:pPr>
            <w:r>
              <w:rPr>
                <w:sz w:val="16"/>
                <w:szCs w:val="16"/>
              </w:rPr>
              <w:t>18.5.0</w:t>
            </w:r>
          </w:p>
        </w:tc>
      </w:tr>
      <w:tr w:rsidR="00100D78" w:rsidRPr="007D6048" w:rsidTr="00134A4B">
        <w:tblPrEx>
          <w:tblCellMar>
            <w:top w:w="0" w:type="dxa"/>
            <w:bottom w:w="0" w:type="dxa"/>
          </w:tblCellMar>
        </w:tblPrEx>
        <w:tc>
          <w:tcPr>
            <w:tcW w:w="805" w:type="dxa"/>
            <w:tcBorders>
              <w:top w:val="single" w:sz="12" w:space="0" w:color="auto"/>
              <w:bottom w:val="single" w:sz="12" w:space="0" w:color="auto"/>
            </w:tcBorders>
            <w:shd w:val="solid" w:color="FFFFFF" w:fill="auto"/>
          </w:tcPr>
          <w:p w:rsidR="00100D78" w:rsidRDefault="00100D78" w:rsidP="00100D78">
            <w:pPr>
              <w:pStyle w:val="TAC"/>
              <w:rPr>
                <w:sz w:val="16"/>
                <w:szCs w:val="16"/>
              </w:rPr>
            </w:pPr>
            <w:r>
              <w:rPr>
                <w:sz w:val="16"/>
                <w:szCs w:val="16"/>
              </w:rPr>
              <w:t>2023-12</w:t>
            </w:r>
          </w:p>
        </w:tc>
        <w:tc>
          <w:tcPr>
            <w:tcW w:w="801" w:type="dxa"/>
            <w:tcBorders>
              <w:top w:val="single" w:sz="12" w:space="0" w:color="auto"/>
              <w:bottom w:val="single" w:sz="12" w:space="0" w:color="auto"/>
            </w:tcBorders>
            <w:shd w:val="solid" w:color="FFFFFF" w:fill="auto"/>
          </w:tcPr>
          <w:p w:rsidR="00100D78" w:rsidRDefault="00100D78" w:rsidP="00100D78">
            <w:pPr>
              <w:pStyle w:val="TAC"/>
              <w:rPr>
                <w:sz w:val="16"/>
                <w:szCs w:val="16"/>
              </w:rPr>
            </w:pPr>
            <w:r>
              <w:rPr>
                <w:sz w:val="16"/>
                <w:szCs w:val="16"/>
              </w:rPr>
              <w:t>SA#102</w:t>
            </w:r>
          </w:p>
        </w:tc>
        <w:tc>
          <w:tcPr>
            <w:tcW w:w="1095" w:type="dxa"/>
            <w:tcBorders>
              <w:top w:val="single" w:sz="12" w:space="0" w:color="auto"/>
              <w:bottom w:val="single" w:sz="12" w:space="0" w:color="auto"/>
            </w:tcBorders>
            <w:shd w:val="solid" w:color="FFFFFF" w:fill="auto"/>
          </w:tcPr>
          <w:p w:rsidR="00100D78" w:rsidRPr="00134A4B" w:rsidRDefault="00100D78" w:rsidP="00100D78">
            <w:pPr>
              <w:pStyle w:val="TAC"/>
              <w:rPr>
                <w:sz w:val="16"/>
                <w:szCs w:val="16"/>
              </w:rPr>
            </w:pPr>
          </w:p>
        </w:tc>
        <w:tc>
          <w:tcPr>
            <w:tcW w:w="568" w:type="dxa"/>
            <w:tcBorders>
              <w:top w:val="single" w:sz="12" w:space="0" w:color="auto"/>
              <w:bottom w:val="single" w:sz="12" w:space="0" w:color="auto"/>
            </w:tcBorders>
            <w:shd w:val="solid" w:color="FFFFFF" w:fill="auto"/>
          </w:tcPr>
          <w:p w:rsidR="00100D78" w:rsidRPr="00134A4B" w:rsidRDefault="00100D78" w:rsidP="00100D78">
            <w:pPr>
              <w:pStyle w:val="TAL"/>
              <w:rPr>
                <w:sz w:val="16"/>
                <w:szCs w:val="16"/>
              </w:rPr>
            </w:pPr>
          </w:p>
        </w:tc>
        <w:tc>
          <w:tcPr>
            <w:tcW w:w="426" w:type="dxa"/>
            <w:tcBorders>
              <w:top w:val="single" w:sz="12" w:space="0" w:color="auto"/>
              <w:bottom w:val="single" w:sz="12" w:space="0" w:color="auto"/>
            </w:tcBorders>
            <w:shd w:val="solid" w:color="FFFFFF" w:fill="auto"/>
          </w:tcPr>
          <w:p w:rsidR="00100D78" w:rsidRPr="00134A4B" w:rsidRDefault="00100D78" w:rsidP="00100D78">
            <w:pPr>
              <w:pStyle w:val="TAR"/>
              <w:rPr>
                <w:sz w:val="16"/>
                <w:szCs w:val="16"/>
              </w:rPr>
            </w:pPr>
          </w:p>
        </w:tc>
        <w:tc>
          <w:tcPr>
            <w:tcW w:w="426" w:type="dxa"/>
            <w:tcBorders>
              <w:top w:val="single" w:sz="12" w:space="0" w:color="auto"/>
              <w:bottom w:val="single" w:sz="12" w:space="0" w:color="auto"/>
            </w:tcBorders>
            <w:shd w:val="solid" w:color="FFFFFF" w:fill="auto"/>
          </w:tcPr>
          <w:p w:rsidR="00100D78" w:rsidRPr="00134A4B" w:rsidRDefault="00100D78" w:rsidP="00100D78">
            <w:pPr>
              <w:pStyle w:val="TAC"/>
              <w:rPr>
                <w:sz w:val="16"/>
                <w:szCs w:val="16"/>
              </w:rPr>
            </w:pPr>
          </w:p>
        </w:tc>
        <w:tc>
          <w:tcPr>
            <w:tcW w:w="4821" w:type="dxa"/>
            <w:tcBorders>
              <w:top w:val="single" w:sz="12" w:space="0" w:color="auto"/>
              <w:bottom w:val="single" w:sz="12" w:space="0" w:color="auto"/>
            </w:tcBorders>
            <w:shd w:val="solid" w:color="FFFFFF" w:fill="auto"/>
          </w:tcPr>
          <w:p w:rsidR="00100D78" w:rsidRPr="00134A4B" w:rsidRDefault="00100D78" w:rsidP="00100D78">
            <w:pPr>
              <w:pStyle w:val="TAL"/>
              <w:rPr>
                <w:snapToGrid w:val="0"/>
                <w:sz w:val="16"/>
                <w:szCs w:val="16"/>
                <w:lang w:val="en-AU"/>
              </w:rPr>
            </w:pPr>
            <w:r>
              <w:rPr>
                <w:snapToGrid w:val="0"/>
                <w:sz w:val="16"/>
                <w:szCs w:val="16"/>
                <w:lang w:val="en-AU"/>
              </w:rPr>
              <w:t>Add code files in zip</w:t>
            </w:r>
          </w:p>
        </w:tc>
        <w:tc>
          <w:tcPr>
            <w:tcW w:w="709" w:type="dxa"/>
            <w:tcBorders>
              <w:top w:val="single" w:sz="12" w:space="0" w:color="auto"/>
              <w:bottom w:val="single" w:sz="12" w:space="0" w:color="auto"/>
            </w:tcBorders>
            <w:shd w:val="solid" w:color="FFFFFF" w:fill="auto"/>
          </w:tcPr>
          <w:p w:rsidR="00100D78" w:rsidRDefault="00100D78" w:rsidP="00100D78">
            <w:pPr>
              <w:pStyle w:val="TAC"/>
              <w:rPr>
                <w:sz w:val="16"/>
                <w:szCs w:val="16"/>
              </w:rPr>
            </w:pPr>
            <w:r>
              <w:rPr>
                <w:sz w:val="16"/>
                <w:szCs w:val="16"/>
              </w:rPr>
              <w:t>18.5.1</w:t>
            </w:r>
          </w:p>
        </w:tc>
      </w:tr>
    </w:tbl>
    <w:p w:rsidR="00F45460" w:rsidRDefault="00F45460">
      <w:pPr>
        <w:rPr>
          <w:lang w:val="en-US"/>
        </w:rPr>
      </w:pPr>
    </w:p>
    <w:sectPr w:rsidR="00F45460">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B26" w:rsidRDefault="004A7B26">
      <w:r>
        <w:separator/>
      </w:r>
    </w:p>
  </w:endnote>
  <w:endnote w:type="continuationSeparator" w:id="0">
    <w:p w:rsidR="004A7B26" w:rsidRDefault="004A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Unicode MS">
    <w:altName w:val="Microsoft YaHei"/>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HGPGothicE">
    <w:charset w:val="80"/>
    <w:family w:val="swiss"/>
    <w:pitch w:val="variable"/>
    <w:sig w:usb0="E00002FF" w:usb1="2AC7EDFE" w:usb2="00000012" w:usb3="00000000" w:csb0="00020001" w:csb1="00000000"/>
  </w:font>
  <w:font w:name="DengXian Light">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4FF" w:rsidRDefault="00BE74F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B26" w:rsidRDefault="004A7B26">
      <w:r>
        <w:separator/>
      </w:r>
    </w:p>
  </w:footnote>
  <w:footnote w:type="continuationSeparator" w:id="0">
    <w:p w:rsidR="004A7B26" w:rsidRDefault="004A7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4FF" w:rsidRDefault="00BE74FF">
    <w:pPr>
      <w:pStyle w:val="Header"/>
      <w:framePr w:wrap="auto" w:vAnchor="text" w:hAnchor="margin" w:xAlign="right" w:y="1"/>
      <w:widowControl/>
    </w:pPr>
    <w:r>
      <w:fldChar w:fldCharType="begin"/>
    </w:r>
    <w:r>
      <w:instrText xml:space="preserve"> STYLEREF ZA </w:instrText>
    </w:r>
    <w:r>
      <w:fldChar w:fldCharType="separate"/>
    </w:r>
    <w:r w:rsidR="00100D78">
      <w:rPr>
        <w:noProof/>
      </w:rPr>
      <w:t>3GPP TS 28.623 V18.5.1 (2023-12)</w:t>
    </w:r>
    <w:r>
      <w:fldChar w:fldCharType="end"/>
    </w:r>
  </w:p>
  <w:p w:rsidR="00BE74FF" w:rsidRDefault="00BE74FF">
    <w:pPr>
      <w:pStyle w:val="Header"/>
      <w:framePr w:wrap="auto" w:vAnchor="text" w:hAnchor="margin" w:xAlign="center" w:y="1"/>
      <w:widowControl/>
    </w:pPr>
    <w:r>
      <w:fldChar w:fldCharType="begin"/>
    </w:r>
    <w:r>
      <w:instrText xml:space="preserve"> PAGE </w:instrText>
    </w:r>
    <w:r>
      <w:fldChar w:fldCharType="separate"/>
    </w:r>
    <w:r>
      <w:t>24</w:t>
    </w:r>
    <w:r>
      <w:fldChar w:fldCharType="end"/>
    </w:r>
  </w:p>
  <w:p w:rsidR="00BE74FF" w:rsidRDefault="00BE74FF">
    <w:pPr>
      <w:pStyle w:val="Header"/>
      <w:framePr w:wrap="auto" w:vAnchor="text" w:hAnchor="margin" w:y="1"/>
      <w:widowControl/>
    </w:pPr>
    <w:r>
      <w:fldChar w:fldCharType="begin"/>
    </w:r>
    <w:r>
      <w:instrText xml:space="preserve"> STYLEREF ZGSM </w:instrText>
    </w:r>
    <w:r>
      <w:fldChar w:fldCharType="separate"/>
    </w:r>
    <w:r w:rsidR="00100D78">
      <w:rPr>
        <w:noProof/>
      </w:rPr>
      <w:cr/>
    </w:r>
    <w:r>
      <w:fldChar w:fldCharType="end"/>
    </w:r>
  </w:p>
  <w:p w:rsidR="00BE74FF" w:rsidRDefault="00BE7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88A6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3642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9A13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441652"/>
    <w:lvl w:ilvl="0">
      <w:start w:val="1"/>
      <w:numFmt w:val="decimal"/>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4B00B13"/>
    <w:multiLevelType w:val="hybridMultilevel"/>
    <w:tmpl w:val="63B0BD34"/>
    <w:lvl w:ilvl="0" w:tplc="EFF2C68C">
      <w:start w:val="1"/>
      <w:numFmt w:val="lowerLetter"/>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A841BCD"/>
    <w:multiLevelType w:val="singleLevel"/>
    <w:tmpl w:val="5AD8A3AE"/>
    <w:lvl w:ilvl="0">
      <w:start w:val="4"/>
      <w:numFmt w:val="decimal"/>
      <w:lvlText w:val="%1"/>
      <w:lvlJc w:val="left"/>
      <w:pPr>
        <w:tabs>
          <w:tab w:val="num" w:pos="1140"/>
        </w:tabs>
        <w:ind w:left="1140" w:hanging="1140"/>
      </w:pPr>
      <w:rPr>
        <w:rFonts w:hint="default"/>
      </w:rPr>
    </w:lvl>
  </w:abstractNum>
  <w:abstractNum w:abstractNumId="12" w15:restartNumberingAfterBreak="0">
    <w:nsid w:val="0FA71ADA"/>
    <w:multiLevelType w:val="singleLevel"/>
    <w:tmpl w:val="AE44EC3E"/>
    <w:lvl w:ilvl="0">
      <w:start w:val="1"/>
      <w:numFmt w:val="decimal"/>
      <w:lvlText w:val="%1."/>
      <w:lvlJc w:val="left"/>
      <w:pPr>
        <w:tabs>
          <w:tab w:val="num" w:pos="360"/>
        </w:tabs>
        <w:ind w:left="360" w:hanging="360"/>
      </w:pPr>
      <w:rPr>
        <w:rFonts w:hint="default"/>
      </w:rPr>
    </w:lvl>
  </w:abstractNum>
  <w:abstractNum w:abstractNumId="13"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51723A"/>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B1077"/>
    <w:multiLevelType w:val="hybridMultilevel"/>
    <w:tmpl w:val="910884F6"/>
    <w:lvl w:ilvl="0" w:tplc="8D72BCEE">
      <w:start w:val="1"/>
      <w:numFmt w:val="lowerLetter"/>
      <w:lvlText w:val="%1)"/>
      <w:legacy w:legacy="1" w:legacySpace="0" w:legacyIndent="283"/>
      <w:lvlJc w:val="left"/>
      <w:pPr>
        <w:ind w:left="567" w:hanging="28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E7B620B"/>
    <w:multiLevelType w:val="hybridMultilevel"/>
    <w:tmpl w:val="50043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459C3336"/>
    <w:multiLevelType w:val="singleLevel"/>
    <w:tmpl w:val="9886EFA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B02ACB"/>
    <w:multiLevelType w:val="singleLevel"/>
    <w:tmpl w:val="04090015"/>
    <w:lvl w:ilvl="0">
      <w:start w:val="1"/>
      <w:numFmt w:val="upperLetter"/>
      <w:lvlText w:val="%1."/>
      <w:lvlJc w:val="left"/>
      <w:pPr>
        <w:tabs>
          <w:tab w:val="num" w:pos="360"/>
        </w:tabs>
        <w:ind w:left="360" w:hanging="360"/>
      </w:pPr>
      <w:rPr>
        <w:rFonts w:hint="default"/>
      </w:rPr>
    </w:lvl>
  </w:abstractNum>
  <w:abstractNum w:abstractNumId="2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4E2071C"/>
    <w:multiLevelType w:val="hybridMultilevel"/>
    <w:tmpl w:val="63B0BD34"/>
    <w:lvl w:ilvl="0" w:tplc="EFF2C68C">
      <w:start w:val="1"/>
      <w:numFmt w:val="lowerLetter"/>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5006E15"/>
    <w:multiLevelType w:val="singleLevel"/>
    <w:tmpl w:val="04090015"/>
    <w:lvl w:ilvl="0">
      <w:start w:val="1"/>
      <w:numFmt w:val="upperLetter"/>
      <w:lvlText w:val="%1."/>
      <w:lvlJc w:val="left"/>
      <w:pPr>
        <w:tabs>
          <w:tab w:val="num" w:pos="360"/>
        </w:tabs>
        <w:ind w:left="360" w:hanging="360"/>
      </w:pPr>
      <w:rPr>
        <w:rFonts w:hint="default"/>
      </w:rPr>
    </w:lvl>
  </w:abstractNum>
  <w:abstractNum w:abstractNumId="25" w15:restartNumberingAfterBreak="0">
    <w:nsid w:val="71261BDE"/>
    <w:multiLevelType w:val="multilevel"/>
    <w:tmpl w:val="5764FA70"/>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26" w15:restartNumberingAfterBreak="0">
    <w:nsid w:val="723828FB"/>
    <w:multiLevelType w:val="hybridMultilevel"/>
    <w:tmpl w:val="4440CF18"/>
    <w:lvl w:ilvl="0" w:tplc="A7E82002">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5DE2808"/>
    <w:multiLevelType w:val="hybridMultilevel"/>
    <w:tmpl w:val="7FDC8D18"/>
    <w:lvl w:ilvl="0" w:tplc="1BCCA18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8"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6254B3"/>
    <w:multiLevelType w:val="hybridMultilevel"/>
    <w:tmpl w:val="67825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1"/>
  </w:num>
  <w:num w:numId="4">
    <w:abstractNumId w:val="12"/>
  </w:num>
  <w:num w:numId="5">
    <w:abstractNumId w:val="20"/>
  </w:num>
  <w:num w:numId="6">
    <w:abstractNumId w:val="24"/>
  </w:num>
  <w:num w:numId="7">
    <w:abstractNumId w:val="29"/>
  </w:num>
  <w:num w:numId="8">
    <w:abstractNumId w:val="25"/>
  </w:num>
  <w:num w:numId="9">
    <w:abstractNumId w:val="19"/>
  </w:num>
  <w:num w:numId="10">
    <w:abstractNumId w:val="15"/>
  </w:num>
  <w:num w:numId="11">
    <w:abstractNumId w:val="28"/>
  </w:num>
  <w:num w:numId="12">
    <w:abstractNumId w:val="13"/>
  </w:num>
  <w:num w:numId="13">
    <w:abstractNumId w:val="18"/>
  </w:num>
  <w:num w:numId="14">
    <w:abstractNumId w:val="21"/>
  </w:num>
  <w:num w:numId="15">
    <w:abstractNumId w:val="1"/>
  </w:num>
  <w:num w:numId="16">
    <w:abstractNumId w:val="1"/>
    <w:lvlOverride w:ilvl="0">
      <w:startOverride w:val="1"/>
    </w:lvlOverride>
  </w:num>
  <w:num w:numId="17">
    <w:abstractNumId w:val="11"/>
    <w:lvlOverride w:ilvl="0">
      <w:startOverride w:val="4"/>
    </w:lvlOverride>
  </w:num>
  <w:num w:numId="18">
    <w:abstractNumId w:val="12"/>
    <w:lvlOverride w:ilvl="0">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num>
  <w:num w:numId="22">
    <w:abstractNumId w:val="20"/>
    <w:lvlOverride w:ilvl="0">
      <w:startOverride w:val="1"/>
    </w:lvlOverride>
  </w:num>
  <w:num w:numId="23">
    <w:abstractNumId w:val="13"/>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28"/>
    <w:lvlOverride w:ilvl="0"/>
    <w:lvlOverride w:ilvl="1"/>
    <w:lvlOverride w:ilvl="2"/>
    <w:lvlOverride w:ilvl="3"/>
    <w:lvlOverride w:ilvl="4"/>
    <w:lvlOverride w:ilvl="5"/>
    <w:lvlOverride w:ilvl="6"/>
    <w:lvlOverride w:ilvl="7"/>
    <w:lvlOverride w:ilvl="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num>
  <w:num w:numId="29">
    <w:abstractNumId w:val="2"/>
  </w:num>
  <w:num w:numId="30">
    <w:abstractNumId w:val="0"/>
  </w:num>
  <w:num w:numId="31">
    <w:abstractNumId w:val="22"/>
  </w:num>
  <w:num w:numId="32">
    <w:abstractNumId w:val="14"/>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10"/>
  </w:num>
  <w:num w:numId="36">
    <w:abstractNumId w:val="26"/>
  </w:num>
  <w:num w:numId="37">
    <w:abstractNumId w:val="27"/>
  </w:num>
  <w:num w:numId="38">
    <w:abstractNumId w:val="17"/>
  </w:num>
  <w:num w:numId="39">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2">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3">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4">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5">
    <w:abstractNumId w:val="8"/>
  </w:num>
  <w:num w:numId="46">
    <w:abstractNumId w:val="6"/>
  </w:num>
  <w:num w:numId="47">
    <w:abstractNumId w:val="5"/>
  </w:num>
  <w:num w:numId="48">
    <w:abstractNumId w:val="4"/>
  </w:num>
  <w:num w:numId="49">
    <w:abstractNumId w:val="7"/>
  </w:num>
  <w:num w:numId="5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zK1sLAwMDAwNDVU0lEKTi0uzszPAymwrAUAiLcK2iwAAAA="/>
  </w:docVars>
  <w:rsids>
    <w:rsidRoot w:val="00F92D3E"/>
    <w:rsid w:val="00014C34"/>
    <w:rsid w:val="00023CD0"/>
    <w:rsid w:val="000315C1"/>
    <w:rsid w:val="00031A7D"/>
    <w:rsid w:val="00032472"/>
    <w:rsid w:val="000356B1"/>
    <w:rsid w:val="000447A6"/>
    <w:rsid w:val="000647C3"/>
    <w:rsid w:val="00077326"/>
    <w:rsid w:val="0008253B"/>
    <w:rsid w:val="00085212"/>
    <w:rsid w:val="00091BBF"/>
    <w:rsid w:val="00092A1A"/>
    <w:rsid w:val="00094EFC"/>
    <w:rsid w:val="000A51F1"/>
    <w:rsid w:val="000A70A2"/>
    <w:rsid w:val="000B1260"/>
    <w:rsid w:val="000B18FE"/>
    <w:rsid w:val="000B24B9"/>
    <w:rsid w:val="000B29AF"/>
    <w:rsid w:val="000B7F84"/>
    <w:rsid w:val="000C3729"/>
    <w:rsid w:val="000C3C9B"/>
    <w:rsid w:val="000D7D79"/>
    <w:rsid w:val="000E2AEE"/>
    <w:rsid w:val="000F126B"/>
    <w:rsid w:val="000F36CC"/>
    <w:rsid w:val="000F3D14"/>
    <w:rsid w:val="000F6893"/>
    <w:rsid w:val="000F6F88"/>
    <w:rsid w:val="00100D78"/>
    <w:rsid w:val="00100F7A"/>
    <w:rsid w:val="00106D20"/>
    <w:rsid w:val="00107FAF"/>
    <w:rsid w:val="0011581C"/>
    <w:rsid w:val="00115E78"/>
    <w:rsid w:val="00134A4B"/>
    <w:rsid w:val="00135909"/>
    <w:rsid w:val="0014022B"/>
    <w:rsid w:val="00141C1D"/>
    <w:rsid w:val="00142A8E"/>
    <w:rsid w:val="00144F45"/>
    <w:rsid w:val="00147ACA"/>
    <w:rsid w:val="00153BF2"/>
    <w:rsid w:val="00154086"/>
    <w:rsid w:val="00155CC2"/>
    <w:rsid w:val="00164E0C"/>
    <w:rsid w:val="00167A99"/>
    <w:rsid w:val="00170453"/>
    <w:rsid w:val="00172B0B"/>
    <w:rsid w:val="001808C0"/>
    <w:rsid w:val="00183AA6"/>
    <w:rsid w:val="00187469"/>
    <w:rsid w:val="001B0D45"/>
    <w:rsid w:val="001B0FCF"/>
    <w:rsid w:val="001B230E"/>
    <w:rsid w:val="001B2C20"/>
    <w:rsid w:val="001B3838"/>
    <w:rsid w:val="001B3F4E"/>
    <w:rsid w:val="001B4BDC"/>
    <w:rsid w:val="001C0EA2"/>
    <w:rsid w:val="001C105E"/>
    <w:rsid w:val="001D184B"/>
    <w:rsid w:val="001D2299"/>
    <w:rsid w:val="001E1E08"/>
    <w:rsid w:val="001E22C6"/>
    <w:rsid w:val="001E390E"/>
    <w:rsid w:val="001E7D4F"/>
    <w:rsid w:val="001F25F1"/>
    <w:rsid w:val="00216A0F"/>
    <w:rsid w:val="00216E8A"/>
    <w:rsid w:val="00222BB1"/>
    <w:rsid w:val="00234A8C"/>
    <w:rsid w:val="00234FBB"/>
    <w:rsid w:val="002368D4"/>
    <w:rsid w:val="00241474"/>
    <w:rsid w:val="00242487"/>
    <w:rsid w:val="002464DB"/>
    <w:rsid w:val="00246FF8"/>
    <w:rsid w:val="00256BFE"/>
    <w:rsid w:val="00264F4A"/>
    <w:rsid w:val="002656E2"/>
    <w:rsid w:val="00267F6B"/>
    <w:rsid w:val="00270574"/>
    <w:rsid w:val="002708B7"/>
    <w:rsid w:val="00271CCD"/>
    <w:rsid w:val="002972B3"/>
    <w:rsid w:val="00297385"/>
    <w:rsid w:val="002B2C93"/>
    <w:rsid w:val="002C0B03"/>
    <w:rsid w:val="002C6B91"/>
    <w:rsid w:val="002D318F"/>
    <w:rsid w:val="002D7A79"/>
    <w:rsid w:val="002E648B"/>
    <w:rsid w:val="003026A2"/>
    <w:rsid w:val="0030483E"/>
    <w:rsid w:val="00314F72"/>
    <w:rsid w:val="003156F9"/>
    <w:rsid w:val="0031694A"/>
    <w:rsid w:val="00321F03"/>
    <w:rsid w:val="00321FCB"/>
    <w:rsid w:val="00330AC7"/>
    <w:rsid w:val="0033157D"/>
    <w:rsid w:val="00335B40"/>
    <w:rsid w:val="00344E86"/>
    <w:rsid w:val="0035491F"/>
    <w:rsid w:val="0036283D"/>
    <w:rsid w:val="00370889"/>
    <w:rsid w:val="00375312"/>
    <w:rsid w:val="00386E23"/>
    <w:rsid w:val="00390C5F"/>
    <w:rsid w:val="00393A81"/>
    <w:rsid w:val="003A430E"/>
    <w:rsid w:val="003B7CF3"/>
    <w:rsid w:val="003C4FA1"/>
    <w:rsid w:val="003D1A62"/>
    <w:rsid w:val="003D615F"/>
    <w:rsid w:val="003E5EA4"/>
    <w:rsid w:val="003F152F"/>
    <w:rsid w:val="003F667C"/>
    <w:rsid w:val="003F73C8"/>
    <w:rsid w:val="003F7BAF"/>
    <w:rsid w:val="00404500"/>
    <w:rsid w:val="00412B02"/>
    <w:rsid w:val="00412E68"/>
    <w:rsid w:val="00412F2D"/>
    <w:rsid w:val="00414733"/>
    <w:rsid w:val="00423AB5"/>
    <w:rsid w:val="00430AD4"/>
    <w:rsid w:val="00432FB1"/>
    <w:rsid w:val="00435571"/>
    <w:rsid w:val="004369F4"/>
    <w:rsid w:val="00443A10"/>
    <w:rsid w:val="004443A0"/>
    <w:rsid w:val="004506FC"/>
    <w:rsid w:val="00450756"/>
    <w:rsid w:val="004542BD"/>
    <w:rsid w:val="0045506E"/>
    <w:rsid w:val="00462D74"/>
    <w:rsid w:val="00485AD5"/>
    <w:rsid w:val="00485AF3"/>
    <w:rsid w:val="00487169"/>
    <w:rsid w:val="004909DA"/>
    <w:rsid w:val="00491311"/>
    <w:rsid w:val="004970A1"/>
    <w:rsid w:val="004A1265"/>
    <w:rsid w:val="004A3F28"/>
    <w:rsid w:val="004A6589"/>
    <w:rsid w:val="004A7B26"/>
    <w:rsid w:val="004B19DE"/>
    <w:rsid w:val="004B501D"/>
    <w:rsid w:val="004C02F6"/>
    <w:rsid w:val="004C4564"/>
    <w:rsid w:val="004F274E"/>
    <w:rsid w:val="004F77DE"/>
    <w:rsid w:val="005134C1"/>
    <w:rsid w:val="005157BE"/>
    <w:rsid w:val="00516A50"/>
    <w:rsid w:val="00516DF7"/>
    <w:rsid w:val="00521AEC"/>
    <w:rsid w:val="00526831"/>
    <w:rsid w:val="0053089F"/>
    <w:rsid w:val="0053102E"/>
    <w:rsid w:val="0053576C"/>
    <w:rsid w:val="00536770"/>
    <w:rsid w:val="00543F19"/>
    <w:rsid w:val="0054681F"/>
    <w:rsid w:val="0054724B"/>
    <w:rsid w:val="00547F44"/>
    <w:rsid w:val="005564C9"/>
    <w:rsid w:val="00557539"/>
    <w:rsid w:val="00562110"/>
    <w:rsid w:val="00563103"/>
    <w:rsid w:val="00581608"/>
    <w:rsid w:val="00582A36"/>
    <w:rsid w:val="00590DDA"/>
    <w:rsid w:val="005935EA"/>
    <w:rsid w:val="005A296F"/>
    <w:rsid w:val="005A71FB"/>
    <w:rsid w:val="005B4BFD"/>
    <w:rsid w:val="005C1ED6"/>
    <w:rsid w:val="005C4EEC"/>
    <w:rsid w:val="005C7E77"/>
    <w:rsid w:val="005D34DB"/>
    <w:rsid w:val="005E02A9"/>
    <w:rsid w:val="005E28C7"/>
    <w:rsid w:val="005E61AB"/>
    <w:rsid w:val="005F0EDA"/>
    <w:rsid w:val="005F3D27"/>
    <w:rsid w:val="00604159"/>
    <w:rsid w:val="00604B27"/>
    <w:rsid w:val="006120F8"/>
    <w:rsid w:val="00615621"/>
    <w:rsid w:val="00635579"/>
    <w:rsid w:val="00636EA6"/>
    <w:rsid w:val="006378B8"/>
    <w:rsid w:val="00640E37"/>
    <w:rsid w:val="00642DD5"/>
    <w:rsid w:val="00643C84"/>
    <w:rsid w:val="006451A1"/>
    <w:rsid w:val="006525D6"/>
    <w:rsid w:val="00656DB4"/>
    <w:rsid w:val="00662510"/>
    <w:rsid w:val="00663B33"/>
    <w:rsid w:val="006661A4"/>
    <w:rsid w:val="00673EDC"/>
    <w:rsid w:val="00675F2E"/>
    <w:rsid w:val="00681C97"/>
    <w:rsid w:val="006A2E02"/>
    <w:rsid w:val="006A6869"/>
    <w:rsid w:val="006B0274"/>
    <w:rsid w:val="006B5FF8"/>
    <w:rsid w:val="006C03A9"/>
    <w:rsid w:val="006C2AA5"/>
    <w:rsid w:val="006C382E"/>
    <w:rsid w:val="006E0E9F"/>
    <w:rsid w:val="006E1CCA"/>
    <w:rsid w:val="006E5649"/>
    <w:rsid w:val="006F46F0"/>
    <w:rsid w:val="006F62C6"/>
    <w:rsid w:val="006F6936"/>
    <w:rsid w:val="007015C8"/>
    <w:rsid w:val="00702BC7"/>
    <w:rsid w:val="00703985"/>
    <w:rsid w:val="007167CB"/>
    <w:rsid w:val="007253B6"/>
    <w:rsid w:val="00726B9B"/>
    <w:rsid w:val="00731E78"/>
    <w:rsid w:val="00734BF8"/>
    <w:rsid w:val="00741995"/>
    <w:rsid w:val="00752E0F"/>
    <w:rsid w:val="00753254"/>
    <w:rsid w:val="007572D5"/>
    <w:rsid w:val="00761F88"/>
    <w:rsid w:val="00766CC6"/>
    <w:rsid w:val="00771496"/>
    <w:rsid w:val="0077596F"/>
    <w:rsid w:val="007836A2"/>
    <w:rsid w:val="00794DC4"/>
    <w:rsid w:val="007A53DB"/>
    <w:rsid w:val="007A54DD"/>
    <w:rsid w:val="007C343D"/>
    <w:rsid w:val="007C77EA"/>
    <w:rsid w:val="007D47EF"/>
    <w:rsid w:val="007D5BD0"/>
    <w:rsid w:val="007E2085"/>
    <w:rsid w:val="007E4C41"/>
    <w:rsid w:val="007F7332"/>
    <w:rsid w:val="00800380"/>
    <w:rsid w:val="00803BFE"/>
    <w:rsid w:val="008070C3"/>
    <w:rsid w:val="008075F1"/>
    <w:rsid w:val="00807C50"/>
    <w:rsid w:val="00815786"/>
    <w:rsid w:val="00821190"/>
    <w:rsid w:val="00827427"/>
    <w:rsid w:val="0083036E"/>
    <w:rsid w:val="00830504"/>
    <w:rsid w:val="00832437"/>
    <w:rsid w:val="00840B16"/>
    <w:rsid w:val="00841572"/>
    <w:rsid w:val="00845149"/>
    <w:rsid w:val="00854051"/>
    <w:rsid w:val="0086701C"/>
    <w:rsid w:val="008929DE"/>
    <w:rsid w:val="008975B4"/>
    <w:rsid w:val="008A20A3"/>
    <w:rsid w:val="008A27CF"/>
    <w:rsid w:val="008A6318"/>
    <w:rsid w:val="008A6DC7"/>
    <w:rsid w:val="008B4104"/>
    <w:rsid w:val="008B4B2C"/>
    <w:rsid w:val="008B5F23"/>
    <w:rsid w:val="008C0F3A"/>
    <w:rsid w:val="008D0BCA"/>
    <w:rsid w:val="008D1949"/>
    <w:rsid w:val="008D7AA5"/>
    <w:rsid w:val="008E74E0"/>
    <w:rsid w:val="008F5D54"/>
    <w:rsid w:val="0090289B"/>
    <w:rsid w:val="009036F9"/>
    <w:rsid w:val="00905599"/>
    <w:rsid w:val="0090750E"/>
    <w:rsid w:val="00917BC8"/>
    <w:rsid w:val="0093366E"/>
    <w:rsid w:val="00942896"/>
    <w:rsid w:val="00946B12"/>
    <w:rsid w:val="00956FCF"/>
    <w:rsid w:val="00961711"/>
    <w:rsid w:val="00972AF7"/>
    <w:rsid w:val="00976C6F"/>
    <w:rsid w:val="0098157C"/>
    <w:rsid w:val="00981D2A"/>
    <w:rsid w:val="00982B08"/>
    <w:rsid w:val="0099193E"/>
    <w:rsid w:val="009A6C0A"/>
    <w:rsid w:val="009B4169"/>
    <w:rsid w:val="009B523D"/>
    <w:rsid w:val="009D1DBB"/>
    <w:rsid w:val="009D7920"/>
    <w:rsid w:val="009D79FA"/>
    <w:rsid w:val="009E1B9D"/>
    <w:rsid w:val="009F0F8E"/>
    <w:rsid w:val="009F5E22"/>
    <w:rsid w:val="009F774F"/>
    <w:rsid w:val="00A014E3"/>
    <w:rsid w:val="00A02DD4"/>
    <w:rsid w:val="00A069CC"/>
    <w:rsid w:val="00A113F3"/>
    <w:rsid w:val="00A153F4"/>
    <w:rsid w:val="00A30897"/>
    <w:rsid w:val="00A30A2A"/>
    <w:rsid w:val="00A354D0"/>
    <w:rsid w:val="00A35BB7"/>
    <w:rsid w:val="00A367D2"/>
    <w:rsid w:val="00A41E51"/>
    <w:rsid w:val="00A42DE0"/>
    <w:rsid w:val="00A43BEA"/>
    <w:rsid w:val="00A4679F"/>
    <w:rsid w:val="00A557A8"/>
    <w:rsid w:val="00A676D4"/>
    <w:rsid w:val="00A71A2D"/>
    <w:rsid w:val="00A76CD1"/>
    <w:rsid w:val="00A8394F"/>
    <w:rsid w:val="00A85AE2"/>
    <w:rsid w:val="00A9515C"/>
    <w:rsid w:val="00A964B8"/>
    <w:rsid w:val="00AA4732"/>
    <w:rsid w:val="00AA7ABD"/>
    <w:rsid w:val="00AC11BB"/>
    <w:rsid w:val="00AC6288"/>
    <w:rsid w:val="00AC69D4"/>
    <w:rsid w:val="00AD6CB8"/>
    <w:rsid w:val="00AE0A34"/>
    <w:rsid w:val="00AF3A3C"/>
    <w:rsid w:val="00B1270A"/>
    <w:rsid w:val="00B130A9"/>
    <w:rsid w:val="00B14A18"/>
    <w:rsid w:val="00B154F1"/>
    <w:rsid w:val="00B160C7"/>
    <w:rsid w:val="00B16C82"/>
    <w:rsid w:val="00B173FE"/>
    <w:rsid w:val="00B17F65"/>
    <w:rsid w:val="00B22221"/>
    <w:rsid w:val="00B2473A"/>
    <w:rsid w:val="00B35E48"/>
    <w:rsid w:val="00B4590A"/>
    <w:rsid w:val="00B45F57"/>
    <w:rsid w:val="00B5277F"/>
    <w:rsid w:val="00B52E5D"/>
    <w:rsid w:val="00B53421"/>
    <w:rsid w:val="00B55F51"/>
    <w:rsid w:val="00B62924"/>
    <w:rsid w:val="00B630BE"/>
    <w:rsid w:val="00B658CB"/>
    <w:rsid w:val="00B70248"/>
    <w:rsid w:val="00B71144"/>
    <w:rsid w:val="00B819B5"/>
    <w:rsid w:val="00B855DB"/>
    <w:rsid w:val="00B90B43"/>
    <w:rsid w:val="00B9349D"/>
    <w:rsid w:val="00B9577E"/>
    <w:rsid w:val="00BA0CC1"/>
    <w:rsid w:val="00BA3544"/>
    <w:rsid w:val="00BB019F"/>
    <w:rsid w:val="00BB04E6"/>
    <w:rsid w:val="00BB0DE4"/>
    <w:rsid w:val="00BB485B"/>
    <w:rsid w:val="00BB4CD4"/>
    <w:rsid w:val="00BC559A"/>
    <w:rsid w:val="00BC5B0D"/>
    <w:rsid w:val="00BC6386"/>
    <w:rsid w:val="00BD79A5"/>
    <w:rsid w:val="00BD7E0A"/>
    <w:rsid w:val="00BE09DF"/>
    <w:rsid w:val="00BE378F"/>
    <w:rsid w:val="00BE74FF"/>
    <w:rsid w:val="00BF16B4"/>
    <w:rsid w:val="00BF2A4F"/>
    <w:rsid w:val="00C009E8"/>
    <w:rsid w:val="00C00C65"/>
    <w:rsid w:val="00C06EBF"/>
    <w:rsid w:val="00C07BA2"/>
    <w:rsid w:val="00C14E8B"/>
    <w:rsid w:val="00C16333"/>
    <w:rsid w:val="00C20428"/>
    <w:rsid w:val="00C20C35"/>
    <w:rsid w:val="00C342B1"/>
    <w:rsid w:val="00C41EDA"/>
    <w:rsid w:val="00C440B6"/>
    <w:rsid w:val="00C55012"/>
    <w:rsid w:val="00C63724"/>
    <w:rsid w:val="00C64D30"/>
    <w:rsid w:val="00C8170F"/>
    <w:rsid w:val="00C87962"/>
    <w:rsid w:val="00C927DE"/>
    <w:rsid w:val="00C956DD"/>
    <w:rsid w:val="00C964F0"/>
    <w:rsid w:val="00CA4057"/>
    <w:rsid w:val="00CB6523"/>
    <w:rsid w:val="00CC52A9"/>
    <w:rsid w:val="00CC7ADD"/>
    <w:rsid w:val="00CD02DA"/>
    <w:rsid w:val="00CD0952"/>
    <w:rsid w:val="00CD1041"/>
    <w:rsid w:val="00CE4A3B"/>
    <w:rsid w:val="00CF5800"/>
    <w:rsid w:val="00CF7516"/>
    <w:rsid w:val="00D10E3A"/>
    <w:rsid w:val="00D1719E"/>
    <w:rsid w:val="00D17383"/>
    <w:rsid w:val="00D23D99"/>
    <w:rsid w:val="00D27A93"/>
    <w:rsid w:val="00D41389"/>
    <w:rsid w:val="00D41659"/>
    <w:rsid w:val="00D43B13"/>
    <w:rsid w:val="00D441CC"/>
    <w:rsid w:val="00D4734C"/>
    <w:rsid w:val="00D523D0"/>
    <w:rsid w:val="00D6470C"/>
    <w:rsid w:val="00D73345"/>
    <w:rsid w:val="00D7578A"/>
    <w:rsid w:val="00D76DC0"/>
    <w:rsid w:val="00D81E55"/>
    <w:rsid w:val="00D82525"/>
    <w:rsid w:val="00D8486B"/>
    <w:rsid w:val="00D852EA"/>
    <w:rsid w:val="00D85446"/>
    <w:rsid w:val="00D91AE4"/>
    <w:rsid w:val="00D92D25"/>
    <w:rsid w:val="00D93A04"/>
    <w:rsid w:val="00D94C3F"/>
    <w:rsid w:val="00DA284F"/>
    <w:rsid w:val="00DA33FF"/>
    <w:rsid w:val="00DA3DDC"/>
    <w:rsid w:val="00DA7A30"/>
    <w:rsid w:val="00DB2BB1"/>
    <w:rsid w:val="00DC5434"/>
    <w:rsid w:val="00DD0D7D"/>
    <w:rsid w:val="00DD5E9A"/>
    <w:rsid w:val="00DD60C0"/>
    <w:rsid w:val="00DD6FD0"/>
    <w:rsid w:val="00DE13F0"/>
    <w:rsid w:val="00DE499D"/>
    <w:rsid w:val="00DE6073"/>
    <w:rsid w:val="00DF043C"/>
    <w:rsid w:val="00DF1442"/>
    <w:rsid w:val="00DF42AA"/>
    <w:rsid w:val="00DF50F1"/>
    <w:rsid w:val="00E11E82"/>
    <w:rsid w:val="00E14853"/>
    <w:rsid w:val="00E221FA"/>
    <w:rsid w:val="00E26D75"/>
    <w:rsid w:val="00E31EC6"/>
    <w:rsid w:val="00E47F92"/>
    <w:rsid w:val="00E518D3"/>
    <w:rsid w:val="00E54F90"/>
    <w:rsid w:val="00E569C2"/>
    <w:rsid w:val="00E61322"/>
    <w:rsid w:val="00E6136F"/>
    <w:rsid w:val="00E6539E"/>
    <w:rsid w:val="00E67909"/>
    <w:rsid w:val="00E73394"/>
    <w:rsid w:val="00E73BB7"/>
    <w:rsid w:val="00E82D47"/>
    <w:rsid w:val="00E8536D"/>
    <w:rsid w:val="00E85C91"/>
    <w:rsid w:val="00E94FB3"/>
    <w:rsid w:val="00EA0462"/>
    <w:rsid w:val="00EA0EDA"/>
    <w:rsid w:val="00EA20F3"/>
    <w:rsid w:val="00EB4C84"/>
    <w:rsid w:val="00EB78E4"/>
    <w:rsid w:val="00EC020D"/>
    <w:rsid w:val="00EC1E7C"/>
    <w:rsid w:val="00EC4B97"/>
    <w:rsid w:val="00ED7E49"/>
    <w:rsid w:val="00EE0A9A"/>
    <w:rsid w:val="00EE1475"/>
    <w:rsid w:val="00EE1569"/>
    <w:rsid w:val="00EE1CCC"/>
    <w:rsid w:val="00EE487E"/>
    <w:rsid w:val="00EE6CC4"/>
    <w:rsid w:val="00EF065E"/>
    <w:rsid w:val="00F1032B"/>
    <w:rsid w:val="00F230AA"/>
    <w:rsid w:val="00F30195"/>
    <w:rsid w:val="00F32075"/>
    <w:rsid w:val="00F335C5"/>
    <w:rsid w:val="00F355DC"/>
    <w:rsid w:val="00F3583F"/>
    <w:rsid w:val="00F4225F"/>
    <w:rsid w:val="00F430BD"/>
    <w:rsid w:val="00F45460"/>
    <w:rsid w:val="00F5164C"/>
    <w:rsid w:val="00F52F1D"/>
    <w:rsid w:val="00F66843"/>
    <w:rsid w:val="00F7433B"/>
    <w:rsid w:val="00F75C21"/>
    <w:rsid w:val="00F92951"/>
    <w:rsid w:val="00F92D3E"/>
    <w:rsid w:val="00F95D76"/>
    <w:rsid w:val="00FA5FAA"/>
    <w:rsid w:val="00FB05F9"/>
    <w:rsid w:val="00FB363A"/>
    <w:rsid w:val="00FB3802"/>
    <w:rsid w:val="00FB4BA2"/>
    <w:rsid w:val="00FC0A3F"/>
    <w:rsid w:val="00FC340E"/>
    <w:rsid w:val="00FC5A3F"/>
    <w:rsid w:val="00FD59A7"/>
    <w:rsid w:val="00FD7D81"/>
    <w:rsid w:val="00FE18D5"/>
    <w:rsid w:val="00FE324D"/>
    <w:rsid w:val="00FF0715"/>
    <w:rsid w:val="00FF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65F802D6-0658-4414-A06F-712DD0B6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8" w:uiPriority="39"/>
    <w:lsdException w:name="annotation text" w:qFormat="1"/>
    <w:lsdException w:name="header" w:uiPriority="99"/>
    <w:lsdException w:name="footer" w:uiPriority="99"/>
    <w:lsdException w:name="caption" w:uiPriority="35" w:qFormat="1"/>
    <w:lsdException w:name="annotation reference" w:qFormat="1"/>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aliases w:val=" Char1,Char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uiPriority w:val="99"/>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pPr>
      <w:keepLines/>
      <w:spacing w:after="0"/>
    </w:pPr>
  </w:style>
  <w:style w:type="paragraph" w:styleId="Index2">
    <w:name w:val="index 2"/>
    <w:basedOn w:val="Index1"/>
    <w:pPr>
      <w:ind w:left="284"/>
    </w:pPr>
  </w:style>
  <w:style w:type="paragraph" w:customStyle="1" w:styleId="TT">
    <w:name w:val="TT"/>
    <w:basedOn w:val="Heading1"/>
    <w:next w:val="Normal"/>
    <w:pPr>
      <w:outlineLvl w:val="9"/>
    </w:pPr>
  </w:style>
  <w:style w:type="paragraph" w:styleId="Footer">
    <w:name w:val="footer"/>
    <w:basedOn w:val="Header"/>
    <w:link w:val="FooterChar"/>
    <w:uiPriority w:val="99"/>
    <w:pPr>
      <w:jc w:val="center"/>
    </w:pPr>
    <w:rPr>
      <w:i/>
    </w:r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uiPriority w:val="1"/>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uiPriority w:val="99"/>
    <w:pPr>
      <w:ind w:left="851"/>
    </w:pPr>
  </w:style>
  <w:style w:type="paragraph" w:styleId="ListNumber">
    <w:name w:val="List Number"/>
    <w:basedOn w:val="List"/>
    <w:uiPriority w:val="99"/>
  </w:style>
  <w:style w:type="paragraph" w:styleId="List">
    <w:name w:val="List"/>
    <w:basedOn w:val="Normal"/>
    <w:uiPriority w:val="99"/>
    <w:pPr>
      <w:ind w:left="568" w:hanging="284"/>
    </w:p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styleId="ListBullet2">
    <w:name w:val="List Bullet 2"/>
    <w:basedOn w:val="ListBullet"/>
    <w:uiPriority w:val="99"/>
    <w:pPr>
      <w:ind w:left="851"/>
    </w:pPr>
  </w:style>
  <w:style w:type="paragraph" w:styleId="ListBullet">
    <w:name w:val="List Bullet"/>
    <w:basedOn w:val="List"/>
    <w:uiPriority w:val="99"/>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uiPriority w:val="99"/>
    <w:pPr>
      <w:ind w:left="1135"/>
    </w:pPr>
  </w:style>
  <w:style w:type="paragraph" w:styleId="List2">
    <w:name w:val="List 2"/>
    <w:basedOn w:val="List"/>
    <w:uiPriority w:val="99"/>
    <w:pPr>
      <w:ind w:left="851"/>
    </w:pPr>
  </w:style>
  <w:style w:type="paragraph" w:styleId="List3">
    <w:name w:val="List 3"/>
    <w:basedOn w:val="List2"/>
    <w:uiPriority w:val="99"/>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uiPriority w:val="99"/>
  </w:style>
  <w:style w:type="character" w:styleId="CommentReference">
    <w:name w:val="annotation reference"/>
    <w:qFormat/>
    <w:rPr>
      <w:sz w:val="16"/>
    </w:rPr>
  </w:style>
  <w:style w:type="paragraph" w:customStyle="1" w:styleId="Guidance">
    <w:name w:val="Guidance"/>
    <w:basedOn w:val="Normal"/>
    <w:rPr>
      <w:i/>
      <w:color w:val="0000FF"/>
    </w:rPr>
  </w:style>
  <w:style w:type="paragraph" w:styleId="CommentText">
    <w:name w:val="annotation text"/>
    <w:basedOn w:val="Normal"/>
    <w:link w:val="CommentTextChar"/>
    <w:qFormat/>
  </w:style>
  <w:style w:type="paragraph" w:customStyle="1" w:styleId="Frontcover">
    <w:name w:val="Front_cover"/>
    <w:rPr>
      <w:rFonts w:ascii="Arial" w:hAnsi="Arial"/>
      <w:lang w:val="en-GB"/>
    </w:rPr>
  </w:style>
  <w:style w:type="paragraph" w:styleId="BodyTextIndent">
    <w:name w:val="Body Text Indent"/>
    <w:basedOn w:val="Normal"/>
    <w:link w:val="BodyTextIndentChar"/>
    <w:pPr>
      <w:widowControl w:val="0"/>
      <w:spacing w:after="0"/>
      <w:ind w:left="-142"/>
    </w:pPr>
    <w:rPr>
      <w:sz w:val="22"/>
    </w:rPr>
  </w:style>
  <w:style w:type="paragraph" w:styleId="BalloonText">
    <w:name w:val="Balloon Text"/>
    <w:basedOn w:val="Normal"/>
    <w:link w:val="BalloonTextChar"/>
    <w:rPr>
      <w:rFonts w:ascii="Tahoma" w:hAnsi="Tahoma" w:cs="Tahoma"/>
      <w:sz w:val="16"/>
      <w:szCs w:val="16"/>
    </w:rPr>
  </w:style>
  <w:style w:type="paragraph" w:customStyle="1" w:styleId="tdoc-header">
    <w:name w:val="tdoc-header"/>
    <w:rPr>
      <w:rFonts w:ascii="Arial" w:hAnsi="Arial"/>
      <w:sz w:val="24"/>
      <w:lang w:val="en-GB"/>
    </w:rPr>
  </w:style>
  <w:style w:type="paragraph" w:customStyle="1" w:styleId="Lista2">
    <w:name w:val="Lista 2"/>
    <w:basedOn w:val="Normal"/>
    <w:pPr>
      <w:numPr>
        <w:ilvl w:val="1"/>
        <w:numId w:val="1"/>
      </w:numPr>
      <w:tabs>
        <w:tab w:val="left" w:pos="2058"/>
      </w:tabs>
      <w:overflowPunct w:val="0"/>
      <w:autoSpaceDE w:val="0"/>
      <w:autoSpaceDN w:val="0"/>
      <w:adjustRightInd w:val="0"/>
      <w:spacing w:after="120"/>
      <w:textAlignment w:val="baseline"/>
    </w:pPr>
    <w:rPr>
      <w:sz w:val="24"/>
    </w:rPr>
  </w:style>
  <w:style w:type="paragraph" w:customStyle="1" w:styleId="List1">
    <w:name w:val="List 1"/>
    <w:basedOn w:val="Normal"/>
    <w:pPr>
      <w:numPr>
        <w:numId w:val="2"/>
      </w:num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pPr>
      <w:numPr>
        <w:numId w:val="3"/>
      </w:numPr>
      <w:tabs>
        <w:tab w:val="left" w:pos="2041"/>
      </w:tabs>
      <w:overflowPunct w:val="0"/>
      <w:autoSpaceDE w:val="0"/>
      <w:autoSpaceDN w:val="0"/>
      <w:adjustRightInd w:val="0"/>
      <w:spacing w:after="120"/>
      <w:textAlignment w:val="baseline"/>
    </w:pPr>
    <w:rPr>
      <w:sz w:val="24"/>
    </w:rPr>
  </w:style>
  <w:style w:type="paragraph" w:customStyle="1" w:styleId="List21">
    <w:name w:val="List 2.1"/>
    <w:basedOn w:val="List11"/>
    <w:pPr>
      <w:numPr>
        <w:ilvl w:val="1"/>
      </w:numPr>
      <w:tabs>
        <w:tab w:val="clear" w:pos="2041"/>
        <w:tab w:val="num" w:pos="360"/>
        <w:tab w:val="num" w:leader="none" w:pos="2608"/>
      </w:tabs>
      <w:ind w:left="2608" w:hanging="567"/>
    </w:pPr>
  </w:style>
  <w:style w:type="paragraph" w:customStyle="1" w:styleId="List31">
    <w:name w:val="List 3.1"/>
    <w:basedOn w:val="List21"/>
    <w:pPr>
      <w:numPr>
        <w:ilvl w:val="2"/>
      </w:numPr>
      <w:tabs>
        <w:tab w:val="num" w:pos="360"/>
        <w:tab w:val="left" w:pos="3175"/>
      </w:tabs>
      <w:ind w:left="360" w:hanging="794"/>
    </w:pPr>
  </w:style>
  <w:style w:type="paragraph" w:customStyle="1" w:styleId="List41">
    <w:name w:val="List 4.1"/>
    <w:basedOn w:val="List31"/>
    <w:pPr>
      <w:numPr>
        <w:ilvl w:val="3"/>
      </w:numPr>
      <w:tabs>
        <w:tab w:val="num" w:pos="360"/>
        <w:tab w:val="left" w:pos="3742"/>
      </w:tabs>
      <w:ind w:left="3743" w:hanging="1021"/>
    </w:pPr>
  </w:style>
  <w:style w:type="paragraph" w:customStyle="1" w:styleId="List51">
    <w:name w:val="List 5.1"/>
    <w:basedOn w:val="List41"/>
    <w:pPr>
      <w:numPr>
        <w:ilvl w:val="4"/>
      </w:numPr>
      <w:tabs>
        <w:tab w:val="clear" w:pos="3175"/>
        <w:tab w:val="clear" w:pos="3742"/>
        <w:tab w:val="num" w:pos="360"/>
        <w:tab w:val="left" w:pos="4253"/>
      </w:tabs>
      <w:ind w:left="4253" w:hanging="1191"/>
    </w:pPr>
  </w:style>
  <w:style w:type="paragraph" w:customStyle="1" w:styleId="cpde">
    <w:name w:val="cpde"/>
    <w:basedOn w:val="Normal"/>
    <w:pPr>
      <w:numPr>
        <w:numId w:val="4"/>
      </w:numPr>
      <w:overflowPunct w:val="0"/>
      <w:autoSpaceDE w:val="0"/>
      <w:autoSpaceDN w:val="0"/>
      <w:adjustRightInd w:val="0"/>
      <w:spacing w:before="120" w:after="0"/>
      <w:textAlignment w:val="baseline"/>
    </w:pPr>
    <w:rPr>
      <w:rFonts w:ascii="Helvetica" w:hAnsi="Helvetica"/>
    </w:rPr>
  </w:style>
  <w:style w:type="paragraph" w:customStyle="1" w:styleId="code">
    <w:name w:val="code"/>
    <w:basedOn w:val="Normal"/>
    <w:pPr>
      <w:overflowPunct w:val="0"/>
      <w:autoSpaceDE w:val="0"/>
      <w:autoSpaceDN w:val="0"/>
      <w:adjustRightInd w:val="0"/>
      <w:spacing w:after="0"/>
      <w:textAlignment w:val="baseline"/>
    </w:pPr>
    <w:rPr>
      <w:rFonts w:ascii="Courier New" w:hAnsi="Courier New"/>
    </w:rPr>
  </w:style>
  <w:style w:type="paragraph" w:customStyle="1" w:styleId="GDMOindent">
    <w:name w:val="GDMO indent"/>
    <w:basedOn w:val="ASN1Cont"/>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pPr>
      <w:tabs>
        <w:tab w:val="clear" w:pos="794"/>
        <w:tab w:val="clear" w:pos="1191"/>
        <w:tab w:val="clear" w:pos="1588"/>
        <w:tab w:val="clear" w:pos="1985"/>
      </w:tabs>
      <w:spacing w:before="0"/>
      <w:jc w:val="left"/>
    </w:pPr>
  </w:style>
  <w:style w:type="paragraph" w:customStyle="1" w:styleId="ASN1">
    <w:name w:val="ASN.1"/>
    <w:basedOn w:val="Normal"/>
    <w:next w:val="ASN1Cont0"/>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pPr>
      <w:spacing w:before="0"/>
      <w:jc w:val="left"/>
    </w:pPr>
  </w:style>
  <w:style w:type="paragraph" w:styleId="BodyTextIndent3">
    <w:name w:val="Body Text Indent 3"/>
    <w:basedOn w:val="Normal"/>
    <w:link w:val="BodyTextIndent3Char"/>
    <w:pPr>
      <w:overflowPunct w:val="0"/>
      <w:autoSpaceDE w:val="0"/>
      <w:autoSpaceDN w:val="0"/>
      <w:adjustRightInd w:val="0"/>
      <w:spacing w:before="120" w:after="0"/>
      <w:ind w:left="360"/>
      <w:textAlignment w:val="baseline"/>
    </w:pPr>
    <w:rPr>
      <w:rFonts w:ascii="Helvetica" w:hAnsi="Helvetica"/>
    </w:rPr>
  </w:style>
  <w:style w:type="paragraph" w:styleId="BodyText3">
    <w:name w:val="Body Text 3"/>
    <w:basedOn w:val="Normal"/>
    <w:link w:val="BodyText3Char"/>
    <w:uiPriority w:val="99"/>
    <w:pPr>
      <w:overflowPunct w:val="0"/>
      <w:autoSpaceDE w:val="0"/>
      <w:autoSpaceDN w:val="0"/>
      <w:adjustRightInd w:val="0"/>
      <w:spacing w:before="120" w:after="0"/>
      <w:textAlignment w:val="baseline"/>
    </w:pPr>
    <w:rPr>
      <w:rFonts w:ascii="Helvetica" w:hAnsi="Helvetica"/>
      <w:i/>
    </w:rPr>
  </w:style>
  <w:style w:type="paragraph" w:styleId="BodyTextIndent2">
    <w:name w:val="Body Text Indent 2"/>
    <w:basedOn w:val="Normal"/>
    <w:link w:val="BodyTextIndent2Char"/>
    <w:pPr>
      <w:overflowPunct w:val="0"/>
      <w:autoSpaceDE w:val="0"/>
      <w:autoSpaceDN w:val="0"/>
      <w:adjustRightInd w:val="0"/>
      <w:spacing w:before="120" w:after="0"/>
      <w:ind w:left="720" w:hanging="720"/>
      <w:textAlignment w:val="baseline"/>
    </w:pPr>
    <w:rPr>
      <w:rFonts w:ascii="Arial" w:hAnsi="Arial"/>
    </w:rPr>
  </w:style>
  <w:style w:type="paragraph" w:customStyle="1" w:styleId="GDMO">
    <w:name w:val="GDMO"/>
    <w:basedOn w:val="ASN1Cont"/>
    <w:pPr>
      <w:tabs>
        <w:tab w:val="left" w:pos="1588"/>
        <w:tab w:val="left" w:pos="2268"/>
        <w:tab w:val="left" w:pos="2892"/>
        <w:tab w:val="left" w:pos="3572"/>
      </w:tabs>
    </w:pPr>
    <w:rPr>
      <w:b w:val="0"/>
    </w:rPr>
  </w:style>
  <w:style w:type="paragraph" w:styleId="NormalIndent">
    <w:name w:val="Normal Indent"/>
    <w:basedOn w:val="Normal"/>
    <w:pPr>
      <w:overflowPunct w:val="0"/>
      <w:autoSpaceDE w:val="0"/>
      <w:autoSpaceDN w:val="0"/>
      <w:adjustRightInd w:val="0"/>
      <w:spacing w:before="120" w:after="0"/>
      <w:ind w:left="720"/>
      <w:textAlignment w:val="baseline"/>
    </w:pPr>
    <w:rPr>
      <w:rFonts w:ascii="Helvetica" w:hAnsi="Helvetica"/>
    </w:rPr>
  </w:style>
  <w:style w:type="paragraph" w:customStyle="1" w:styleId="listbullettight">
    <w:name w:val="list bullet tight"/>
    <w:basedOn w:val="cpde"/>
    <w:pPr>
      <w:numPr>
        <w:numId w:val="7"/>
      </w:numPr>
      <w:overflowPunct/>
      <w:autoSpaceDE/>
      <w:autoSpaceDN/>
      <w:adjustRightInd/>
      <w:textAlignment w:val="auto"/>
    </w:pPr>
  </w:style>
  <w:style w:type="paragraph" w:customStyle="1" w:styleId="nornal">
    <w:name w:val="nornal"/>
    <w:basedOn w:val="cpde"/>
    <w:pPr>
      <w:numPr>
        <w:numId w:val="8"/>
      </w:numPr>
      <w:overflowPunct/>
      <w:autoSpaceDE/>
      <w:autoSpaceDN/>
      <w:adjustRightInd/>
      <w:textAlignment w:val="auto"/>
    </w:pPr>
  </w:style>
  <w:style w:type="paragraph" w:customStyle="1" w:styleId="enumlev1">
    <w:name w:val="enumlev1"/>
    <w:basedOn w:val="Normal"/>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pPr>
      <w:keepNext/>
      <w:overflowPunct w:val="0"/>
      <w:autoSpaceDE w:val="0"/>
      <w:autoSpaceDN w:val="0"/>
      <w:adjustRightInd w:val="0"/>
      <w:spacing w:before="567" w:after="113"/>
      <w:jc w:val="center"/>
      <w:textAlignment w:val="baseline"/>
    </w:pPr>
  </w:style>
  <w:style w:type="paragraph" w:styleId="BodyText2">
    <w:name w:val="Body Text 2"/>
    <w:basedOn w:val="Normal"/>
    <w:link w:val="BodyText2Char"/>
    <w:uiPriority w:val="99"/>
    <w:pPr>
      <w:overflowPunct w:val="0"/>
      <w:autoSpaceDE w:val="0"/>
      <w:autoSpaceDN w:val="0"/>
      <w:adjustRightInd w:val="0"/>
      <w:spacing w:before="120" w:after="0"/>
      <w:textAlignment w:val="baseline"/>
    </w:pPr>
    <w:rPr>
      <w:rFonts w:ascii="Helvetica" w:hAnsi="Helvetica"/>
      <w:i/>
    </w:rPr>
  </w:style>
  <w:style w:type="paragraph" w:customStyle="1" w:styleId="Buffer">
    <w:name w:val="Buffer"/>
    <w:basedOn w:val="Normal"/>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basedOn w:val="DefaultParagraphFont"/>
  </w:style>
  <w:style w:type="paragraph" w:customStyle="1" w:styleId="caption0">
    <w:name w:val="caption"/>
    <w:basedOn w:val="Normal"/>
    <w:next w:val="Normal"/>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pPr>
      <w:numPr>
        <w:numId w:val="6"/>
      </w:num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Times" w:hAnsi="Times"/>
    </w:rPr>
  </w:style>
  <w:style w:type="character" w:styleId="Emphasis">
    <w:name w:val="Emphasis"/>
    <w:uiPriority w:val="20"/>
    <w:qFormat/>
    <w:rPr>
      <w:i/>
    </w:rPr>
  </w:style>
  <w:style w:type="character" w:styleId="Strong">
    <w:name w:val="Strong"/>
    <w:uiPriority w:val="22"/>
    <w:qFormat/>
    <w:rPr>
      <w:b/>
    </w:rPr>
  </w:style>
  <w:style w:type="paragraph" w:customStyle="1" w:styleId="DefinitionTerm">
    <w:name w:val="Definition Term"/>
    <w:basedOn w:val="Normal"/>
    <w:next w:val="DefinitionList"/>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pPr>
      <w:overflowPunct w:val="0"/>
      <w:autoSpaceDE w:val="0"/>
      <w:autoSpaceDN w:val="0"/>
      <w:adjustRightInd w:val="0"/>
      <w:spacing w:before="100" w:after="100"/>
      <w:ind w:left="360" w:right="360"/>
      <w:textAlignment w:val="baseline"/>
    </w:pPr>
    <w:rPr>
      <w:snapToGrid w:val="0"/>
      <w:sz w:val="24"/>
    </w:rPr>
  </w:style>
  <w:style w:type="paragraph" w:styleId="BlockText">
    <w:name w:val="Block Text"/>
    <w:basedOn w:val="Normal"/>
    <w:pPr>
      <w:overflowPunct w:val="0"/>
      <w:autoSpaceDE w:val="0"/>
      <w:autoSpaceDN w:val="0"/>
      <w:adjustRightInd w:val="0"/>
      <w:spacing w:after="0"/>
      <w:ind w:left="1440" w:right="720"/>
      <w:textAlignment w:val="baseline"/>
    </w:pPr>
    <w:rPr>
      <w:rFonts w:ascii="Courier New" w:hAnsi="Courier New"/>
    </w:rPr>
  </w:style>
  <w:style w:type="paragraph" w:customStyle="1" w:styleId="Style1">
    <w:name w:val="Style1"/>
    <w:basedOn w:val="Normal"/>
    <w:pPr>
      <w:overflowPunct w:val="0"/>
      <w:autoSpaceDE w:val="0"/>
      <w:autoSpaceDN w:val="0"/>
      <w:adjustRightInd w:val="0"/>
      <w:spacing w:before="120" w:after="0"/>
      <w:textAlignment w:val="baseline"/>
    </w:pPr>
  </w:style>
  <w:style w:type="paragraph" w:customStyle="1" w:styleId="Bulletlist">
    <w:name w:val="Bullet list"/>
    <w:basedOn w:val="Normal"/>
    <w:pPr>
      <w:overflowPunct w:val="0"/>
      <w:autoSpaceDE w:val="0"/>
      <w:autoSpaceDN w:val="0"/>
      <w:adjustRightInd w:val="0"/>
      <w:spacing w:before="120" w:after="0"/>
      <w:textAlignment w:val="baseline"/>
    </w:pPr>
  </w:style>
  <w:style w:type="paragraph" w:customStyle="1" w:styleId="Bullets">
    <w:name w:val="Bullets"/>
    <w:basedOn w:val="Normal"/>
    <w:pPr>
      <w:keepLines/>
      <w:numPr>
        <w:numId w:val="5"/>
      </w:numPr>
      <w:tabs>
        <w:tab w:val="left" w:pos="1247"/>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pPr>
      <w:spacing w:before="0"/>
    </w:pPr>
    <w:rPr>
      <w:b/>
    </w:rPr>
  </w:style>
  <w:style w:type="paragraph" w:customStyle="1" w:styleId="Table">
    <w:name w:val="Table_#"/>
    <w:basedOn w:val="Normal"/>
    <w:next w:val="TableTitle"/>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pPr>
      <w:spacing w:before="142" w:after="142"/>
    </w:pPr>
  </w:style>
  <w:style w:type="paragraph" w:customStyle="1" w:styleId="TableLegend">
    <w:name w:val="Table_Legend"/>
    <w:basedOn w:val="Normal"/>
    <w:next w:val="Normal"/>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style>
  <w:style w:type="paragraph" w:styleId="NormalWeb">
    <w:name w:val="Normal (Web)"/>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sz w:val="24"/>
      <w:szCs w:val="24"/>
    </w:rPr>
  </w:style>
  <w:style w:type="paragraph" w:customStyle="1" w:styleId="I1">
    <w:name w:val="I1"/>
    <w:basedOn w:val="List"/>
    <w:pPr>
      <w:overflowPunct w:val="0"/>
      <w:autoSpaceDE w:val="0"/>
      <w:autoSpaceDN w:val="0"/>
      <w:adjustRightInd w:val="0"/>
      <w:textAlignment w:val="baseline"/>
    </w:pPr>
  </w:style>
  <w:style w:type="paragraph" w:customStyle="1" w:styleId="I2">
    <w:name w:val="I2"/>
    <w:basedOn w:val="List2"/>
    <w:pPr>
      <w:overflowPunct w:val="0"/>
      <w:autoSpaceDE w:val="0"/>
      <w:autoSpaceDN w:val="0"/>
      <w:adjustRightInd w:val="0"/>
      <w:textAlignment w:val="baseline"/>
    </w:pPr>
  </w:style>
  <w:style w:type="paragraph" w:customStyle="1" w:styleId="I3">
    <w:name w:val="I3"/>
    <w:basedOn w:val="List3"/>
    <w:pPr>
      <w:overflowPunct w:val="0"/>
      <w:autoSpaceDE w:val="0"/>
      <w:autoSpaceDN w:val="0"/>
      <w:adjustRightInd w:val="0"/>
      <w:textAlignment w:val="baseline"/>
    </w:pPr>
  </w:style>
  <w:style w:type="paragraph" w:customStyle="1" w:styleId="IB3">
    <w:name w:val="IB3"/>
    <w:basedOn w:val="Normal"/>
    <w:pPr>
      <w:numPr>
        <w:numId w:val="12"/>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pPr>
      <w:numPr>
        <w:numId w:val="10"/>
      </w:numPr>
      <w:tabs>
        <w:tab w:val="clear" w:pos="360"/>
        <w:tab w:val="left" w:pos="284"/>
      </w:tabs>
      <w:overflowPunct w:val="0"/>
      <w:autoSpaceDE w:val="0"/>
      <w:autoSpaceDN w:val="0"/>
      <w:adjustRightInd w:val="0"/>
      <w:textAlignment w:val="baseline"/>
    </w:pPr>
  </w:style>
  <w:style w:type="paragraph" w:customStyle="1" w:styleId="IB2">
    <w:name w:val="IB2"/>
    <w:basedOn w:val="Normal"/>
    <w:pPr>
      <w:numPr>
        <w:numId w:val="11"/>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pPr>
      <w:numPr>
        <w:numId w:val="13"/>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pPr>
      <w:numPr>
        <w:numId w:val="14"/>
      </w:numPr>
      <w:tabs>
        <w:tab w:val="clear" w:pos="360"/>
        <w:tab w:val="left" w:pos="284"/>
      </w:tabs>
      <w:overflowPunct w:val="0"/>
      <w:autoSpaceDE w:val="0"/>
      <w:autoSpaceDN w:val="0"/>
      <w:adjustRightInd w:val="0"/>
      <w:textAlignment w:val="baseline"/>
    </w:pPr>
  </w:style>
  <w:style w:type="paragraph" w:customStyle="1" w:styleId="Normalaftertitle">
    <w:name w:val="Normal after title"/>
    <w:basedOn w:val="Heading1"/>
    <w:next w:val="Normal"/>
    <w:pPr>
      <w:widowControl w:val="0"/>
      <w:numPr>
        <w:numId w:val="9"/>
      </w:numPr>
      <w:pBdr>
        <w:top w:val="none" w:sz="0" w:space="0" w:color="auto"/>
      </w:pBdr>
      <w:tabs>
        <w:tab w:val="left" w:pos="794"/>
      </w:tabs>
      <w:overflowPunct w:val="0"/>
      <w:autoSpaceDE w:val="0"/>
      <w:autoSpaceDN w:val="0"/>
      <w:adjustRightInd w:val="0"/>
      <w:spacing w:before="313" w:after="0"/>
      <w:jc w:val="both"/>
      <w:textAlignment w:val="baseline"/>
      <w:outlineLvl w:val="9"/>
    </w:pPr>
    <w:rPr>
      <w:rFonts w:ascii="Times" w:hAnsi="Times"/>
      <w:sz w:val="20"/>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RCoverPage">
    <w:name w:val="CR Cover Page"/>
    <w:pPr>
      <w:spacing w:after="120"/>
    </w:pPr>
    <w:rPr>
      <w:rFonts w:ascii="Arial" w:hAnsi="Arial"/>
      <w:lang w:val="en-GB"/>
    </w:rPr>
  </w:style>
  <w:style w:type="character" w:customStyle="1" w:styleId="TALChar">
    <w:name w:val="TAL Char"/>
    <w:link w:val="TAL"/>
    <w:qFormat/>
    <w:rPr>
      <w:rFonts w:ascii="Arial" w:hAnsi="Arial"/>
      <w:sz w:val="18"/>
      <w:lang w:eastAsia="en-US"/>
    </w:rPr>
  </w:style>
  <w:style w:type="paragraph" w:customStyle="1" w:styleId="StyleBefore0pt">
    <w:name w:val="Style Before:  0 pt"/>
    <w:basedOn w:val="Normal"/>
    <w:pPr>
      <w:spacing w:before="120" w:after="0"/>
    </w:pPr>
    <w:rPr>
      <w:sz w:val="24"/>
    </w:rPr>
  </w:style>
  <w:style w:type="character" w:customStyle="1" w:styleId="Heading1Char">
    <w:name w:val="Heading 1 Char"/>
    <w:aliases w:val=" Char1 Char,Char1 Char"/>
    <w:link w:val="Heading1"/>
    <w:uiPriority w:val="9"/>
    <w:rPr>
      <w:rFonts w:ascii="Arial" w:hAnsi="Arial"/>
      <w:sz w:val="36"/>
      <w:lang w:eastAsia="en-US"/>
    </w:rPr>
  </w:style>
  <w:style w:type="character" w:customStyle="1" w:styleId="Heading8Char">
    <w:name w:val="Heading 8 Char"/>
    <w:basedOn w:val="Heading1Char"/>
    <w:link w:val="Heading8"/>
    <w:uiPriority w:val="9"/>
    <w:rPr>
      <w:rFonts w:ascii="Arial" w:hAnsi="Arial"/>
      <w:sz w:val="36"/>
      <w:lang w:eastAsia="en-US"/>
    </w:rPr>
  </w:style>
  <w:style w:type="paragraph" w:customStyle="1" w:styleId="StyleHeading3h3CourierNew">
    <w:name w:val="Style Heading 3h3 + Courier New"/>
    <w:basedOn w:val="Heading3"/>
    <w:link w:val="StyleHeading3h3CourierNewChar"/>
    <w:pPr>
      <w:overflowPunct w:val="0"/>
      <w:autoSpaceDE w:val="0"/>
      <w:autoSpaceDN w:val="0"/>
      <w:adjustRightInd w:val="0"/>
      <w:spacing w:before="360" w:after="120"/>
      <w:textAlignment w:val="baseline"/>
    </w:pPr>
    <w:rPr>
      <w:rFonts w:ascii="Courier New" w:hAnsi="Courier New"/>
    </w:rPr>
  </w:style>
  <w:style w:type="character" w:customStyle="1" w:styleId="Heading2Char">
    <w:name w:val="Heading 2 Char"/>
    <w:aliases w:val="H2 Char,h2 Char,2nd level Char,†berschrift 2 Char,õberschrift 2 Char,UNDERRUBRIK 1-2 Char"/>
    <w:link w:val="Heading2"/>
    <w:uiPriority w:val="9"/>
    <w:rPr>
      <w:rFonts w:ascii="Arial" w:hAnsi="Arial"/>
      <w:sz w:val="32"/>
      <w:lang w:eastAsia="en-US"/>
    </w:rPr>
  </w:style>
  <w:style w:type="character" w:customStyle="1" w:styleId="Heading3Char">
    <w:name w:val="Heading 3 Char"/>
    <w:aliases w:val="h3 Char,h3 Char1,Heading 3 Char1"/>
    <w:link w:val="Heading3"/>
    <w:uiPriority w:val="9"/>
    <w:rPr>
      <w:rFonts w:ascii="Arial" w:hAnsi="Arial"/>
      <w:sz w:val="28"/>
      <w:lang w:eastAsia="en-US"/>
    </w:rPr>
  </w:style>
  <w:style w:type="character" w:customStyle="1" w:styleId="StyleHeading3h3CourierNewChar">
    <w:name w:val="Style Heading 3h3 + Courier New Char"/>
    <w:link w:val="StyleHeading3h3CourierNew"/>
    <w:rPr>
      <w:rFonts w:ascii="Courier New" w:hAnsi="Courier New"/>
      <w:sz w:val="28"/>
      <w:lang w:eastAsia="en-US"/>
    </w:rPr>
  </w:style>
  <w:style w:type="paragraph" w:styleId="ListNumber4">
    <w:name w:val="List Number 4"/>
    <w:basedOn w:val="Normal"/>
    <w:pPr>
      <w:numPr>
        <w:numId w:val="15"/>
      </w:numPr>
      <w:spacing w:after="0"/>
      <w:jc w:val="both"/>
    </w:pPr>
    <w:rPr>
      <w:rFonts w:ascii="Arial" w:eastAsia="SimSun" w:hAnsi="Arial"/>
      <w:lang w:eastAsia="de-DE"/>
    </w:rPr>
  </w:style>
  <w:style w:type="character" w:customStyle="1" w:styleId="PLChar">
    <w:name w:val="PL Char"/>
    <w:link w:val="PL"/>
    <w:qFormat/>
    <w:rPr>
      <w:rFonts w:ascii="Courier New" w:hAnsi="Courier New"/>
      <w:sz w:val="16"/>
      <w:lang w:eastAsia="en-US"/>
    </w:rPr>
  </w:style>
  <w:style w:type="character" w:customStyle="1" w:styleId="msoins0">
    <w:name w:val="msoins"/>
    <w:basedOn w:val="DefaultParagraphFont"/>
  </w:style>
  <w:style w:type="character" w:customStyle="1" w:styleId="EXChar">
    <w:name w:val="EX Char"/>
    <w:link w:val="EX"/>
    <w:rsid w:val="00B658CB"/>
    <w:rPr>
      <w:lang w:eastAsia="en-US"/>
    </w:rPr>
  </w:style>
  <w:style w:type="character" w:customStyle="1" w:styleId="BodyTextChar">
    <w:name w:val="Body Text Char"/>
    <w:link w:val="BodyText"/>
    <w:uiPriority w:val="99"/>
    <w:rsid w:val="00462D74"/>
    <w:rPr>
      <w:lang w:eastAsia="en-US"/>
    </w:rPr>
  </w:style>
  <w:style w:type="character" w:customStyle="1" w:styleId="BodyTextIndentChar">
    <w:name w:val="Body Text Indent Char"/>
    <w:link w:val="BodyTextIndent"/>
    <w:rsid w:val="00462D74"/>
    <w:rPr>
      <w:sz w:val="22"/>
      <w:lang w:eastAsia="en-US"/>
    </w:rPr>
  </w:style>
  <w:style w:type="character" w:customStyle="1" w:styleId="CommentTextChar">
    <w:name w:val="Comment Text Char"/>
    <w:link w:val="CommentText"/>
    <w:qFormat/>
    <w:rsid w:val="00462D74"/>
    <w:rPr>
      <w:lang w:eastAsia="en-US"/>
    </w:rPr>
  </w:style>
  <w:style w:type="character" w:customStyle="1" w:styleId="TAHCar">
    <w:name w:val="TAH Car"/>
    <w:link w:val="TAH"/>
    <w:rsid w:val="00FF1DAF"/>
    <w:rPr>
      <w:rFonts w:ascii="Arial" w:hAnsi="Arial"/>
      <w:b/>
      <w:sz w:val="18"/>
      <w:lang w:eastAsia="en-US"/>
    </w:rPr>
  </w:style>
  <w:style w:type="character" w:customStyle="1" w:styleId="THChar">
    <w:name w:val="TH Char"/>
    <w:link w:val="TH"/>
    <w:qFormat/>
    <w:locked/>
    <w:rsid w:val="000D7D79"/>
    <w:rPr>
      <w:rFonts w:ascii="Arial" w:hAnsi="Arial"/>
      <w:b/>
      <w:lang w:eastAsia="en-US"/>
    </w:rPr>
  </w:style>
  <w:style w:type="character" w:customStyle="1" w:styleId="Heading4Char">
    <w:name w:val="Heading 4 Char"/>
    <w:link w:val="Heading4"/>
    <w:uiPriority w:val="9"/>
    <w:rsid w:val="0011581C"/>
    <w:rPr>
      <w:rFonts w:ascii="Arial" w:hAnsi="Arial"/>
      <w:sz w:val="24"/>
      <w:lang w:eastAsia="en-US"/>
    </w:rPr>
  </w:style>
  <w:style w:type="character" w:customStyle="1" w:styleId="Heading5Char">
    <w:name w:val="Heading 5 Char"/>
    <w:link w:val="Heading5"/>
    <w:uiPriority w:val="9"/>
    <w:rsid w:val="0011581C"/>
    <w:rPr>
      <w:rFonts w:ascii="Arial" w:hAnsi="Arial"/>
      <w:sz w:val="22"/>
      <w:lang w:eastAsia="en-US"/>
    </w:rPr>
  </w:style>
  <w:style w:type="character" w:customStyle="1" w:styleId="Heading6Char">
    <w:name w:val="Heading 6 Char"/>
    <w:link w:val="Heading6"/>
    <w:uiPriority w:val="9"/>
    <w:rsid w:val="0011581C"/>
    <w:rPr>
      <w:rFonts w:ascii="Arial" w:hAnsi="Arial"/>
      <w:lang w:eastAsia="en-US"/>
    </w:rPr>
  </w:style>
  <w:style w:type="character" w:customStyle="1" w:styleId="Heading7Char">
    <w:name w:val="Heading 7 Char"/>
    <w:link w:val="Heading7"/>
    <w:uiPriority w:val="9"/>
    <w:rsid w:val="0011581C"/>
    <w:rPr>
      <w:rFonts w:ascii="Arial" w:hAnsi="Arial"/>
      <w:lang w:eastAsia="en-US"/>
    </w:rPr>
  </w:style>
  <w:style w:type="character" w:customStyle="1" w:styleId="Heading9Char">
    <w:name w:val="Heading 9 Char"/>
    <w:link w:val="Heading9"/>
    <w:uiPriority w:val="9"/>
    <w:rsid w:val="0011581C"/>
    <w:rPr>
      <w:rFonts w:ascii="Arial" w:hAnsi="Arial"/>
      <w:sz w:val="36"/>
      <w:lang w:eastAsia="en-US"/>
    </w:rPr>
  </w:style>
  <w:style w:type="character" w:customStyle="1" w:styleId="Heading2Char1">
    <w:name w:val="Heading 2 Char1"/>
    <w:aliases w:val="H2 Char1,h2 Char1,2nd level Char1,†berschrift 2 Char1,õberschrift 2 Char1,UNDERRUBRIK 1-2 Char1"/>
    <w:semiHidden/>
    <w:rsid w:val="0011581C"/>
    <w:rPr>
      <w:rFonts w:ascii="Cambria" w:eastAsia="Times New Roman" w:hAnsi="Cambria" w:cs="Times New Roman"/>
      <w:color w:val="365F91"/>
      <w:sz w:val="26"/>
      <w:szCs w:val="26"/>
      <w:lang w:val="en-US" w:eastAsia="en-US"/>
    </w:rPr>
  </w:style>
  <w:style w:type="paragraph" w:styleId="HTMLPreformatted">
    <w:name w:val="HTML Preformatted"/>
    <w:basedOn w:val="Normal"/>
    <w:link w:val="HTMLPreformattedChar"/>
    <w:uiPriority w:val="99"/>
    <w:unhideWhenUsed/>
    <w:rsid w:val="0011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urier New" w:hAnsi="Courier New" w:cs="Courier New"/>
      <w:lang w:eastAsia="zh-CN"/>
    </w:rPr>
  </w:style>
  <w:style w:type="character" w:customStyle="1" w:styleId="HTMLPreformattedChar">
    <w:name w:val="HTML Preformatted Char"/>
    <w:link w:val="HTMLPreformatted"/>
    <w:uiPriority w:val="99"/>
    <w:rsid w:val="0011581C"/>
    <w:rPr>
      <w:rFonts w:ascii="Courier New" w:hAnsi="Courier New" w:cs="Courier New"/>
      <w:lang w:eastAsia="zh-CN"/>
    </w:rPr>
  </w:style>
  <w:style w:type="paragraph" w:customStyle="1" w:styleId="msonormal0">
    <w:name w:val="msonormal"/>
    <w:basedOn w:val="Normal"/>
    <w:rsid w:val="0011581C"/>
    <w:pPr>
      <w:spacing w:before="100" w:beforeAutospacing="1" w:after="100" w:afterAutospacing="1"/>
    </w:pPr>
    <w:rPr>
      <w:sz w:val="24"/>
      <w:szCs w:val="24"/>
      <w:lang w:eastAsia="en-GB"/>
    </w:rPr>
  </w:style>
  <w:style w:type="character" w:customStyle="1" w:styleId="FootnoteTextChar">
    <w:name w:val="Footnote Text Char"/>
    <w:link w:val="FootnoteText"/>
    <w:rsid w:val="0011581C"/>
    <w:rPr>
      <w:sz w:val="16"/>
      <w:lang w:eastAsia="en-US"/>
    </w:rPr>
  </w:style>
  <w:style w:type="character" w:customStyle="1" w:styleId="HeaderChar">
    <w:name w:val="Header Char"/>
    <w:aliases w:val="header odd Char,header Char,header odd1 Char,header odd2 Char,header odd3 Char,header odd4 Char,header odd5 Char,header odd6 Char"/>
    <w:link w:val="Header"/>
    <w:uiPriority w:val="99"/>
    <w:rsid w:val="0011581C"/>
    <w:rPr>
      <w:rFonts w:ascii="Arial" w:hAnsi="Arial"/>
      <w:b/>
      <w:sz w:val="18"/>
      <w:lang w:eastAsia="en-US"/>
    </w:rPr>
  </w:style>
  <w:style w:type="character" w:customStyle="1" w:styleId="FooterChar">
    <w:name w:val="Footer Char"/>
    <w:link w:val="Footer"/>
    <w:uiPriority w:val="99"/>
    <w:rsid w:val="0011581C"/>
    <w:rPr>
      <w:rFonts w:ascii="Arial" w:hAnsi="Arial"/>
      <w:b/>
      <w:i/>
      <w:sz w:val="18"/>
      <w:lang w:eastAsia="en-US"/>
    </w:rPr>
  </w:style>
  <w:style w:type="character" w:customStyle="1" w:styleId="DocumentMapChar">
    <w:name w:val="Document Map Char"/>
    <w:link w:val="DocumentMap"/>
    <w:rsid w:val="0011581C"/>
    <w:rPr>
      <w:rFonts w:ascii="Tahoma" w:hAnsi="Tahoma"/>
      <w:shd w:val="clear" w:color="auto" w:fill="000080"/>
      <w:lang w:eastAsia="en-US"/>
    </w:rPr>
  </w:style>
  <w:style w:type="paragraph" w:styleId="CommentSubject">
    <w:name w:val="annotation subject"/>
    <w:basedOn w:val="CommentText"/>
    <w:next w:val="CommentText"/>
    <w:link w:val="CommentSubjectChar"/>
    <w:unhideWhenUsed/>
    <w:rsid w:val="0011581C"/>
    <w:rPr>
      <w:rFonts w:eastAsia="SimSun"/>
      <w:b/>
      <w:bCs/>
    </w:rPr>
  </w:style>
  <w:style w:type="character" w:customStyle="1" w:styleId="CommentSubjectChar">
    <w:name w:val="Comment Subject Char"/>
    <w:link w:val="CommentSubject"/>
    <w:rsid w:val="0011581C"/>
    <w:rPr>
      <w:rFonts w:eastAsia="SimSun"/>
      <w:b/>
      <w:bCs/>
      <w:lang w:eastAsia="en-US"/>
    </w:rPr>
  </w:style>
  <w:style w:type="character" w:customStyle="1" w:styleId="BalloonTextChar">
    <w:name w:val="Balloon Text Char"/>
    <w:link w:val="BalloonText"/>
    <w:rsid w:val="0011581C"/>
    <w:rPr>
      <w:rFonts w:ascii="Tahoma" w:hAnsi="Tahoma" w:cs="Tahoma"/>
      <w:sz w:val="16"/>
      <w:szCs w:val="16"/>
      <w:lang w:eastAsia="en-US"/>
    </w:rPr>
  </w:style>
  <w:style w:type="paragraph" w:styleId="Revision">
    <w:name w:val="Revision"/>
    <w:uiPriority w:val="99"/>
    <w:semiHidden/>
    <w:rsid w:val="0011581C"/>
    <w:rPr>
      <w:rFonts w:eastAsia="SimSun"/>
      <w:lang w:val="en-GB"/>
    </w:rPr>
  </w:style>
  <w:style w:type="paragraph" w:styleId="ListParagraph">
    <w:name w:val="List Paragraph"/>
    <w:basedOn w:val="Normal"/>
    <w:link w:val="ListParagraphChar"/>
    <w:uiPriority w:val="34"/>
    <w:qFormat/>
    <w:rsid w:val="0011581C"/>
    <w:pPr>
      <w:overflowPunct w:val="0"/>
      <w:autoSpaceDE w:val="0"/>
      <w:autoSpaceDN w:val="0"/>
      <w:adjustRightInd w:val="0"/>
      <w:spacing w:after="0"/>
      <w:ind w:left="720"/>
      <w:contextualSpacing/>
    </w:pPr>
    <w:rPr>
      <w:rFonts w:ascii="Arial" w:hAnsi="Arial"/>
      <w:sz w:val="22"/>
    </w:rPr>
  </w:style>
  <w:style w:type="character" w:customStyle="1" w:styleId="NOZchn">
    <w:name w:val="NO Zchn"/>
    <w:link w:val="NO"/>
    <w:locked/>
    <w:rsid w:val="0011581C"/>
    <w:rPr>
      <w:lang w:eastAsia="en-US"/>
    </w:rPr>
  </w:style>
  <w:style w:type="character" w:customStyle="1" w:styleId="EditorsNoteChar">
    <w:name w:val="Editor's Note Char"/>
    <w:link w:val="EditorsNote"/>
    <w:locked/>
    <w:rsid w:val="0011581C"/>
    <w:rPr>
      <w:color w:val="FF0000"/>
      <w:lang w:eastAsia="en-US"/>
    </w:rPr>
  </w:style>
  <w:style w:type="character" w:customStyle="1" w:styleId="B1Char">
    <w:name w:val="B1 Char"/>
    <w:link w:val="B1"/>
    <w:qFormat/>
    <w:locked/>
    <w:rsid w:val="0011581C"/>
    <w:rPr>
      <w:lang w:eastAsia="en-US"/>
    </w:rPr>
  </w:style>
  <w:style w:type="paragraph" w:customStyle="1" w:styleId="a">
    <w:name w:val="表格文本"/>
    <w:basedOn w:val="Normal"/>
    <w:rsid w:val="0011581C"/>
    <w:pPr>
      <w:widowControl w:val="0"/>
      <w:tabs>
        <w:tab w:val="decimal" w:pos="0"/>
      </w:tabs>
      <w:overflowPunct w:val="0"/>
      <w:autoSpaceDE w:val="0"/>
      <w:autoSpaceDN w:val="0"/>
      <w:adjustRightInd w:val="0"/>
      <w:spacing w:after="0" w:line="0" w:lineRule="atLeast"/>
    </w:pPr>
    <w:rPr>
      <w:rFonts w:ascii="Arial" w:eastAsia="SimSun" w:hAnsi="Arial"/>
      <w:sz w:val="16"/>
      <w:szCs w:val="16"/>
      <w:lang w:eastAsia="zh-CN"/>
    </w:rPr>
  </w:style>
  <w:style w:type="paragraph" w:customStyle="1" w:styleId="paragraph">
    <w:name w:val="paragraph"/>
    <w:basedOn w:val="Normal"/>
    <w:rsid w:val="0011581C"/>
    <w:pPr>
      <w:overflowPunct w:val="0"/>
      <w:autoSpaceDE w:val="0"/>
      <w:autoSpaceDN w:val="0"/>
      <w:adjustRightInd w:val="0"/>
      <w:spacing w:after="0"/>
    </w:pPr>
    <w:rPr>
      <w:sz w:val="24"/>
      <w:szCs w:val="24"/>
    </w:rPr>
  </w:style>
  <w:style w:type="paragraph" w:customStyle="1" w:styleId="Default">
    <w:name w:val="Default"/>
    <w:rsid w:val="0011581C"/>
    <w:pPr>
      <w:autoSpaceDE w:val="0"/>
      <w:autoSpaceDN w:val="0"/>
      <w:adjustRightInd w:val="0"/>
    </w:pPr>
    <w:rPr>
      <w:rFonts w:ascii="Arial" w:eastAsia="DengXian" w:hAnsi="Arial" w:cs="Arial"/>
      <w:color w:val="000000"/>
      <w:sz w:val="24"/>
      <w:szCs w:val="24"/>
      <w:lang w:val="en-GB"/>
    </w:rPr>
  </w:style>
  <w:style w:type="character" w:customStyle="1" w:styleId="B1Car">
    <w:name w:val="B1+ Car"/>
    <w:link w:val="B10"/>
    <w:locked/>
    <w:rsid w:val="0011581C"/>
    <w:rPr>
      <w:lang w:eastAsia="en-US"/>
    </w:rPr>
  </w:style>
  <w:style w:type="paragraph" w:customStyle="1" w:styleId="B10">
    <w:name w:val="B1+"/>
    <w:basedOn w:val="Normal"/>
    <w:link w:val="B1Car"/>
    <w:rsid w:val="0011581C"/>
    <w:pPr>
      <w:tabs>
        <w:tab w:val="num" w:pos="737"/>
      </w:tabs>
      <w:overflowPunct w:val="0"/>
      <w:autoSpaceDE w:val="0"/>
      <w:autoSpaceDN w:val="0"/>
      <w:adjustRightInd w:val="0"/>
      <w:ind w:left="737" w:hanging="453"/>
    </w:pPr>
  </w:style>
  <w:style w:type="character" w:customStyle="1" w:styleId="TACChar">
    <w:name w:val="TAC Char"/>
    <w:link w:val="TAC"/>
    <w:locked/>
    <w:rsid w:val="0011581C"/>
    <w:rPr>
      <w:rFonts w:ascii="Arial" w:hAnsi="Arial"/>
      <w:sz w:val="18"/>
      <w:lang w:eastAsia="en-US"/>
    </w:rPr>
  </w:style>
  <w:style w:type="character" w:customStyle="1" w:styleId="normaltextrun1">
    <w:name w:val="normaltextrun1"/>
    <w:rsid w:val="0011581C"/>
  </w:style>
  <w:style w:type="character" w:customStyle="1" w:styleId="spellingerror">
    <w:name w:val="spellingerror"/>
    <w:rsid w:val="0011581C"/>
  </w:style>
  <w:style w:type="character" w:customStyle="1" w:styleId="eop">
    <w:name w:val="eop"/>
    <w:rsid w:val="0011581C"/>
  </w:style>
  <w:style w:type="character" w:customStyle="1" w:styleId="NOChar">
    <w:name w:val="NO Char"/>
    <w:qFormat/>
    <w:locked/>
    <w:rsid w:val="0011581C"/>
    <w:rPr>
      <w:rFonts w:ascii="Times New Roman" w:eastAsia="Times New Roman" w:hAnsi="Times New Roman" w:cs="Times New Roman" w:hint="default"/>
      <w:lang w:eastAsia="en-US"/>
    </w:rPr>
  </w:style>
  <w:style w:type="character" w:customStyle="1" w:styleId="TFChar">
    <w:name w:val="TF Char"/>
    <w:link w:val="TF"/>
    <w:locked/>
    <w:rsid w:val="0011581C"/>
    <w:rPr>
      <w:rFonts w:ascii="Arial" w:hAnsi="Arial"/>
      <w:b/>
      <w:lang w:eastAsia="en-US"/>
    </w:rPr>
  </w:style>
  <w:style w:type="character" w:customStyle="1" w:styleId="desc">
    <w:name w:val="desc"/>
    <w:rsid w:val="0011581C"/>
  </w:style>
  <w:style w:type="character" w:customStyle="1" w:styleId="EXCar">
    <w:name w:val="EX Car"/>
    <w:rsid w:val="0011581C"/>
    <w:rPr>
      <w:lang w:val="en-GB" w:eastAsia="en-US"/>
    </w:rPr>
  </w:style>
  <w:style w:type="character" w:customStyle="1" w:styleId="TAHChar">
    <w:name w:val="TAH Char"/>
    <w:rsid w:val="0011581C"/>
    <w:rPr>
      <w:rFonts w:ascii="Arial" w:hAnsi="Arial" w:cs="Arial" w:hint="default"/>
      <w:b/>
      <w:bCs w:val="0"/>
      <w:sz w:val="18"/>
      <w:lang w:eastAsia="en-US"/>
    </w:rPr>
  </w:style>
  <w:style w:type="paragraph" w:customStyle="1" w:styleId="Caption1">
    <w:name w:val="Caption1"/>
    <w:basedOn w:val="Normal"/>
    <w:next w:val="Normal"/>
    <w:rsid w:val="001808C0"/>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character" w:customStyle="1" w:styleId="hljs-tag">
    <w:name w:val="hljs-tag"/>
    <w:rsid w:val="001808C0"/>
  </w:style>
  <w:style w:type="character" w:customStyle="1" w:styleId="hljs-name">
    <w:name w:val="hljs-name"/>
    <w:rsid w:val="001808C0"/>
  </w:style>
  <w:style w:type="character" w:customStyle="1" w:styleId="hljs-attr">
    <w:name w:val="hljs-attr"/>
    <w:rsid w:val="001808C0"/>
  </w:style>
  <w:style w:type="character" w:customStyle="1" w:styleId="hljs-string">
    <w:name w:val="hljs-string"/>
    <w:rsid w:val="001808C0"/>
  </w:style>
  <w:style w:type="character" w:customStyle="1" w:styleId="PlainTextChar">
    <w:name w:val="Plain Text Char"/>
    <w:link w:val="PlainText"/>
    <w:rsid w:val="0054724B"/>
    <w:rPr>
      <w:rFonts w:ascii="Courier New" w:hAnsi="Courier New"/>
      <w:lang w:eastAsia="en-US"/>
    </w:rPr>
  </w:style>
  <w:style w:type="character" w:customStyle="1" w:styleId="BodyTextIndent3Char">
    <w:name w:val="Body Text Indent 3 Char"/>
    <w:link w:val="BodyTextIndent3"/>
    <w:rsid w:val="0054724B"/>
    <w:rPr>
      <w:rFonts w:ascii="Helvetica" w:hAnsi="Helvetica"/>
      <w:lang w:eastAsia="en-US"/>
    </w:rPr>
  </w:style>
  <w:style w:type="character" w:customStyle="1" w:styleId="BodyText3Char">
    <w:name w:val="Body Text 3 Char"/>
    <w:link w:val="BodyText3"/>
    <w:uiPriority w:val="99"/>
    <w:rsid w:val="0054724B"/>
    <w:rPr>
      <w:rFonts w:ascii="Helvetica" w:hAnsi="Helvetica"/>
      <w:i/>
      <w:lang w:eastAsia="en-US"/>
    </w:rPr>
  </w:style>
  <w:style w:type="character" w:customStyle="1" w:styleId="BodyTextIndent2Char">
    <w:name w:val="Body Text Indent 2 Char"/>
    <w:link w:val="BodyTextIndent2"/>
    <w:rsid w:val="0054724B"/>
    <w:rPr>
      <w:rFonts w:ascii="Arial" w:hAnsi="Arial"/>
      <w:lang w:eastAsia="en-US"/>
    </w:rPr>
  </w:style>
  <w:style w:type="character" w:customStyle="1" w:styleId="BodyText2Char">
    <w:name w:val="Body Text 2 Char"/>
    <w:link w:val="BodyText2"/>
    <w:uiPriority w:val="99"/>
    <w:rsid w:val="0054724B"/>
    <w:rPr>
      <w:rFonts w:ascii="Helvetica" w:hAnsi="Helvetica"/>
      <w:i/>
      <w:lang w:eastAsia="en-US"/>
    </w:rPr>
  </w:style>
  <w:style w:type="character" w:customStyle="1" w:styleId="TALChar1">
    <w:name w:val="TAL Char1"/>
    <w:rsid w:val="0054724B"/>
    <w:rPr>
      <w:rFonts w:ascii="Arial" w:hAnsi="Arial"/>
      <w:sz w:val="18"/>
      <w:lang w:val="en-GB" w:eastAsia="en-US" w:bidi="ar-SA"/>
    </w:rPr>
  </w:style>
  <w:style w:type="numbering" w:customStyle="1" w:styleId="NoList1">
    <w:name w:val="No List1"/>
    <w:next w:val="NoList"/>
    <w:uiPriority w:val="99"/>
    <w:semiHidden/>
    <w:unhideWhenUsed/>
    <w:rsid w:val="00CC7ADD"/>
  </w:style>
  <w:style w:type="numbering" w:customStyle="1" w:styleId="NoList11">
    <w:name w:val="No List11"/>
    <w:next w:val="NoList"/>
    <w:uiPriority w:val="99"/>
    <w:semiHidden/>
    <w:rsid w:val="00CC7ADD"/>
  </w:style>
  <w:style w:type="character" w:styleId="UnresolvedMention">
    <w:name w:val="Unresolved Mention"/>
    <w:uiPriority w:val="99"/>
    <w:semiHidden/>
    <w:unhideWhenUsed/>
    <w:rsid w:val="00CC7ADD"/>
    <w:rPr>
      <w:color w:val="605E5C"/>
      <w:shd w:val="clear" w:color="auto" w:fill="E1DFDD"/>
    </w:rPr>
  </w:style>
  <w:style w:type="character" w:customStyle="1" w:styleId="Heading3Char2">
    <w:name w:val="Heading 3 Char2"/>
    <w:aliases w:val="h3 Char2"/>
    <w:semiHidden/>
    <w:rsid w:val="00E6136F"/>
    <w:rPr>
      <w:rFonts w:ascii="Calibri Light" w:eastAsia="Times New Roman" w:hAnsi="Calibri Light" w:cs="Times New Roman"/>
      <w:color w:val="1F3763"/>
      <w:sz w:val="24"/>
      <w:szCs w:val="24"/>
      <w:lang w:eastAsia="en-US"/>
    </w:rPr>
  </w:style>
  <w:style w:type="character" w:customStyle="1" w:styleId="HeaderChar1">
    <w:name w:val="Header Char1"/>
    <w:aliases w:val="header odd Char1,header Char1,header odd1 Char1,header odd2 Char1,header odd3 Char1,header odd4 Char1,header odd5 Char1,header odd6 Char1"/>
    <w:semiHidden/>
    <w:rsid w:val="00E6136F"/>
    <w:rPr>
      <w:lang w:eastAsia="en-US"/>
    </w:rPr>
  </w:style>
  <w:style w:type="paragraph" w:styleId="Bibliography">
    <w:name w:val="Bibliography"/>
    <w:basedOn w:val="Normal"/>
    <w:next w:val="Normal"/>
    <w:uiPriority w:val="37"/>
    <w:semiHidden/>
    <w:unhideWhenUsed/>
    <w:rsid w:val="006E0E9F"/>
  </w:style>
  <w:style w:type="paragraph" w:styleId="BodyTextFirstIndent">
    <w:name w:val="Body Text First Indent"/>
    <w:basedOn w:val="BodyText"/>
    <w:link w:val="BodyTextFirstIndentChar"/>
    <w:rsid w:val="006E0E9F"/>
    <w:pPr>
      <w:spacing w:after="120"/>
      <w:ind w:firstLine="210"/>
    </w:pPr>
  </w:style>
  <w:style w:type="character" w:customStyle="1" w:styleId="BodyTextFirstIndentChar">
    <w:name w:val="Body Text First Indent Char"/>
    <w:basedOn w:val="BodyTextChar"/>
    <w:link w:val="BodyTextFirstIndent"/>
    <w:rsid w:val="006E0E9F"/>
    <w:rPr>
      <w:lang w:eastAsia="en-US"/>
    </w:rPr>
  </w:style>
  <w:style w:type="paragraph" w:styleId="BodyTextFirstIndent2">
    <w:name w:val="Body Text First Indent 2"/>
    <w:basedOn w:val="BodyTextIndent"/>
    <w:link w:val="BodyTextFirstIndent2Char"/>
    <w:rsid w:val="006E0E9F"/>
    <w:pPr>
      <w:widowControl/>
      <w:spacing w:after="120"/>
      <w:ind w:left="283" w:firstLine="210"/>
    </w:pPr>
    <w:rPr>
      <w:sz w:val="20"/>
    </w:rPr>
  </w:style>
  <w:style w:type="character" w:customStyle="1" w:styleId="BodyTextFirstIndent2Char">
    <w:name w:val="Body Text First Indent 2 Char"/>
    <w:link w:val="BodyTextFirstIndent2"/>
    <w:rsid w:val="006E0E9F"/>
    <w:rPr>
      <w:lang w:eastAsia="en-US"/>
    </w:rPr>
  </w:style>
  <w:style w:type="paragraph" w:styleId="Closing">
    <w:name w:val="Closing"/>
    <w:basedOn w:val="Normal"/>
    <w:link w:val="ClosingChar"/>
    <w:rsid w:val="006E0E9F"/>
    <w:pPr>
      <w:ind w:left="4252"/>
    </w:pPr>
  </w:style>
  <w:style w:type="character" w:customStyle="1" w:styleId="ClosingChar">
    <w:name w:val="Closing Char"/>
    <w:link w:val="Closing"/>
    <w:rsid w:val="006E0E9F"/>
    <w:rPr>
      <w:lang w:eastAsia="en-US"/>
    </w:rPr>
  </w:style>
  <w:style w:type="paragraph" w:styleId="Date">
    <w:name w:val="Date"/>
    <w:basedOn w:val="Normal"/>
    <w:next w:val="Normal"/>
    <w:link w:val="DateChar"/>
    <w:rsid w:val="006E0E9F"/>
  </w:style>
  <w:style w:type="character" w:customStyle="1" w:styleId="DateChar">
    <w:name w:val="Date Char"/>
    <w:link w:val="Date"/>
    <w:rsid w:val="006E0E9F"/>
    <w:rPr>
      <w:lang w:eastAsia="en-US"/>
    </w:rPr>
  </w:style>
  <w:style w:type="paragraph" w:styleId="E-mailSignature">
    <w:name w:val="E-mail Signature"/>
    <w:basedOn w:val="Normal"/>
    <w:link w:val="E-mailSignatureChar"/>
    <w:rsid w:val="006E0E9F"/>
  </w:style>
  <w:style w:type="character" w:customStyle="1" w:styleId="E-mailSignatureChar">
    <w:name w:val="E-mail Signature Char"/>
    <w:link w:val="E-mailSignature"/>
    <w:rsid w:val="006E0E9F"/>
    <w:rPr>
      <w:lang w:eastAsia="en-US"/>
    </w:rPr>
  </w:style>
  <w:style w:type="paragraph" w:styleId="EndnoteText">
    <w:name w:val="endnote text"/>
    <w:basedOn w:val="Normal"/>
    <w:link w:val="EndnoteTextChar"/>
    <w:rsid w:val="006E0E9F"/>
  </w:style>
  <w:style w:type="character" w:customStyle="1" w:styleId="EndnoteTextChar">
    <w:name w:val="Endnote Text Char"/>
    <w:link w:val="EndnoteText"/>
    <w:rsid w:val="006E0E9F"/>
    <w:rPr>
      <w:lang w:eastAsia="en-US"/>
    </w:rPr>
  </w:style>
  <w:style w:type="paragraph" w:styleId="EnvelopeAddress">
    <w:name w:val="envelope address"/>
    <w:basedOn w:val="Normal"/>
    <w:rsid w:val="006E0E9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E0E9F"/>
    <w:rPr>
      <w:rFonts w:ascii="Calibri Light" w:hAnsi="Calibri Light"/>
    </w:rPr>
  </w:style>
  <w:style w:type="paragraph" w:styleId="HTMLAddress">
    <w:name w:val="HTML Address"/>
    <w:basedOn w:val="Normal"/>
    <w:link w:val="HTMLAddressChar"/>
    <w:rsid w:val="006E0E9F"/>
    <w:rPr>
      <w:i/>
      <w:iCs/>
    </w:rPr>
  </w:style>
  <w:style w:type="character" w:customStyle="1" w:styleId="HTMLAddressChar">
    <w:name w:val="HTML Address Char"/>
    <w:link w:val="HTMLAddress"/>
    <w:rsid w:val="006E0E9F"/>
    <w:rPr>
      <w:i/>
      <w:iCs/>
      <w:lang w:eastAsia="en-US"/>
    </w:rPr>
  </w:style>
  <w:style w:type="paragraph" w:styleId="Index3">
    <w:name w:val="index 3"/>
    <w:basedOn w:val="Normal"/>
    <w:next w:val="Normal"/>
    <w:rsid w:val="006E0E9F"/>
    <w:pPr>
      <w:ind w:left="600" w:hanging="200"/>
    </w:pPr>
  </w:style>
  <w:style w:type="paragraph" w:styleId="Index4">
    <w:name w:val="index 4"/>
    <w:basedOn w:val="Normal"/>
    <w:next w:val="Normal"/>
    <w:rsid w:val="006E0E9F"/>
    <w:pPr>
      <w:ind w:left="800" w:hanging="200"/>
    </w:pPr>
  </w:style>
  <w:style w:type="paragraph" w:styleId="Index5">
    <w:name w:val="index 5"/>
    <w:basedOn w:val="Normal"/>
    <w:next w:val="Normal"/>
    <w:rsid w:val="006E0E9F"/>
    <w:pPr>
      <w:ind w:left="1000" w:hanging="200"/>
    </w:pPr>
  </w:style>
  <w:style w:type="paragraph" w:styleId="Index6">
    <w:name w:val="index 6"/>
    <w:basedOn w:val="Normal"/>
    <w:next w:val="Normal"/>
    <w:rsid w:val="006E0E9F"/>
    <w:pPr>
      <w:ind w:left="1200" w:hanging="200"/>
    </w:pPr>
  </w:style>
  <w:style w:type="paragraph" w:styleId="Index7">
    <w:name w:val="index 7"/>
    <w:basedOn w:val="Normal"/>
    <w:next w:val="Normal"/>
    <w:rsid w:val="006E0E9F"/>
    <w:pPr>
      <w:ind w:left="1400" w:hanging="200"/>
    </w:pPr>
  </w:style>
  <w:style w:type="paragraph" w:styleId="Index8">
    <w:name w:val="index 8"/>
    <w:basedOn w:val="Normal"/>
    <w:next w:val="Normal"/>
    <w:rsid w:val="006E0E9F"/>
    <w:pPr>
      <w:ind w:left="1600" w:hanging="200"/>
    </w:pPr>
  </w:style>
  <w:style w:type="paragraph" w:styleId="Index9">
    <w:name w:val="index 9"/>
    <w:basedOn w:val="Normal"/>
    <w:next w:val="Normal"/>
    <w:rsid w:val="006E0E9F"/>
    <w:pPr>
      <w:ind w:left="1800" w:hanging="200"/>
    </w:pPr>
  </w:style>
  <w:style w:type="paragraph" w:styleId="IntenseQuote">
    <w:name w:val="Intense Quote"/>
    <w:basedOn w:val="Normal"/>
    <w:next w:val="Normal"/>
    <w:link w:val="IntenseQuoteChar"/>
    <w:uiPriority w:val="30"/>
    <w:qFormat/>
    <w:rsid w:val="006E0E9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E0E9F"/>
    <w:rPr>
      <w:i/>
      <w:iCs/>
      <w:color w:val="4472C4"/>
      <w:lang w:eastAsia="en-US"/>
    </w:rPr>
  </w:style>
  <w:style w:type="paragraph" w:styleId="ListContinue">
    <w:name w:val="List Continue"/>
    <w:basedOn w:val="Normal"/>
    <w:uiPriority w:val="99"/>
    <w:rsid w:val="006E0E9F"/>
    <w:pPr>
      <w:spacing w:after="120"/>
      <w:ind w:left="283"/>
      <w:contextualSpacing/>
    </w:pPr>
  </w:style>
  <w:style w:type="paragraph" w:styleId="ListContinue2">
    <w:name w:val="List Continue 2"/>
    <w:basedOn w:val="Normal"/>
    <w:uiPriority w:val="99"/>
    <w:rsid w:val="006E0E9F"/>
    <w:pPr>
      <w:spacing w:after="120"/>
      <w:ind w:left="566"/>
      <w:contextualSpacing/>
    </w:pPr>
  </w:style>
  <w:style w:type="paragraph" w:styleId="ListContinue3">
    <w:name w:val="List Continue 3"/>
    <w:basedOn w:val="Normal"/>
    <w:uiPriority w:val="99"/>
    <w:rsid w:val="006E0E9F"/>
    <w:pPr>
      <w:spacing w:after="120"/>
      <w:ind w:left="849"/>
      <w:contextualSpacing/>
    </w:pPr>
  </w:style>
  <w:style w:type="paragraph" w:styleId="ListContinue4">
    <w:name w:val="List Continue 4"/>
    <w:basedOn w:val="Normal"/>
    <w:rsid w:val="006E0E9F"/>
    <w:pPr>
      <w:spacing w:after="120"/>
      <w:ind w:left="1132"/>
      <w:contextualSpacing/>
    </w:pPr>
  </w:style>
  <w:style w:type="paragraph" w:styleId="ListContinue5">
    <w:name w:val="List Continue 5"/>
    <w:basedOn w:val="Normal"/>
    <w:rsid w:val="006E0E9F"/>
    <w:pPr>
      <w:spacing w:after="120"/>
      <w:ind w:left="1415"/>
      <w:contextualSpacing/>
    </w:pPr>
  </w:style>
  <w:style w:type="paragraph" w:styleId="ListNumber3">
    <w:name w:val="List Number 3"/>
    <w:basedOn w:val="Normal"/>
    <w:uiPriority w:val="99"/>
    <w:rsid w:val="006E0E9F"/>
    <w:pPr>
      <w:numPr>
        <w:numId w:val="29"/>
      </w:numPr>
      <w:contextualSpacing/>
    </w:pPr>
  </w:style>
  <w:style w:type="paragraph" w:styleId="ListNumber5">
    <w:name w:val="List Number 5"/>
    <w:basedOn w:val="Normal"/>
    <w:rsid w:val="006E0E9F"/>
    <w:pPr>
      <w:numPr>
        <w:numId w:val="30"/>
      </w:numPr>
      <w:contextualSpacing/>
    </w:pPr>
  </w:style>
  <w:style w:type="paragraph" w:styleId="MacroText">
    <w:name w:val="macro"/>
    <w:link w:val="MacroTextChar"/>
    <w:uiPriority w:val="99"/>
    <w:rsid w:val="006E0E9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uiPriority w:val="99"/>
    <w:rsid w:val="006E0E9F"/>
    <w:rPr>
      <w:rFonts w:ascii="Courier New" w:hAnsi="Courier New" w:cs="Courier New"/>
      <w:lang w:eastAsia="en-US"/>
    </w:rPr>
  </w:style>
  <w:style w:type="paragraph" w:styleId="MessageHeader">
    <w:name w:val="Message Header"/>
    <w:basedOn w:val="Normal"/>
    <w:link w:val="MessageHeaderChar"/>
    <w:rsid w:val="006E0E9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E0E9F"/>
    <w:rPr>
      <w:rFonts w:ascii="Calibri Light" w:hAnsi="Calibri Light"/>
      <w:sz w:val="24"/>
      <w:szCs w:val="24"/>
      <w:shd w:val="pct20" w:color="auto" w:fill="auto"/>
      <w:lang w:eastAsia="en-US"/>
    </w:rPr>
  </w:style>
  <w:style w:type="paragraph" w:styleId="NoSpacing">
    <w:name w:val="No Spacing"/>
    <w:uiPriority w:val="1"/>
    <w:qFormat/>
    <w:rsid w:val="006E0E9F"/>
    <w:rPr>
      <w:lang w:val="en-GB"/>
    </w:rPr>
  </w:style>
  <w:style w:type="paragraph" w:styleId="NoteHeading">
    <w:name w:val="Note Heading"/>
    <w:basedOn w:val="Normal"/>
    <w:next w:val="Normal"/>
    <w:link w:val="NoteHeadingChar"/>
    <w:rsid w:val="006E0E9F"/>
  </w:style>
  <w:style w:type="character" w:customStyle="1" w:styleId="NoteHeadingChar">
    <w:name w:val="Note Heading Char"/>
    <w:link w:val="NoteHeading"/>
    <w:rsid w:val="006E0E9F"/>
    <w:rPr>
      <w:lang w:eastAsia="en-US"/>
    </w:rPr>
  </w:style>
  <w:style w:type="paragraph" w:styleId="Quote">
    <w:name w:val="Quote"/>
    <w:basedOn w:val="Normal"/>
    <w:next w:val="Normal"/>
    <w:link w:val="QuoteChar"/>
    <w:uiPriority w:val="29"/>
    <w:qFormat/>
    <w:rsid w:val="006E0E9F"/>
    <w:pPr>
      <w:spacing w:before="200" w:after="160"/>
      <w:ind w:left="864" w:right="864"/>
      <w:jc w:val="center"/>
    </w:pPr>
    <w:rPr>
      <w:i/>
      <w:iCs/>
      <w:color w:val="404040"/>
    </w:rPr>
  </w:style>
  <w:style w:type="character" w:customStyle="1" w:styleId="QuoteChar">
    <w:name w:val="Quote Char"/>
    <w:link w:val="Quote"/>
    <w:uiPriority w:val="29"/>
    <w:rsid w:val="006E0E9F"/>
    <w:rPr>
      <w:i/>
      <w:iCs/>
      <w:color w:val="404040"/>
      <w:lang w:eastAsia="en-US"/>
    </w:rPr>
  </w:style>
  <w:style w:type="paragraph" w:styleId="Salutation">
    <w:name w:val="Salutation"/>
    <w:basedOn w:val="Normal"/>
    <w:next w:val="Normal"/>
    <w:link w:val="SalutationChar"/>
    <w:rsid w:val="006E0E9F"/>
  </w:style>
  <w:style w:type="character" w:customStyle="1" w:styleId="SalutationChar">
    <w:name w:val="Salutation Char"/>
    <w:link w:val="Salutation"/>
    <w:rsid w:val="006E0E9F"/>
    <w:rPr>
      <w:lang w:eastAsia="en-US"/>
    </w:rPr>
  </w:style>
  <w:style w:type="paragraph" w:styleId="Signature">
    <w:name w:val="Signature"/>
    <w:basedOn w:val="Normal"/>
    <w:link w:val="SignatureChar"/>
    <w:rsid w:val="006E0E9F"/>
    <w:pPr>
      <w:ind w:left="4252"/>
    </w:pPr>
  </w:style>
  <w:style w:type="character" w:customStyle="1" w:styleId="SignatureChar">
    <w:name w:val="Signature Char"/>
    <w:link w:val="Signature"/>
    <w:rsid w:val="006E0E9F"/>
    <w:rPr>
      <w:lang w:eastAsia="en-US"/>
    </w:rPr>
  </w:style>
  <w:style w:type="paragraph" w:styleId="Subtitle">
    <w:name w:val="Subtitle"/>
    <w:basedOn w:val="Normal"/>
    <w:next w:val="Normal"/>
    <w:link w:val="SubtitleChar"/>
    <w:uiPriority w:val="11"/>
    <w:qFormat/>
    <w:rsid w:val="006E0E9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6E0E9F"/>
    <w:rPr>
      <w:rFonts w:ascii="Calibri Light" w:hAnsi="Calibri Light"/>
      <w:sz w:val="24"/>
      <w:szCs w:val="24"/>
      <w:lang w:eastAsia="en-US"/>
    </w:rPr>
  </w:style>
  <w:style w:type="paragraph" w:styleId="TableofAuthorities">
    <w:name w:val="table of authorities"/>
    <w:basedOn w:val="Normal"/>
    <w:next w:val="Normal"/>
    <w:rsid w:val="006E0E9F"/>
    <w:pPr>
      <w:ind w:left="200" w:hanging="200"/>
    </w:pPr>
  </w:style>
  <w:style w:type="paragraph" w:styleId="TableofFigures">
    <w:name w:val="table of figures"/>
    <w:basedOn w:val="Normal"/>
    <w:next w:val="Normal"/>
    <w:rsid w:val="006E0E9F"/>
  </w:style>
  <w:style w:type="paragraph" w:styleId="Title">
    <w:name w:val="Title"/>
    <w:basedOn w:val="Normal"/>
    <w:next w:val="Normal"/>
    <w:link w:val="TitleChar"/>
    <w:uiPriority w:val="10"/>
    <w:qFormat/>
    <w:rsid w:val="006E0E9F"/>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E0E9F"/>
    <w:rPr>
      <w:rFonts w:ascii="Calibri Light" w:hAnsi="Calibri Light"/>
      <w:b/>
      <w:bCs/>
      <w:kern w:val="28"/>
      <w:sz w:val="32"/>
      <w:szCs w:val="32"/>
      <w:lang w:eastAsia="en-US"/>
    </w:rPr>
  </w:style>
  <w:style w:type="paragraph" w:styleId="TOAHeading">
    <w:name w:val="toa heading"/>
    <w:basedOn w:val="Normal"/>
    <w:next w:val="Normal"/>
    <w:rsid w:val="006E0E9F"/>
    <w:pPr>
      <w:spacing w:before="120"/>
    </w:pPr>
    <w:rPr>
      <w:rFonts w:ascii="Calibri Light" w:hAnsi="Calibri Light"/>
      <w:b/>
      <w:bCs/>
      <w:sz w:val="24"/>
      <w:szCs w:val="24"/>
    </w:rPr>
  </w:style>
  <w:style w:type="paragraph" w:styleId="TOCHeading">
    <w:name w:val="TOC Heading"/>
    <w:basedOn w:val="Heading1"/>
    <w:next w:val="Normal"/>
    <w:uiPriority w:val="39"/>
    <w:unhideWhenUsed/>
    <w:qFormat/>
    <w:rsid w:val="006E0E9F"/>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ListParagraphChar">
    <w:name w:val="List Paragraph Char"/>
    <w:link w:val="ListParagraph"/>
    <w:uiPriority w:val="34"/>
    <w:locked/>
    <w:rsid w:val="00A9515C"/>
    <w:rPr>
      <w:rFonts w:ascii="Arial" w:hAnsi="Arial"/>
      <w:sz w:val="22"/>
      <w:lang w:eastAsia="en-US"/>
    </w:rPr>
  </w:style>
  <w:style w:type="character" w:customStyle="1" w:styleId="Char">
    <w:name w:val="批注主题 Char"/>
    <w:rsid w:val="00A9515C"/>
    <w:rPr>
      <w:rFonts w:ascii="Times New Roman" w:eastAsia="Times New Roman" w:hAnsi="Times New Roman" w:cs="Times New Roman"/>
      <w:b/>
      <w:bCs/>
      <w:kern w:val="0"/>
      <w:sz w:val="20"/>
      <w:szCs w:val="20"/>
      <w:lang w:val="en-GB" w:eastAsia="en-US"/>
    </w:rPr>
  </w:style>
  <w:style w:type="character" w:customStyle="1" w:styleId="fontstyle01">
    <w:name w:val="fontstyle01"/>
    <w:rsid w:val="00A9515C"/>
    <w:rPr>
      <w:rFonts w:ascii="Helvetica-Bold" w:hAnsi="Helvetica-Bold" w:hint="default"/>
      <w:b/>
      <w:bCs/>
      <w:i w:val="0"/>
      <w:iCs w:val="0"/>
      <w:color w:val="000000"/>
      <w:sz w:val="20"/>
      <w:szCs w:val="20"/>
    </w:rPr>
  </w:style>
  <w:style w:type="character" w:customStyle="1" w:styleId="ObjetducommentaireCar">
    <w:name w:val="Objet du commentaire Car"/>
    <w:rsid w:val="00A9515C"/>
    <w:rPr>
      <w:rFonts w:eastAsia="Times New Roman"/>
      <w:b/>
      <w:bCs/>
      <w:lang w:eastAsia="en-US"/>
    </w:rPr>
  </w:style>
  <w:style w:type="paragraph" w:customStyle="1" w:styleId="tal0">
    <w:name w:val="tal"/>
    <w:basedOn w:val="Normal"/>
    <w:rsid w:val="00A9515C"/>
    <w:pPr>
      <w:spacing w:before="100" w:beforeAutospacing="1" w:after="100" w:afterAutospacing="1"/>
    </w:pPr>
    <w:rPr>
      <w:rFonts w:eastAsia="SimSun"/>
      <w:sz w:val="24"/>
      <w:szCs w:val="24"/>
      <w:lang w:eastAsia="zh-CN"/>
    </w:rPr>
  </w:style>
  <w:style w:type="paragraph" w:customStyle="1" w:styleId="xmsolistbullet">
    <w:name w:val="x_msolistbullet"/>
    <w:basedOn w:val="Normal"/>
    <w:rsid w:val="00A9515C"/>
    <w:pPr>
      <w:spacing w:before="100" w:beforeAutospacing="1" w:after="100" w:afterAutospacing="1"/>
    </w:pPr>
    <w:rPr>
      <w:rFonts w:eastAsia="SimSun"/>
      <w:sz w:val="24"/>
      <w:szCs w:val="24"/>
      <w:lang w:eastAsia="de-DE"/>
    </w:rPr>
  </w:style>
  <w:style w:type="paragraph" w:customStyle="1" w:styleId="Reference">
    <w:name w:val="Reference"/>
    <w:basedOn w:val="Normal"/>
    <w:rsid w:val="00A9515C"/>
    <w:pPr>
      <w:tabs>
        <w:tab w:val="left" w:pos="851"/>
      </w:tabs>
      <w:ind w:left="851" w:hanging="851"/>
    </w:pPr>
    <w:rPr>
      <w:rFonts w:eastAsia="SimSun"/>
    </w:rPr>
  </w:style>
  <w:style w:type="character" w:customStyle="1" w:styleId="B1Char1">
    <w:name w:val="B1 Char1"/>
    <w:qFormat/>
    <w:rsid w:val="00A9515C"/>
    <w:rPr>
      <w:rFonts w:eastAsia="Times New Roman"/>
      <w:lang w:eastAsia="ja-JP"/>
    </w:rPr>
  </w:style>
  <w:style w:type="character" w:customStyle="1" w:styleId="1Char1">
    <w:name w:val="标题 1 Char1"/>
    <w:aliases w:val="Char1 Char1"/>
    <w:rsid w:val="00A9515C"/>
    <w:rPr>
      <w:rFonts w:eastAsia="Times New Roman"/>
      <w:b/>
      <w:bCs/>
      <w:kern w:val="44"/>
      <w:sz w:val="44"/>
      <w:szCs w:val="44"/>
      <w:lang w:val="en-GB" w:eastAsia="en-US"/>
    </w:rPr>
  </w:style>
  <w:style w:type="paragraph" w:customStyle="1" w:styleId="H7">
    <w:name w:val="H7"/>
    <w:basedOn w:val="H6"/>
    <w:rsid w:val="00A9515C"/>
    <w:pPr>
      <w:overflowPunct w:val="0"/>
      <w:autoSpaceDE w:val="0"/>
      <w:autoSpaceDN w:val="0"/>
      <w:adjustRightInd w:val="0"/>
      <w:textAlignment w:val="baseline"/>
    </w:pPr>
  </w:style>
  <w:style w:type="paragraph" w:customStyle="1" w:styleId="H8">
    <w:name w:val="H8"/>
    <w:basedOn w:val="H6"/>
    <w:rsid w:val="00A9515C"/>
    <w:pPr>
      <w:overflowPunct w:val="0"/>
      <w:autoSpaceDE w:val="0"/>
      <w:autoSpaceDN w:val="0"/>
      <w:adjustRightInd w:val="0"/>
      <w:textAlignment w:val="baseline"/>
    </w:pPr>
    <w:rPr>
      <w:lang w:eastAsia="zh-CN"/>
    </w:rPr>
  </w:style>
  <w:style w:type="table" w:styleId="TableGrid">
    <w:name w:val="Table Grid"/>
    <w:basedOn w:val="TableNormal"/>
    <w:uiPriority w:val="59"/>
    <w:rsid w:val="00A9515C"/>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A9515C"/>
    <w:rPr>
      <w:color w:val="605E5C"/>
      <w:shd w:val="clear" w:color="auto" w:fill="E1DFDD"/>
    </w:rPr>
  </w:style>
  <w:style w:type="paragraph" w:customStyle="1" w:styleId="1">
    <w:name w:val="题注1"/>
    <w:basedOn w:val="Normal"/>
    <w:next w:val="Normal"/>
    <w:rsid w:val="00A9515C"/>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eastAsia="SimSun" w:hAnsi="Helvetica"/>
    </w:rPr>
  </w:style>
  <w:style w:type="paragraph" w:customStyle="1" w:styleId="Caption2">
    <w:name w:val="Caption2"/>
    <w:basedOn w:val="Normal"/>
    <w:next w:val="Normal"/>
    <w:rsid w:val="00A9515C"/>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eastAsia="SimSun" w:hAnsi="Helvetica"/>
    </w:rPr>
  </w:style>
  <w:style w:type="paragraph" w:customStyle="1" w:styleId="Code0">
    <w:name w:val="Code"/>
    <w:uiPriority w:val="1"/>
    <w:qFormat/>
    <w:rsid w:val="00C06EBF"/>
    <w:rPr>
      <w:rFonts w:ascii="Courier New" w:eastAsia="DengXian" w:hAnsi="Courier New"/>
      <w:sz w:val="16"/>
      <w:szCs w:val="22"/>
    </w:rPr>
  </w:style>
  <w:style w:type="character" w:styleId="SubtleEmphasis">
    <w:name w:val="Subtle Emphasis"/>
    <w:uiPriority w:val="19"/>
    <w:qFormat/>
    <w:rsid w:val="00C06EBF"/>
    <w:rPr>
      <w:i/>
      <w:iCs/>
      <w:color w:val="808080"/>
    </w:rPr>
  </w:style>
  <w:style w:type="character" w:styleId="IntenseEmphasis">
    <w:name w:val="Intense Emphasis"/>
    <w:uiPriority w:val="21"/>
    <w:qFormat/>
    <w:rsid w:val="00C06EBF"/>
    <w:rPr>
      <w:b/>
      <w:bCs/>
      <w:i/>
      <w:iCs/>
      <w:color w:val="4472C4"/>
    </w:rPr>
  </w:style>
  <w:style w:type="character" w:styleId="SubtleReference">
    <w:name w:val="Subtle Reference"/>
    <w:uiPriority w:val="31"/>
    <w:qFormat/>
    <w:rsid w:val="00C06EBF"/>
    <w:rPr>
      <w:smallCaps/>
      <w:color w:val="ED7D31"/>
      <w:u w:val="single"/>
    </w:rPr>
  </w:style>
  <w:style w:type="character" w:styleId="IntenseReference">
    <w:name w:val="Intense Reference"/>
    <w:uiPriority w:val="32"/>
    <w:qFormat/>
    <w:rsid w:val="00C06EBF"/>
    <w:rPr>
      <w:b/>
      <w:bCs/>
      <w:smallCaps/>
      <w:color w:val="ED7D31"/>
      <w:spacing w:val="5"/>
      <w:u w:val="single"/>
    </w:rPr>
  </w:style>
  <w:style w:type="character" w:styleId="BookTitle">
    <w:name w:val="Book Title"/>
    <w:uiPriority w:val="33"/>
    <w:qFormat/>
    <w:rsid w:val="00C06EBF"/>
    <w:rPr>
      <w:b/>
      <w:bCs/>
      <w:smallCaps/>
      <w:spacing w:val="5"/>
    </w:rPr>
  </w:style>
  <w:style w:type="table" w:styleId="LightShading">
    <w:name w:val="Light Shading"/>
    <w:basedOn w:val="TableNormal"/>
    <w:uiPriority w:val="60"/>
    <w:rsid w:val="00C06EBF"/>
    <w:rPr>
      <w:rFonts w:ascii="Calibri" w:eastAsia="DengXian"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06EBF"/>
    <w:rPr>
      <w:rFonts w:ascii="Calibri" w:eastAsia="DengXian" w:hAnsi="Calibri"/>
      <w:color w:val="2F5496"/>
      <w:sz w:val="22"/>
      <w:szCs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C06EBF"/>
    <w:rPr>
      <w:rFonts w:ascii="Calibri" w:eastAsia="DengXian" w:hAnsi="Calibri"/>
      <w:color w:val="C45911"/>
      <w:sz w:val="22"/>
      <w:szCs w:val="22"/>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C06EBF"/>
    <w:rPr>
      <w:rFonts w:ascii="Calibri" w:eastAsia="DengXian" w:hAnsi="Calibri"/>
      <w:color w:val="7B7B7B"/>
      <w:sz w:val="22"/>
      <w:szCs w:val="22"/>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C06EBF"/>
    <w:rPr>
      <w:rFonts w:ascii="Calibri" w:eastAsia="DengXian" w:hAnsi="Calibri"/>
      <w:color w:val="BF8F00"/>
      <w:sz w:val="22"/>
      <w:szCs w:val="22"/>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C06EBF"/>
    <w:rPr>
      <w:rFonts w:ascii="Calibri" w:eastAsia="DengXian" w:hAnsi="Calibri"/>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C06EBF"/>
    <w:rPr>
      <w:rFonts w:ascii="Calibri" w:eastAsia="DengXian" w:hAnsi="Calibri"/>
      <w:color w:val="538135"/>
      <w:sz w:val="22"/>
      <w:szCs w:val="22"/>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ghtList">
    <w:name w:val="Light List"/>
    <w:basedOn w:val="TableNormal"/>
    <w:uiPriority w:val="61"/>
    <w:rsid w:val="00C06EBF"/>
    <w:rPr>
      <w:rFonts w:ascii="Calibri" w:eastAsia="DengXian"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06EBF"/>
    <w:rPr>
      <w:rFonts w:ascii="Calibri" w:eastAsia="DengXian" w:hAnsi="Calibri"/>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C06EBF"/>
    <w:rPr>
      <w:rFonts w:ascii="Calibri" w:eastAsia="DengXian" w:hAnsi="Calibri"/>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C06EBF"/>
    <w:rPr>
      <w:rFonts w:ascii="Calibri" w:eastAsia="DengXian" w:hAnsi="Calibri"/>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C06EBF"/>
    <w:rPr>
      <w:rFonts w:ascii="Calibri" w:eastAsia="DengXian" w:hAnsi="Calibri"/>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C06EBF"/>
    <w:rPr>
      <w:rFonts w:ascii="Calibri" w:eastAsia="DengXian" w:hAnsi="Calibri"/>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C06EBF"/>
    <w:rPr>
      <w:rFonts w:ascii="Calibri" w:eastAsia="DengXian" w:hAnsi="Calibri"/>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Grid">
    <w:name w:val="Light Grid"/>
    <w:basedOn w:val="TableNormal"/>
    <w:uiPriority w:val="62"/>
    <w:rsid w:val="00C06EBF"/>
    <w:rPr>
      <w:rFonts w:ascii="Calibri" w:eastAsia="DengXian"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HGPGothicE"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HGPGothicE"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06EBF"/>
    <w:rPr>
      <w:rFonts w:ascii="Calibri" w:eastAsia="DengXian" w:hAnsi="Calibri"/>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HGPGothicE"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HGPGothicE"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C06EBF"/>
    <w:rPr>
      <w:rFonts w:ascii="Calibri" w:eastAsia="DengXian" w:hAnsi="Calibri"/>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HGPGothicE"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HGPGothicE"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C06EBF"/>
    <w:rPr>
      <w:rFonts w:ascii="Calibri" w:eastAsia="DengXian" w:hAnsi="Calibri"/>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HGPGothicE"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HGPGothicE"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C06EBF"/>
    <w:rPr>
      <w:rFonts w:ascii="Calibri" w:eastAsia="DengXian" w:hAnsi="Calibri"/>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HGPGothicE"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HGPGothicE"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C06EBF"/>
    <w:rPr>
      <w:rFonts w:ascii="Calibri" w:eastAsia="DengXian" w:hAnsi="Calibri"/>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HGPGothicE"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HGPGothicE"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C06EBF"/>
    <w:rPr>
      <w:rFonts w:ascii="Calibri" w:eastAsia="DengXian" w:hAnsi="Calibri"/>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HGPGothicE"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HGPGothicE"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HGPGothicE" w:hAnsi="Calibri Light" w:cs="Times New Roman"/>
        <w:b/>
        <w:bCs/>
      </w:rPr>
    </w:tblStylePr>
    <w:tblStylePr w:type="lastCol">
      <w:rPr>
        <w:rFonts w:ascii="Calibri Light" w:eastAsia="HGPGothicE"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Shading1">
    <w:name w:val="Medium Shading 1"/>
    <w:basedOn w:val="TableNormal"/>
    <w:uiPriority w:val="63"/>
    <w:rsid w:val="00C06EBF"/>
    <w:rPr>
      <w:rFonts w:ascii="Calibri" w:eastAsia="DengXian" w:hAnsi="Calibri"/>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06EBF"/>
    <w:rPr>
      <w:rFonts w:ascii="Calibri" w:eastAsia="DengXian" w:hAnsi="Calibri"/>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06EBF"/>
    <w:rPr>
      <w:rFonts w:ascii="Calibri" w:eastAsia="DengXian" w:hAnsi="Calibri"/>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06EBF"/>
    <w:rPr>
      <w:rFonts w:ascii="Calibri" w:eastAsia="DengXian" w:hAnsi="Calibri"/>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06EBF"/>
    <w:rPr>
      <w:rFonts w:ascii="Calibri" w:eastAsia="DengXian" w:hAnsi="Calibri"/>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06EBF"/>
    <w:rPr>
      <w:rFonts w:ascii="Calibri" w:eastAsia="DengXian" w:hAnsi="Calibri"/>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06EBF"/>
    <w:rPr>
      <w:rFonts w:ascii="Calibri" w:eastAsia="DengXian" w:hAnsi="Calibri"/>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06EBF"/>
    <w:rPr>
      <w:rFonts w:ascii="Calibri" w:eastAsia="DengXian"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06EBF"/>
    <w:rPr>
      <w:rFonts w:ascii="Calibri" w:eastAsia="DengXian" w:hAnsi="Calibri"/>
      <w:color w:val="000000"/>
      <w:sz w:val="22"/>
      <w:szCs w:val="22"/>
    </w:rPr>
    <w:tblPr>
      <w:tblStyleRowBandSize w:val="1"/>
      <w:tblStyleColBandSize w:val="1"/>
      <w:tblBorders>
        <w:top w:val="single" w:sz="8" w:space="0" w:color="000000"/>
        <w:bottom w:val="single" w:sz="8" w:space="0" w:color="000000"/>
      </w:tblBorders>
    </w:tblPr>
    <w:tblStylePr w:type="firstRow">
      <w:rPr>
        <w:rFonts w:ascii="Calibri Light" w:eastAsia="HGPGothicE"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06EBF"/>
    <w:rPr>
      <w:rFonts w:ascii="Calibri" w:eastAsia="DengXian" w:hAnsi="Calibri"/>
      <w:color w:val="000000"/>
      <w:sz w:val="22"/>
      <w:szCs w:val="22"/>
    </w:rPr>
    <w:tblPr>
      <w:tblStyleRowBandSize w:val="1"/>
      <w:tblStyleColBandSize w:val="1"/>
      <w:tblBorders>
        <w:top w:val="single" w:sz="8" w:space="0" w:color="4472C4"/>
        <w:bottom w:val="single" w:sz="8" w:space="0" w:color="4472C4"/>
      </w:tblBorders>
    </w:tblPr>
    <w:tblStylePr w:type="firstRow">
      <w:rPr>
        <w:rFonts w:ascii="Calibri Light" w:eastAsia="HGPGothicE"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C06EBF"/>
    <w:rPr>
      <w:rFonts w:ascii="Calibri" w:eastAsia="DengXian" w:hAnsi="Calibri"/>
      <w:color w:val="000000"/>
      <w:sz w:val="22"/>
      <w:szCs w:val="22"/>
    </w:rPr>
    <w:tblPr>
      <w:tblStyleRowBandSize w:val="1"/>
      <w:tblStyleColBandSize w:val="1"/>
      <w:tblBorders>
        <w:top w:val="single" w:sz="8" w:space="0" w:color="ED7D31"/>
        <w:bottom w:val="single" w:sz="8" w:space="0" w:color="ED7D31"/>
      </w:tblBorders>
    </w:tblPr>
    <w:tblStylePr w:type="firstRow">
      <w:rPr>
        <w:rFonts w:ascii="Calibri Light" w:eastAsia="HGPGothicE"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C06EBF"/>
    <w:rPr>
      <w:rFonts w:ascii="Calibri" w:eastAsia="DengXian" w:hAnsi="Calibri"/>
      <w:color w:val="000000"/>
      <w:sz w:val="22"/>
      <w:szCs w:val="22"/>
    </w:rPr>
    <w:tblPr>
      <w:tblStyleRowBandSize w:val="1"/>
      <w:tblStyleColBandSize w:val="1"/>
      <w:tblBorders>
        <w:top w:val="single" w:sz="8" w:space="0" w:color="A5A5A5"/>
        <w:bottom w:val="single" w:sz="8" w:space="0" w:color="A5A5A5"/>
      </w:tblBorders>
    </w:tblPr>
    <w:tblStylePr w:type="firstRow">
      <w:rPr>
        <w:rFonts w:ascii="Calibri Light" w:eastAsia="HGPGothicE"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C06EBF"/>
    <w:rPr>
      <w:rFonts w:ascii="Calibri" w:eastAsia="DengXian" w:hAnsi="Calibri"/>
      <w:color w:val="000000"/>
      <w:sz w:val="22"/>
      <w:szCs w:val="22"/>
    </w:rPr>
    <w:tblPr>
      <w:tblStyleRowBandSize w:val="1"/>
      <w:tblStyleColBandSize w:val="1"/>
      <w:tblBorders>
        <w:top w:val="single" w:sz="8" w:space="0" w:color="FFC000"/>
        <w:bottom w:val="single" w:sz="8" w:space="0" w:color="FFC000"/>
      </w:tblBorders>
    </w:tblPr>
    <w:tblStylePr w:type="firstRow">
      <w:rPr>
        <w:rFonts w:ascii="Calibri Light" w:eastAsia="HGPGothicE"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C06EBF"/>
    <w:rPr>
      <w:rFonts w:ascii="Calibri" w:eastAsia="DengXian" w:hAnsi="Calibri"/>
      <w:color w:val="000000"/>
      <w:sz w:val="22"/>
      <w:szCs w:val="22"/>
    </w:rPr>
    <w:tblPr>
      <w:tblStyleRowBandSize w:val="1"/>
      <w:tblStyleColBandSize w:val="1"/>
      <w:tblBorders>
        <w:top w:val="single" w:sz="8" w:space="0" w:color="5B9BD5"/>
        <w:bottom w:val="single" w:sz="8" w:space="0" w:color="5B9BD5"/>
      </w:tblBorders>
    </w:tblPr>
    <w:tblStylePr w:type="firstRow">
      <w:rPr>
        <w:rFonts w:ascii="Calibri Light" w:eastAsia="HGPGothicE"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C06EBF"/>
    <w:rPr>
      <w:rFonts w:ascii="Calibri" w:eastAsia="DengXian" w:hAnsi="Calibri"/>
      <w:color w:val="000000"/>
      <w:sz w:val="22"/>
      <w:szCs w:val="22"/>
    </w:rPr>
    <w:tblPr>
      <w:tblStyleRowBandSize w:val="1"/>
      <w:tblStyleColBandSize w:val="1"/>
      <w:tblBorders>
        <w:top w:val="single" w:sz="8" w:space="0" w:color="70AD47"/>
        <w:bottom w:val="single" w:sz="8" w:space="0" w:color="70AD47"/>
      </w:tblBorders>
    </w:tblPr>
    <w:tblStylePr w:type="firstRow">
      <w:rPr>
        <w:rFonts w:ascii="Calibri Light" w:eastAsia="HGPGothicE"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06EBF"/>
    <w:rPr>
      <w:rFonts w:ascii="Calibri Light" w:eastAsia="DengXian Light" w:hAnsi="Calibri Light"/>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C06EBF"/>
    <w:rPr>
      <w:rFonts w:ascii="Calibri" w:eastAsia="DengXian" w:hAnsi="Calibri"/>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06EBF"/>
    <w:rPr>
      <w:rFonts w:ascii="Calibri" w:eastAsia="DengXian" w:hAnsi="Calibri"/>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C06EBF"/>
    <w:rPr>
      <w:rFonts w:ascii="Calibri" w:eastAsia="DengXian" w:hAnsi="Calibri"/>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C06EBF"/>
    <w:rPr>
      <w:rFonts w:ascii="Calibri" w:eastAsia="DengXian" w:hAnsi="Calibri"/>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C06EBF"/>
    <w:rPr>
      <w:rFonts w:ascii="Calibri" w:eastAsia="DengXian" w:hAnsi="Calibri"/>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C06EBF"/>
    <w:rPr>
      <w:rFonts w:ascii="Calibri" w:eastAsia="DengXian" w:hAnsi="Calibri"/>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C06EBF"/>
    <w:rPr>
      <w:rFonts w:ascii="Calibri" w:eastAsia="DengXian" w:hAnsi="Calibri"/>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C06EBF"/>
    <w:rPr>
      <w:rFonts w:ascii="Calibri Light" w:eastAsia="DengXian Light" w:hAnsi="Calibri Light"/>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C06EBF"/>
    <w:rPr>
      <w:rFonts w:ascii="Calibri" w:eastAsia="DengXian"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DarkList">
    <w:name w:val="Dark List"/>
    <w:basedOn w:val="TableNormal"/>
    <w:uiPriority w:val="70"/>
    <w:rsid w:val="00C06EBF"/>
    <w:rPr>
      <w:rFonts w:ascii="Calibri" w:eastAsia="DengXian" w:hAnsi="Calibri"/>
      <w:color w:val="FFFFFF"/>
      <w:sz w:val="22"/>
      <w:szCs w:val="22"/>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06EBF"/>
    <w:rPr>
      <w:rFonts w:ascii="Calibri" w:eastAsia="DengXian" w:hAnsi="Calibri"/>
      <w:color w:val="FFFFFF"/>
      <w:sz w:val="22"/>
      <w:szCs w:val="22"/>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C06EBF"/>
    <w:rPr>
      <w:rFonts w:ascii="Calibri" w:eastAsia="DengXian" w:hAnsi="Calibri"/>
      <w:color w:val="FFFFFF"/>
      <w:sz w:val="22"/>
      <w:szCs w:val="22"/>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C06EBF"/>
    <w:rPr>
      <w:rFonts w:ascii="Calibri" w:eastAsia="DengXian" w:hAnsi="Calibri"/>
      <w:color w:val="FFFFFF"/>
      <w:sz w:val="22"/>
      <w:szCs w:val="22"/>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C06EBF"/>
    <w:rPr>
      <w:rFonts w:ascii="Calibri" w:eastAsia="DengXian" w:hAnsi="Calibri"/>
      <w:color w:val="FFFFFF"/>
      <w:sz w:val="22"/>
      <w:szCs w:val="22"/>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C06EBF"/>
    <w:rPr>
      <w:rFonts w:ascii="Calibri" w:eastAsia="DengXian" w:hAnsi="Calibri"/>
      <w:color w:val="FFFFFF"/>
      <w:sz w:val="22"/>
      <w:szCs w:val="22"/>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C06EBF"/>
    <w:rPr>
      <w:rFonts w:ascii="Calibri" w:eastAsia="DengXian" w:hAnsi="Calibri"/>
      <w:color w:val="FFFFFF"/>
      <w:sz w:val="22"/>
      <w:szCs w:val="22"/>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ColorfulShading">
    <w:name w:val="Colorful Shading"/>
    <w:basedOn w:val="TableNormal"/>
    <w:uiPriority w:val="71"/>
    <w:rsid w:val="00C06EBF"/>
    <w:rPr>
      <w:rFonts w:ascii="Calibri" w:eastAsia="DengXian" w:hAnsi="Calibri"/>
      <w:color w:val="000000"/>
      <w:sz w:val="22"/>
      <w:szCs w:val="22"/>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06EBF"/>
    <w:rPr>
      <w:rFonts w:ascii="Calibri" w:eastAsia="DengXian" w:hAnsi="Calibri"/>
      <w:color w:val="000000"/>
      <w:sz w:val="22"/>
      <w:szCs w:val="22"/>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06EBF"/>
    <w:rPr>
      <w:rFonts w:ascii="Calibri" w:eastAsia="DengXian" w:hAnsi="Calibri"/>
      <w:color w:val="000000"/>
      <w:sz w:val="22"/>
      <w:szCs w:val="22"/>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06EBF"/>
    <w:rPr>
      <w:rFonts w:ascii="Calibri" w:eastAsia="DengXian" w:hAnsi="Calibri"/>
      <w:color w:val="000000"/>
      <w:sz w:val="22"/>
      <w:szCs w:val="22"/>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C06EBF"/>
    <w:rPr>
      <w:rFonts w:ascii="Calibri" w:eastAsia="DengXian" w:hAnsi="Calibri"/>
      <w:color w:val="000000"/>
      <w:sz w:val="22"/>
      <w:szCs w:val="22"/>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C06EBF"/>
    <w:rPr>
      <w:rFonts w:ascii="Calibri" w:eastAsia="DengXian" w:hAnsi="Calibri"/>
      <w:color w:val="000000"/>
      <w:sz w:val="22"/>
      <w:szCs w:val="22"/>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06EBF"/>
    <w:rPr>
      <w:rFonts w:ascii="Calibri" w:eastAsia="DengXian" w:hAnsi="Calibri"/>
      <w:color w:val="000000"/>
      <w:sz w:val="22"/>
      <w:szCs w:val="22"/>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List">
    <w:name w:val="Colorful List"/>
    <w:basedOn w:val="TableNormal"/>
    <w:uiPriority w:val="72"/>
    <w:rsid w:val="00C06EBF"/>
    <w:rPr>
      <w:rFonts w:ascii="Calibri" w:eastAsia="DengXian" w:hAnsi="Calibri"/>
      <w:color w:val="000000"/>
      <w:sz w:val="22"/>
      <w:szCs w:val="22"/>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06EBF"/>
    <w:rPr>
      <w:rFonts w:ascii="Calibri" w:eastAsia="DengXian" w:hAnsi="Calibri"/>
      <w:color w:val="000000"/>
      <w:sz w:val="22"/>
      <w:szCs w:val="22"/>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C06EBF"/>
    <w:rPr>
      <w:rFonts w:ascii="Calibri" w:eastAsia="DengXian" w:hAnsi="Calibri"/>
      <w:color w:val="000000"/>
      <w:sz w:val="22"/>
      <w:szCs w:val="22"/>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C06EBF"/>
    <w:rPr>
      <w:rFonts w:ascii="Calibri" w:eastAsia="DengXian" w:hAnsi="Calibri"/>
      <w:color w:val="000000"/>
      <w:sz w:val="22"/>
      <w:szCs w:val="22"/>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C06EBF"/>
    <w:rPr>
      <w:rFonts w:ascii="Calibri" w:eastAsia="DengXian" w:hAnsi="Calibri"/>
      <w:color w:val="000000"/>
      <w:sz w:val="22"/>
      <w:szCs w:val="22"/>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C06EBF"/>
    <w:rPr>
      <w:rFonts w:ascii="Calibri" w:eastAsia="DengXian" w:hAnsi="Calibri"/>
      <w:color w:val="000000"/>
      <w:sz w:val="22"/>
      <w:szCs w:val="22"/>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C06EBF"/>
    <w:rPr>
      <w:rFonts w:ascii="Calibri" w:eastAsia="DengXian" w:hAnsi="Calibri"/>
      <w:color w:val="000000"/>
      <w:sz w:val="22"/>
      <w:szCs w:val="22"/>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Grid">
    <w:name w:val="Colorful Grid"/>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C06EBF"/>
    <w:rPr>
      <w:rFonts w:ascii="Calibri" w:eastAsia="DengXian" w:hAnsi="Calibri"/>
      <w:color w:val="000000"/>
      <w:sz w:val="22"/>
      <w:szCs w:val="22"/>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4780">
      <w:bodyDiv w:val="1"/>
      <w:marLeft w:val="0"/>
      <w:marRight w:val="0"/>
      <w:marTop w:val="0"/>
      <w:marBottom w:val="0"/>
      <w:divBdr>
        <w:top w:val="none" w:sz="0" w:space="0" w:color="auto"/>
        <w:left w:val="none" w:sz="0" w:space="0" w:color="auto"/>
        <w:bottom w:val="none" w:sz="0" w:space="0" w:color="auto"/>
        <w:right w:val="none" w:sz="0" w:space="0" w:color="auto"/>
      </w:divBdr>
    </w:div>
    <w:div w:id="61564930">
      <w:bodyDiv w:val="1"/>
      <w:marLeft w:val="0"/>
      <w:marRight w:val="0"/>
      <w:marTop w:val="0"/>
      <w:marBottom w:val="0"/>
      <w:divBdr>
        <w:top w:val="none" w:sz="0" w:space="0" w:color="auto"/>
        <w:left w:val="none" w:sz="0" w:space="0" w:color="auto"/>
        <w:bottom w:val="none" w:sz="0" w:space="0" w:color="auto"/>
        <w:right w:val="none" w:sz="0" w:space="0" w:color="auto"/>
      </w:divBdr>
    </w:div>
    <w:div w:id="62220877">
      <w:bodyDiv w:val="1"/>
      <w:marLeft w:val="0"/>
      <w:marRight w:val="0"/>
      <w:marTop w:val="0"/>
      <w:marBottom w:val="0"/>
      <w:divBdr>
        <w:top w:val="none" w:sz="0" w:space="0" w:color="auto"/>
        <w:left w:val="none" w:sz="0" w:space="0" w:color="auto"/>
        <w:bottom w:val="none" w:sz="0" w:space="0" w:color="auto"/>
        <w:right w:val="none" w:sz="0" w:space="0" w:color="auto"/>
      </w:divBdr>
    </w:div>
    <w:div w:id="67650776">
      <w:bodyDiv w:val="1"/>
      <w:marLeft w:val="0"/>
      <w:marRight w:val="0"/>
      <w:marTop w:val="0"/>
      <w:marBottom w:val="0"/>
      <w:divBdr>
        <w:top w:val="none" w:sz="0" w:space="0" w:color="auto"/>
        <w:left w:val="none" w:sz="0" w:space="0" w:color="auto"/>
        <w:bottom w:val="none" w:sz="0" w:space="0" w:color="auto"/>
        <w:right w:val="none" w:sz="0" w:space="0" w:color="auto"/>
      </w:divBdr>
    </w:div>
    <w:div w:id="90248995">
      <w:bodyDiv w:val="1"/>
      <w:marLeft w:val="0"/>
      <w:marRight w:val="0"/>
      <w:marTop w:val="0"/>
      <w:marBottom w:val="0"/>
      <w:divBdr>
        <w:top w:val="none" w:sz="0" w:space="0" w:color="auto"/>
        <w:left w:val="none" w:sz="0" w:space="0" w:color="auto"/>
        <w:bottom w:val="none" w:sz="0" w:space="0" w:color="auto"/>
        <w:right w:val="none" w:sz="0" w:space="0" w:color="auto"/>
      </w:divBdr>
    </w:div>
    <w:div w:id="139274505">
      <w:bodyDiv w:val="1"/>
      <w:marLeft w:val="0"/>
      <w:marRight w:val="0"/>
      <w:marTop w:val="0"/>
      <w:marBottom w:val="0"/>
      <w:divBdr>
        <w:top w:val="none" w:sz="0" w:space="0" w:color="auto"/>
        <w:left w:val="none" w:sz="0" w:space="0" w:color="auto"/>
        <w:bottom w:val="none" w:sz="0" w:space="0" w:color="auto"/>
        <w:right w:val="none" w:sz="0" w:space="0" w:color="auto"/>
      </w:divBdr>
    </w:div>
    <w:div w:id="164828536">
      <w:bodyDiv w:val="1"/>
      <w:marLeft w:val="0"/>
      <w:marRight w:val="0"/>
      <w:marTop w:val="0"/>
      <w:marBottom w:val="0"/>
      <w:divBdr>
        <w:top w:val="none" w:sz="0" w:space="0" w:color="auto"/>
        <w:left w:val="none" w:sz="0" w:space="0" w:color="auto"/>
        <w:bottom w:val="none" w:sz="0" w:space="0" w:color="auto"/>
        <w:right w:val="none" w:sz="0" w:space="0" w:color="auto"/>
      </w:divBdr>
    </w:div>
    <w:div w:id="265357384">
      <w:bodyDiv w:val="1"/>
      <w:marLeft w:val="0"/>
      <w:marRight w:val="0"/>
      <w:marTop w:val="0"/>
      <w:marBottom w:val="0"/>
      <w:divBdr>
        <w:top w:val="none" w:sz="0" w:space="0" w:color="auto"/>
        <w:left w:val="none" w:sz="0" w:space="0" w:color="auto"/>
        <w:bottom w:val="none" w:sz="0" w:space="0" w:color="auto"/>
        <w:right w:val="none" w:sz="0" w:space="0" w:color="auto"/>
      </w:divBdr>
    </w:div>
    <w:div w:id="370151075">
      <w:bodyDiv w:val="1"/>
      <w:marLeft w:val="0"/>
      <w:marRight w:val="0"/>
      <w:marTop w:val="0"/>
      <w:marBottom w:val="0"/>
      <w:divBdr>
        <w:top w:val="none" w:sz="0" w:space="0" w:color="auto"/>
        <w:left w:val="none" w:sz="0" w:space="0" w:color="auto"/>
        <w:bottom w:val="none" w:sz="0" w:space="0" w:color="auto"/>
        <w:right w:val="none" w:sz="0" w:space="0" w:color="auto"/>
      </w:divBdr>
    </w:div>
    <w:div w:id="393896615">
      <w:bodyDiv w:val="1"/>
      <w:marLeft w:val="0"/>
      <w:marRight w:val="0"/>
      <w:marTop w:val="0"/>
      <w:marBottom w:val="0"/>
      <w:divBdr>
        <w:top w:val="none" w:sz="0" w:space="0" w:color="auto"/>
        <w:left w:val="none" w:sz="0" w:space="0" w:color="auto"/>
        <w:bottom w:val="none" w:sz="0" w:space="0" w:color="auto"/>
        <w:right w:val="none" w:sz="0" w:space="0" w:color="auto"/>
      </w:divBdr>
    </w:div>
    <w:div w:id="412048373">
      <w:bodyDiv w:val="1"/>
      <w:marLeft w:val="0"/>
      <w:marRight w:val="0"/>
      <w:marTop w:val="0"/>
      <w:marBottom w:val="0"/>
      <w:divBdr>
        <w:top w:val="none" w:sz="0" w:space="0" w:color="auto"/>
        <w:left w:val="none" w:sz="0" w:space="0" w:color="auto"/>
        <w:bottom w:val="none" w:sz="0" w:space="0" w:color="auto"/>
        <w:right w:val="none" w:sz="0" w:space="0" w:color="auto"/>
      </w:divBdr>
    </w:div>
    <w:div w:id="412777926">
      <w:bodyDiv w:val="1"/>
      <w:marLeft w:val="0"/>
      <w:marRight w:val="0"/>
      <w:marTop w:val="0"/>
      <w:marBottom w:val="0"/>
      <w:divBdr>
        <w:top w:val="none" w:sz="0" w:space="0" w:color="auto"/>
        <w:left w:val="none" w:sz="0" w:space="0" w:color="auto"/>
        <w:bottom w:val="none" w:sz="0" w:space="0" w:color="auto"/>
        <w:right w:val="none" w:sz="0" w:space="0" w:color="auto"/>
      </w:divBdr>
    </w:div>
    <w:div w:id="449973640">
      <w:bodyDiv w:val="1"/>
      <w:marLeft w:val="0"/>
      <w:marRight w:val="0"/>
      <w:marTop w:val="0"/>
      <w:marBottom w:val="0"/>
      <w:divBdr>
        <w:top w:val="none" w:sz="0" w:space="0" w:color="auto"/>
        <w:left w:val="none" w:sz="0" w:space="0" w:color="auto"/>
        <w:bottom w:val="none" w:sz="0" w:space="0" w:color="auto"/>
        <w:right w:val="none" w:sz="0" w:space="0" w:color="auto"/>
      </w:divBdr>
    </w:div>
    <w:div w:id="477460625">
      <w:bodyDiv w:val="1"/>
      <w:marLeft w:val="0"/>
      <w:marRight w:val="0"/>
      <w:marTop w:val="0"/>
      <w:marBottom w:val="0"/>
      <w:divBdr>
        <w:top w:val="none" w:sz="0" w:space="0" w:color="auto"/>
        <w:left w:val="none" w:sz="0" w:space="0" w:color="auto"/>
        <w:bottom w:val="none" w:sz="0" w:space="0" w:color="auto"/>
        <w:right w:val="none" w:sz="0" w:space="0" w:color="auto"/>
      </w:divBdr>
    </w:div>
    <w:div w:id="640312604">
      <w:bodyDiv w:val="1"/>
      <w:marLeft w:val="0"/>
      <w:marRight w:val="0"/>
      <w:marTop w:val="0"/>
      <w:marBottom w:val="0"/>
      <w:divBdr>
        <w:top w:val="none" w:sz="0" w:space="0" w:color="auto"/>
        <w:left w:val="none" w:sz="0" w:space="0" w:color="auto"/>
        <w:bottom w:val="none" w:sz="0" w:space="0" w:color="auto"/>
        <w:right w:val="none" w:sz="0" w:space="0" w:color="auto"/>
      </w:divBdr>
    </w:div>
    <w:div w:id="702708985">
      <w:bodyDiv w:val="1"/>
      <w:marLeft w:val="0"/>
      <w:marRight w:val="0"/>
      <w:marTop w:val="0"/>
      <w:marBottom w:val="0"/>
      <w:divBdr>
        <w:top w:val="none" w:sz="0" w:space="0" w:color="auto"/>
        <w:left w:val="none" w:sz="0" w:space="0" w:color="auto"/>
        <w:bottom w:val="none" w:sz="0" w:space="0" w:color="auto"/>
        <w:right w:val="none" w:sz="0" w:space="0" w:color="auto"/>
      </w:divBdr>
    </w:div>
    <w:div w:id="710346131">
      <w:bodyDiv w:val="1"/>
      <w:marLeft w:val="0"/>
      <w:marRight w:val="0"/>
      <w:marTop w:val="0"/>
      <w:marBottom w:val="0"/>
      <w:divBdr>
        <w:top w:val="none" w:sz="0" w:space="0" w:color="auto"/>
        <w:left w:val="none" w:sz="0" w:space="0" w:color="auto"/>
        <w:bottom w:val="none" w:sz="0" w:space="0" w:color="auto"/>
        <w:right w:val="none" w:sz="0" w:space="0" w:color="auto"/>
      </w:divBdr>
    </w:div>
    <w:div w:id="717781091">
      <w:bodyDiv w:val="1"/>
      <w:marLeft w:val="0"/>
      <w:marRight w:val="0"/>
      <w:marTop w:val="0"/>
      <w:marBottom w:val="0"/>
      <w:divBdr>
        <w:top w:val="none" w:sz="0" w:space="0" w:color="auto"/>
        <w:left w:val="none" w:sz="0" w:space="0" w:color="auto"/>
        <w:bottom w:val="none" w:sz="0" w:space="0" w:color="auto"/>
        <w:right w:val="none" w:sz="0" w:space="0" w:color="auto"/>
      </w:divBdr>
    </w:div>
    <w:div w:id="819738213">
      <w:bodyDiv w:val="1"/>
      <w:marLeft w:val="0"/>
      <w:marRight w:val="0"/>
      <w:marTop w:val="0"/>
      <w:marBottom w:val="0"/>
      <w:divBdr>
        <w:top w:val="none" w:sz="0" w:space="0" w:color="auto"/>
        <w:left w:val="none" w:sz="0" w:space="0" w:color="auto"/>
        <w:bottom w:val="none" w:sz="0" w:space="0" w:color="auto"/>
        <w:right w:val="none" w:sz="0" w:space="0" w:color="auto"/>
      </w:divBdr>
    </w:div>
    <w:div w:id="823546101">
      <w:bodyDiv w:val="1"/>
      <w:marLeft w:val="0"/>
      <w:marRight w:val="0"/>
      <w:marTop w:val="0"/>
      <w:marBottom w:val="0"/>
      <w:divBdr>
        <w:top w:val="none" w:sz="0" w:space="0" w:color="auto"/>
        <w:left w:val="none" w:sz="0" w:space="0" w:color="auto"/>
        <w:bottom w:val="none" w:sz="0" w:space="0" w:color="auto"/>
        <w:right w:val="none" w:sz="0" w:space="0" w:color="auto"/>
      </w:divBdr>
    </w:div>
    <w:div w:id="943195528">
      <w:bodyDiv w:val="1"/>
      <w:marLeft w:val="0"/>
      <w:marRight w:val="0"/>
      <w:marTop w:val="0"/>
      <w:marBottom w:val="0"/>
      <w:divBdr>
        <w:top w:val="none" w:sz="0" w:space="0" w:color="auto"/>
        <w:left w:val="none" w:sz="0" w:space="0" w:color="auto"/>
        <w:bottom w:val="none" w:sz="0" w:space="0" w:color="auto"/>
        <w:right w:val="none" w:sz="0" w:space="0" w:color="auto"/>
      </w:divBdr>
    </w:div>
    <w:div w:id="1002204600">
      <w:bodyDiv w:val="1"/>
      <w:marLeft w:val="0"/>
      <w:marRight w:val="0"/>
      <w:marTop w:val="0"/>
      <w:marBottom w:val="0"/>
      <w:divBdr>
        <w:top w:val="none" w:sz="0" w:space="0" w:color="auto"/>
        <w:left w:val="none" w:sz="0" w:space="0" w:color="auto"/>
        <w:bottom w:val="none" w:sz="0" w:space="0" w:color="auto"/>
        <w:right w:val="none" w:sz="0" w:space="0" w:color="auto"/>
      </w:divBdr>
    </w:div>
    <w:div w:id="1025982455">
      <w:bodyDiv w:val="1"/>
      <w:marLeft w:val="0"/>
      <w:marRight w:val="0"/>
      <w:marTop w:val="0"/>
      <w:marBottom w:val="0"/>
      <w:divBdr>
        <w:top w:val="none" w:sz="0" w:space="0" w:color="auto"/>
        <w:left w:val="none" w:sz="0" w:space="0" w:color="auto"/>
        <w:bottom w:val="none" w:sz="0" w:space="0" w:color="auto"/>
        <w:right w:val="none" w:sz="0" w:space="0" w:color="auto"/>
      </w:divBdr>
    </w:div>
    <w:div w:id="1027756489">
      <w:bodyDiv w:val="1"/>
      <w:marLeft w:val="0"/>
      <w:marRight w:val="0"/>
      <w:marTop w:val="0"/>
      <w:marBottom w:val="0"/>
      <w:divBdr>
        <w:top w:val="none" w:sz="0" w:space="0" w:color="auto"/>
        <w:left w:val="none" w:sz="0" w:space="0" w:color="auto"/>
        <w:bottom w:val="none" w:sz="0" w:space="0" w:color="auto"/>
        <w:right w:val="none" w:sz="0" w:space="0" w:color="auto"/>
      </w:divBdr>
    </w:div>
    <w:div w:id="1142039134">
      <w:bodyDiv w:val="1"/>
      <w:marLeft w:val="0"/>
      <w:marRight w:val="0"/>
      <w:marTop w:val="0"/>
      <w:marBottom w:val="0"/>
      <w:divBdr>
        <w:top w:val="none" w:sz="0" w:space="0" w:color="auto"/>
        <w:left w:val="none" w:sz="0" w:space="0" w:color="auto"/>
        <w:bottom w:val="none" w:sz="0" w:space="0" w:color="auto"/>
        <w:right w:val="none" w:sz="0" w:space="0" w:color="auto"/>
      </w:divBdr>
    </w:div>
    <w:div w:id="1154953914">
      <w:bodyDiv w:val="1"/>
      <w:marLeft w:val="0"/>
      <w:marRight w:val="0"/>
      <w:marTop w:val="0"/>
      <w:marBottom w:val="0"/>
      <w:divBdr>
        <w:top w:val="none" w:sz="0" w:space="0" w:color="auto"/>
        <w:left w:val="none" w:sz="0" w:space="0" w:color="auto"/>
        <w:bottom w:val="none" w:sz="0" w:space="0" w:color="auto"/>
        <w:right w:val="none" w:sz="0" w:space="0" w:color="auto"/>
      </w:divBdr>
    </w:div>
    <w:div w:id="1187408880">
      <w:bodyDiv w:val="1"/>
      <w:marLeft w:val="0"/>
      <w:marRight w:val="0"/>
      <w:marTop w:val="0"/>
      <w:marBottom w:val="0"/>
      <w:divBdr>
        <w:top w:val="none" w:sz="0" w:space="0" w:color="auto"/>
        <w:left w:val="none" w:sz="0" w:space="0" w:color="auto"/>
        <w:bottom w:val="none" w:sz="0" w:space="0" w:color="auto"/>
        <w:right w:val="none" w:sz="0" w:space="0" w:color="auto"/>
      </w:divBdr>
    </w:div>
    <w:div w:id="1197742082">
      <w:bodyDiv w:val="1"/>
      <w:marLeft w:val="0"/>
      <w:marRight w:val="0"/>
      <w:marTop w:val="0"/>
      <w:marBottom w:val="0"/>
      <w:divBdr>
        <w:top w:val="none" w:sz="0" w:space="0" w:color="auto"/>
        <w:left w:val="none" w:sz="0" w:space="0" w:color="auto"/>
        <w:bottom w:val="none" w:sz="0" w:space="0" w:color="auto"/>
        <w:right w:val="none" w:sz="0" w:space="0" w:color="auto"/>
      </w:divBdr>
    </w:div>
    <w:div w:id="1202521649">
      <w:bodyDiv w:val="1"/>
      <w:marLeft w:val="0"/>
      <w:marRight w:val="0"/>
      <w:marTop w:val="0"/>
      <w:marBottom w:val="0"/>
      <w:divBdr>
        <w:top w:val="none" w:sz="0" w:space="0" w:color="auto"/>
        <w:left w:val="none" w:sz="0" w:space="0" w:color="auto"/>
        <w:bottom w:val="none" w:sz="0" w:space="0" w:color="auto"/>
        <w:right w:val="none" w:sz="0" w:space="0" w:color="auto"/>
      </w:divBdr>
    </w:div>
    <w:div w:id="1235357839">
      <w:bodyDiv w:val="1"/>
      <w:marLeft w:val="0"/>
      <w:marRight w:val="0"/>
      <w:marTop w:val="0"/>
      <w:marBottom w:val="0"/>
      <w:divBdr>
        <w:top w:val="none" w:sz="0" w:space="0" w:color="auto"/>
        <w:left w:val="none" w:sz="0" w:space="0" w:color="auto"/>
        <w:bottom w:val="none" w:sz="0" w:space="0" w:color="auto"/>
        <w:right w:val="none" w:sz="0" w:space="0" w:color="auto"/>
      </w:divBdr>
    </w:div>
    <w:div w:id="1243174937">
      <w:bodyDiv w:val="1"/>
      <w:marLeft w:val="0"/>
      <w:marRight w:val="0"/>
      <w:marTop w:val="0"/>
      <w:marBottom w:val="0"/>
      <w:divBdr>
        <w:top w:val="none" w:sz="0" w:space="0" w:color="auto"/>
        <w:left w:val="none" w:sz="0" w:space="0" w:color="auto"/>
        <w:bottom w:val="none" w:sz="0" w:space="0" w:color="auto"/>
        <w:right w:val="none" w:sz="0" w:space="0" w:color="auto"/>
      </w:divBdr>
    </w:div>
    <w:div w:id="1282230674">
      <w:bodyDiv w:val="1"/>
      <w:marLeft w:val="0"/>
      <w:marRight w:val="0"/>
      <w:marTop w:val="0"/>
      <w:marBottom w:val="0"/>
      <w:divBdr>
        <w:top w:val="none" w:sz="0" w:space="0" w:color="auto"/>
        <w:left w:val="none" w:sz="0" w:space="0" w:color="auto"/>
        <w:bottom w:val="none" w:sz="0" w:space="0" w:color="auto"/>
        <w:right w:val="none" w:sz="0" w:space="0" w:color="auto"/>
      </w:divBdr>
    </w:div>
    <w:div w:id="1315723696">
      <w:bodyDiv w:val="1"/>
      <w:marLeft w:val="0"/>
      <w:marRight w:val="0"/>
      <w:marTop w:val="0"/>
      <w:marBottom w:val="0"/>
      <w:divBdr>
        <w:top w:val="none" w:sz="0" w:space="0" w:color="auto"/>
        <w:left w:val="none" w:sz="0" w:space="0" w:color="auto"/>
        <w:bottom w:val="none" w:sz="0" w:space="0" w:color="auto"/>
        <w:right w:val="none" w:sz="0" w:space="0" w:color="auto"/>
      </w:divBdr>
    </w:div>
    <w:div w:id="1331372077">
      <w:bodyDiv w:val="1"/>
      <w:marLeft w:val="0"/>
      <w:marRight w:val="0"/>
      <w:marTop w:val="0"/>
      <w:marBottom w:val="0"/>
      <w:divBdr>
        <w:top w:val="none" w:sz="0" w:space="0" w:color="auto"/>
        <w:left w:val="none" w:sz="0" w:space="0" w:color="auto"/>
        <w:bottom w:val="none" w:sz="0" w:space="0" w:color="auto"/>
        <w:right w:val="none" w:sz="0" w:space="0" w:color="auto"/>
      </w:divBdr>
    </w:div>
    <w:div w:id="1347754954">
      <w:bodyDiv w:val="1"/>
      <w:marLeft w:val="0"/>
      <w:marRight w:val="0"/>
      <w:marTop w:val="0"/>
      <w:marBottom w:val="0"/>
      <w:divBdr>
        <w:top w:val="none" w:sz="0" w:space="0" w:color="auto"/>
        <w:left w:val="none" w:sz="0" w:space="0" w:color="auto"/>
        <w:bottom w:val="none" w:sz="0" w:space="0" w:color="auto"/>
        <w:right w:val="none" w:sz="0" w:space="0" w:color="auto"/>
      </w:divBdr>
    </w:div>
    <w:div w:id="1353654521">
      <w:bodyDiv w:val="1"/>
      <w:marLeft w:val="0"/>
      <w:marRight w:val="0"/>
      <w:marTop w:val="0"/>
      <w:marBottom w:val="0"/>
      <w:divBdr>
        <w:top w:val="none" w:sz="0" w:space="0" w:color="auto"/>
        <w:left w:val="none" w:sz="0" w:space="0" w:color="auto"/>
        <w:bottom w:val="none" w:sz="0" w:space="0" w:color="auto"/>
        <w:right w:val="none" w:sz="0" w:space="0" w:color="auto"/>
      </w:divBdr>
    </w:div>
    <w:div w:id="1379814380">
      <w:bodyDiv w:val="1"/>
      <w:marLeft w:val="0"/>
      <w:marRight w:val="0"/>
      <w:marTop w:val="0"/>
      <w:marBottom w:val="0"/>
      <w:divBdr>
        <w:top w:val="none" w:sz="0" w:space="0" w:color="auto"/>
        <w:left w:val="none" w:sz="0" w:space="0" w:color="auto"/>
        <w:bottom w:val="none" w:sz="0" w:space="0" w:color="auto"/>
        <w:right w:val="none" w:sz="0" w:space="0" w:color="auto"/>
      </w:divBdr>
    </w:div>
    <w:div w:id="1450976234">
      <w:bodyDiv w:val="1"/>
      <w:marLeft w:val="0"/>
      <w:marRight w:val="0"/>
      <w:marTop w:val="0"/>
      <w:marBottom w:val="0"/>
      <w:divBdr>
        <w:top w:val="none" w:sz="0" w:space="0" w:color="auto"/>
        <w:left w:val="none" w:sz="0" w:space="0" w:color="auto"/>
        <w:bottom w:val="none" w:sz="0" w:space="0" w:color="auto"/>
        <w:right w:val="none" w:sz="0" w:space="0" w:color="auto"/>
      </w:divBdr>
    </w:div>
    <w:div w:id="1457215678">
      <w:bodyDiv w:val="1"/>
      <w:marLeft w:val="0"/>
      <w:marRight w:val="0"/>
      <w:marTop w:val="0"/>
      <w:marBottom w:val="0"/>
      <w:divBdr>
        <w:top w:val="none" w:sz="0" w:space="0" w:color="auto"/>
        <w:left w:val="none" w:sz="0" w:space="0" w:color="auto"/>
        <w:bottom w:val="none" w:sz="0" w:space="0" w:color="auto"/>
        <w:right w:val="none" w:sz="0" w:space="0" w:color="auto"/>
      </w:divBdr>
    </w:div>
    <w:div w:id="1556892620">
      <w:bodyDiv w:val="1"/>
      <w:marLeft w:val="0"/>
      <w:marRight w:val="0"/>
      <w:marTop w:val="0"/>
      <w:marBottom w:val="0"/>
      <w:divBdr>
        <w:top w:val="none" w:sz="0" w:space="0" w:color="auto"/>
        <w:left w:val="none" w:sz="0" w:space="0" w:color="auto"/>
        <w:bottom w:val="none" w:sz="0" w:space="0" w:color="auto"/>
        <w:right w:val="none" w:sz="0" w:space="0" w:color="auto"/>
      </w:divBdr>
    </w:div>
    <w:div w:id="1562672913">
      <w:bodyDiv w:val="1"/>
      <w:marLeft w:val="0"/>
      <w:marRight w:val="0"/>
      <w:marTop w:val="0"/>
      <w:marBottom w:val="0"/>
      <w:divBdr>
        <w:top w:val="none" w:sz="0" w:space="0" w:color="auto"/>
        <w:left w:val="none" w:sz="0" w:space="0" w:color="auto"/>
        <w:bottom w:val="none" w:sz="0" w:space="0" w:color="auto"/>
        <w:right w:val="none" w:sz="0" w:space="0" w:color="auto"/>
      </w:divBdr>
    </w:div>
    <w:div w:id="1571117873">
      <w:bodyDiv w:val="1"/>
      <w:marLeft w:val="0"/>
      <w:marRight w:val="0"/>
      <w:marTop w:val="0"/>
      <w:marBottom w:val="0"/>
      <w:divBdr>
        <w:top w:val="none" w:sz="0" w:space="0" w:color="auto"/>
        <w:left w:val="none" w:sz="0" w:space="0" w:color="auto"/>
        <w:bottom w:val="none" w:sz="0" w:space="0" w:color="auto"/>
        <w:right w:val="none" w:sz="0" w:space="0" w:color="auto"/>
      </w:divBdr>
    </w:div>
    <w:div w:id="1624993078">
      <w:bodyDiv w:val="1"/>
      <w:marLeft w:val="0"/>
      <w:marRight w:val="0"/>
      <w:marTop w:val="0"/>
      <w:marBottom w:val="0"/>
      <w:divBdr>
        <w:top w:val="none" w:sz="0" w:space="0" w:color="auto"/>
        <w:left w:val="none" w:sz="0" w:space="0" w:color="auto"/>
        <w:bottom w:val="none" w:sz="0" w:space="0" w:color="auto"/>
        <w:right w:val="none" w:sz="0" w:space="0" w:color="auto"/>
      </w:divBdr>
    </w:div>
    <w:div w:id="1645312951">
      <w:bodyDiv w:val="1"/>
      <w:marLeft w:val="0"/>
      <w:marRight w:val="0"/>
      <w:marTop w:val="0"/>
      <w:marBottom w:val="0"/>
      <w:divBdr>
        <w:top w:val="none" w:sz="0" w:space="0" w:color="auto"/>
        <w:left w:val="none" w:sz="0" w:space="0" w:color="auto"/>
        <w:bottom w:val="none" w:sz="0" w:space="0" w:color="auto"/>
        <w:right w:val="none" w:sz="0" w:space="0" w:color="auto"/>
      </w:divBdr>
    </w:div>
    <w:div w:id="1647397590">
      <w:bodyDiv w:val="1"/>
      <w:marLeft w:val="0"/>
      <w:marRight w:val="0"/>
      <w:marTop w:val="0"/>
      <w:marBottom w:val="0"/>
      <w:divBdr>
        <w:top w:val="none" w:sz="0" w:space="0" w:color="auto"/>
        <w:left w:val="none" w:sz="0" w:space="0" w:color="auto"/>
        <w:bottom w:val="none" w:sz="0" w:space="0" w:color="auto"/>
        <w:right w:val="none" w:sz="0" w:space="0" w:color="auto"/>
      </w:divBdr>
    </w:div>
    <w:div w:id="1650939864">
      <w:bodyDiv w:val="1"/>
      <w:marLeft w:val="0"/>
      <w:marRight w:val="0"/>
      <w:marTop w:val="0"/>
      <w:marBottom w:val="0"/>
      <w:divBdr>
        <w:top w:val="none" w:sz="0" w:space="0" w:color="auto"/>
        <w:left w:val="none" w:sz="0" w:space="0" w:color="auto"/>
        <w:bottom w:val="none" w:sz="0" w:space="0" w:color="auto"/>
        <w:right w:val="none" w:sz="0" w:space="0" w:color="auto"/>
      </w:divBdr>
    </w:div>
    <w:div w:id="1680427677">
      <w:bodyDiv w:val="1"/>
      <w:marLeft w:val="0"/>
      <w:marRight w:val="0"/>
      <w:marTop w:val="0"/>
      <w:marBottom w:val="0"/>
      <w:divBdr>
        <w:top w:val="none" w:sz="0" w:space="0" w:color="auto"/>
        <w:left w:val="none" w:sz="0" w:space="0" w:color="auto"/>
        <w:bottom w:val="none" w:sz="0" w:space="0" w:color="auto"/>
        <w:right w:val="none" w:sz="0" w:space="0" w:color="auto"/>
      </w:divBdr>
    </w:div>
    <w:div w:id="1691297927">
      <w:bodyDiv w:val="1"/>
      <w:marLeft w:val="0"/>
      <w:marRight w:val="0"/>
      <w:marTop w:val="0"/>
      <w:marBottom w:val="0"/>
      <w:divBdr>
        <w:top w:val="none" w:sz="0" w:space="0" w:color="auto"/>
        <w:left w:val="none" w:sz="0" w:space="0" w:color="auto"/>
        <w:bottom w:val="none" w:sz="0" w:space="0" w:color="auto"/>
        <w:right w:val="none" w:sz="0" w:space="0" w:color="auto"/>
      </w:divBdr>
    </w:div>
    <w:div w:id="1695885239">
      <w:bodyDiv w:val="1"/>
      <w:marLeft w:val="0"/>
      <w:marRight w:val="0"/>
      <w:marTop w:val="0"/>
      <w:marBottom w:val="0"/>
      <w:divBdr>
        <w:top w:val="none" w:sz="0" w:space="0" w:color="auto"/>
        <w:left w:val="none" w:sz="0" w:space="0" w:color="auto"/>
        <w:bottom w:val="none" w:sz="0" w:space="0" w:color="auto"/>
        <w:right w:val="none" w:sz="0" w:space="0" w:color="auto"/>
      </w:divBdr>
    </w:div>
    <w:div w:id="1745297624">
      <w:bodyDiv w:val="1"/>
      <w:marLeft w:val="0"/>
      <w:marRight w:val="0"/>
      <w:marTop w:val="0"/>
      <w:marBottom w:val="0"/>
      <w:divBdr>
        <w:top w:val="none" w:sz="0" w:space="0" w:color="auto"/>
        <w:left w:val="none" w:sz="0" w:space="0" w:color="auto"/>
        <w:bottom w:val="none" w:sz="0" w:space="0" w:color="auto"/>
        <w:right w:val="none" w:sz="0" w:space="0" w:color="auto"/>
      </w:divBdr>
    </w:div>
    <w:div w:id="1777288245">
      <w:bodyDiv w:val="1"/>
      <w:marLeft w:val="0"/>
      <w:marRight w:val="0"/>
      <w:marTop w:val="0"/>
      <w:marBottom w:val="0"/>
      <w:divBdr>
        <w:top w:val="none" w:sz="0" w:space="0" w:color="auto"/>
        <w:left w:val="none" w:sz="0" w:space="0" w:color="auto"/>
        <w:bottom w:val="none" w:sz="0" w:space="0" w:color="auto"/>
        <w:right w:val="none" w:sz="0" w:space="0" w:color="auto"/>
      </w:divBdr>
    </w:div>
    <w:div w:id="1790588095">
      <w:bodyDiv w:val="1"/>
      <w:marLeft w:val="0"/>
      <w:marRight w:val="0"/>
      <w:marTop w:val="0"/>
      <w:marBottom w:val="0"/>
      <w:divBdr>
        <w:top w:val="none" w:sz="0" w:space="0" w:color="auto"/>
        <w:left w:val="none" w:sz="0" w:space="0" w:color="auto"/>
        <w:bottom w:val="none" w:sz="0" w:space="0" w:color="auto"/>
        <w:right w:val="none" w:sz="0" w:space="0" w:color="auto"/>
      </w:divBdr>
    </w:div>
    <w:div w:id="1792747139">
      <w:bodyDiv w:val="1"/>
      <w:marLeft w:val="0"/>
      <w:marRight w:val="0"/>
      <w:marTop w:val="0"/>
      <w:marBottom w:val="0"/>
      <w:divBdr>
        <w:top w:val="none" w:sz="0" w:space="0" w:color="auto"/>
        <w:left w:val="none" w:sz="0" w:space="0" w:color="auto"/>
        <w:bottom w:val="none" w:sz="0" w:space="0" w:color="auto"/>
        <w:right w:val="none" w:sz="0" w:space="0" w:color="auto"/>
      </w:divBdr>
    </w:div>
    <w:div w:id="1794707771">
      <w:bodyDiv w:val="1"/>
      <w:marLeft w:val="0"/>
      <w:marRight w:val="0"/>
      <w:marTop w:val="0"/>
      <w:marBottom w:val="0"/>
      <w:divBdr>
        <w:top w:val="none" w:sz="0" w:space="0" w:color="auto"/>
        <w:left w:val="none" w:sz="0" w:space="0" w:color="auto"/>
        <w:bottom w:val="none" w:sz="0" w:space="0" w:color="auto"/>
        <w:right w:val="none" w:sz="0" w:space="0" w:color="auto"/>
      </w:divBdr>
    </w:div>
    <w:div w:id="1822457344">
      <w:bodyDiv w:val="1"/>
      <w:marLeft w:val="0"/>
      <w:marRight w:val="0"/>
      <w:marTop w:val="0"/>
      <w:marBottom w:val="0"/>
      <w:divBdr>
        <w:top w:val="none" w:sz="0" w:space="0" w:color="auto"/>
        <w:left w:val="none" w:sz="0" w:space="0" w:color="auto"/>
        <w:bottom w:val="none" w:sz="0" w:space="0" w:color="auto"/>
        <w:right w:val="none" w:sz="0" w:space="0" w:color="auto"/>
      </w:divBdr>
    </w:div>
    <w:div w:id="1839345680">
      <w:bodyDiv w:val="1"/>
      <w:marLeft w:val="0"/>
      <w:marRight w:val="0"/>
      <w:marTop w:val="0"/>
      <w:marBottom w:val="0"/>
      <w:divBdr>
        <w:top w:val="none" w:sz="0" w:space="0" w:color="auto"/>
        <w:left w:val="none" w:sz="0" w:space="0" w:color="auto"/>
        <w:bottom w:val="none" w:sz="0" w:space="0" w:color="auto"/>
        <w:right w:val="none" w:sz="0" w:space="0" w:color="auto"/>
      </w:divBdr>
    </w:div>
    <w:div w:id="1872571479">
      <w:bodyDiv w:val="1"/>
      <w:marLeft w:val="0"/>
      <w:marRight w:val="0"/>
      <w:marTop w:val="0"/>
      <w:marBottom w:val="0"/>
      <w:divBdr>
        <w:top w:val="none" w:sz="0" w:space="0" w:color="auto"/>
        <w:left w:val="none" w:sz="0" w:space="0" w:color="auto"/>
        <w:bottom w:val="none" w:sz="0" w:space="0" w:color="auto"/>
        <w:right w:val="none" w:sz="0" w:space="0" w:color="auto"/>
      </w:divBdr>
    </w:div>
    <w:div w:id="1932735403">
      <w:bodyDiv w:val="1"/>
      <w:marLeft w:val="0"/>
      <w:marRight w:val="0"/>
      <w:marTop w:val="0"/>
      <w:marBottom w:val="0"/>
      <w:divBdr>
        <w:top w:val="none" w:sz="0" w:space="0" w:color="auto"/>
        <w:left w:val="none" w:sz="0" w:space="0" w:color="auto"/>
        <w:bottom w:val="none" w:sz="0" w:space="0" w:color="auto"/>
        <w:right w:val="none" w:sz="0" w:space="0" w:color="auto"/>
      </w:divBdr>
    </w:div>
    <w:div w:id="1935018384">
      <w:bodyDiv w:val="1"/>
      <w:marLeft w:val="0"/>
      <w:marRight w:val="0"/>
      <w:marTop w:val="0"/>
      <w:marBottom w:val="0"/>
      <w:divBdr>
        <w:top w:val="none" w:sz="0" w:space="0" w:color="auto"/>
        <w:left w:val="none" w:sz="0" w:space="0" w:color="auto"/>
        <w:bottom w:val="none" w:sz="0" w:space="0" w:color="auto"/>
        <w:right w:val="none" w:sz="0" w:space="0" w:color="auto"/>
      </w:divBdr>
    </w:div>
    <w:div w:id="2020304324">
      <w:bodyDiv w:val="1"/>
      <w:marLeft w:val="0"/>
      <w:marRight w:val="0"/>
      <w:marTop w:val="0"/>
      <w:marBottom w:val="0"/>
      <w:divBdr>
        <w:top w:val="none" w:sz="0" w:space="0" w:color="auto"/>
        <w:left w:val="none" w:sz="0" w:space="0" w:color="auto"/>
        <w:bottom w:val="none" w:sz="0" w:space="0" w:color="auto"/>
        <w:right w:val="none" w:sz="0" w:space="0" w:color="auto"/>
      </w:divBdr>
    </w:div>
    <w:div w:id="2022198724">
      <w:bodyDiv w:val="1"/>
      <w:marLeft w:val="0"/>
      <w:marRight w:val="0"/>
      <w:marTop w:val="0"/>
      <w:marBottom w:val="0"/>
      <w:divBdr>
        <w:top w:val="none" w:sz="0" w:space="0" w:color="auto"/>
        <w:left w:val="none" w:sz="0" w:space="0" w:color="auto"/>
        <w:bottom w:val="none" w:sz="0" w:space="0" w:color="auto"/>
        <w:right w:val="none" w:sz="0" w:space="0" w:color="auto"/>
      </w:divBdr>
    </w:div>
    <w:div w:id="2048410396">
      <w:bodyDiv w:val="1"/>
      <w:marLeft w:val="0"/>
      <w:marRight w:val="0"/>
      <w:marTop w:val="0"/>
      <w:marBottom w:val="0"/>
      <w:divBdr>
        <w:top w:val="none" w:sz="0" w:space="0" w:color="auto"/>
        <w:left w:val="none" w:sz="0" w:space="0" w:color="auto"/>
        <w:bottom w:val="none" w:sz="0" w:space="0" w:color="auto"/>
        <w:right w:val="none" w:sz="0" w:space="0" w:color="auto"/>
      </w:divBdr>
    </w:div>
    <w:div w:id="2079160138">
      <w:bodyDiv w:val="1"/>
      <w:marLeft w:val="0"/>
      <w:marRight w:val="0"/>
      <w:marTop w:val="0"/>
      <w:marBottom w:val="0"/>
      <w:divBdr>
        <w:top w:val="none" w:sz="0" w:space="0" w:color="auto"/>
        <w:left w:val="none" w:sz="0" w:space="0" w:color="auto"/>
        <w:bottom w:val="none" w:sz="0" w:space="0" w:color="auto"/>
        <w:right w:val="none" w:sz="0" w:space="0" w:color="auto"/>
      </w:divBdr>
    </w:div>
    <w:div w:id="2122069101">
      <w:bodyDiv w:val="1"/>
      <w:marLeft w:val="0"/>
      <w:marRight w:val="0"/>
      <w:marTop w:val="0"/>
      <w:marBottom w:val="0"/>
      <w:divBdr>
        <w:top w:val="none" w:sz="0" w:space="0" w:color="auto"/>
        <w:left w:val="none" w:sz="0" w:space="0" w:color="auto"/>
        <w:bottom w:val="none" w:sz="0" w:space="0" w:color="auto"/>
        <w:right w:val="none" w:sz="0" w:space="0" w:color="auto"/>
      </w:divBdr>
    </w:div>
    <w:div w:id="213505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orge.3gpp.org/rep/sa5/MnS/-/tree/Tag_Rel18_SA1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BC3E06-1482-443F-BFE0-E85C09EC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11322</Words>
  <Characters>64542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3GPP TS 28.623</vt:lpstr>
    </vt:vector>
  </TitlesOfParts>
  <Manager/>
  <Company/>
  <LinksUpToDate>false</LinksUpToDate>
  <CharactersWithSpaces>75713</CharactersWithSpaces>
  <SharedDoc>false</SharedDoc>
  <HyperlinkBase/>
  <HLinks>
    <vt:vector size="6" baseType="variant">
      <vt:variant>
        <vt:i4>2752569</vt:i4>
      </vt:variant>
      <vt:variant>
        <vt:i4>168</vt:i4>
      </vt:variant>
      <vt:variant>
        <vt:i4>0</vt:i4>
      </vt:variant>
      <vt:variant>
        <vt:i4>5</vt:i4>
      </vt:variant>
      <vt:variant>
        <vt:lpwstr>https://forge.3gpp.org/rep/sa5/MnS/-/tree/Tag_Rel18_SA102/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28.623</dc:title>
  <dc:subject>Telecommunication management; Generic Network Resource Model (NRM) Integration Reference Point (IRP); Solution Set (SS) definitions  (Release 15)</dc:subject>
  <dc:creator>MCC Support</dc:creator>
  <cp:keywords>Generic, NRM, IRP, Converged Management</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28.623%Rel-16%0011%28.623%Rel-16%-%28.623%Rel-16%0015%28.623%Rel-16%0016%28.623%Rel-16%0018%28.623%Rel-16%0020%28.623%Rel-16%0021%28.623%Rel-16%0026%28.623%Rel-16%0027%28.623%Rel-16%0029%28.623%Rel-16%0031%28.623%Rel-16%0035%28.623%Rel-16%0037%28.623%Rel-</vt:lpwstr>
  </property>
  <property fmtid="{D5CDD505-2E9C-101B-9397-08002B2CF9AE}" pid="3" name="MCCCRsImpl1">
    <vt:lpwstr>16%0039%28.623%Rel-16%0040%28.623%Rel-16%0041%28.623%Rel-16%0042%28.623%Rel-16%0043%28.623%Rel-16%0045%28.623%Rel-16%%28.623%Rel-16%%28.623%Rel-16%0046%28.623%Rel-16%0047%28.623%Rel-16%0079%28.623%Rel-16%0080%28.623%Rel-16%0081%28.623%Rel-16%0082%28.623%R</vt:lpwstr>
  </property>
  <property fmtid="{D5CDD505-2E9C-101B-9397-08002B2CF9AE}" pid="4" name="MCCCRsImpl2">
    <vt:lpwstr>05%28.623%Rel-16%0106%28.623%Rel-16%0107%28.623%Rel-16%0108%28.623%Rel-16%0109%28.623%Rel-16%0110%28.623%Rel-16%0111%28.623%Rel-16%0112%28.623%Rel-16%0113%28.623%Rel-16%0114%28.623%Rel-16%0115%28.623%Rel-16%0117%28.623%Rel-16%0118%28.623%Rel-16%0125%28.62</vt:lpwstr>
  </property>
  <property fmtid="{D5CDD505-2E9C-101B-9397-08002B2CF9AE}" pid="5" name="MCCCRsImpl4">
    <vt:lpwstr>3%Rel-16%0127%</vt:lpwstr>
  </property>
  <property fmtid="{D5CDD505-2E9C-101B-9397-08002B2CF9AE}" pid="6" name="_2015_ms_pID_725343">
    <vt:lpwstr>(3)KuzwxouJ5BclR/VDXRIrlpA0Lg6hNznb3cDbLNf9EGUIyx5Zk131MLohRlFgfG3NzZvaI9r8
bBBc5sk3dIMysO+b8IIm+wjzezCV6r/6AGKQoIhtIgdxmCjEGNfc+pfhNsNlD0P7+f0ZgBDq
vl0eVVJuLSHhD16LrtDxermdflxEr13U32kpOcJisjoPJTpjCfLSbeTs5G/fAFg1psb/acS3
wwrvyNItZhjLM1GOKD</vt:lpwstr>
  </property>
  <property fmtid="{D5CDD505-2E9C-101B-9397-08002B2CF9AE}" pid="7" name="_2015_ms_pID_7253431">
    <vt:lpwstr>cZa2v2QSMBaUGTSqCE1StJBMy5T6nbkUBWs10y/V6HPYITKYqlEpy/
IuylsRSwzyWLkTMCPSzW7ib4nSKP1V9FVnF9a3WFLoLxAXeuC80DXcJBHiFGCkH3WEaiuWGy
PV0/RZWTJeWBrxIzgV/+6Vk8Mwy9UCCeZX7sAEWgS4Wid/FBaCUp+PAsJjtSsOroVlthBnHU
3Nd9YSScav449zpEOf5YqZCn99zmpBm/vQCG</vt:lpwstr>
  </property>
  <property fmtid="{D5CDD505-2E9C-101B-9397-08002B2CF9AE}" pid="8" name="_2015_ms_pID_7253432">
    <vt:lpwstr>qA==</vt:lpwstr>
  </property>
</Properties>
</file>